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F246A6">
      <w:pPr>
        <w:rPr>
          <w:rFonts w:ascii="Times New Roman" w:hAnsi="Times New Roman" w:cs="Times New Roman"/>
          <w:sz w:val="28"/>
        </w:rPr>
      </w:pPr>
    </w:p>
    <w:p w:rsidR="004809BF" w:rsidRDefault="004809B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analisis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4809BF" w:rsidRPr="004809BF" w:rsidRDefault="00480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</w:rPr>
        <w:t>jurnal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ditemukan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beberapa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teknologi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memfasilitasi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preservasi</w:t>
      </w:r>
      <w:proofErr w:type="spellEnd"/>
      <w:r>
        <w:rPr>
          <w:rFonts w:ascii="Times New Roman" w:hAnsi="Times New Roman" w:cs="Times New Roman"/>
          <w:sz w:val="28"/>
        </w:rPr>
        <w:t xml:space="preserve"> digital, </w:t>
      </w:r>
      <w:proofErr w:type="spellStart"/>
      <w:r>
        <w:rPr>
          <w:rFonts w:ascii="Times New Roman" w:hAnsi="Times New Roman" w:cs="Times New Roman"/>
          <w:sz w:val="28"/>
        </w:rPr>
        <w:t>namun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menentukan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teknik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preservasi</w:t>
      </w:r>
      <w:proofErr w:type="spellEnd"/>
      <w:r>
        <w:rPr>
          <w:rFonts w:ascii="Times New Roman" w:hAnsi="Times New Roman" w:cs="Times New Roman"/>
          <w:sz w:val="28"/>
        </w:rPr>
        <w:t xml:space="preserve"> digital </w:t>
      </w:r>
      <w:proofErr w:type="spellStart"/>
      <w:r>
        <w:rPr>
          <w:rFonts w:ascii="Times New Roman" w:hAnsi="Times New Roman" w:cs="Times New Roman"/>
          <w:sz w:val="28"/>
        </w:rPr>
        <w:t>membutuhkan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pertimbangan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pengelolaan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lingkungan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sifat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bahan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Selain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preservasi</w:t>
      </w:r>
      <w:proofErr w:type="spellEnd"/>
      <w:r>
        <w:rPr>
          <w:rFonts w:ascii="Times New Roman" w:hAnsi="Times New Roman" w:cs="Times New Roman"/>
          <w:sz w:val="28"/>
        </w:rPr>
        <w:t xml:space="preserve"> digital </w:t>
      </w: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memuhlikan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dokumen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kehilangan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pencurian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kerusakan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sectPr w:rsidR="004809BF" w:rsidRPr="004809BF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BF"/>
    <w:rsid w:val="0033325A"/>
    <w:rsid w:val="004809BF"/>
    <w:rsid w:val="00AC3352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93B5-9408-4078-BBD9-5EC7024C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2020-09-17T16:50:00Z</dcterms:created>
  <dcterms:modified xsi:type="dcterms:W3CDTF">2020-09-17T16:57:00Z</dcterms:modified>
</cp:coreProperties>
</file>