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Pr="00035D7E" w:rsidRDefault="00F246A6">
      <w:pPr>
        <w:rPr>
          <w:rFonts w:ascii="Times New Roman" w:hAnsi="Times New Roman" w:cs="Times New Roman"/>
          <w:b/>
          <w:sz w:val="24"/>
          <w:szCs w:val="24"/>
        </w:rPr>
      </w:pPr>
    </w:p>
    <w:p w:rsidR="00D57B94" w:rsidRPr="00035D7E" w:rsidRDefault="00D57B94">
      <w:p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Nama</w:t>
      </w:r>
      <w:r w:rsidRPr="00035D7E">
        <w:rPr>
          <w:rFonts w:ascii="Times New Roman" w:hAnsi="Times New Roman" w:cs="Times New Roman"/>
          <w:b/>
          <w:sz w:val="24"/>
          <w:szCs w:val="24"/>
        </w:rPr>
        <w:tab/>
        <w:t>: Rosidah Maharani Alfi Rahmah</w:t>
      </w:r>
    </w:p>
    <w:p w:rsidR="00D57B94" w:rsidRPr="00035D7E" w:rsidRDefault="00D57B94">
      <w:p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NIM</w:t>
      </w:r>
      <w:r w:rsidRPr="00035D7E">
        <w:rPr>
          <w:rFonts w:ascii="Times New Roman" w:hAnsi="Times New Roman" w:cs="Times New Roman"/>
          <w:b/>
          <w:sz w:val="24"/>
          <w:szCs w:val="24"/>
        </w:rPr>
        <w:tab/>
        <w:t>: 071911633034</w:t>
      </w:r>
    </w:p>
    <w:p w:rsidR="00D57B94" w:rsidRPr="00035D7E" w:rsidRDefault="00D57B94">
      <w:p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Prodi</w:t>
      </w:r>
      <w:r w:rsidRPr="00035D7E">
        <w:rPr>
          <w:rFonts w:ascii="Times New Roman" w:hAnsi="Times New Roman" w:cs="Times New Roman"/>
          <w:b/>
          <w:sz w:val="24"/>
          <w:szCs w:val="24"/>
        </w:rPr>
        <w:tab/>
        <w:t>: Ilmu Informasi dan Perpustakaan</w:t>
      </w:r>
    </w:p>
    <w:p w:rsidR="00FB1FBA" w:rsidRPr="00035D7E" w:rsidRDefault="00D57B94" w:rsidP="00FB1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D57B94" w:rsidRPr="00035D7E" w:rsidRDefault="00D57B94" w:rsidP="00FB1F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35D7E">
        <w:rPr>
          <w:rFonts w:ascii="Times New Roman" w:hAnsi="Times New Roman" w:cs="Times New Roman"/>
          <w:sz w:val="24"/>
          <w:szCs w:val="24"/>
        </w:rPr>
        <w:t xml:space="preserve">Dalam sebuah penelitian mengenai </w:t>
      </w:r>
      <w:r w:rsidR="00FB1FBA" w:rsidRPr="00035D7E">
        <w:rPr>
          <w:rFonts w:ascii="Times New Roman" w:hAnsi="Times New Roman" w:cs="Times New Roman"/>
          <w:sz w:val="24"/>
          <w:szCs w:val="24"/>
        </w:rPr>
        <w:t xml:space="preserve">jumlah minat baca masyarakat di daerah Surabaya dengan </w:t>
      </w:r>
      <w:r w:rsidR="00FB1FBA" w:rsidRPr="00035D7E">
        <w:rPr>
          <w:rFonts w:ascii="Times New Roman" w:hAnsi="Times New Roman" w:cs="Times New Roman"/>
          <w:i/>
          <w:sz w:val="24"/>
          <w:szCs w:val="24"/>
        </w:rPr>
        <w:t xml:space="preserve">genre </w:t>
      </w:r>
      <w:r w:rsidR="00FB1FBA" w:rsidRPr="00035D7E">
        <w:rPr>
          <w:rFonts w:ascii="Times New Roman" w:hAnsi="Times New Roman" w:cs="Times New Roman"/>
          <w:sz w:val="24"/>
          <w:szCs w:val="24"/>
        </w:rPr>
        <w:t xml:space="preserve">politik dan </w:t>
      </w:r>
      <w:r w:rsidR="00FB1FBA" w:rsidRPr="00035D7E">
        <w:rPr>
          <w:rFonts w:ascii="Times New Roman" w:hAnsi="Times New Roman" w:cs="Times New Roman"/>
          <w:i/>
          <w:sz w:val="24"/>
          <w:szCs w:val="24"/>
        </w:rPr>
        <w:t xml:space="preserve">sci-fi </w:t>
      </w:r>
      <w:r w:rsidR="00FB1FBA" w:rsidRPr="00035D7E">
        <w:rPr>
          <w:rFonts w:ascii="Times New Roman" w:hAnsi="Times New Roman" w:cs="Times New Roman"/>
          <w:sz w:val="24"/>
          <w:szCs w:val="24"/>
        </w:rPr>
        <w:t xml:space="preserve"> yang dikelompokkan berdasarkan usia. Menghasilkan data sebagai berikut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5"/>
        <w:gridCol w:w="3288"/>
        <w:gridCol w:w="3260"/>
      </w:tblGrid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Usia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Politik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sci-fi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21-25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26-30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31-35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36-40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41-45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46-50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51-55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B1FBA" w:rsidRPr="00035D7E" w:rsidTr="00FB1FBA"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514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3515" w:type="dxa"/>
          </w:tcPr>
          <w:p w:rsidR="00FB1FBA" w:rsidRPr="00035D7E" w:rsidRDefault="00FB1FBA" w:rsidP="00FB1F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</w:tbl>
    <w:p w:rsidR="00FB1FBA" w:rsidRPr="00035D7E" w:rsidRDefault="00FB1FBA" w:rsidP="00FB1FBA">
      <w:p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35D7E">
        <w:rPr>
          <w:rFonts w:ascii="Times New Roman" w:hAnsi="Times New Roman" w:cs="Times New Roman"/>
          <w:b/>
          <w:sz w:val="24"/>
          <w:szCs w:val="24"/>
        </w:rPr>
        <w:tab/>
      </w:r>
    </w:p>
    <w:p w:rsidR="00FB1FBA" w:rsidRPr="00035D7E" w:rsidRDefault="00FB1FBA" w:rsidP="00BE6B00">
      <w:pPr>
        <w:ind w:left="720"/>
        <w:rPr>
          <w:rFonts w:ascii="Times New Roman" w:hAnsi="Times New Roman" w:cs="Times New Roman"/>
          <w:sz w:val="24"/>
          <w:szCs w:val="24"/>
        </w:rPr>
      </w:pPr>
      <w:r w:rsidRPr="00035D7E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E6B00" w:rsidRPr="00035D7E">
        <w:rPr>
          <w:rFonts w:ascii="Times New Roman" w:hAnsi="Times New Roman" w:cs="Times New Roman"/>
          <w:sz w:val="24"/>
          <w:szCs w:val="24"/>
        </w:rPr>
        <w:t>data diatas akan dilakukan analisis guna membuktikan ada tidaknya perbedaan antara 2 kelompok tersebut dengan probabilitas 5%</w:t>
      </w:r>
    </w:p>
    <w:p w:rsidR="00D57B94" w:rsidRPr="00035D7E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Hipotesis</w:t>
      </w:r>
    </w:p>
    <w:p w:rsidR="00BE6B00" w:rsidRPr="00035D7E" w:rsidRDefault="00625758" w:rsidP="00BE6B00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</w:t>
      </w:r>
      <w:r w:rsidR="00BE6B00" w:rsidRPr="00035D7E">
        <w:rPr>
          <w:rFonts w:ascii="Times New Roman" w:hAnsi="Times New Roman" w:cs="Times New Roman"/>
          <w:sz w:val="24"/>
          <w:szCs w:val="24"/>
        </w:rPr>
        <w:tab/>
        <w:t xml:space="preserve">: tidak terdapat perbedaan yang signifikan atas jumlah minat baca masyarakat di daerah </w:t>
      </w:r>
      <w:r w:rsidR="00BE6B00" w:rsidRPr="00035D7E">
        <w:rPr>
          <w:rFonts w:ascii="Times New Roman" w:hAnsi="Times New Roman" w:cs="Times New Roman"/>
          <w:sz w:val="24"/>
          <w:szCs w:val="24"/>
        </w:rPr>
        <w:br/>
        <w:t xml:space="preserve">  Surabaya dengan </w:t>
      </w:r>
      <w:r w:rsidR="00BE6B00" w:rsidRPr="00035D7E">
        <w:rPr>
          <w:rFonts w:ascii="Times New Roman" w:hAnsi="Times New Roman" w:cs="Times New Roman"/>
          <w:i/>
          <w:sz w:val="24"/>
          <w:szCs w:val="24"/>
        </w:rPr>
        <w:t xml:space="preserve">genre </w:t>
      </w:r>
      <w:r w:rsidR="00BE6B00" w:rsidRPr="00035D7E">
        <w:rPr>
          <w:rFonts w:ascii="Times New Roman" w:hAnsi="Times New Roman" w:cs="Times New Roman"/>
          <w:sz w:val="24"/>
          <w:szCs w:val="24"/>
        </w:rPr>
        <w:t xml:space="preserve">politik dan </w:t>
      </w:r>
      <w:r w:rsidR="00BE6B00" w:rsidRPr="00035D7E">
        <w:rPr>
          <w:rFonts w:ascii="Times New Roman" w:hAnsi="Times New Roman" w:cs="Times New Roman"/>
          <w:i/>
          <w:sz w:val="24"/>
          <w:szCs w:val="24"/>
        </w:rPr>
        <w:t>sci-fi</w:t>
      </w:r>
    </w:p>
    <w:p w:rsidR="00BE6B00" w:rsidRPr="00035D7E" w:rsidRDefault="00625758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</w:t>
      </w:r>
      <w:r w:rsidR="00BE6B00" w:rsidRPr="00035D7E">
        <w:rPr>
          <w:rFonts w:ascii="Times New Roman" w:hAnsi="Times New Roman" w:cs="Times New Roman"/>
          <w:sz w:val="24"/>
          <w:szCs w:val="24"/>
        </w:rPr>
        <w:tab/>
        <w:t xml:space="preserve">: terdapat perbedaan yang signifikan atas jumlah minat baca masyarakat di daerah Surabaya </w:t>
      </w:r>
      <w:r w:rsidR="000C070E" w:rsidRPr="00035D7E">
        <w:rPr>
          <w:rFonts w:ascii="Times New Roman" w:hAnsi="Times New Roman" w:cs="Times New Roman"/>
          <w:sz w:val="24"/>
          <w:szCs w:val="24"/>
        </w:rPr>
        <w:t xml:space="preserve">    </w:t>
      </w:r>
      <w:r w:rsidR="000C070E" w:rsidRPr="00035D7E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BE6B00" w:rsidRPr="00035D7E">
        <w:rPr>
          <w:rFonts w:ascii="Times New Roman" w:hAnsi="Times New Roman" w:cs="Times New Roman"/>
          <w:sz w:val="24"/>
          <w:szCs w:val="24"/>
        </w:rPr>
        <w:t xml:space="preserve">dengan </w:t>
      </w:r>
      <w:r w:rsidR="00BE6B00" w:rsidRPr="00035D7E">
        <w:rPr>
          <w:rFonts w:ascii="Times New Roman" w:hAnsi="Times New Roman" w:cs="Times New Roman"/>
          <w:i/>
          <w:sz w:val="24"/>
          <w:szCs w:val="24"/>
        </w:rPr>
        <w:t xml:space="preserve">genre </w:t>
      </w:r>
      <w:r w:rsidR="00BE6B00" w:rsidRPr="00035D7E">
        <w:rPr>
          <w:rFonts w:ascii="Times New Roman" w:hAnsi="Times New Roman" w:cs="Times New Roman"/>
          <w:sz w:val="24"/>
          <w:szCs w:val="24"/>
        </w:rPr>
        <w:t xml:space="preserve">politik dan </w:t>
      </w:r>
      <w:r w:rsidR="000C070E" w:rsidRPr="00035D7E">
        <w:rPr>
          <w:rFonts w:ascii="Times New Roman" w:hAnsi="Times New Roman" w:cs="Times New Roman"/>
          <w:i/>
          <w:sz w:val="24"/>
          <w:szCs w:val="24"/>
        </w:rPr>
        <w:t>sci-fi</w:t>
      </w: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035D7E" w:rsidRPr="00035D7E" w:rsidRDefault="00035D7E" w:rsidP="000C070E">
      <w:pPr>
        <w:pStyle w:val="ListParagraph"/>
        <w:ind w:left="1440" w:hanging="720"/>
        <w:rPr>
          <w:rFonts w:ascii="Times New Roman" w:hAnsi="Times New Roman" w:cs="Times New Roman"/>
          <w:i/>
          <w:sz w:val="24"/>
          <w:szCs w:val="24"/>
        </w:rPr>
      </w:pPr>
    </w:p>
    <w:p w:rsidR="00FB1FBA" w:rsidRPr="00035D7E" w:rsidRDefault="00FB1FBA" w:rsidP="00FB1F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7B94" w:rsidRPr="00035D7E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Justifikasi pemilihan tes statisti</w:t>
      </w:r>
      <w:r w:rsidR="000C070E" w:rsidRPr="00035D7E">
        <w:rPr>
          <w:rFonts w:ascii="Times New Roman" w:hAnsi="Times New Roman" w:cs="Times New Roman"/>
          <w:b/>
          <w:sz w:val="24"/>
          <w:szCs w:val="24"/>
        </w:rPr>
        <w:t>k</w:t>
      </w:r>
    </w:p>
    <w:tbl>
      <w:tblPr>
        <w:tblStyle w:val="TableGrid"/>
        <w:tblW w:w="0" w:type="auto"/>
        <w:tblInd w:w="720" w:type="dxa"/>
        <w:tblLook w:val="0600" w:firstRow="0" w:lastRow="0" w:firstColumn="0" w:lastColumn="0" w:noHBand="1" w:noVBand="1"/>
      </w:tblPr>
      <w:tblGrid>
        <w:gridCol w:w="977"/>
        <w:gridCol w:w="872"/>
        <w:gridCol w:w="861"/>
        <w:gridCol w:w="927"/>
        <w:gridCol w:w="989"/>
        <w:gridCol w:w="872"/>
        <w:gridCol w:w="872"/>
        <w:gridCol w:w="861"/>
        <w:gridCol w:w="928"/>
        <w:gridCol w:w="832"/>
        <w:gridCol w:w="832"/>
      </w:tblGrid>
      <w:tr w:rsidR="002E4C04" w:rsidRPr="00035D7E" w:rsidTr="002E4C04">
        <w:trPr>
          <w:trHeight w:val="276"/>
        </w:trPr>
        <w:tc>
          <w:tcPr>
            <w:tcW w:w="977" w:type="dxa"/>
            <w:tcBorders>
              <w:bottom w:val="nil"/>
            </w:tcBorders>
            <w:vAlign w:val="bottom"/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Usia</w:t>
            </w:r>
          </w:p>
        </w:tc>
        <w:tc>
          <w:tcPr>
            <w:tcW w:w="872" w:type="dxa"/>
            <w:tcBorders>
              <w:right w:val="nil"/>
            </w:tcBorders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" w:type="dxa"/>
            <w:tcBorders>
              <w:left w:val="nil"/>
              <w:right w:val="nil"/>
            </w:tcBorders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Politik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left w:val="nil"/>
            </w:tcBorders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right w:val="nil"/>
            </w:tcBorders>
          </w:tcPr>
          <w:p w:rsidR="002E4C04" w:rsidRPr="00035D7E" w:rsidRDefault="002E4C04" w:rsidP="000C0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2E4C04" w:rsidRPr="00035D7E" w:rsidRDefault="002E4C04" w:rsidP="000C0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tcBorders>
              <w:left w:val="nil"/>
              <w:right w:val="nil"/>
            </w:tcBorders>
          </w:tcPr>
          <w:p w:rsidR="002E4C04" w:rsidRPr="00035D7E" w:rsidRDefault="002E4C04" w:rsidP="000C070E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Sci-fi</w:t>
            </w:r>
          </w:p>
        </w:tc>
        <w:tc>
          <w:tcPr>
            <w:tcW w:w="832" w:type="dxa"/>
            <w:tcBorders>
              <w:left w:val="nil"/>
              <w:right w:val="nil"/>
            </w:tcBorders>
          </w:tcPr>
          <w:p w:rsidR="002E4C04" w:rsidRPr="00035D7E" w:rsidRDefault="002E4C04" w:rsidP="000C0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2" w:type="dxa"/>
            <w:tcBorders>
              <w:left w:val="nil"/>
              <w:bottom w:val="single" w:sz="4" w:space="0" w:color="auto"/>
            </w:tcBorders>
          </w:tcPr>
          <w:p w:rsidR="002E4C04" w:rsidRPr="00035D7E" w:rsidRDefault="002E4C04" w:rsidP="000C07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C04" w:rsidRPr="00035D7E" w:rsidTr="002E4C04">
        <w:trPr>
          <w:trHeight w:val="276"/>
        </w:trPr>
        <w:tc>
          <w:tcPr>
            <w:tcW w:w="977" w:type="dxa"/>
            <w:tcBorders>
              <w:top w:val="nil"/>
            </w:tcBorders>
            <w:vAlign w:val="bottom"/>
          </w:tcPr>
          <w:p w:rsidR="002E4C04" w:rsidRPr="00035D7E" w:rsidRDefault="002E4C04" w:rsidP="002E4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1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927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FX</w:t>
            </w:r>
          </w:p>
        </w:tc>
        <w:tc>
          <w:tcPr>
            <w:tcW w:w="989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F(X)²</w:t>
            </w:r>
          </w:p>
        </w:tc>
        <w:tc>
          <w:tcPr>
            <w:tcW w:w="872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X²</w:t>
            </w:r>
          </w:p>
        </w:tc>
        <w:tc>
          <w:tcPr>
            <w:tcW w:w="872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861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928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FY</w:t>
            </w:r>
          </w:p>
        </w:tc>
        <w:tc>
          <w:tcPr>
            <w:tcW w:w="832" w:type="dxa"/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F(Y)²</w:t>
            </w:r>
          </w:p>
        </w:tc>
        <w:tc>
          <w:tcPr>
            <w:tcW w:w="832" w:type="dxa"/>
            <w:tcBorders>
              <w:top w:val="single" w:sz="4" w:space="0" w:color="auto"/>
            </w:tcBorders>
          </w:tcPr>
          <w:p w:rsidR="002E4C04" w:rsidRPr="00035D7E" w:rsidRDefault="002E4C04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Y²</w:t>
            </w:r>
          </w:p>
        </w:tc>
      </w:tr>
      <w:tr w:rsidR="00035D7E" w:rsidRPr="00035D7E" w:rsidTr="00284F84">
        <w:tc>
          <w:tcPr>
            <w:tcW w:w="977" w:type="dxa"/>
            <w:tcBorders>
              <w:top w:val="nil"/>
            </w:tcBorders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1014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</w:tr>
      <w:tr w:rsidR="00035D7E" w:rsidRPr="00035D7E" w:rsidTr="00284F84">
        <w:tc>
          <w:tcPr>
            <w:tcW w:w="977" w:type="dxa"/>
            <w:tcBorders>
              <w:top w:val="nil"/>
            </w:tcBorders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16-20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3240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21-25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3174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5290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26-30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7056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10976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31-35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16335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20691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36-40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24548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1444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10108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1444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41-45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3698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1849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11094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1849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46-50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27648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6912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2304</w:t>
            </w:r>
          </w:p>
        </w:tc>
      </w:tr>
      <w:tr w:rsidR="00035D7E" w:rsidRPr="00035D7E" w:rsidTr="00284F84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51-55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61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7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989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19663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61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8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14045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</w:tr>
      <w:tr w:rsidR="00035D7E" w:rsidRPr="00035D7E" w:rsidTr="00035D7E">
        <w:tc>
          <w:tcPr>
            <w:tcW w:w="977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FFFF00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927" w:type="dxa"/>
            <w:shd w:val="clear" w:color="auto" w:fill="FFFF00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2678</w:t>
            </w:r>
          </w:p>
        </w:tc>
        <w:tc>
          <w:tcPr>
            <w:tcW w:w="989" w:type="dxa"/>
            <w:shd w:val="clear" w:color="auto" w:fill="FFFF00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sz w:val="24"/>
                <w:szCs w:val="24"/>
              </w:rPr>
              <w:t>103784</w:t>
            </w:r>
          </w:p>
        </w:tc>
        <w:tc>
          <w:tcPr>
            <w:tcW w:w="872" w:type="dxa"/>
          </w:tcPr>
          <w:p w:rsidR="00035D7E" w:rsidRPr="00035D7E" w:rsidRDefault="00035D7E" w:rsidP="00035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shd w:val="clear" w:color="auto" w:fill="FFFF00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928" w:type="dxa"/>
            <w:shd w:val="clear" w:color="auto" w:fill="FFFF00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2388</w:t>
            </w:r>
          </w:p>
        </w:tc>
        <w:tc>
          <w:tcPr>
            <w:tcW w:w="832" w:type="dxa"/>
            <w:shd w:val="clear" w:color="auto" w:fill="FFFF00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5D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82694</w:t>
            </w:r>
          </w:p>
        </w:tc>
        <w:tc>
          <w:tcPr>
            <w:tcW w:w="832" w:type="dxa"/>
            <w:vAlign w:val="bottom"/>
          </w:tcPr>
          <w:p w:rsidR="00035D7E" w:rsidRPr="00035D7E" w:rsidRDefault="00035D7E" w:rsidP="00035D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35D7E" w:rsidRPr="00035D7E" w:rsidRDefault="00035D7E" w:rsidP="000C07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5D7E" w:rsidRDefault="00035D7E" w:rsidP="00A96A1D">
      <w:pPr>
        <w:rPr>
          <w:rFonts w:ascii="Calibri" w:eastAsia="Times New Roman" w:hAnsi="Calibri" w:cs="Times New Roman"/>
          <w:color w:val="00000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 xml:space="preserve">X </m:t>
            </m:r>
          </m:e>
        </m:acc>
      </m:oMath>
      <w:r w:rsidRPr="00A96A1D">
        <w:rPr>
          <w:rFonts w:ascii="Times New Roman" w:hAnsi="Times New Roman" w:cs="Times New Roman"/>
          <w:b/>
          <w:sz w:val="32"/>
          <w:szCs w:val="24"/>
        </w:rPr>
        <w:t xml:space="preserve">politik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2678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76</m:t>
            </m:r>
          </m:den>
        </m:f>
      </m:oMath>
      <w:r w:rsidRPr="00A96A1D">
        <w:rPr>
          <w:rFonts w:ascii="Times New Roman" w:hAnsi="Times New Roman" w:cs="Times New Roman"/>
          <w:b/>
          <w:sz w:val="32"/>
          <w:szCs w:val="24"/>
        </w:rPr>
        <w:t xml:space="preserve"> = </w:t>
      </w:r>
      <w:r w:rsidRPr="00DF63D1">
        <w:rPr>
          <w:rFonts w:ascii="Times New Roman" w:eastAsia="Times New Roman" w:hAnsi="Times New Roman" w:cs="Times New Roman"/>
          <w:color w:val="000000"/>
          <w:sz w:val="32"/>
          <w:szCs w:val="24"/>
          <w:highlight w:val="yellow"/>
          <w:u w:val="single"/>
        </w:rPr>
        <w:t>35.23684211</w:t>
      </w:r>
      <w:r w:rsidR="00A96A1D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</w:rPr>
        <w:t xml:space="preserve"> </w:t>
      </w:r>
      <w:r w:rsidR="00A96A1D">
        <w:rPr>
          <w:rFonts w:ascii="Times New Roman" w:eastAsia="Times New Roman" w:hAnsi="Times New Roman" w:cs="Times New Roman"/>
          <w:color w:val="000000"/>
          <w:sz w:val="32"/>
          <w:szCs w:val="24"/>
        </w:rPr>
        <w:tab/>
      </w:r>
      <w:r w:rsidR="00A96A1D">
        <w:rPr>
          <w:rFonts w:ascii="Times New Roman" w:eastAsia="Times New Roman" w:hAnsi="Times New Roman" w:cs="Times New Roman"/>
          <w:color w:val="000000"/>
          <w:sz w:val="32"/>
          <w:szCs w:val="24"/>
        </w:rPr>
        <w:tab/>
      </w:r>
      <w:r w:rsidR="00A96A1D">
        <w:rPr>
          <w:rFonts w:ascii="Times New Roman" w:eastAsia="Times New Roman" w:hAnsi="Times New Roman" w:cs="Times New Roman"/>
          <w:color w:val="000000"/>
          <w:sz w:val="32"/>
          <w:szCs w:val="24"/>
        </w:rPr>
        <w:tab/>
      </w:r>
      <w:r w:rsidR="00A96A1D">
        <w:rPr>
          <w:rFonts w:ascii="Times New Roman" w:eastAsia="Times New Roman" w:hAnsi="Times New Roman" w:cs="Times New Roman"/>
          <w:color w:val="000000"/>
          <w:sz w:val="32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 xml:space="preserve"> </m:t>
            </m:r>
          </m:e>
        </m:acc>
      </m:oMath>
      <w:r w:rsidR="00A96A1D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sci-fi </w:t>
      </w:r>
      <w:r w:rsidR="00A96A1D">
        <w:rPr>
          <w:rFonts w:ascii="Times New Roman" w:eastAsia="Times New Roman" w:hAnsi="Times New Roman" w:cs="Times New Roman"/>
          <w:b/>
          <w:sz w:val="32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2388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4"/>
              </w:rPr>
              <m:t>76</m:t>
            </m:r>
          </m:den>
        </m:f>
      </m:oMath>
      <w:r w:rsidR="00A96A1D">
        <w:rPr>
          <w:rFonts w:ascii="Times New Roman" w:eastAsia="Times New Roman" w:hAnsi="Times New Roman" w:cs="Times New Roman"/>
          <w:b/>
          <w:sz w:val="32"/>
          <w:szCs w:val="24"/>
        </w:rPr>
        <w:t xml:space="preserve"> = </w:t>
      </w:r>
      <w:r w:rsidR="00A96A1D" w:rsidRPr="00DF63D1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u w:val="single"/>
        </w:rPr>
        <w:t>31.42105263</w:t>
      </w:r>
    </w:p>
    <w:p w:rsidR="00A96A1D" w:rsidRPr="00A96A1D" w:rsidRDefault="00A96A1D" w:rsidP="00A96A1D">
      <w:pPr>
        <w:rPr>
          <w:rFonts w:ascii="Calibri" w:eastAsia="Times New Roman" w:hAnsi="Calibri" w:cs="Times New Roman"/>
          <w:color w:val="000000"/>
        </w:rPr>
      </w:pPr>
    </w:p>
    <w:p w:rsidR="00D57B94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Prosedur analisis</w:t>
      </w:r>
    </w:p>
    <w:p w:rsidR="00DF63D1" w:rsidRPr="00DF63D1" w:rsidRDefault="00A96A1D" w:rsidP="00DF63D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Politik </w:t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ab/>
      </w:r>
      <w:r w:rsidR="00DF63D1">
        <w:rPr>
          <w:rFonts w:ascii="Times New Roman" w:hAnsi="Times New Roman" w:cs="Times New Roman"/>
          <w:b/>
          <w:i/>
          <w:sz w:val="24"/>
          <w:szCs w:val="24"/>
        </w:rPr>
        <w:t>Sci-fi</w:t>
      </w:r>
    </w:p>
    <w:p w:rsidR="00A96A1D" w:rsidRDefault="00A96A1D" w:rsidP="00A96A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SD1</w:t>
      </w:r>
      <w:r>
        <w:rPr>
          <w:rFonts w:ascii="Calibri" w:hAnsi="Calibri" w:cs="Times New Roman"/>
          <w:b/>
          <w:sz w:val="24"/>
          <w:szCs w:val="24"/>
        </w:rPr>
        <w:t>²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32"/>
            <w:lang w:val="fi-FI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 w:cs="Times New Roman"/>
            <w:sz w:val="32"/>
            <w:lang w:val="fi-FI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lang w:val="fi-FI"/>
              </w:rPr>
              <m:t>2</m:t>
            </m:r>
          </m:sup>
        </m:sSup>
      </m:oMath>
      <w:r w:rsidR="00DF63D1">
        <w:rPr>
          <w:rFonts w:ascii="Times New Roman" w:hAnsi="Times New Roman" w:cs="Times New Roman"/>
          <w:sz w:val="32"/>
          <w:lang w:val="fi-FI"/>
        </w:rPr>
        <w:tab/>
      </w:r>
      <w:r w:rsidR="00DF63D1">
        <w:rPr>
          <w:rFonts w:ascii="Times New Roman" w:hAnsi="Times New Roman" w:cs="Times New Roman"/>
          <w:sz w:val="32"/>
          <w:lang w:val="fi-FI"/>
        </w:rPr>
        <w:tab/>
      </w:r>
      <w:r w:rsidR="00DF63D1">
        <w:rPr>
          <w:rFonts w:ascii="Times New Roman" w:hAnsi="Times New Roman" w:cs="Times New Roman"/>
          <w:sz w:val="32"/>
          <w:lang w:val="fi-FI"/>
        </w:rPr>
        <w:tab/>
      </w:r>
      <w:r w:rsidR="00DF63D1">
        <w:rPr>
          <w:rFonts w:ascii="Times New Roman" w:hAnsi="Times New Roman" w:cs="Times New Roman"/>
          <w:sz w:val="32"/>
          <w:lang w:val="fi-FI"/>
        </w:rPr>
        <w:tab/>
      </w:r>
      <w:r w:rsidR="00DF63D1">
        <w:rPr>
          <w:rFonts w:ascii="Times New Roman" w:hAnsi="Times New Roman" w:cs="Times New Roman"/>
          <w:sz w:val="32"/>
          <w:lang w:val="fi-FI"/>
        </w:rPr>
        <w:tab/>
      </w:r>
      <w:r w:rsidR="00DF63D1">
        <w:rPr>
          <w:rFonts w:ascii="Times New Roman" w:hAnsi="Times New Roman" w:cs="Times New Roman"/>
          <w:b/>
          <w:sz w:val="24"/>
          <w:szCs w:val="24"/>
        </w:rPr>
        <w:t>SD2</w:t>
      </w:r>
      <w:r w:rsidR="00DF63D1">
        <w:rPr>
          <w:rFonts w:ascii="Calibri" w:hAnsi="Calibri" w:cs="Times New Roman"/>
          <w:b/>
          <w:sz w:val="24"/>
          <w:szCs w:val="24"/>
        </w:rPr>
        <w:t>²</w:t>
      </w:r>
      <w:r w:rsidR="00DF63D1">
        <w:rPr>
          <w:rFonts w:ascii="Times New Roman" w:hAnsi="Times New Roman" w:cs="Times New Roman"/>
          <w:b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32"/>
            <w:lang w:val="fi-FI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 w:cs="Times New Roman"/>
            <w:sz w:val="32"/>
            <w:lang w:val="fi-FI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lang w:val="fi-FI"/>
              </w:rPr>
              <m:t>2</m:t>
            </m:r>
          </m:sup>
        </m:sSup>
      </m:oMath>
    </w:p>
    <w:p w:rsidR="00A96A1D" w:rsidRPr="00A96A1D" w:rsidRDefault="00A96A1D" w:rsidP="00A96A1D">
      <w:pPr>
        <w:rPr>
          <w:rFonts w:ascii="Calibri" w:eastAsia="Times New Roman" w:hAnsi="Calibri" w:cs="Times New Roman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= </w:t>
      </w:r>
      <w:r w:rsidRPr="00A96A1D">
        <w:rPr>
          <w:rFonts w:ascii="Times New Roman" w:eastAsia="Times New Roman" w:hAnsi="Times New Roman" w:cs="Times New Roman"/>
          <w:color w:val="000000"/>
          <w:sz w:val="28"/>
        </w:rPr>
        <w:t>1365.578947 - 1241.635042</w:t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ab/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</w:t>
      </w:r>
      <w:r w:rsidR="00DF63D1" w:rsidRPr="00DF63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DF63D1" w:rsidRPr="00DF63D1">
        <w:rPr>
          <w:rFonts w:ascii="Calibri" w:eastAsia="Times New Roman" w:hAnsi="Calibri" w:cs="Times New Roman"/>
          <w:color w:val="000000"/>
          <w:sz w:val="28"/>
          <w:szCs w:val="28"/>
        </w:rPr>
        <w:t>1088.078947 - 31.42105</w:t>
      </w:r>
    </w:p>
    <w:p w:rsidR="00A96A1D" w:rsidRPr="00DF63D1" w:rsidRDefault="00A96A1D" w:rsidP="00A96A1D">
      <w:pPr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 xml:space="preserve">  = </w:t>
      </w:r>
      <w:r w:rsidRPr="00DF63D1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</w:rPr>
        <w:t>123.9439058</w:t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ab/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ab/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ab/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= </w:t>
      </w:r>
      <w:r w:rsidR="00DF63D1" w:rsidRPr="00DF63D1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</w:rPr>
        <w:t>1056.657895</w:t>
      </w:r>
    </w:p>
    <w:p w:rsidR="00A96A1D" w:rsidRDefault="00A96A1D" w:rsidP="00A96A1D">
      <w:pPr>
        <w:rPr>
          <w:rFonts w:ascii="Times New Roman" w:eastAsia="Times New Roman" w:hAnsi="Times New Roman" w:cs="Times New Roman"/>
          <w:sz w:val="36"/>
          <w:lang w:val="fi-F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A96A1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SDm1</w:t>
      </w:r>
      <w:r w:rsidRPr="00A96A1D">
        <w:rPr>
          <w:rFonts w:ascii="Calibri" w:eastAsia="Times New Roman" w:hAnsi="Calibri" w:cs="Times New Roman"/>
          <w:b/>
          <w:color w:val="000000"/>
          <w:sz w:val="28"/>
        </w:rPr>
        <w:t>²</w:t>
      </w:r>
      <w:r>
        <w:rPr>
          <w:rFonts w:ascii="Calibri" w:eastAsia="Times New Roman" w:hAnsi="Calibri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>N-1</m:t>
            </m:r>
          </m:den>
        </m:f>
      </m:oMath>
      <w:r w:rsidR="00DF63D1">
        <w:rPr>
          <w:rFonts w:ascii="Times New Roman" w:eastAsia="Times New Roman" w:hAnsi="Times New Roman" w:cs="Times New Roman"/>
          <w:sz w:val="36"/>
          <w:lang w:val="fi-FI"/>
        </w:rPr>
        <w:tab/>
      </w:r>
      <w:r w:rsidR="00DF63D1">
        <w:rPr>
          <w:rFonts w:ascii="Times New Roman" w:eastAsia="Times New Roman" w:hAnsi="Times New Roman" w:cs="Times New Roman"/>
          <w:sz w:val="36"/>
          <w:lang w:val="fi-FI"/>
        </w:rPr>
        <w:tab/>
      </w:r>
      <w:r w:rsidR="00DF63D1">
        <w:rPr>
          <w:rFonts w:ascii="Times New Roman" w:eastAsia="Times New Roman" w:hAnsi="Times New Roman" w:cs="Times New Roman"/>
          <w:sz w:val="36"/>
          <w:lang w:val="fi-FI"/>
        </w:rPr>
        <w:tab/>
      </w:r>
      <w:r w:rsidR="00DF63D1">
        <w:rPr>
          <w:rFonts w:ascii="Times New Roman" w:eastAsia="Times New Roman" w:hAnsi="Times New Roman" w:cs="Times New Roman"/>
          <w:sz w:val="36"/>
          <w:lang w:val="fi-FI"/>
        </w:rPr>
        <w:tab/>
      </w:r>
      <w:r w:rsidR="00DF63D1">
        <w:rPr>
          <w:rFonts w:ascii="Times New Roman" w:eastAsia="Times New Roman" w:hAnsi="Times New Roman" w:cs="Times New Roman"/>
          <w:sz w:val="36"/>
          <w:lang w:val="fi-FI"/>
        </w:rPr>
        <w:tab/>
      </w:r>
      <w:r w:rsidR="00DF63D1">
        <w:rPr>
          <w:rFonts w:ascii="Times New Roman" w:eastAsia="Times New Roman" w:hAnsi="Times New Roman" w:cs="Times New Roman"/>
          <w:sz w:val="36"/>
          <w:lang w:val="fi-FI"/>
        </w:rPr>
        <w:tab/>
      </w:r>
      <w:r w:rsidR="00DF63D1" w:rsidRPr="00A96A1D">
        <w:rPr>
          <w:rFonts w:ascii="Times New Roman" w:eastAsia="Times New Roman" w:hAnsi="Times New Roman" w:cs="Times New Roman"/>
          <w:b/>
          <w:color w:val="000000"/>
          <w:sz w:val="28"/>
        </w:rPr>
        <w:t>SDm</w:t>
      </w:r>
      <w:r w:rsidR="00DF63D1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  <w:r w:rsidR="00DF63D1" w:rsidRPr="00A96A1D">
        <w:rPr>
          <w:rFonts w:ascii="Calibri" w:eastAsia="Times New Roman" w:hAnsi="Calibri" w:cs="Times New Roman"/>
          <w:b/>
          <w:color w:val="000000"/>
          <w:sz w:val="28"/>
        </w:rPr>
        <w:t>²</w:t>
      </w:r>
      <w:r w:rsidR="00DF63D1">
        <w:rPr>
          <w:rFonts w:ascii="Calibri" w:eastAsia="Times New Roman" w:hAnsi="Calibri" w:cs="Times New Roman"/>
          <w:color w:val="000000"/>
          <w:sz w:val="28"/>
        </w:rPr>
        <w:t xml:space="preserve"> </w:t>
      </w:r>
      <w:r w:rsidR="00DF63D1">
        <w:rPr>
          <w:rFonts w:ascii="Times New Roman" w:eastAsia="Times New Roman" w:hAnsi="Times New Roman" w:cs="Times New Roman"/>
          <w:color w:val="000000"/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>N-1</m:t>
            </m:r>
          </m:den>
        </m:f>
      </m:oMath>
    </w:p>
    <w:p w:rsidR="00DF63D1" w:rsidRDefault="00DF63D1" w:rsidP="00A96A1D">
      <w:pPr>
        <w:rPr>
          <w:rFonts w:ascii="Times New Roman" w:eastAsia="Times New Roman" w:hAnsi="Times New Roman" w:cs="Times New Roman"/>
          <w:sz w:val="40"/>
          <w:lang w:val="fi-FI"/>
        </w:rPr>
      </w:pPr>
      <w:r>
        <w:rPr>
          <w:rFonts w:ascii="Times New Roman" w:eastAsia="Times New Roman" w:hAnsi="Times New Roman" w:cs="Times New Roman"/>
          <w:sz w:val="36"/>
          <w:lang w:val="fi-FI"/>
        </w:rPr>
        <w:tab/>
      </w:r>
      <w:r>
        <w:rPr>
          <w:rFonts w:ascii="Times New Roman" w:eastAsia="Times New Roman" w:hAnsi="Times New Roman" w:cs="Times New Roman"/>
          <w:sz w:val="36"/>
          <w:lang w:val="fi-FI"/>
        </w:rPr>
        <w:tab/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</w:rPr>
              <m:t>123.9439058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lang w:val="fi-FI"/>
              </w:rPr>
              <m:t>152-1</m:t>
            </m:r>
          </m:den>
        </m:f>
      </m:oMath>
      <w:r>
        <w:rPr>
          <w:rFonts w:ascii="Times New Roman" w:eastAsia="Times New Roman" w:hAnsi="Times New Roman" w:cs="Times New Roman"/>
          <w:sz w:val="40"/>
          <w:lang w:val="fi-FI"/>
        </w:rPr>
        <w:tab/>
      </w:r>
      <w:r>
        <w:rPr>
          <w:rFonts w:ascii="Times New Roman" w:eastAsia="Times New Roman" w:hAnsi="Times New Roman" w:cs="Times New Roman"/>
          <w:sz w:val="40"/>
          <w:lang w:val="fi-FI"/>
        </w:rPr>
        <w:tab/>
      </w:r>
      <w:r>
        <w:rPr>
          <w:rFonts w:ascii="Times New Roman" w:eastAsia="Times New Roman" w:hAnsi="Times New Roman" w:cs="Times New Roman"/>
          <w:sz w:val="40"/>
          <w:lang w:val="fi-FI"/>
        </w:rPr>
        <w:tab/>
      </w:r>
      <w:r>
        <w:rPr>
          <w:rFonts w:ascii="Times New Roman" w:eastAsia="Times New Roman" w:hAnsi="Times New Roman" w:cs="Times New Roman"/>
          <w:sz w:val="40"/>
          <w:lang w:val="fi-FI"/>
        </w:rPr>
        <w:tab/>
      </w:r>
      <w:r>
        <w:rPr>
          <w:rFonts w:ascii="Times New Roman" w:eastAsia="Times New Roman" w:hAnsi="Times New Roman" w:cs="Times New Roman"/>
          <w:sz w:val="40"/>
          <w:lang w:val="fi-FI"/>
        </w:rPr>
        <w:tab/>
      </w:r>
      <w:r>
        <w:rPr>
          <w:rFonts w:ascii="Times New Roman" w:eastAsia="Times New Roman" w:hAnsi="Times New Roman" w:cs="Times New Roman"/>
          <w:sz w:val="40"/>
          <w:lang w:val="fi-FI"/>
        </w:rPr>
        <w:tab/>
        <w:t xml:space="preserve">  </w:t>
      </w:r>
      <w:r>
        <w:rPr>
          <w:rFonts w:ascii="Times New Roman" w:eastAsia="Times New Roman" w:hAnsi="Times New Roman" w:cs="Times New Roman"/>
          <w:sz w:val="36"/>
          <w:lang w:val="fi-FI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44"/>
                <w:szCs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</w:rPr>
              <m:t>1056.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6"/>
              </w:rPr>
              <m:t>657895</m:t>
            </m:r>
          </m:num>
          <m:den>
            <m:r>
              <w:rPr>
                <w:rFonts w:ascii="Cambria Math" w:eastAsia="Times New Roman" w:hAnsi="Cambria Math" w:cs="Times New Roman"/>
                <w:sz w:val="44"/>
                <w:szCs w:val="32"/>
                <w:lang w:val="fi-FI"/>
              </w:rPr>
              <m:t>152-1</m:t>
            </m:r>
          </m:den>
        </m:f>
      </m:oMath>
    </w:p>
    <w:p w:rsidR="00A96A1D" w:rsidRDefault="00DF63D1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40"/>
          <w:lang w:val="fi-FI"/>
        </w:rPr>
        <w:tab/>
      </w:r>
      <w:r>
        <w:rPr>
          <w:rFonts w:ascii="Times New Roman" w:eastAsia="Times New Roman" w:hAnsi="Times New Roman" w:cs="Times New Roman"/>
          <w:sz w:val="40"/>
          <w:lang w:val="fi-FI"/>
        </w:rPr>
        <w:tab/>
        <w:t xml:space="preserve">  = </w:t>
      </w:r>
      <w:r>
        <w:rPr>
          <w:rFonts w:ascii="Times New Roman" w:eastAsia="Times New Roman" w:hAnsi="Times New Roman" w:cs="Times New Roman"/>
          <w:color w:val="000000"/>
          <w:sz w:val="32"/>
          <w:highlight w:val="yellow"/>
          <w:u w:val="single"/>
        </w:rPr>
        <w:t>0.820820568</w:t>
      </w:r>
      <w:r>
        <w:rPr>
          <w:rFonts w:ascii="Times New Roman" w:eastAsia="Times New Roman" w:hAnsi="Times New Roman" w:cs="Times New Roman"/>
          <w:color w:val="000000"/>
          <w:sz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</w:rPr>
        <w:tab/>
        <w:t xml:space="preserve">     = </w:t>
      </w:r>
      <w:r w:rsidRPr="00BE0029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u w:val="single"/>
        </w:rPr>
        <w:t>6.997734402</w:t>
      </w:r>
    </w:p>
    <w:p w:rsidR="00BE0029" w:rsidRDefault="00BE0029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BE0029" w:rsidRDefault="00BE0029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BE0029" w:rsidRDefault="00BE0029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BE0029" w:rsidRDefault="00BE0029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BE0029" w:rsidRDefault="00BE0029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BE0029" w:rsidRDefault="00BE0029" w:rsidP="00DF63D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BE0029" w:rsidRPr="00DF63D1" w:rsidRDefault="00BE0029" w:rsidP="00DF63D1">
      <w:pPr>
        <w:rPr>
          <w:rFonts w:ascii="Calibri" w:eastAsia="Times New Roman" w:hAnsi="Calibri" w:cs="Times New Roman"/>
          <w:color w:val="000000"/>
        </w:rPr>
      </w:pPr>
    </w:p>
    <w:p w:rsidR="00D57B94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Hasil analisis</w:t>
      </w:r>
    </w:p>
    <w:p w:rsidR="00BE0029" w:rsidRPr="00BE0029" w:rsidRDefault="00BE0029" w:rsidP="00BE0029">
      <w:pPr>
        <w:pStyle w:val="NoSpacing"/>
        <w:ind w:left="720"/>
        <w:rPr>
          <w:rFonts w:ascii="Times New Roman" w:hAnsi="Times New Roman" w:cs="Times New Roman"/>
          <w:sz w:val="32"/>
          <w:szCs w:val="24"/>
          <w:vertAlign w:val="superscript"/>
        </w:rPr>
      </w:pPr>
      <w:r w:rsidRPr="00BE0029">
        <w:rPr>
          <w:rFonts w:ascii="Times New Roman" w:hAnsi="Times New Roman" w:cs="Times New Roman"/>
          <w:sz w:val="32"/>
          <w:szCs w:val="24"/>
        </w:rPr>
        <w:t>SD</w:t>
      </w:r>
      <w:r w:rsidRPr="00BE0029">
        <w:rPr>
          <w:rFonts w:ascii="Times New Roman" w:hAnsi="Times New Roman" w:cs="Times New Roman"/>
          <w:sz w:val="32"/>
          <w:szCs w:val="24"/>
          <w:vertAlign w:val="subscript"/>
        </w:rPr>
        <w:t>bm</w:t>
      </w:r>
      <w:r w:rsidRPr="00BE0029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BE0029">
        <w:rPr>
          <w:rFonts w:ascii="Times New Roman" w:hAnsi="Times New Roman" w:cs="Times New Roman"/>
          <w:sz w:val="32"/>
          <w:szCs w:val="24"/>
        </w:rPr>
        <w:tab/>
        <w:t>= SDm1</w:t>
      </w:r>
      <w:r w:rsidRPr="00BE0029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BE0029">
        <w:rPr>
          <w:rFonts w:ascii="Times New Roman" w:hAnsi="Times New Roman" w:cs="Times New Roman"/>
          <w:sz w:val="32"/>
          <w:szCs w:val="24"/>
        </w:rPr>
        <w:t>+SDm2</w:t>
      </w:r>
      <w:r w:rsidRPr="00BE0029">
        <w:rPr>
          <w:rFonts w:ascii="Times New Roman" w:hAnsi="Times New Roman" w:cs="Times New Roman"/>
          <w:sz w:val="32"/>
          <w:szCs w:val="24"/>
          <w:vertAlign w:val="superscript"/>
        </w:rPr>
        <w:t>2</w:t>
      </w:r>
    </w:p>
    <w:p w:rsidR="00DF63D1" w:rsidRDefault="00BE0029" w:rsidP="00DF63D1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color w:val="000000"/>
          <w:sz w:val="32"/>
          <w:highlight w:val="yellow"/>
          <w:u w:val="single"/>
        </w:rPr>
        <w:t>0.820820568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+ </w:t>
      </w:r>
      <w:r w:rsidRPr="00DF63D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</w:rPr>
        <w:t>6.997734402</w:t>
      </w:r>
    </w:p>
    <w:p w:rsidR="00BE0029" w:rsidRDefault="00BE0029" w:rsidP="00BE0029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= </w:t>
      </w:r>
      <w:r w:rsidRPr="00BE0029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u w:val="single"/>
        </w:rPr>
        <w:t>7.818554971</w:t>
      </w:r>
    </w:p>
    <w:p w:rsidR="00BE0029" w:rsidRPr="00BE0029" w:rsidRDefault="00BE0029" w:rsidP="00BE0029">
      <w:pPr>
        <w:rPr>
          <w:rFonts w:ascii="Calibri" w:eastAsia="Times New Roman" w:hAnsi="Calibri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E0029">
        <w:rPr>
          <w:rFonts w:ascii="Times New Roman" w:hAnsi="Times New Roman" w:cs="Times New Roman"/>
          <w:sz w:val="32"/>
          <w:szCs w:val="32"/>
        </w:rPr>
        <w:t>SD</w:t>
      </w:r>
      <w:r w:rsidRPr="00BE0029">
        <w:rPr>
          <w:rFonts w:ascii="Times New Roman" w:hAnsi="Times New Roman" w:cs="Times New Roman"/>
          <w:sz w:val="32"/>
          <w:szCs w:val="32"/>
          <w:vertAlign w:val="subscript"/>
        </w:rPr>
        <w:t>bm</w:t>
      </w:r>
      <w:r>
        <w:rPr>
          <w:rFonts w:ascii="Times New Roman" w:hAnsi="Times New Roman" w:cs="Times New Roman"/>
          <w:sz w:val="32"/>
          <w:szCs w:val="32"/>
          <w:vertAlign w:val="subscript"/>
        </w:rPr>
        <w:tab/>
      </w:r>
      <w:r w:rsidRPr="00BE0029">
        <w:rPr>
          <w:rFonts w:ascii="Times New Roman" w:hAnsi="Times New Roman" w:cs="Times New Roman"/>
          <w:sz w:val="32"/>
          <w:szCs w:val="32"/>
        </w:rPr>
        <w:tab/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E0029">
        <w:rPr>
          <w:rFonts w:ascii="Times New Roman" w:eastAsia="Times New Roman" w:hAnsi="Times New Roman" w:cs="Times New Roman"/>
          <w:color w:val="000000"/>
          <w:sz w:val="32"/>
          <w:highlight w:val="yellow"/>
          <w:u w:val="single"/>
        </w:rPr>
        <w:t>2.796167908</w:t>
      </w:r>
    </w:p>
    <w:p w:rsidR="00BE0029" w:rsidRPr="00BE0029" w:rsidRDefault="00BE0029" w:rsidP="00BE00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029">
        <w:rPr>
          <w:rFonts w:ascii="Times New Roman" w:hAnsi="Times New Roman" w:cs="Times New Roman"/>
          <w:sz w:val="32"/>
          <w:szCs w:val="32"/>
        </w:rPr>
        <w:t xml:space="preserve">t </w:t>
      </w:r>
      <w:r w:rsidRPr="00BE0029"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BE0029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fi-FI"/>
              </w:rPr>
              <m:t>politik</m:t>
            </m:r>
            <m:r>
              <w:rPr>
                <w:rFonts w:ascii="Cambria Math" w:hAnsi="Cambria Math" w:cs="Times New Roman"/>
                <w:sz w:val="32"/>
                <w:szCs w:val="32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fi-FI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fi-FI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lang w:val="fi-FI"/>
              </w:rPr>
              <m:t>sci-fi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fi-FI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SDbm</m:t>
            </m:r>
          </m:den>
        </m:f>
      </m:oMath>
    </w:p>
    <w:p w:rsidR="00BE0029" w:rsidRPr="00BE0029" w:rsidRDefault="00BE0029" w:rsidP="00BE0029">
      <w:pPr>
        <w:tabs>
          <w:tab w:val="left" w:pos="285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E0029">
        <w:rPr>
          <w:rFonts w:ascii="Times New Roman" w:hAnsi="Times New Roman" w:cs="Times New Roman"/>
          <w:sz w:val="32"/>
          <w:szCs w:val="32"/>
        </w:rPr>
        <w:t xml:space="preserve"> </w:t>
      </w:r>
      <w:r w:rsidRPr="00BE0029">
        <w:rPr>
          <w:rFonts w:ascii="Times New Roman" w:hAnsi="Times New Roman" w:cs="Times New Roman"/>
          <w:sz w:val="32"/>
          <w:szCs w:val="32"/>
        </w:rPr>
        <w:tab/>
      </w:r>
    </w:p>
    <w:p w:rsidR="00BE0029" w:rsidRDefault="00BE0029" w:rsidP="00BE0029">
      <w:pPr>
        <w:ind w:left="1440"/>
        <w:rPr>
          <w:rFonts w:ascii="Times New Roman" w:hAnsi="Times New Roman" w:cs="Times New Roman"/>
          <w:sz w:val="32"/>
          <w:szCs w:val="32"/>
        </w:rPr>
      </w:pPr>
      <w:r w:rsidRPr="00BE0029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Pr="00BE0029">
        <w:rPr>
          <w:rFonts w:ascii="Times New Roman" w:hAnsi="Times New Roman" w:cs="Times New Roman"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24"/>
              </w:rPr>
              <m:t xml:space="preserve">35.23684211 </m:t>
            </m:r>
            <m:r>
              <w:rPr>
                <w:rFonts w:ascii="Cambria Math" w:hAnsi="Cambria Math" w:cs="Times New Roman"/>
                <w:sz w:val="32"/>
                <w:szCs w:val="32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fi-FI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31.42105263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fi-FI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</w:rPr>
              <m:t>2.796167908</m:t>
            </m:r>
          </m:den>
        </m:f>
      </m:oMath>
    </w:p>
    <w:p w:rsidR="00BE0029" w:rsidRPr="00BE0029" w:rsidRDefault="00BE0029" w:rsidP="00BE0029">
      <w:pPr>
        <w:rPr>
          <w:rFonts w:ascii="Calibri" w:eastAsia="Times New Roman" w:hAnsi="Calibri" w:cs="Times New Roman"/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= </w:t>
      </w:r>
      <w:r w:rsidRPr="00BE0029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u w:val="single"/>
        </w:rPr>
        <w:t>1.019621566</w:t>
      </w:r>
    </w:p>
    <w:p w:rsidR="00BE0029" w:rsidRPr="00BE0029" w:rsidRDefault="00BE0029" w:rsidP="00DF63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7B94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Titik kritis</w:t>
      </w:r>
    </w:p>
    <w:p w:rsidR="00BE0029" w:rsidRDefault="00BE0029" w:rsidP="00BE0029">
      <w:pPr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T table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BE0029">
        <w:rPr>
          <w:rFonts w:ascii="Times New Roman" w:hAnsi="Times New Roman" w:cs="Times New Roman"/>
          <w:b/>
          <w:sz w:val="32"/>
          <w:szCs w:val="32"/>
        </w:rPr>
        <w:t xml:space="preserve">= </w:t>
      </w:r>
      <w:r w:rsidRPr="00BE0029">
        <w:rPr>
          <w:rFonts w:ascii="Times New Roman" w:eastAsia="Times New Roman" w:hAnsi="Times New Roman" w:cs="Times New Roman"/>
          <w:color w:val="000000"/>
          <w:sz w:val="32"/>
          <w:szCs w:val="32"/>
        </w:rPr>
        <w:t>1.97591</w:t>
      </w:r>
    </w:p>
    <w:p w:rsidR="00BE0029" w:rsidRDefault="00BE0029" w:rsidP="00BE0029">
      <w:pPr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00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Alpha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= 0.05</w:t>
      </w:r>
    </w:p>
    <w:p w:rsidR="00BE0029" w:rsidRPr="00BE0029" w:rsidRDefault="00BE0029" w:rsidP="00BE0029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Db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= 150 </w:t>
      </w:r>
    </w:p>
    <w:p w:rsidR="00BE0029" w:rsidRPr="00035D7E" w:rsidRDefault="00BE0029" w:rsidP="00BE00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7B94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BE0029" w:rsidRDefault="00BE0029" w:rsidP="00BE00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analisis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25758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T table</w:t>
      </w:r>
    </w:p>
    <w:p w:rsidR="00BE0029" w:rsidRDefault="00625758" w:rsidP="00BE0029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25758">
        <w:rPr>
          <w:rFonts w:ascii="Times New Roman" w:eastAsia="Times New Roman" w:hAnsi="Times New Roman" w:cs="Times New Roman"/>
          <w:color w:val="000000"/>
          <w:sz w:val="32"/>
          <w:szCs w:val="32"/>
        </w:rPr>
        <w:t>1.019621566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&lt;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E0029">
        <w:rPr>
          <w:rFonts w:ascii="Times New Roman" w:eastAsia="Times New Roman" w:hAnsi="Times New Roman" w:cs="Times New Roman"/>
          <w:color w:val="000000"/>
          <w:sz w:val="32"/>
          <w:szCs w:val="32"/>
        </w:rPr>
        <w:t>1.97591</w:t>
      </w:r>
    </w:p>
    <w:p w:rsidR="00625758" w:rsidRDefault="00625758" w:rsidP="00BE00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H0 ditolak jika t analisis &gt; t table </w:t>
      </w:r>
    </w:p>
    <w:p w:rsidR="00625758" w:rsidRPr="00625758" w:rsidRDefault="00625758" w:rsidP="00BE002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57B94" w:rsidRDefault="00D57B94" w:rsidP="00D57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5D7E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625758" w:rsidRDefault="0062575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terdapat perbedaan yang signifikan pada minat baca masyarakat dengan </w:t>
      </w:r>
      <w:r>
        <w:rPr>
          <w:rFonts w:ascii="Times New Roman" w:hAnsi="Times New Roman" w:cs="Times New Roman"/>
          <w:i/>
          <w:sz w:val="24"/>
          <w:szCs w:val="24"/>
        </w:rPr>
        <w:t xml:space="preserve">genre </w:t>
      </w:r>
      <w:r>
        <w:rPr>
          <w:rFonts w:ascii="Times New Roman" w:hAnsi="Times New Roman" w:cs="Times New Roman"/>
          <w:sz w:val="24"/>
          <w:szCs w:val="24"/>
        </w:rPr>
        <w:t xml:space="preserve">politik dan </w:t>
      </w:r>
      <w:r>
        <w:rPr>
          <w:rFonts w:ascii="Times New Roman" w:hAnsi="Times New Roman" w:cs="Times New Roman"/>
          <w:i/>
          <w:sz w:val="24"/>
          <w:szCs w:val="24"/>
        </w:rPr>
        <w:t xml:space="preserve">sci-fi, </w:t>
      </w:r>
      <w:r>
        <w:rPr>
          <w:rFonts w:ascii="Times New Roman" w:hAnsi="Times New Roman" w:cs="Times New Roman"/>
          <w:sz w:val="24"/>
          <w:szCs w:val="24"/>
        </w:rPr>
        <w:t xml:space="preserve">pada alpha 0,05 dan db = 150 dengan selisih perbedaan sebesar </w:t>
      </w:r>
      <w:r w:rsidRPr="00625758">
        <w:rPr>
          <w:rFonts w:ascii="Times New Roman" w:eastAsia="Times New Roman" w:hAnsi="Times New Roman" w:cs="Times New Roman"/>
          <w:color w:val="000000"/>
          <w:sz w:val="24"/>
          <w:szCs w:val="24"/>
        </w:rPr>
        <w:t>3.815789474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(artinya mean kelompok pertama lebih besar daripada mean kelompok kedua). Masyarakat di daerah Surabaya lebih menyukai membaca buku dengan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genre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politik dengan mean sebesar  </w:t>
      </w:r>
      <w:r w:rsidRPr="00625758">
        <w:rPr>
          <w:rFonts w:ascii="Times New Roman" w:eastAsia="Times New Roman" w:hAnsi="Times New Roman" w:cs="Times New Roman"/>
          <w:color w:val="000000"/>
          <w:sz w:val="24"/>
          <w:szCs w:val="24"/>
        </w:rPr>
        <w:t>35.23684211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D7C18" w:rsidRDefault="00BD7C1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C18" w:rsidRDefault="00BD7C1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C18" w:rsidRDefault="00BD7C1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C18" w:rsidRDefault="00BD7C1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C18" w:rsidRDefault="00BD7C1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C18" w:rsidRDefault="00BD7C18" w:rsidP="006C69BC">
      <w:pPr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C18" w:rsidRDefault="00BD7C18" w:rsidP="00BD7C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D7C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Lampiran</w:t>
      </w:r>
    </w:p>
    <w:p w:rsidR="00BD7C18" w:rsidRDefault="00BD7C18" w:rsidP="00BD7C18">
      <w:pP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ADF5A8" wp14:editId="6AC5ED0E">
            <wp:extent cx="6701155" cy="3767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18" w:rsidRPr="00BD7C18" w:rsidRDefault="00BD7C18" w:rsidP="00BD7C18">
      <w:pP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26B893" wp14:editId="68FCA69B">
            <wp:extent cx="6701155" cy="37674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758" w:rsidRPr="00625758" w:rsidRDefault="00625758" w:rsidP="006257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5758" w:rsidRPr="00625758" w:rsidSect="00D57B94">
      <w:pgSz w:w="11907" w:h="16839" w:code="9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C5150"/>
    <w:multiLevelType w:val="hybridMultilevel"/>
    <w:tmpl w:val="7A7C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94"/>
    <w:rsid w:val="00035D7E"/>
    <w:rsid w:val="000C070E"/>
    <w:rsid w:val="002E4C04"/>
    <w:rsid w:val="0033325A"/>
    <w:rsid w:val="00625758"/>
    <w:rsid w:val="006C69BC"/>
    <w:rsid w:val="00A96A1D"/>
    <w:rsid w:val="00AC3352"/>
    <w:rsid w:val="00BD7C18"/>
    <w:rsid w:val="00BE0029"/>
    <w:rsid w:val="00BE6B00"/>
    <w:rsid w:val="00D57B94"/>
    <w:rsid w:val="00DF63D1"/>
    <w:rsid w:val="00F246A6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498F3-6814-49D6-8407-D32019F9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94"/>
    <w:pPr>
      <w:ind w:left="720"/>
      <w:contextualSpacing/>
    </w:pPr>
  </w:style>
  <w:style w:type="table" w:styleId="TableGrid">
    <w:name w:val="Table Grid"/>
    <w:basedOn w:val="TableNormal"/>
    <w:uiPriority w:val="39"/>
    <w:rsid w:val="00FB1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5D7E"/>
    <w:rPr>
      <w:color w:val="808080"/>
    </w:rPr>
  </w:style>
  <w:style w:type="paragraph" w:styleId="NoSpacing">
    <w:name w:val="No Spacing"/>
    <w:uiPriority w:val="1"/>
    <w:qFormat/>
    <w:rsid w:val="00BE0029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2020-10-06T13:45:00Z</dcterms:created>
  <dcterms:modified xsi:type="dcterms:W3CDTF">2020-10-06T15:33:00Z</dcterms:modified>
</cp:coreProperties>
</file>