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F6AC4" w14:textId="77777777" w:rsidR="005E77AF" w:rsidRDefault="005E77AF" w:rsidP="005E77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імені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Тараса Шевченка</w:t>
      </w:r>
    </w:p>
    <w:p w14:paraId="589F9760" w14:textId="77777777" w:rsidR="005E77AF" w:rsidRDefault="005E77AF" w:rsidP="005E77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радіофізики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електроніки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систем</w:t>
      </w:r>
    </w:p>
    <w:p w14:paraId="7D7F2439" w14:textId="77777777" w:rsidR="005E77AF" w:rsidRDefault="005E77AF" w:rsidP="005E77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119DA38F" w14:textId="7C55E8CE" w:rsidR="005E77AF" w:rsidRPr="005E77AF" w:rsidRDefault="005E77AF" w:rsidP="005E77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2544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Лабораторна</w:t>
      </w:r>
      <w:proofErr w:type="spellEnd"/>
      <w:r w:rsidRPr="002544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5</w:t>
      </w:r>
    </w:p>
    <w:p w14:paraId="67985A5F" w14:textId="77777777" w:rsidR="005E77AF" w:rsidRPr="002544C3" w:rsidRDefault="005E77AF" w:rsidP="005E77A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ACFDBE8" w14:textId="18C35B96" w:rsidR="005E77AF" w:rsidRPr="005E77AF" w:rsidRDefault="005E77AF" w:rsidP="005E77AF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544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Тема: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Фурьє</w:t>
      </w:r>
      <w:proofErr w:type="spellEnd"/>
      <w:r>
        <w:t>.</w:t>
      </w:r>
    </w:p>
    <w:p w14:paraId="7334349C" w14:textId="77777777" w:rsidR="005E77AF" w:rsidRPr="00471E23" w:rsidRDefault="005E77AF" w:rsidP="005E77AF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4D34301" w14:textId="77777777" w:rsidR="005E77AF" w:rsidRDefault="005E77AF" w:rsidP="005E77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37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27BE3A6F" w14:textId="77777777" w:rsidR="005E77AF" w:rsidRDefault="005E77AF" w:rsidP="005E77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7D46939" w14:textId="77777777" w:rsidR="005E77AF" w:rsidRDefault="005E77AF" w:rsidP="005E77AF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Роботу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виконав</w:t>
      </w:r>
      <w:proofErr w:type="spellEnd"/>
    </w:p>
    <w:p w14:paraId="3AD592B0" w14:textId="77777777" w:rsidR="005E77AF" w:rsidRDefault="005E77AF" w:rsidP="005E77AF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курсу</w:t>
      </w:r>
    </w:p>
    <w:p w14:paraId="2E6941C1" w14:textId="77777777" w:rsidR="005E77AF" w:rsidRDefault="005E77AF" w:rsidP="005E77AF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мережевий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адміністратор</w:t>
      </w:r>
      <w:proofErr w:type="spellEnd"/>
    </w:p>
    <w:p w14:paraId="170C5E76" w14:textId="77777777" w:rsidR="005E77AF" w:rsidRDefault="005E77AF" w:rsidP="005E77AF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Цибульський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Роман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Олександрович</w:t>
      </w:r>
      <w:proofErr w:type="spellEnd"/>
    </w:p>
    <w:p w14:paraId="50908412" w14:textId="77777777" w:rsidR="005E77AF" w:rsidRDefault="005E77AF" w:rsidP="005E77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53279103" w14:textId="77777777" w:rsidR="005E77AF" w:rsidRDefault="005E77AF" w:rsidP="005E77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FF2FE33" w14:textId="77777777" w:rsidR="005E77AF" w:rsidRDefault="005E77AF" w:rsidP="005E77AF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2023</w:t>
      </w:r>
    </w:p>
    <w:p w14:paraId="60D44BD8" w14:textId="362F3038" w:rsidR="00AB20A9" w:rsidRDefault="005E77AF">
      <w:r>
        <w:lastRenderedPageBreak/>
        <w:t xml:space="preserve">Мета: </w:t>
      </w:r>
      <w:proofErr w:type="spellStart"/>
      <w:r>
        <w:t>Ознайомитись</w:t>
      </w:r>
      <w:proofErr w:type="spellEnd"/>
      <w:r>
        <w:t xml:space="preserve"> з </w:t>
      </w:r>
      <w:proofErr w:type="spellStart"/>
      <w:r>
        <w:t>перетвореннями</w:t>
      </w:r>
      <w:proofErr w:type="spellEnd"/>
      <w:r>
        <w:t xml:space="preserve"> </w:t>
      </w:r>
      <w:proofErr w:type="spellStart"/>
      <w:r>
        <w:t>Фурьє</w:t>
      </w:r>
      <w:proofErr w:type="spellEnd"/>
      <w:r>
        <w:t xml:space="preserve"> та </w:t>
      </w:r>
      <w:proofErr w:type="spellStart"/>
      <w:r>
        <w:t>навчитися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відповідні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з пакету GNU </w:t>
      </w:r>
      <w:proofErr w:type="spellStart"/>
      <w:r>
        <w:t>Octave</w:t>
      </w:r>
      <w:proofErr w:type="spellEnd"/>
      <w:r>
        <w:t>.</w:t>
      </w:r>
    </w:p>
    <w:p w14:paraId="4B59B5E6" w14:textId="796C8BF3" w:rsidR="005E77AF" w:rsidRDefault="005E77AF" w:rsidP="005E77AF">
      <w:pPr>
        <w:pStyle w:val="a3"/>
        <w:numPr>
          <w:ilvl w:val="0"/>
          <w:numId w:val="1"/>
        </w:numPr>
      </w:pPr>
      <w:r>
        <w:t xml:space="preserve">Основою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 є складна </w:t>
      </w:r>
      <w:proofErr w:type="spellStart"/>
      <w:r>
        <w:t>синусоїда</w:t>
      </w:r>
      <w:proofErr w:type="spellEnd"/>
      <w:r>
        <w:t xml:space="preserve">. Складна </w:t>
      </w:r>
      <w:proofErr w:type="spellStart"/>
      <w:r>
        <w:t>синусоїдальна</w:t>
      </w:r>
      <w:proofErr w:type="spellEnd"/>
      <w:r>
        <w:t xml:space="preserve"> </w:t>
      </w:r>
      <w:proofErr w:type="spellStart"/>
      <w:r>
        <w:t>хвиля</w:t>
      </w:r>
      <w:proofErr w:type="spellEnd"/>
      <w:r>
        <w:t xml:space="preserve"> є </w:t>
      </w:r>
      <w:proofErr w:type="spellStart"/>
      <w:r>
        <w:t>тривимірною</w:t>
      </w:r>
      <w:proofErr w:type="spellEnd"/>
      <w:r>
        <w:t xml:space="preserve"> часовою </w:t>
      </w:r>
      <w:proofErr w:type="spellStart"/>
      <w:r>
        <w:t>серією</w:t>
      </w:r>
      <w:proofErr w:type="spellEnd"/>
      <w:r>
        <w:t xml:space="preserve">. Вона створена шляхом вставки </w:t>
      </w:r>
      <w:proofErr w:type="spellStart"/>
      <w:r>
        <w:t>формули</w:t>
      </w:r>
      <w:proofErr w:type="spellEnd"/>
      <w:r>
        <w:t xml:space="preserve"> </w:t>
      </w:r>
      <w:proofErr w:type="spellStart"/>
      <w:r>
        <w:t>синусоїди</w:t>
      </w:r>
      <w:proofErr w:type="spellEnd"/>
      <w:r>
        <w:t xml:space="preserve"> в формулу </w:t>
      </w:r>
      <w:proofErr w:type="spellStart"/>
      <w:r>
        <w:t>Ейлера</w:t>
      </w:r>
      <w:proofErr w:type="spellEnd"/>
      <w:r>
        <w:t xml:space="preserve"> </w:t>
      </w:r>
      <w:proofErr w:type="gramStart"/>
      <w:r>
        <w:t>( e</w:t>
      </w:r>
      <w:proofErr w:type="gramEnd"/>
      <w:r>
        <w:t xml:space="preserve"> </w:t>
      </w:r>
      <w:proofErr w:type="spellStart"/>
      <w:r>
        <w:t>ik</w:t>
      </w:r>
      <w:proofErr w:type="spellEnd"/>
      <w:r>
        <w:t xml:space="preserve"> ), та </w:t>
      </w:r>
      <w:proofErr w:type="spellStart"/>
      <w:r>
        <w:t>представляє</w:t>
      </w:r>
      <w:proofErr w:type="spellEnd"/>
      <w:r>
        <w:t xml:space="preserve"> </w:t>
      </w:r>
      <w:proofErr w:type="spellStart"/>
      <w:r>
        <w:t>фазовий</w:t>
      </w:r>
      <w:proofErr w:type="spellEnd"/>
      <w:r>
        <w:t xml:space="preserve"> кут k як </w:t>
      </w:r>
      <w:proofErr w:type="spellStart"/>
      <w:r>
        <w:t>одиничний</w:t>
      </w:r>
      <w:proofErr w:type="spellEnd"/>
      <w:r>
        <w:t xml:space="preserve"> вектор в </w:t>
      </w:r>
      <w:proofErr w:type="spellStart"/>
      <w:r>
        <w:t>полярній</w:t>
      </w:r>
      <w:proofErr w:type="spellEnd"/>
      <w:r>
        <w:t xml:space="preserve"> </w:t>
      </w:r>
      <w:proofErr w:type="spellStart"/>
      <w:r>
        <w:t>площині</w:t>
      </w:r>
      <w:proofErr w:type="spellEnd"/>
      <w:r>
        <w:t xml:space="preserve">. </w:t>
      </w:r>
      <w:proofErr w:type="spellStart"/>
      <w:r>
        <w:t>Спробуйте</w:t>
      </w:r>
      <w:proofErr w:type="spellEnd"/>
      <w:r>
        <w:t xml:space="preserve"> </w:t>
      </w:r>
      <w:proofErr w:type="spellStart"/>
      <w:r>
        <w:t>виконати</w:t>
      </w:r>
      <w:proofErr w:type="spellEnd"/>
      <w:r>
        <w:t xml:space="preserve"> </w:t>
      </w:r>
      <w:proofErr w:type="spellStart"/>
      <w:r>
        <w:t>даний</w:t>
      </w:r>
      <w:proofErr w:type="spellEnd"/>
      <w:r>
        <w:t xml:space="preserve"> фрагмент та </w:t>
      </w:r>
      <w:proofErr w:type="spellStart"/>
      <w:r>
        <w:t>ознайомтесь</w:t>
      </w:r>
      <w:proofErr w:type="spellEnd"/>
      <w:r>
        <w:t xml:space="preserve"> з </w:t>
      </w:r>
      <w:proofErr w:type="spellStart"/>
      <w:r>
        <w:t>функцією</w:t>
      </w:r>
      <w:proofErr w:type="spellEnd"/>
      <w:r>
        <w:t xml:space="preserve"> rotate3d:</w:t>
      </w:r>
    </w:p>
    <w:p w14:paraId="679C7CCC" w14:textId="1AE26731" w:rsidR="005E77AF" w:rsidRDefault="005E77AF" w:rsidP="005E77AF">
      <w:pPr>
        <w:pStyle w:val="a3"/>
        <w:ind w:left="-1701"/>
      </w:pPr>
      <w:r w:rsidRPr="005E77AF">
        <w:rPr>
          <w:noProof/>
        </w:rPr>
        <w:drawing>
          <wp:inline distT="0" distB="0" distL="0" distR="0" wp14:anchorId="5A343F3B" wp14:editId="06739331">
            <wp:extent cx="7551420" cy="39819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8351" cy="39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729A" w14:textId="77B001AC" w:rsidR="005E77AF" w:rsidRDefault="005E77AF" w:rsidP="005E77AF">
      <w:pPr>
        <w:pStyle w:val="a3"/>
        <w:ind w:left="-1701"/>
      </w:pPr>
      <w:r w:rsidRPr="005E77AF">
        <w:rPr>
          <w:noProof/>
        </w:rPr>
        <w:drawing>
          <wp:inline distT="0" distB="0" distL="0" distR="0" wp14:anchorId="443A12FA" wp14:editId="331FF301">
            <wp:extent cx="7594997" cy="397002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2312" cy="398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0E7C" w14:textId="3C351518" w:rsidR="005E57F7" w:rsidRDefault="005E57F7" w:rsidP="005E57F7">
      <w:pPr>
        <w:pStyle w:val="a3"/>
        <w:ind w:left="0"/>
        <w:rPr>
          <w:lang w:val="en-US"/>
        </w:rPr>
      </w:pPr>
      <w:proofErr w:type="spellStart"/>
      <w:r>
        <w:lastRenderedPageBreak/>
        <w:t>Кожен</w:t>
      </w:r>
      <w:proofErr w:type="spellEnd"/>
      <w:r>
        <w:t xml:space="preserve"> </w:t>
      </w:r>
      <w:proofErr w:type="spellStart"/>
      <w:r>
        <w:t>коефіцієнт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 xml:space="preserve"> </w:t>
      </w:r>
      <w:proofErr w:type="spellStart"/>
      <w:r>
        <w:t>одній</w:t>
      </w:r>
      <w:proofErr w:type="spellEnd"/>
      <w:r>
        <w:t xml:space="preserve"> </w:t>
      </w:r>
      <w:proofErr w:type="spellStart"/>
      <w:r>
        <w:t>частоті</w:t>
      </w:r>
      <w:proofErr w:type="spellEnd"/>
      <w:r>
        <w:t xml:space="preserve">. </w:t>
      </w:r>
      <w:proofErr w:type="spellStart"/>
      <w:r>
        <w:t>Частоти</w:t>
      </w:r>
      <w:proofErr w:type="spellEnd"/>
      <w:r>
        <w:t xml:space="preserve">, </w:t>
      </w:r>
      <w:proofErr w:type="spellStart"/>
      <w:r>
        <w:t>визначені</w:t>
      </w:r>
      <w:proofErr w:type="spellEnd"/>
      <w:r>
        <w:t xml:space="preserve"> в </w:t>
      </w:r>
      <w:proofErr w:type="spellStart"/>
      <w:r>
        <w:t>синусі</w:t>
      </w:r>
      <w:proofErr w:type="spellEnd"/>
      <w:r>
        <w:t xml:space="preserve"> </w:t>
      </w:r>
      <w:proofErr w:type="spellStart"/>
      <w:r>
        <w:t>хвилі</w:t>
      </w:r>
      <w:proofErr w:type="spellEnd"/>
      <w:r>
        <w:t xml:space="preserve"> fi-1 (</w:t>
      </w:r>
      <w:proofErr w:type="spellStart"/>
      <w:r>
        <w:t>fi</w:t>
      </w:r>
      <w:proofErr w:type="spellEnd"/>
      <w:r>
        <w:t xml:space="preserve"> - </w:t>
      </w:r>
      <w:proofErr w:type="spellStart"/>
      <w:r>
        <w:t>циклічний</w:t>
      </w:r>
      <w:proofErr w:type="spellEnd"/>
      <w:r>
        <w:t xml:space="preserve"> </w:t>
      </w:r>
      <w:proofErr w:type="spellStart"/>
      <w:r>
        <w:t>цільночисельний</w:t>
      </w:r>
      <w:proofErr w:type="spellEnd"/>
      <w:r>
        <w:t xml:space="preserve"> </w:t>
      </w:r>
      <w:proofErr w:type="spellStart"/>
      <w:r>
        <w:t>лічильник</w:t>
      </w:r>
      <w:proofErr w:type="spellEnd"/>
      <w:r>
        <w:t xml:space="preserve">, </w:t>
      </w:r>
      <w:proofErr w:type="spellStart"/>
      <w:r>
        <w:t>від</w:t>
      </w:r>
      <w:proofErr w:type="spellEnd"/>
      <w:r>
        <w:t xml:space="preserve"> 1 до числа </w:t>
      </w:r>
      <w:proofErr w:type="spellStart"/>
      <w:r>
        <w:t>часових</w:t>
      </w:r>
      <w:proofErr w:type="spellEnd"/>
      <w:r>
        <w:t xml:space="preserve"> </w:t>
      </w:r>
      <w:proofErr w:type="spellStart"/>
      <w:r>
        <w:t>точок</w:t>
      </w:r>
      <w:proofErr w:type="spellEnd"/>
      <w:r>
        <w:t xml:space="preserve"> у </w:t>
      </w:r>
      <w:proofErr w:type="spellStart"/>
      <w:r>
        <w:t>часовій</w:t>
      </w:r>
      <w:proofErr w:type="spellEnd"/>
      <w:r>
        <w:t xml:space="preserve"> </w:t>
      </w:r>
      <w:proofErr w:type="spellStart"/>
      <w:r>
        <w:t>серії</w:t>
      </w:r>
      <w:proofErr w:type="spellEnd"/>
      <w:r>
        <w:t xml:space="preserve">),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означає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перша частота </w:t>
      </w:r>
      <w:proofErr w:type="spellStart"/>
      <w:r>
        <w:t>дорівнює</w:t>
      </w:r>
      <w:proofErr w:type="spellEnd"/>
      <w:r>
        <w:t xml:space="preserve"> 0. </w:t>
      </w:r>
      <w:proofErr w:type="spellStart"/>
      <w:r>
        <w:t>Це</w:t>
      </w:r>
      <w:proofErr w:type="spellEnd"/>
      <w:r>
        <w:t xml:space="preserve"> часто </w:t>
      </w:r>
      <w:proofErr w:type="spellStart"/>
      <w:r>
        <w:t>називається</w:t>
      </w:r>
      <w:proofErr w:type="spellEnd"/>
      <w:r>
        <w:t xml:space="preserve"> DC частотою (</w:t>
      </w:r>
      <w:proofErr w:type="spellStart"/>
      <w:r>
        <w:t>direct-current</w:t>
      </w:r>
      <w:proofErr w:type="spellEnd"/>
      <w:r>
        <w:t xml:space="preserve">), і </w:t>
      </w:r>
      <w:proofErr w:type="spellStart"/>
      <w:r>
        <w:t>фіксує</w:t>
      </w:r>
      <w:proofErr w:type="spellEnd"/>
      <w:r>
        <w:t xml:space="preserve"> </w:t>
      </w:r>
      <w:proofErr w:type="spellStart"/>
      <w:r>
        <w:t>середнє</w:t>
      </w:r>
      <w:proofErr w:type="spellEnd"/>
      <w:r>
        <w:t xml:space="preserve"> </w:t>
      </w:r>
      <w:proofErr w:type="spellStart"/>
      <w:r>
        <w:t>зміщення</w:t>
      </w:r>
      <w:proofErr w:type="spellEnd"/>
      <w:r>
        <w:t xml:space="preserve"> </w:t>
      </w:r>
      <w:proofErr w:type="spellStart"/>
      <w:r>
        <w:t>амплітуди</w:t>
      </w:r>
      <w:proofErr w:type="spellEnd"/>
      <w:r>
        <w:t xml:space="preserve"> (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часовий</w:t>
      </w:r>
      <w:proofErr w:type="spellEnd"/>
      <w:r>
        <w:t xml:space="preserve"> ряд </w:t>
      </w:r>
      <w:proofErr w:type="spellStart"/>
      <w:r>
        <w:t>середньоцентрований</w:t>
      </w:r>
      <w:proofErr w:type="spellEnd"/>
      <w:r>
        <w:t xml:space="preserve">, DC буде </w:t>
      </w:r>
      <w:proofErr w:type="spellStart"/>
      <w:r>
        <w:t>нульовим</w:t>
      </w:r>
      <w:proofErr w:type="spellEnd"/>
      <w:r>
        <w:t xml:space="preserve">).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найвищу</w:t>
      </w:r>
      <w:proofErr w:type="spellEnd"/>
      <w:r>
        <w:t xml:space="preserve"> частоту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виміряти</w:t>
      </w:r>
      <w:proofErr w:type="spellEnd"/>
      <w:r>
        <w:t xml:space="preserve"> в </w:t>
      </w:r>
      <w:proofErr w:type="spellStart"/>
      <w:r>
        <w:t>часовій</w:t>
      </w:r>
      <w:proofErr w:type="spellEnd"/>
      <w:r>
        <w:t xml:space="preserve"> </w:t>
      </w:r>
      <w:proofErr w:type="spellStart"/>
      <w:r>
        <w:t>серії</w:t>
      </w:r>
      <w:proofErr w:type="spellEnd"/>
      <w:r>
        <w:t xml:space="preserve"> за половину </w:t>
      </w:r>
      <w:proofErr w:type="spellStart"/>
      <w:r>
        <w:t>частоти</w:t>
      </w:r>
      <w:proofErr w:type="spellEnd"/>
      <w:r>
        <w:t xml:space="preserve"> </w:t>
      </w:r>
      <w:proofErr w:type="spellStart"/>
      <w:r>
        <w:t>дискретизації</w:t>
      </w:r>
      <w:proofErr w:type="spellEnd"/>
      <w:r>
        <w:t xml:space="preserve"> (так звана "частота </w:t>
      </w:r>
      <w:proofErr w:type="spellStart"/>
      <w:r>
        <w:t>Найквіста</w:t>
      </w:r>
      <w:proofErr w:type="spellEnd"/>
      <w:r>
        <w:t xml:space="preserve">"),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частотних</w:t>
      </w:r>
      <w:proofErr w:type="spellEnd"/>
      <w:r>
        <w:t xml:space="preserve"> </w:t>
      </w:r>
      <w:proofErr w:type="spellStart"/>
      <w:r>
        <w:t>індексів</w:t>
      </w:r>
      <w:proofErr w:type="spellEnd"/>
      <w:r>
        <w:t xml:space="preserve"> (</w:t>
      </w:r>
      <w:proofErr w:type="spellStart"/>
      <w:r>
        <w:t>fi</w:t>
      </w:r>
      <w:proofErr w:type="spellEnd"/>
      <w:r>
        <w:t xml:space="preserve"> з </w:t>
      </w:r>
      <w:proofErr w:type="spellStart"/>
      <w:r>
        <w:t>вищезазначеного</w:t>
      </w:r>
      <w:proofErr w:type="spellEnd"/>
      <w:r>
        <w:t xml:space="preserve"> коду) до частот у герцах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зробити</w:t>
      </w:r>
      <w:proofErr w:type="spellEnd"/>
      <w:r>
        <w:t xml:space="preserve">, </w:t>
      </w:r>
      <w:proofErr w:type="spellStart"/>
      <w:r>
        <w:t>обчисливши</w:t>
      </w:r>
      <w:proofErr w:type="spellEnd"/>
      <w:r>
        <w:t xml:space="preserve"> </w:t>
      </w:r>
      <w:proofErr w:type="spellStart"/>
      <w:r>
        <w:t>лінійно</w:t>
      </w:r>
      <w:proofErr w:type="spellEnd"/>
      <w:r>
        <w:t xml:space="preserve"> </w:t>
      </w:r>
      <w:proofErr w:type="spellStart"/>
      <w:r>
        <w:t>зростаючі</w:t>
      </w:r>
      <w:proofErr w:type="spellEnd"/>
      <w:r>
        <w:t xml:space="preserve"> кроки </w:t>
      </w:r>
      <w:proofErr w:type="spellStart"/>
      <w:r>
        <w:t>від</w:t>
      </w:r>
      <w:proofErr w:type="spellEnd"/>
      <w:r>
        <w:t xml:space="preserve"> 0 до </w:t>
      </w:r>
      <w:proofErr w:type="spellStart"/>
      <w:r>
        <w:t>Найквіста</w:t>
      </w:r>
      <w:proofErr w:type="spellEnd"/>
      <w:r>
        <w:t xml:space="preserve"> в (N / 2) + 1 </w:t>
      </w:r>
      <w:proofErr w:type="spellStart"/>
      <w:r>
        <w:t>кроків</w:t>
      </w:r>
      <w:proofErr w:type="spellEnd"/>
      <w:r>
        <w:t xml:space="preserve">, де N -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точок</w:t>
      </w:r>
      <w:proofErr w:type="spellEnd"/>
      <w:r>
        <w:t xml:space="preserve"> часу в </w:t>
      </w:r>
      <w:proofErr w:type="spellStart"/>
      <w:r>
        <w:t>часовій</w:t>
      </w:r>
      <w:proofErr w:type="spellEnd"/>
      <w:r>
        <w:t xml:space="preserve"> ряд (+1 через DC частоту). </w:t>
      </w:r>
      <w:proofErr w:type="spellStart"/>
      <w:r>
        <w:t>nyquistfreq</w:t>
      </w:r>
      <w:proofErr w:type="spellEnd"/>
      <w:r>
        <w:t xml:space="preserve"> = </w:t>
      </w:r>
      <w:proofErr w:type="spellStart"/>
      <w:r>
        <w:t>srate</w:t>
      </w:r>
      <w:proofErr w:type="spellEnd"/>
      <w:r>
        <w:t xml:space="preserve">/2; </w:t>
      </w:r>
      <w:proofErr w:type="spellStart"/>
      <w:r>
        <w:t>hz</w:t>
      </w:r>
      <w:proofErr w:type="spellEnd"/>
      <w:r>
        <w:t xml:space="preserve"> = </w:t>
      </w:r>
      <w:proofErr w:type="spellStart"/>
      <w:r>
        <w:t>linspace</w:t>
      </w:r>
      <w:proofErr w:type="spellEnd"/>
      <w:r>
        <w:t xml:space="preserve">(0,nyquistfreq,floor(n/2)+1); </w:t>
      </w:r>
      <w:proofErr w:type="spellStart"/>
      <w:r>
        <w:t>Зверніть</w:t>
      </w:r>
      <w:proofErr w:type="spellEnd"/>
      <w:r>
        <w:t xml:space="preserve"> </w:t>
      </w:r>
      <w:proofErr w:type="spellStart"/>
      <w:r>
        <w:t>увагу</w:t>
      </w:r>
      <w:proofErr w:type="spellEnd"/>
      <w:r>
        <w:t xml:space="preserve">: в </w:t>
      </w:r>
      <w:proofErr w:type="spellStart"/>
      <w:r>
        <w:t>часовій</w:t>
      </w:r>
      <w:proofErr w:type="spellEnd"/>
      <w:r>
        <w:t xml:space="preserve"> </w:t>
      </w:r>
      <w:proofErr w:type="spellStart"/>
      <w:r>
        <w:t>серії</w:t>
      </w:r>
      <w:proofErr w:type="spellEnd"/>
      <w:r>
        <w:t xml:space="preserve"> </w:t>
      </w:r>
      <w:proofErr w:type="spellStart"/>
      <w:r>
        <w:t>вдвічі</w:t>
      </w:r>
      <w:proofErr w:type="spellEnd"/>
      <w:r>
        <w:t xml:space="preserve"> </w:t>
      </w:r>
      <w:proofErr w:type="spellStart"/>
      <w:r>
        <w:t>менше</w:t>
      </w:r>
      <w:proofErr w:type="spellEnd"/>
      <w:r>
        <w:t xml:space="preserve"> частот, </w:t>
      </w:r>
      <w:proofErr w:type="spellStart"/>
      <w:r>
        <w:t>ніж</w:t>
      </w:r>
      <w:proofErr w:type="spellEnd"/>
      <w:r>
        <w:t xml:space="preserve"> </w:t>
      </w:r>
      <w:proofErr w:type="spellStart"/>
      <w:r>
        <w:t>коефіцієнтів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. </w:t>
      </w:r>
      <w:proofErr w:type="spellStart"/>
      <w:r>
        <w:t>Частоти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нулем і </w:t>
      </w:r>
      <w:proofErr w:type="spellStart"/>
      <w:r>
        <w:t>Найквістом</w:t>
      </w:r>
      <w:proofErr w:type="spellEnd"/>
      <w:r>
        <w:t xml:space="preserve"> (перша половина </w:t>
      </w:r>
      <w:proofErr w:type="spellStart"/>
      <w:r>
        <w:t>коефіцієнтів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) </w:t>
      </w:r>
      <w:proofErr w:type="spellStart"/>
      <w:r>
        <w:t>називаються</w:t>
      </w:r>
      <w:proofErr w:type="spellEnd"/>
      <w:r>
        <w:t xml:space="preserve"> "</w:t>
      </w:r>
      <w:proofErr w:type="spellStart"/>
      <w:r>
        <w:t>позитивними</w:t>
      </w:r>
      <w:proofErr w:type="spellEnd"/>
      <w:r>
        <w:t xml:space="preserve"> частотами". Друга половина </w:t>
      </w:r>
      <w:proofErr w:type="spellStart"/>
      <w:r>
        <w:t>називається</w:t>
      </w:r>
      <w:proofErr w:type="spellEnd"/>
      <w:r>
        <w:t xml:space="preserve"> "</w:t>
      </w:r>
      <w:proofErr w:type="spellStart"/>
      <w:r>
        <w:t>негативними</w:t>
      </w:r>
      <w:proofErr w:type="spellEnd"/>
      <w:r>
        <w:t xml:space="preserve"> частотами" і </w:t>
      </w:r>
      <w:proofErr w:type="spellStart"/>
      <w:r>
        <w:t>захоплює</w:t>
      </w:r>
      <w:proofErr w:type="spellEnd"/>
      <w:r>
        <w:t xml:space="preserve"> </w:t>
      </w:r>
      <w:proofErr w:type="spellStart"/>
      <w:r>
        <w:t>синусоїди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рухаються</w:t>
      </w:r>
      <w:proofErr w:type="spellEnd"/>
      <w:r>
        <w:t xml:space="preserve"> в </w:t>
      </w:r>
      <w:proofErr w:type="spellStart"/>
      <w:r>
        <w:t>зворотному</w:t>
      </w:r>
      <w:proofErr w:type="spellEnd"/>
      <w:r>
        <w:t xml:space="preserve"> </w:t>
      </w:r>
      <w:proofErr w:type="spellStart"/>
      <w:r>
        <w:t>напрямку</w:t>
      </w:r>
      <w:proofErr w:type="spellEnd"/>
      <w:r>
        <w:t xml:space="preserve"> (за </w:t>
      </w:r>
      <w:proofErr w:type="spellStart"/>
      <w:r>
        <w:t>годинниковою</w:t>
      </w:r>
      <w:proofErr w:type="spellEnd"/>
      <w:r>
        <w:t xml:space="preserve"> </w:t>
      </w:r>
      <w:proofErr w:type="spellStart"/>
      <w:r>
        <w:t>стрілкою</w:t>
      </w:r>
      <w:proofErr w:type="spellEnd"/>
      <w:r>
        <w:t xml:space="preserve">). </w:t>
      </w:r>
      <w:proofErr w:type="spellStart"/>
      <w:r>
        <w:t>Кожний</w:t>
      </w:r>
      <w:proofErr w:type="spellEnd"/>
      <w:r>
        <w:t xml:space="preserve"> </w:t>
      </w:r>
      <w:proofErr w:type="spellStart"/>
      <w:r>
        <w:t>коефіцієнт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 про </w:t>
      </w:r>
      <w:proofErr w:type="spellStart"/>
      <w:r>
        <w:t>амплітуду</w:t>
      </w:r>
      <w:proofErr w:type="spellEnd"/>
      <w:r>
        <w:t xml:space="preserve"> та фазу кожного </w:t>
      </w:r>
      <w:proofErr w:type="spellStart"/>
      <w:r>
        <w:t>синусоїда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дізнатися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abs</w:t>
      </w:r>
      <w:proofErr w:type="spellEnd"/>
      <w:r>
        <w:t xml:space="preserve"> і </w:t>
      </w:r>
      <w:proofErr w:type="spellStart"/>
      <w:r>
        <w:t>angle</w:t>
      </w:r>
      <w:proofErr w:type="spellEnd"/>
      <w:r>
        <w:t xml:space="preserve">. </w:t>
      </w:r>
      <w:proofErr w:type="spellStart"/>
      <w:r>
        <w:t>Потужність</w:t>
      </w:r>
      <w:proofErr w:type="spellEnd"/>
      <w:r>
        <w:t xml:space="preserve"> </w:t>
      </w:r>
      <w:proofErr w:type="spellStart"/>
      <w:r>
        <w:t>амплітуди</w:t>
      </w:r>
      <w:proofErr w:type="spellEnd"/>
      <w:r>
        <w:t xml:space="preserve"> - квадрат (</w:t>
      </w:r>
      <w:proofErr w:type="spellStart"/>
      <w:r>
        <w:t>абс</w:t>
      </w:r>
      <w:proofErr w:type="spellEnd"/>
      <w:r>
        <w:t xml:space="preserve"> (...) ^ 2). </w:t>
      </w:r>
      <w:proofErr w:type="spellStart"/>
      <w:r>
        <w:t>Зображення</w:t>
      </w:r>
      <w:proofErr w:type="spellEnd"/>
      <w:r>
        <w:t xml:space="preserve"> </w:t>
      </w:r>
      <w:proofErr w:type="spellStart"/>
      <w:r>
        <w:t>амплітуд</w:t>
      </w:r>
      <w:proofErr w:type="spellEnd"/>
      <w:r>
        <w:t xml:space="preserve"> в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частоти</w:t>
      </w:r>
      <w:proofErr w:type="spellEnd"/>
      <w:r>
        <w:t xml:space="preserve"> в </w:t>
      </w:r>
      <w:proofErr w:type="spellStart"/>
      <w:r>
        <w:t>наведеному</w:t>
      </w:r>
      <w:proofErr w:type="spellEnd"/>
      <w:r>
        <w:t xml:space="preserve"> </w:t>
      </w:r>
      <w:proofErr w:type="spellStart"/>
      <w:r>
        <w:t>вище</w:t>
      </w:r>
      <w:proofErr w:type="spellEnd"/>
      <w:r>
        <w:t xml:space="preserve"> </w:t>
      </w:r>
      <w:proofErr w:type="spellStart"/>
      <w:r>
        <w:t>прикладі</w:t>
      </w:r>
      <w:proofErr w:type="spellEnd"/>
      <w:r>
        <w:t xml:space="preserve"> </w:t>
      </w:r>
      <w:proofErr w:type="spellStart"/>
      <w:r>
        <w:t>показує</w:t>
      </w:r>
      <w:proofErr w:type="spellEnd"/>
      <w:r>
        <w:t xml:space="preserve"> одну вершину - 3 Гц. </w:t>
      </w:r>
      <w:proofErr w:type="spellStart"/>
      <w:r>
        <w:t>Це</w:t>
      </w:r>
      <w:proofErr w:type="spellEnd"/>
      <w:r>
        <w:t xml:space="preserve"> частотно-</w:t>
      </w:r>
      <w:proofErr w:type="spellStart"/>
      <w:r>
        <w:t>доменне</w:t>
      </w:r>
      <w:proofErr w:type="spellEnd"/>
      <w:r>
        <w:t xml:space="preserve"> (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спектральне</w:t>
      </w:r>
      <w:proofErr w:type="spellEnd"/>
      <w:r>
        <w:t xml:space="preserve">) </w:t>
      </w:r>
      <w:proofErr w:type="spellStart"/>
      <w:r>
        <w:t>подання</w:t>
      </w:r>
      <w:proofErr w:type="spellEnd"/>
      <w:r>
        <w:t xml:space="preserve"> </w:t>
      </w:r>
      <w:proofErr w:type="spellStart"/>
      <w:r>
        <w:t>синусоїдальної</w:t>
      </w:r>
      <w:proofErr w:type="spellEnd"/>
      <w:r>
        <w:t xml:space="preserve"> </w:t>
      </w:r>
      <w:proofErr w:type="spellStart"/>
      <w:r>
        <w:t>хвилі</w:t>
      </w:r>
      <w:proofErr w:type="spellEnd"/>
      <w:r>
        <w:t>.</w:t>
      </w:r>
    </w:p>
    <w:p w14:paraId="5B77101C" w14:textId="01B1EC93" w:rsidR="0046451A" w:rsidRDefault="0046451A" w:rsidP="005E57F7">
      <w:pPr>
        <w:pStyle w:val="a3"/>
        <w:ind w:left="0"/>
        <w:rPr>
          <w:lang w:val="en-US"/>
        </w:rPr>
      </w:pPr>
    </w:p>
    <w:p w14:paraId="21CD742F" w14:textId="72204BE2" w:rsidR="0046451A" w:rsidRDefault="0046451A" w:rsidP="005E57F7">
      <w:pPr>
        <w:pStyle w:val="a3"/>
        <w:ind w:left="0"/>
      </w:pPr>
      <w:r w:rsidRPr="0046451A">
        <w:rPr>
          <w:noProof/>
          <w:lang w:val="en-US"/>
        </w:rPr>
        <w:drawing>
          <wp:inline distT="0" distB="0" distL="0" distR="0" wp14:anchorId="6287AFD5" wp14:editId="39C7E89A">
            <wp:extent cx="5940425" cy="3185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B3E0" w14:textId="3869670D" w:rsidR="00695321" w:rsidRDefault="00695321" w:rsidP="005E57F7">
      <w:pPr>
        <w:pStyle w:val="a3"/>
        <w:ind w:left="0"/>
      </w:pPr>
    </w:p>
    <w:p w14:paraId="3EA32CEC" w14:textId="14FF335A" w:rsidR="00695321" w:rsidRDefault="00695321" w:rsidP="005E57F7">
      <w:pPr>
        <w:pStyle w:val="a3"/>
        <w:ind w:left="0"/>
      </w:pPr>
    </w:p>
    <w:p w14:paraId="1D61C077" w14:textId="4A21549F" w:rsidR="00695321" w:rsidRDefault="00695321" w:rsidP="005E57F7">
      <w:pPr>
        <w:pStyle w:val="a3"/>
        <w:ind w:left="0"/>
      </w:pPr>
    </w:p>
    <w:p w14:paraId="7BB824DC" w14:textId="626B089A" w:rsidR="00695321" w:rsidRDefault="00695321" w:rsidP="005E57F7">
      <w:pPr>
        <w:pStyle w:val="a3"/>
        <w:ind w:left="0"/>
      </w:pPr>
    </w:p>
    <w:p w14:paraId="3F35DF60" w14:textId="10C74124" w:rsidR="00695321" w:rsidRDefault="00695321" w:rsidP="005E57F7">
      <w:pPr>
        <w:pStyle w:val="a3"/>
        <w:ind w:left="0"/>
      </w:pPr>
    </w:p>
    <w:p w14:paraId="471ABEB2" w14:textId="68128A7A" w:rsidR="00695321" w:rsidRDefault="00695321" w:rsidP="005E57F7">
      <w:pPr>
        <w:pStyle w:val="a3"/>
        <w:ind w:left="0"/>
      </w:pPr>
    </w:p>
    <w:p w14:paraId="2A576607" w14:textId="75F1F01C" w:rsidR="00695321" w:rsidRDefault="00695321" w:rsidP="005E57F7">
      <w:pPr>
        <w:pStyle w:val="a3"/>
        <w:ind w:left="0"/>
      </w:pPr>
    </w:p>
    <w:p w14:paraId="5D954CA5" w14:textId="43AA3420" w:rsidR="00695321" w:rsidRDefault="00695321" w:rsidP="005E57F7">
      <w:pPr>
        <w:pStyle w:val="a3"/>
        <w:ind w:left="0"/>
      </w:pPr>
    </w:p>
    <w:p w14:paraId="739E95D3" w14:textId="25E6B691" w:rsidR="00695321" w:rsidRDefault="00695321" w:rsidP="005E57F7">
      <w:pPr>
        <w:pStyle w:val="a3"/>
        <w:ind w:left="0"/>
      </w:pPr>
    </w:p>
    <w:p w14:paraId="1EF69658" w14:textId="74F27440" w:rsidR="00695321" w:rsidRDefault="00695321" w:rsidP="005E57F7">
      <w:pPr>
        <w:pStyle w:val="a3"/>
        <w:ind w:left="0"/>
      </w:pPr>
    </w:p>
    <w:p w14:paraId="1462A3A1" w14:textId="272C0C04" w:rsidR="00695321" w:rsidRDefault="00695321" w:rsidP="005E57F7">
      <w:pPr>
        <w:pStyle w:val="a3"/>
        <w:ind w:left="0"/>
      </w:pPr>
    </w:p>
    <w:p w14:paraId="5FD5B597" w14:textId="24A44E47" w:rsidR="00695321" w:rsidRDefault="00695321" w:rsidP="005E57F7">
      <w:pPr>
        <w:pStyle w:val="a3"/>
        <w:ind w:left="0"/>
      </w:pPr>
    </w:p>
    <w:p w14:paraId="4E5BCD43" w14:textId="32DE6A84" w:rsidR="00695321" w:rsidRDefault="00695321" w:rsidP="005E57F7">
      <w:pPr>
        <w:pStyle w:val="a3"/>
        <w:ind w:left="0"/>
      </w:pPr>
    </w:p>
    <w:p w14:paraId="19A9285E" w14:textId="097E4C88" w:rsidR="00695321" w:rsidRDefault="00695321" w:rsidP="005E57F7">
      <w:pPr>
        <w:pStyle w:val="a3"/>
        <w:ind w:left="0"/>
      </w:pPr>
    </w:p>
    <w:p w14:paraId="4D4AC197" w14:textId="47F1A2EF" w:rsidR="00695321" w:rsidRDefault="00695321" w:rsidP="005E57F7">
      <w:pPr>
        <w:pStyle w:val="a3"/>
        <w:ind w:left="0"/>
      </w:pPr>
    </w:p>
    <w:p w14:paraId="1C0485F1" w14:textId="7CE9CECF" w:rsidR="00695321" w:rsidRDefault="00695321" w:rsidP="005E57F7">
      <w:pPr>
        <w:pStyle w:val="a3"/>
        <w:ind w:left="0"/>
      </w:pPr>
      <w:r>
        <w:lastRenderedPageBreak/>
        <w:t xml:space="preserve">4. Одним з </w:t>
      </w:r>
      <w:proofErr w:type="spellStart"/>
      <w:r>
        <w:t>переваг</w:t>
      </w:r>
      <w:proofErr w:type="spellEnd"/>
      <w:r>
        <w:t xml:space="preserve"> </w:t>
      </w:r>
      <w:proofErr w:type="spellStart"/>
      <w:r>
        <w:t>аналізу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 є те,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виділяє</w:t>
      </w:r>
      <w:proofErr w:type="spellEnd"/>
      <w:r>
        <w:t xml:space="preserve"> </w:t>
      </w:r>
      <w:proofErr w:type="spellStart"/>
      <w:r>
        <w:t>синусоїди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бути </w:t>
      </w:r>
      <w:proofErr w:type="spellStart"/>
      <w:r>
        <w:t>складними</w:t>
      </w:r>
      <w:proofErr w:type="spellEnd"/>
      <w:r>
        <w:t xml:space="preserve"> для </w:t>
      </w:r>
      <w:proofErr w:type="spellStart"/>
      <w:r>
        <w:t>ізоляції</w:t>
      </w:r>
      <w:proofErr w:type="spellEnd"/>
      <w:r>
        <w:t xml:space="preserve"> в </w:t>
      </w:r>
      <w:proofErr w:type="spellStart"/>
      <w:r>
        <w:t>часовій</w:t>
      </w:r>
      <w:proofErr w:type="spellEnd"/>
      <w:r>
        <w:t xml:space="preserve"> </w:t>
      </w:r>
      <w:proofErr w:type="spellStart"/>
      <w:r>
        <w:t>області</w:t>
      </w:r>
      <w:proofErr w:type="spellEnd"/>
      <w:r>
        <w:t>.</w:t>
      </w:r>
    </w:p>
    <w:p w14:paraId="4AD5407E" w14:textId="77777777" w:rsidR="00695321" w:rsidRDefault="00695321" w:rsidP="005E57F7">
      <w:pPr>
        <w:pStyle w:val="a3"/>
        <w:ind w:left="0"/>
      </w:pPr>
    </w:p>
    <w:p w14:paraId="5C0C21B9" w14:textId="19452494" w:rsidR="00695321" w:rsidRDefault="00695321" w:rsidP="005E57F7">
      <w:pPr>
        <w:pStyle w:val="a3"/>
        <w:ind w:left="0"/>
      </w:pPr>
      <w:r w:rsidRPr="00695321">
        <w:rPr>
          <w:noProof/>
        </w:rPr>
        <w:drawing>
          <wp:inline distT="0" distB="0" distL="0" distR="0" wp14:anchorId="1CE2168D" wp14:editId="386FBFC5">
            <wp:extent cx="5940425" cy="3168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056E" w14:textId="076D4DF3" w:rsidR="00842BDE" w:rsidRDefault="00383701" w:rsidP="00383701">
      <w:pPr>
        <w:pStyle w:val="a3"/>
        <w:ind w:left="-142"/>
      </w:pPr>
      <w:r w:rsidRPr="00383701">
        <w:drawing>
          <wp:inline distT="0" distB="0" distL="0" distR="0" wp14:anchorId="07542824" wp14:editId="4385B6DF">
            <wp:extent cx="5940425" cy="3095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38C6CF" w14:textId="2097968E" w:rsidR="00842BDE" w:rsidRDefault="00842BDE" w:rsidP="005E57F7">
      <w:pPr>
        <w:pStyle w:val="a3"/>
        <w:ind w:left="0"/>
      </w:pPr>
      <w:r>
        <w:t xml:space="preserve">5. </w:t>
      </w:r>
      <w:proofErr w:type="spellStart"/>
      <w:r>
        <w:t>Розглянемо</w:t>
      </w:r>
      <w:proofErr w:type="spellEnd"/>
      <w:r>
        <w:t xml:space="preserve"> </w:t>
      </w:r>
      <w:proofErr w:type="spellStart"/>
      <w:r>
        <w:t>синусоїди</w:t>
      </w:r>
      <w:proofErr w:type="spellEnd"/>
      <w:r>
        <w:t xml:space="preserve"> з </w:t>
      </w:r>
      <w:proofErr w:type="spellStart"/>
      <w:r>
        <w:t>постійною</w:t>
      </w:r>
      <w:proofErr w:type="spellEnd"/>
      <w:r>
        <w:t xml:space="preserve"> частотою, але </w:t>
      </w:r>
      <w:proofErr w:type="spellStart"/>
      <w:r>
        <w:t>різною</w:t>
      </w:r>
      <w:proofErr w:type="spellEnd"/>
      <w:r>
        <w:t xml:space="preserve"> </w:t>
      </w:r>
      <w:proofErr w:type="spellStart"/>
      <w:r>
        <w:t>амплітудою</w:t>
      </w:r>
      <w:proofErr w:type="spellEnd"/>
      <w:r>
        <w:t>.</w:t>
      </w:r>
    </w:p>
    <w:p w14:paraId="61A738EF" w14:textId="727790F6" w:rsidR="00842BDE" w:rsidRDefault="00842BDE" w:rsidP="005E57F7">
      <w:pPr>
        <w:pStyle w:val="a3"/>
        <w:ind w:left="0"/>
      </w:pPr>
      <w:r w:rsidRPr="00842BDE">
        <w:rPr>
          <w:noProof/>
        </w:rPr>
        <w:lastRenderedPageBreak/>
        <w:drawing>
          <wp:inline distT="0" distB="0" distL="0" distR="0" wp14:anchorId="6DA7C23A" wp14:editId="20C5B937">
            <wp:extent cx="5940425" cy="27819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233A" w14:textId="084FA912" w:rsidR="00842BDE" w:rsidRDefault="000F7CAA" w:rsidP="005E57F7">
      <w:pPr>
        <w:pStyle w:val="a3"/>
        <w:ind w:left="0"/>
      </w:pPr>
      <w:r>
        <w:t xml:space="preserve">6. </w:t>
      </w:r>
      <w:proofErr w:type="spellStart"/>
      <w:r>
        <w:t>Далі</w:t>
      </w:r>
      <w:proofErr w:type="spellEnd"/>
      <w:r>
        <w:t xml:space="preserve"> </w:t>
      </w:r>
      <w:proofErr w:type="spellStart"/>
      <w:r>
        <w:t>розглянемо</w:t>
      </w:r>
      <w:proofErr w:type="spellEnd"/>
      <w:r>
        <w:t xml:space="preserve"> </w:t>
      </w:r>
      <w:proofErr w:type="spellStart"/>
      <w:r>
        <w:t>часовий</w:t>
      </w:r>
      <w:proofErr w:type="spellEnd"/>
      <w:r>
        <w:t xml:space="preserve"> ряд з </w:t>
      </w:r>
      <w:proofErr w:type="spellStart"/>
      <w:r>
        <w:t>різними</w:t>
      </w:r>
      <w:proofErr w:type="spellEnd"/>
      <w:r>
        <w:t xml:space="preserve"> </w:t>
      </w:r>
      <w:proofErr w:type="spellStart"/>
      <w:r>
        <w:t>амплітудами</w:t>
      </w:r>
      <w:proofErr w:type="spellEnd"/>
      <w:r>
        <w:t xml:space="preserve"> та </w:t>
      </w:r>
      <w:proofErr w:type="spellStart"/>
      <w:r>
        <w:t>різними</w:t>
      </w:r>
      <w:proofErr w:type="spellEnd"/>
      <w:r>
        <w:t xml:space="preserve"> частотами.</w:t>
      </w:r>
    </w:p>
    <w:p w14:paraId="7315DBF2" w14:textId="77777777" w:rsidR="000F7CAA" w:rsidRDefault="000F7CAA" w:rsidP="005E57F7">
      <w:pPr>
        <w:pStyle w:val="a3"/>
        <w:ind w:left="0"/>
      </w:pPr>
    </w:p>
    <w:p w14:paraId="14438AEE" w14:textId="77777777" w:rsidR="000F7CAA" w:rsidRDefault="000F7CAA" w:rsidP="005E57F7">
      <w:pPr>
        <w:pStyle w:val="a3"/>
        <w:ind w:left="0"/>
      </w:pPr>
    </w:p>
    <w:p w14:paraId="3FC92B7B" w14:textId="1E8CA285" w:rsidR="000F7CAA" w:rsidRDefault="000F7CAA" w:rsidP="000F7CAA">
      <w:pPr>
        <w:pStyle w:val="a3"/>
        <w:ind w:left="-1418"/>
      </w:pPr>
      <w:r w:rsidRPr="000F7CAA">
        <w:rPr>
          <w:noProof/>
        </w:rPr>
        <w:drawing>
          <wp:inline distT="0" distB="0" distL="0" distR="0" wp14:anchorId="7D87C9D6" wp14:editId="1F61A95D">
            <wp:extent cx="7530624" cy="1990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274"/>
                    <a:stretch/>
                  </pic:blipFill>
                  <pic:spPr bwMode="auto">
                    <a:xfrm>
                      <a:off x="0" y="0"/>
                      <a:ext cx="7577878" cy="200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BCA5A" w14:textId="2FCADB8C" w:rsidR="000F7CAA" w:rsidRDefault="000F7CAA" w:rsidP="005E57F7">
      <w:pPr>
        <w:pStyle w:val="a3"/>
        <w:ind w:left="0"/>
      </w:pPr>
      <w:r>
        <w:t xml:space="preserve">7. Часова </w:t>
      </w:r>
      <w:proofErr w:type="spellStart"/>
      <w:r>
        <w:t>інформація</w:t>
      </w:r>
      <w:proofErr w:type="spellEnd"/>
      <w:r>
        <w:t xml:space="preserve"> </w:t>
      </w:r>
      <w:proofErr w:type="spellStart"/>
      <w:r>
        <w:t>міститься</w:t>
      </w:r>
      <w:proofErr w:type="spellEnd"/>
      <w:r>
        <w:t xml:space="preserve"> в </w:t>
      </w:r>
      <w:proofErr w:type="spellStart"/>
      <w:r>
        <w:t>фазі</w:t>
      </w:r>
      <w:proofErr w:type="spellEnd"/>
      <w:r>
        <w:t xml:space="preserve"> </w:t>
      </w:r>
      <w:proofErr w:type="spellStart"/>
      <w:r>
        <w:t>коефіцієнтів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. </w:t>
      </w:r>
      <w:proofErr w:type="spellStart"/>
      <w:r>
        <w:t>Проте</w:t>
      </w:r>
      <w:proofErr w:type="spellEnd"/>
      <w:r>
        <w:t xml:space="preserve"> </w:t>
      </w:r>
      <w:proofErr w:type="spellStart"/>
      <w:r>
        <w:t>перевірка</w:t>
      </w:r>
      <w:proofErr w:type="spellEnd"/>
      <w:r>
        <w:t xml:space="preserve"> </w:t>
      </w:r>
      <w:proofErr w:type="spellStart"/>
      <w:r>
        <w:t>фазової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 xml:space="preserve"> </w:t>
      </w:r>
      <w:proofErr w:type="spellStart"/>
      <w:r>
        <w:t>також</w:t>
      </w:r>
      <w:proofErr w:type="spellEnd"/>
      <w:r>
        <w:t xml:space="preserve"> не легко </w:t>
      </w:r>
      <w:proofErr w:type="spellStart"/>
      <w:r>
        <w:t>виявляє</w:t>
      </w:r>
      <w:proofErr w:type="spellEnd"/>
      <w:r>
        <w:t xml:space="preserve"> </w:t>
      </w:r>
      <w:proofErr w:type="spellStart"/>
      <w:r>
        <w:t>наявність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синусоїдальних</w:t>
      </w:r>
      <w:proofErr w:type="spellEnd"/>
      <w:r>
        <w:t xml:space="preserve"> </w:t>
      </w:r>
      <w:proofErr w:type="spellStart"/>
      <w:r>
        <w:t>хвиль</w:t>
      </w:r>
      <w:proofErr w:type="spellEnd"/>
      <w:r>
        <w:t xml:space="preserve">. </w:t>
      </w:r>
      <w:proofErr w:type="spellStart"/>
      <w:r>
        <w:t>Складність</w:t>
      </w:r>
      <w:proofErr w:type="spellEnd"/>
      <w:r>
        <w:t xml:space="preserve"> у </w:t>
      </w:r>
      <w:proofErr w:type="spellStart"/>
      <w:r>
        <w:t>виведенні</w:t>
      </w:r>
      <w:proofErr w:type="spellEnd"/>
      <w:r>
        <w:t xml:space="preserve"> </w:t>
      </w:r>
      <w:proofErr w:type="spellStart"/>
      <w:r>
        <w:t>змінної</w:t>
      </w:r>
      <w:proofErr w:type="spellEnd"/>
      <w:r>
        <w:t xml:space="preserve"> часу </w:t>
      </w:r>
      <w:proofErr w:type="spellStart"/>
      <w:r>
        <w:t>інформації</w:t>
      </w:r>
      <w:proofErr w:type="spellEnd"/>
      <w:r>
        <w:t xml:space="preserve"> з </w:t>
      </w:r>
      <w:proofErr w:type="spellStart"/>
      <w:r>
        <w:t>перетворенням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 є основною </w:t>
      </w:r>
      <w:proofErr w:type="spellStart"/>
      <w:r>
        <w:t>мотивацією</w:t>
      </w:r>
      <w:proofErr w:type="spellEnd"/>
      <w:r>
        <w:t xml:space="preserve"> для </w:t>
      </w:r>
      <w:proofErr w:type="spellStart"/>
      <w:r>
        <w:t>аналізу</w:t>
      </w:r>
      <w:proofErr w:type="spellEnd"/>
      <w:r>
        <w:t xml:space="preserve"> </w:t>
      </w:r>
      <w:proofErr w:type="spellStart"/>
      <w:r>
        <w:t>часових</w:t>
      </w:r>
      <w:proofErr w:type="spellEnd"/>
      <w:r>
        <w:t xml:space="preserve"> частот. </w:t>
      </w:r>
      <w:proofErr w:type="spellStart"/>
      <w:r>
        <w:t>Нарешті</w:t>
      </w:r>
      <w:proofErr w:type="spellEnd"/>
      <w:r>
        <w:t xml:space="preserve">, </w:t>
      </w:r>
      <w:proofErr w:type="spellStart"/>
      <w:r>
        <w:t>розглянемо</w:t>
      </w:r>
      <w:proofErr w:type="spellEnd"/>
      <w:r>
        <w:t xml:space="preserve"> сигнал </w:t>
      </w:r>
      <w:proofErr w:type="spellStart"/>
      <w:r>
        <w:t>розмивання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синусоїдальну</w:t>
      </w:r>
      <w:proofErr w:type="spellEnd"/>
      <w:r>
        <w:t xml:space="preserve"> </w:t>
      </w:r>
      <w:proofErr w:type="spellStart"/>
      <w:r>
        <w:t>хвилю</w:t>
      </w:r>
      <w:proofErr w:type="spellEnd"/>
      <w:r>
        <w:t xml:space="preserve"> </w:t>
      </w:r>
      <w:proofErr w:type="spellStart"/>
      <w:r>
        <w:t>постійної</w:t>
      </w:r>
      <w:proofErr w:type="spellEnd"/>
      <w:r>
        <w:t xml:space="preserve"> </w:t>
      </w:r>
      <w:proofErr w:type="spellStart"/>
      <w:r>
        <w:t>амплітуди</w:t>
      </w:r>
      <w:proofErr w:type="spellEnd"/>
      <w:r>
        <w:t xml:space="preserve">, але </w:t>
      </w:r>
      <w:proofErr w:type="spellStart"/>
      <w:r>
        <w:t>змінної</w:t>
      </w:r>
      <w:proofErr w:type="spellEnd"/>
      <w:r>
        <w:t xml:space="preserve"> </w:t>
      </w:r>
      <w:proofErr w:type="spellStart"/>
      <w:r>
        <w:t>частоти</w:t>
      </w:r>
      <w:proofErr w:type="spellEnd"/>
      <w:r>
        <w:t>...</w:t>
      </w:r>
    </w:p>
    <w:p w14:paraId="1455631A" w14:textId="58B3306E" w:rsidR="000F7CAA" w:rsidRDefault="000F7CAA" w:rsidP="005E57F7">
      <w:pPr>
        <w:pStyle w:val="a3"/>
        <w:ind w:left="0"/>
      </w:pPr>
      <w:r w:rsidRPr="000F7CAA">
        <w:rPr>
          <w:noProof/>
        </w:rPr>
        <w:lastRenderedPageBreak/>
        <w:drawing>
          <wp:inline distT="0" distB="0" distL="0" distR="0" wp14:anchorId="3C3AFEF2" wp14:editId="28337243">
            <wp:extent cx="5940425" cy="3068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DFB9" w14:textId="6B5FE3E7" w:rsidR="000F7CAA" w:rsidRDefault="000F7CAA" w:rsidP="005E57F7">
      <w:pPr>
        <w:pStyle w:val="a3"/>
        <w:ind w:left="0"/>
      </w:pPr>
      <w:r>
        <w:t xml:space="preserve">8.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 з </w:t>
      </w:r>
      <w:proofErr w:type="spellStart"/>
      <w:r>
        <w:t>несинусоїдальними</w:t>
      </w:r>
      <w:proofErr w:type="spellEnd"/>
      <w:r>
        <w:t xml:space="preserve"> сигналами.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 </w:t>
      </w:r>
      <w:proofErr w:type="spellStart"/>
      <w:r>
        <w:t>створює</w:t>
      </w:r>
      <w:proofErr w:type="spellEnd"/>
      <w:r>
        <w:t xml:space="preserve"> легко </w:t>
      </w:r>
      <w:proofErr w:type="spellStart"/>
      <w:r>
        <w:t>інтерпретовані</w:t>
      </w:r>
      <w:proofErr w:type="spellEnd"/>
      <w:r>
        <w:t xml:space="preserve"> </w:t>
      </w:r>
      <w:proofErr w:type="spellStart"/>
      <w:r>
        <w:t>результати</w:t>
      </w:r>
      <w:proofErr w:type="spellEnd"/>
      <w:r>
        <w:t xml:space="preserve"> для </w:t>
      </w:r>
      <w:proofErr w:type="spellStart"/>
      <w:r>
        <w:t>часових</w:t>
      </w:r>
      <w:proofErr w:type="spellEnd"/>
      <w:r>
        <w:t xml:space="preserve"> </w:t>
      </w:r>
      <w:proofErr w:type="spellStart"/>
      <w:r>
        <w:t>рядів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містять</w:t>
      </w:r>
      <w:proofErr w:type="spellEnd"/>
      <w:r>
        <w:t xml:space="preserve"> </w:t>
      </w:r>
      <w:proofErr w:type="spellStart"/>
      <w:r>
        <w:t>синусні</w:t>
      </w:r>
      <w:proofErr w:type="spellEnd"/>
      <w:r>
        <w:t xml:space="preserve"> </w:t>
      </w:r>
      <w:proofErr w:type="spellStart"/>
      <w:r>
        <w:t>хвилі</w:t>
      </w:r>
      <w:proofErr w:type="spellEnd"/>
      <w:r>
        <w:t xml:space="preserve">. При </w:t>
      </w:r>
      <w:proofErr w:type="spellStart"/>
      <w:r>
        <w:t>цьому</w:t>
      </w:r>
      <w:proofErr w:type="spellEnd"/>
      <w:r>
        <w:t xml:space="preserve"> </w:t>
      </w:r>
      <w:proofErr w:type="spellStart"/>
      <w:r>
        <w:t>перетворення</w:t>
      </w:r>
      <w:proofErr w:type="spellEnd"/>
      <w:r>
        <w:t xml:space="preserve"> </w:t>
      </w:r>
      <w:proofErr w:type="spellStart"/>
      <w:r>
        <w:t>Фур'є</w:t>
      </w:r>
      <w:proofErr w:type="spellEnd"/>
      <w:r>
        <w:t xml:space="preserve"> не </w:t>
      </w:r>
      <w:proofErr w:type="spellStart"/>
      <w:r>
        <w:t>обмежується</w:t>
      </w:r>
      <w:proofErr w:type="spellEnd"/>
      <w:r>
        <w:t xml:space="preserve"> </w:t>
      </w:r>
      <w:proofErr w:type="spellStart"/>
      <w:r>
        <w:t>синусоїдальними</w:t>
      </w:r>
      <w:proofErr w:type="spellEnd"/>
      <w:r>
        <w:t xml:space="preserve"> сигналами. </w:t>
      </w:r>
      <w:proofErr w:type="spellStart"/>
      <w:r>
        <w:t>Воно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точно </w:t>
      </w:r>
      <w:proofErr w:type="spellStart"/>
      <w:r>
        <w:t>описати</w:t>
      </w:r>
      <w:proofErr w:type="spellEnd"/>
      <w:r>
        <w:t xml:space="preserve"> </w:t>
      </w:r>
      <w:proofErr w:type="spellStart"/>
      <w:r>
        <w:t>будьякі</w:t>
      </w:r>
      <w:proofErr w:type="spellEnd"/>
      <w:r>
        <w:t xml:space="preserve"> </w:t>
      </w:r>
      <w:proofErr w:type="spellStart"/>
      <w:r>
        <w:t>часові</w:t>
      </w:r>
      <w:proofErr w:type="spellEnd"/>
      <w:r>
        <w:t xml:space="preserve"> ряди в </w:t>
      </w:r>
      <w:proofErr w:type="spellStart"/>
      <w:r>
        <w:t>частотній</w:t>
      </w:r>
      <w:proofErr w:type="spellEnd"/>
      <w:r>
        <w:t xml:space="preserve"> </w:t>
      </w:r>
      <w:proofErr w:type="spellStart"/>
      <w:r>
        <w:t>області</w:t>
      </w:r>
      <w:proofErr w:type="spellEnd"/>
      <w:r>
        <w:t xml:space="preserve">, </w:t>
      </w:r>
      <w:proofErr w:type="spellStart"/>
      <w:r>
        <w:t>навіть</w:t>
      </w:r>
      <w:proofErr w:type="spellEnd"/>
      <w:r>
        <w:t xml:space="preserve">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цей</w:t>
      </w:r>
      <w:proofErr w:type="spellEnd"/>
      <w:r>
        <w:t xml:space="preserve"> </w:t>
      </w:r>
      <w:proofErr w:type="spellStart"/>
      <w:r>
        <w:t>часовий</w:t>
      </w:r>
      <w:proofErr w:type="spellEnd"/>
      <w:r>
        <w:t xml:space="preserve"> ряд не </w:t>
      </w:r>
      <w:proofErr w:type="spellStart"/>
      <w:r>
        <w:t>містять</w:t>
      </w:r>
      <w:proofErr w:type="spellEnd"/>
      <w:r>
        <w:t xml:space="preserve"> </w:t>
      </w:r>
      <w:proofErr w:type="spellStart"/>
      <w:r>
        <w:t>синусоїдальних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інших</w:t>
      </w:r>
      <w:proofErr w:type="spellEnd"/>
      <w:r>
        <w:t xml:space="preserve"> </w:t>
      </w:r>
      <w:proofErr w:type="spellStart"/>
      <w:r>
        <w:t>періодичних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. </w:t>
      </w:r>
      <w:proofErr w:type="spellStart"/>
      <w:r>
        <w:t>Однак</w:t>
      </w:r>
      <w:proofErr w:type="spellEnd"/>
      <w:r>
        <w:t xml:space="preserve"> для </w:t>
      </w:r>
      <w:proofErr w:type="spellStart"/>
      <w:r>
        <w:t>несинусоїдальної</w:t>
      </w:r>
      <w:proofErr w:type="spellEnd"/>
      <w:r>
        <w:t xml:space="preserve"> </w:t>
      </w:r>
      <w:proofErr w:type="spellStart"/>
      <w:r>
        <w:t>часової</w:t>
      </w:r>
      <w:proofErr w:type="spellEnd"/>
      <w:r>
        <w:t xml:space="preserve"> </w:t>
      </w:r>
      <w:proofErr w:type="spellStart"/>
      <w:r>
        <w:t>серії</w:t>
      </w:r>
      <w:proofErr w:type="spellEnd"/>
      <w:r>
        <w:t xml:space="preserve"> </w:t>
      </w:r>
      <w:proofErr w:type="spellStart"/>
      <w:r>
        <w:t>представлення</w:t>
      </w:r>
      <w:proofErr w:type="spellEnd"/>
      <w:r>
        <w:t xml:space="preserve"> частотного домену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складніше</w:t>
      </w:r>
      <w:proofErr w:type="spellEnd"/>
      <w:r>
        <w:t xml:space="preserve"> </w:t>
      </w:r>
      <w:proofErr w:type="spellStart"/>
      <w:r>
        <w:t>візуально</w:t>
      </w:r>
      <w:proofErr w:type="spellEnd"/>
      <w:r>
        <w:t xml:space="preserve"> </w:t>
      </w:r>
      <w:proofErr w:type="spellStart"/>
      <w:r>
        <w:t>інтерпретованим</w:t>
      </w:r>
      <w:proofErr w:type="spellEnd"/>
      <w:r>
        <w:t xml:space="preserve">. </w:t>
      </w:r>
      <w:proofErr w:type="spellStart"/>
      <w:r>
        <w:t>Наведені</w:t>
      </w:r>
      <w:proofErr w:type="spellEnd"/>
      <w:r>
        <w:t xml:space="preserve"> </w:t>
      </w:r>
      <w:proofErr w:type="spellStart"/>
      <w:r>
        <w:t>нижче</w:t>
      </w:r>
      <w:proofErr w:type="spellEnd"/>
      <w:r>
        <w:t xml:space="preserve"> </w:t>
      </w:r>
      <w:proofErr w:type="spellStart"/>
      <w:r>
        <w:t>приклади</w:t>
      </w:r>
      <w:proofErr w:type="spellEnd"/>
      <w:r>
        <w:t xml:space="preserve"> </w:t>
      </w:r>
      <w:proofErr w:type="spellStart"/>
      <w:r>
        <w:t>ілюструють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, </w:t>
      </w:r>
      <w:proofErr w:type="spellStart"/>
      <w:r>
        <w:t>використовуючи</w:t>
      </w:r>
      <w:proofErr w:type="spellEnd"/>
      <w:r>
        <w:t xml:space="preserve"> ряд </w:t>
      </w:r>
      <w:proofErr w:type="spellStart"/>
      <w:r>
        <w:t>послідовностей</w:t>
      </w:r>
      <w:proofErr w:type="spellEnd"/>
      <w:r>
        <w:t xml:space="preserve"> </w:t>
      </w:r>
      <w:proofErr w:type="spellStart"/>
      <w:r>
        <w:t>повторюваних</w:t>
      </w:r>
      <w:proofErr w:type="spellEnd"/>
      <w:r>
        <w:t xml:space="preserve"> </w:t>
      </w:r>
      <w:proofErr w:type="spellStart"/>
      <w:r>
        <w:t>прямокутних</w:t>
      </w:r>
      <w:proofErr w:type="spellEnd"/>
      <w:r>
        <w:t xml:space="preserve"> </w:t>
      </w:r>
      <w:proofErr w:type="spellStart"/>
      <w:r>
        <w:t>сигналів</w:t>
      </w:r>
      <w:proofErr w:type="spellEnd"/>
      <w:r>
        <w:t>.</w:t>
      </w:r>
    </w:p>
    <w:p w14:paraId="58B70682" w14:textId="4A4A7674" w:rsidR="000F7CAA" w:rsidRDefault="000F7CAA" w:rsidP="000F7CAA">
      <w:pPr>
        <w:pStyle w:val="a3"/>
        <w:ind w:left="-993"/>
      </w:pPr>
      <w:r w:rsidRPr="000F7CAA">
        <w:rPr>
          <w:noProof/>
        </w:rPr>
        <w:drawing>
          <wp:inline distT="0" distB="0" distL="0" distR="0" wp14:anchorId="2BF835B4" wp14:editId="48F06B20">
            <wp:extent cx="6538913" cy="35291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2348" cy="353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1317" w14:textId="10D47F3F" w:rsidR="000F7CAA" w:rsidRDefault="00F9312F" w:rsidP="000F7CAA">
      <w:pPr>
        <w:pStyle w:val="a3"/>
        <w:ind w:left="-993"/>
      </w:pPr>
      <w:r>
        <w:t xml:space="preserve">9. </w:t>
      </w:r>
      <w:proofErr w:type="spellStart"/>
      <w:r>
        <w:t>Спробуйте</w:t>
      </w:r>
      <w:proofErr w:type="spellEnd"/>
      <w:r>
        <w:t xml:space="preserve"> </w:t>
      </w:r>
      <w:proofErr w:type="spellStart"/>
      <w:r>
        <w:t>самостійно</w:t>
      </w:r>
      <w:proofErr w:type="spellEnd"/>
      <w:r>
        <w:t xml:space="preserve">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перетворення</w:t>
      </w:r>
      <w:proofErr w:type="spellEnd"/>
      <w:r>
        <w:t xml:space="preserve"> для </w:t>
      </w:r>
      <w:proofErr w:type="spellStart"/>
      <w:r>
        <w:t>трикутної</w:t>
      </w:r>
      <w:proofErr w:type="spellEnd"/>
      <w:r>
        <w:t xml:space="preserve"> </w:t>
      </w:r>
      <w:proofErr w:type="spellStart"/>
      <w:r>
        <w:t>функції</w:t>
      </w:r>
      <w:proofErr w:type="spellEnd"/>
    </w:p>
    <w:p w14:paraId="43223D52" w14:textId="56EC5D61" w:rsidR="00F9312F" w:rsidRDefault="00F9312F" w:rsidP="000F7CAA">
      <w:pPr>
        <w:pStyle w:val="a3"/>
        <w:ind w:left="-993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4C74028" wp14:editId="468CCDEB">
            <wp:extent cx="5940425" cy="31203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73AD" w14:textId="3F2D6F8E" w:rsidR="00F9312F" w:rsidRPr="00F9312F" w:rsidRDefault="00F9312F" w:rsidP="000F7CAA">
      <w:pPr>
        <w:pStyle w:val="a3"/>
        <w:ind w:left="-993"/>
        <w:rPr>
          <w:lang w:val="uk-UA"/>
        </w:rPr>
      </w:pPr>
      <w:r>
        <w:rPr>
          <w:lang w:val="uk-UA"/>
        </w:rPr>
        <w:t xml:space="preserve">Висновок: навчився. </w:t>
      </w:r>
    </w:p>
    <w:sectPr w:rsidR="00F9312F" w:rsidRPr="00F931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41014A"/>
    <w:multiLevelType w:val="hybridMultilevel"/>
    <w:tmpl w:val="5DF60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978"/>
    <w:rsid w:val="000F7CAA"/>
    <w:rsid w:val="00383701"/>
    <w:rsid w:val="0046451A"/>
    <w:rsid w:val="005E57F7"/>
    <w:rsid w:val="005E77AF"/>
    <w:rsid w:val="00695321"/>
    <w:rsid w:val="006D6978"/>
    <w:rsid w:val="00842BDE"/>
    <w:rsid w:val="00AB20A9"/>
    <w:rsid w:val="00F76AEE"/>
    <w:rsid w:val="00F93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EC9C4"/>
  <w15:chartTrackingRefBased/>
  <w15:docId w15:val="{FFF443EA-C5DF-4E65-B09F-587275048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77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7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2023-11-08T22:13:00Z</dcterms:created>
  <dcterms:modified xsi:type="dcterms:W3CDTF">2023-11-10T11:38:00Z</dcterms:modified>
</cp:coreProperties>
</file>