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64D" w:rsidRPr="00A8283E" w:rsidRDefault="0006564D" w:rsidP="0006564D">
      <w:pPr>
        <w:tabs>
          <w:tab w:val="left" w:pos="3585"/>
        </w:tabs>
        <w:ind w:right="468"/>
        <w:jc w:val="center"/>
        <w:rPr>
          <w:rFonts w:ascii="Arial" w:hAnsi="Arial" w:cs="Arial"/>
          <w:b/>
          <w:sz w:val="36"/>
          <w:szCs w:val="36"/>
        </w:rPr>
      </w:pPr>
      <w:r w:rsidRPr="00A8283E">
        <w:rPr>
          <w:rFonts w:ascii="Arial" w:hAnsi="Arial" w:cs="Arial"/>
          <w:b/>
          <w:sz w:val="36"/>
          <w:szCs w:val="36"/>
        </w:rPr>
        <w:t>OFICIO - CIRCULAR</w:t>
      </w:r>
    </w:p>
    <w:p w:rsidR="0006564D" w:rsidRPr="00A8283E" w:rsidRDefault="0006564D" w:rsidP="0006564D">
      <w:pPr>
        <w:tabs>
          <w:tab w:val="left" w:pos="3585"/>
        </w:tabs>
        <w:ind w:right="468"/>
        <w:jc w:val="right"/>
        <w:rPr>
          <w:rFonts w:ascii="Arial" w:hAnsi="Arial" w:cs="Arial"/>
          <w:sz w:val="22"/>
          <w:szCs w:val="22"/>
        </w:rPr>
      </w:pPr>
    </w:p>
    <w:p w:rsidR="0006564D" w:rsidRPr="00A8283E" w:rsidRDefault="001D464D" w:rsidP="0006564D">
      <w:pPr>
        <w:tabs>
          <w:tab w:val="left" w:pos="3585"/>
        </w:tabs>
        <w:ind w:right="468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MÉXICO D.F. A  10</w:t>
      </w:r>
      <w:r w:rsidR="0006564D" w:rsidRPr="00A8283E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FEBRERO DE 2015</w:t>
      </w:r>
    </w:p>
    <w:p w:rsidR="001A0E93" w:rsidRPr="004521FD" w:rsidRDefault="001A0E93" w:rsidP="001A0E93">
      <w:pPr>
        <w:jc w:val="right"/>
        <w:rPr>
          <w:rFonts w:ascii="Tahoma" w:hAnsi="Tahoma" w:cs="Tahoma"/>
          <w:b/>
          <w:sz w:val="20"/>
          <w:szCs w:val="20"/>
        </w:rPr>
      </w:pPr>
    </w:p>
    <w:p w:rsidR="001A0E93" w:rsidRPr="00903A96" w:rsidRDefault="001A0E93" w:rsidP="001A0E93">
      <w:pPr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“2015</w:t>
      </w:r>
      <w:r w:rsidRPr="00903A96">
        <w:rPr>
          <w:rFonts w:ascii="Tahoma" w:hAnsi="Tahoma" w:cs="Tahoma"/>
          <w:b/>
          <w:sz w:val="22"/>
          <w:szCs w:val="22"/>
        </w:rPr>
        <w:t>, Año de</w:t>
      </w:r>
      <w:r>
        <w:rPr>
          <w:rFonts w:ascii="Tahoma" w:hAnsi="Tahoma" w:cs="Tahoma"/>
          <w:b/>
          <w:sz w:val="22"/>
          <w:szCs w:val="22"/>
        </w:rPr>
        <w:t>l Generalísimo José María Morelos y Pavón”</w:t>
      </w:r>
    </w:p>
    <w:p w:rsidR="0006564D" w:rsidRPr="00A8283E" w:rsidRDefault="0006564D" w:rsidP="0006564D">
      <w:pPr>
        <w:tabs>
          <w:tab w:val="left" w:pos="3585"/>
        </w:tabs>
        <w:ind w:right="468"/>
        <w:jc w:val="center"/>
        <w:rPr>
          <w:rFonts w:ascii="Arial" w:hAnsi="Arial" w:cs="Arial"/>
          <w:b/>
          <w:sz w:val="48"/>
          <w:szCs w:val="48"/>
        </w:rPr>
      </w:pPr>
    </w:p>
    <w:p w:rsidR="0006564D" w:rsidRPr="00A8283E" w:rsidRDefault="0006564D" w:rsidP="0006564D">
      <w:pPr>
        <w:tabs>
          <w:tab w:val="left" w:pos="3585"/>
        </w:tabs>
        <w:ind w:right="468"/>
        <w:rPr>
          <w:rFonts w:ascii="Arial" w:hAnsi="Arial" w:cs="Arial"/>
          <w:b/>
          <w:sz w:val="22"/>
          <w:szCs w:val="22"/>
        </w:rPr>
      </w:pPr>
      <w:r w:rsidRPr="00A8283E">
        <w:rPr>
          <w:rFonts w:ascii="Arial" w:hAnsi="Arial" w:cs="Arial"/>
          <w:b/>
          <w:sz w:val="22"/>
          <w:szCs w:val="22"/>
        </w:rPr>
        <w:t xml:space="preserve">DIRECTORES, SUBDIRECTORES Y </w:t>
      </w:r>
    </w:p>
    <w:p w:rsidR="0006564D" w:rsidRPr="00A8283E" w:rsidRDefault="0006564D" w:rsidP="0006564D">
      <w:pPr>
        <w:tabs>
          <w:tab w:val="left" w:pos="3585"/>
        </w:tabs>
        <w:ind w:right="468"/>
        <w:rPr>
          <w:rFonts w:ascii="Arial" w:hAnsi="Arial" w:cs="Arial"/>
          <w:b/>
          <w:sz w:val="22"/>
          <w:szCs w:val="22"/>
        </w:rPr>
      </w:pPr>
      <w:r w:rsidRPr="00A8283E">
        <w:rPr>
          <w:rFonts w:ascii="Arial" w:hAnsi="Arial" w:cs="Arial"/>
          <w:b/>
          <w:sz w:val="22"/>
          <w:szCs w:val="22"/>
        </w:rPr>
        <w:t>JEFES DE DEPARTAMENTO</w:t>
      </w:r>
      <w:bookmarkStart w:id="0" w:name="_GoBack"/>
      <w:bookmarkEnd w:id="0"/>
    </w:p>
    <w:p w:rsidR="0006564D" w:rsidRPr="00A8283E" w:rsidRDefault="0006564D" w:rsidP="0006564D">
      <w:pPr>
        <w:jc w:val="both"/>
        <w:rPr>
          <w:rFonts w:ascii="Arial" w:hAnsi="Arial" w:cs="Arial"/>
          <w:sz w:val="20"/>
          <w:szCs w:val="20"/>
        </w:rPr>
      </w:pPr>
    </w:p>
    <w:p w:rsidR="0006564D" w:rsidRPr="00A8283E" w:rsidRDefault="0006564D" w:rsidP="0006564D">
      <w:pPr>
        <w:jc w:val="both"/>
        <w:rPr>
          <w:rFonts w:ascii="Arial" w:hAnsi="Arial" w:cs="Arial"/>
          <w:sz w:val="20"/>
          <w:szCs w:val="20"/>
        </w:rPr>
      </w:pPr>
    </w:p>
    <w:p w:rsidR="000A1F67" w:rsidRDefault="000A1F67" w:rsidP="0006564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medio del presente se hace de su conocimiento que a partir de esta fecha, todas las solicitudes para Sistema</w:t>
      </w:r>
      <w:r w:rsidR="000303C7">
        <w:rPr>
          <w:rFonts w:ascii="Arial" w:hAnsi="Arial" w:cs="Arial"/>
          <w:sz w:val="22"/>
          <w:szCs w:val="22"/>
        </w:rPr>
        <w:t xml:space="preserve"> de Información de Gestión Administrativa y Financiera (</w:t>
      </w:r>
      <w:r>
        <w:rPr>
          <w:rFonts w:ascii="Arial" w:hAnsi="Arial" w:cs="Arial"/>
          <w:sz w:val="22"/>
          <w:szCs w:val="22"/>
        </w:rPr>
        <w:t>SIGAF</w:t>
      </w:r>
      <w:r w:rsidR="000303C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relacionadas con el desarrollo de nuevo</w:t>
      </w:r>
      <w:r w:rsidR="000303C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módulos, </w:t>
      </w:r>
      <w:r w:rsidR="000303C7">
        <w:rPr>
          <w:rFonts w:ascii="Arial" w:hAnsi="Arial" w:cs="Arial"/>
          <w:sz w:val="22"/>
          <w:szCs w:val="22"/>
        </w:rPr>
        <w:t>deberá</w:t>
      </w:r>
      <w:r>
        <w:rPr>
          <w:rFonts w:ascii="Arial" w:hAnsi="Arial" w:cs="Arial"/>
          <w:sz w:val="22"/>
          <w:szCs w:val="22"/>
        </w:rPr>
        <w:t xml:space="preserve"> ser </w:t>
      </w:r>
      <w:r w:rsidR="000303C7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emitida a la Dirección de Administración con copia a la Subdirección de Planeación</w:t>
      </w:r>
      <w:r w:rsidR="000303C7">
        <w:rPr>
          <w:rFonts w:ascii="Arial" w:hAnsi="Arial" w:cs="Arial"/>
          <w:sz w:val="22"/>
          <w:szCs w:val="22"/>
        </w:rPr>
        <w:t xml:space="preserve"> y Departamento de Tecnologías de la Información</w:t>
      </w:r>
      <w:r>
        <w:rPr>
          <w:rFonts w:ascii="Arial" w:hAnsi="Arial" w:cs="Arial"/>
          <w:sz w:val="22"/>
          <w:szCs w:val="22"/>
        </w:rPr>
        <w:t>.</w:t>
      </w:r>
    </w:p>
    <w:p w:rsidR="000A1F67" w:rsidRDefault="000A1F67" w:rsidP="0006564D">
      <w:pPr>
        <w:jc w:val="both"/>
        <w:rPr>
          <w:rFonts w:ascii="Arial" w:hAnsi="Arial" w:cs="Arial"/>
          <w:sz w:val="22"/>
          <w:szCs w:val="22"/>
        </w:rPr>
      </w:pPr>
    </w:p>
    <w:p w:rsidR="0006564D" w:rsidRPr="00A8283E" w:rsidRDefault="000A1F67" w:rsidP="0006564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 anterior, es con la finalidad de brindar un mejor servicio y control de los desarrollos para </w:t>
      </w:r>
      <w:r w:rsidR="000303C7">
        <w:rPr>
          <w:rFonts w:ascii="Arial" w:hAnsi="Arial" w:cs="Arial"/>
          <w:sz w:val="22"/>
          <w:szCs w:val="22"/>
        </w:rPr>
        <w:t xml:space="preserve">Sistema de Información de Gestión Administrativa y Financiera </w:t>
      </w:r>
      <w:r w:rsidR="000303C7">
        <w:rPr>
          <w:rFonts w:ascii="Arial" w:hAnsi="Arial" w:cs="Arial"/>
          <w:sz w:val="22"/>
          <w:szCs w:val="22"/>
        </w:rPr>
        <w:t>(SIGAF).</w:t>
      </w:r>
    </w:p>
    <w:p w:rsidR="0006564D" w:rsidRPr="00A8283E" w:rsidRDefault="0006564D" w:rsidP="0006564D">
      <w:pPr>
        <w:jc w:val="both"/>
        <w:rPr>
          <w:rFonts w:ascii="Arial" w:hAnsi="Arial" w:cs="Arial"/>
          <w:sz w:val="22"/>
          <w:szCs w:val="22"/>
        </w:rPr>
      </w:pPr>
    </w:p>
    <w:p w:rsidR="0006564D" w:rsidRDefault="0006564D" w:rsidP="0006564D">
      <w:pPr>
        <w:jc w:val="both"/>
        <w:rPr>
          <w:rFonts w:ascii="Arial" w:hAnsi="Arial" w:cs="Arial"/>
          <w:sz w:val="22"/>
          <w:szCs w:val="22"/>
        </w:rPr>
      </w:pPr>
      <w:r w:rsidRPr="00A8283E">
        <w:rPr>
          <w:rFonts w:ascii="Arial" w:hAnsi="Arial" w:cs="Arial"/>
          <w:sz w:val="22"/>
          <w:szCs w:val="22"/>
        </w:rPr>
        <w:t>Sin más que agregar, reitero mis saludos cordiales.</w:t>
      </w:r>
    </w:p>
    <w:p w:rsidR="000303C7" w:rsidRPr="00A8283E" w:rsidRDefault="000303C7" w:rsidP="0006564D">
      <w:pPr>
        <w:jc w:val="both"/>
        <w:rPr>
          <w:rFonts w:ascii="Arial" w:hAnsi="Arial" w:cs="Arial"/>
          <w:sz w:val="22"/>
          <w:szCs w:val="22"/>
        </w:rPr>
      </w:pPr>
    </w:p>
    <w:p w:rsidR="0006564D" w:rsidRPr="00A8283E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Pr="00A8283E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Pr="00A8283E" w:rsidRDefault="0006564D" w:rsidP="0006564D">
      <w:pPr>
        <w:ind w:right="468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A8283E">
        <w:rPr>
          <w:rFonts w:ascii="Arial" w:hAnsi="Arial" w:cs="Arial"/>
          <w:b/>
          <w:color w:val="000000" w:themeColor="text1"/>
          <w:sz w:val="22"/>
          <w:szCs w:val="22"/>
        </w:rPr>
        <w:t>A t e n t a m e n t e</w:t>
      </w:r>
    </w:p>
    <w:p w:rsidR="0006564D" w:rsidRPr="00A8283E" w:rsidRDefault="0006564D" w:rsidP="0006564D">
      <w:pPr>
        <w:tabs>
          <w:tab w:val="left" w:pos="3585"/>
        </w:tabs>
        <w:ind w:left="567" w:right="468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6564D" w:rsidRPr="00A8283E" w:rsidRDefault="0006564D" w:rsidP="0006564D">
      <w:pPr>
        <w:tabs>
          <w:tab w:val="left" w:pos="3585"/>
        </w:tabs>
        <w:ind w:left="567" w:right="468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A8283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06564D" w:rsidRPr="00A8283E" w:rsidRDefault="0006564D" w:rsidP="0006564D">
      <w:pPr>
        <w:tabs>
          <w:tab w:val="left" w:pos="3585"/>
        </w:tabs>
        <w:ind w:left="567" w:right="468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06564D" w:rsidRPr="00A8283E" w:rsidRDefault="0006564D" w:rsidP="0006564D">
      <w:pPr>
        <w:tabs>
          <w:tab w:val="left" w:pos="3585"/>
        </w:tabs>
        <w:ind w:right="468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A8283E">
        <w:rPr>
          <w:rFonts w:ascii="Arial" w:hAnsi="Arial" w:cs="Arial"/>
          <w:b/>
          <w:color w:val="000000" w:themeColor="text1"/>
          <w:sz w:val="22"/>
          <w:szCs w:val="22"/>
        </w:rPr>
        <w:t>JORGE LUIS HUICOCHEA MENDOZA</w:t>
      </w:r>
    </w:p>
    <w:p w:rsidR="0006564D" w:rsidRPr="00A8283E" w:rsidRDefault="0006564D" w:rsidP="0006564D">
      <w:pPr>
        <w:tabs>
          <w:tab w:val="left" w:pos="3585"/>
        </w:tabs>
        <w:ind w:right="468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A8283E">
        <w:rPr>
          <w:rFonts w:ascii="Arial" w:hAnsi="Arial" w:cs="Arial"/>
          <w:color w:val="000000" w:themeColor="text1"/>
          <w:sz w:val="22"/>
          <w:szCs w:val="22"/>
        </w:rPr>
        <w:t>Jefe del Departamento de Tecnologías de Información</w:t>
      </w: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rPr>
          <w:rFonts w:ascii="Arial" w:hAnsi="Arial" w:cs="Arial"/>
          <w:sz w:val="20"/>
          <w:szCs w:val="20"/>
        </w:rPr>
      </w:pPr>
    </w:p>
    <w:p w:rsidR="0006564D" w:rsidRDefault="0006564D" w:rsidP="0006564D">
      <w:pPr>
        <w:tabs>
          <w:tab w:val="left" w:pos="8931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Copias: </w:t>
      </w:r>
    </w:p>
    <w:tbl>
      <w:tblPr>
        <w:tblStyle w:val="Tablaconcuadrcula"/>
        <w:tblW w:w="779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</w:tblGrid>
      <w:tr w:rsidR="0006564D" w:rsidTr="00325950">
        <w:tc>
          <w:tcPr>
            <w:tcW w:w="7797" w:type="dxa"/>
            <w:hideMark/>
          </w:tcPr>
          <w:p w:rsidR="0006564D" w:rsidRDefault="0006564D" w:rsidP="00325950">
            <w:pPr>
              <w:tabs>
                <w:tab w:val="left" w:pos="8931"/>
              </w:tabs>
            </w:pPr>
          </w:p>
        </w:tc>
      </w:tr>
      <w:tr w:rsidR="0006564D" w:rsidTr="00325950">
        <w:tc>
          <w:tcPr>
            <w:tcW w:w="7797" w:type="dxa"/>
            <w:hideMark/>
          </w:tcPr>
          <w:p w:rsidR="00EF5801" w:rsidRDefault="00EF5801" w:rsidP="00325950">
            <w:pPr>
              <w:tabs>
                <w:tab w:val="left" w:pos="3585"/>
              </w:tabs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- DR. ANTELMO ABELARDO MENESES GARCÍA –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Director General-Presente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:rsidR="0006564D" w:rsidRDefault="0006564D" w:rsidP="00325950">
            <w:pPr>
              <w:tabs>
                <w:tab w:val="left" w:pos="3585"/>
              </w:tabs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- </w:t>
            </w:r>
            <w:r w:rsidR="00D05118">
              <w:rPr>
                <w:rFonts w:ascii="Arial" w:hAnsi="Arial" w:cs="Arial"/>
                <w:b/>
                <w:sz w:val="14"/>
                <w:szCs w:val="14"/>
                <w:lang w:val="es-MX"/>
              </w:rPr>
              <w:t>L.C.P LINA</w:t>
            </w:r>
            <w:r w:rsidR="00D05118" w:rsidRPr="00D05118">
              <w:rPr>
                <w:rFonts w:ascii="Arial" w:hAnsi="Arial" w:cs="Arial"/>
                <w:b/>
                <w:sz w:val="14"/>
                <w:szCs w:val="14"/>
                <w:lang w:val="es-MX"/>
              </w:rPr>
              <w:t xml:space="preserve"> R</w:t>
            </w:r>
            <w:r w:rsidR="00D05118">
              <w:rPr>
                <w:rFonts w:ascii="Arial" w:hAnsi="Arial" w:cs="Arial"/>
                <w:b/>
                <w:sz w:val="14"/>
                <w:szCs w:val="14"/>
                <w:lang w:val="es-MX"/>
              </w:rPr>
              <w:t xml:space="preserve">IQUELME MARTÍNEZ </w:t>
            </w:r>
            <w:r w:rsidR="00D05118" w:rsidRPr="00D05118">
              <w:rPr>
                <w:rFonts w:ascii="Arial" w:hAnsi="Arial" w:cs="Arial"/>
                <w:b/>
                <w:sz w:val="14"/>
                <w:szCs w:val="14"/>
                <w:lang w:val="es-MX"/>
              </w:rPr>
              <w:t>-</w:t>
            </w:r>
            <w:r w:rsidR="00D05118">
              <w:rPr>
                <w:rFonts w:ascii="Tahoma" w:hAnsi="Tahoma" w:cs="Tahoma"/>
                <w:sz w:val="14"/>
                <w:szCs w:val="14"/>
                <w:lang w:val="es-MX"/>
              </w:rPr>
              <w:t xml:space="preserve"> </w:t>
            </w:r>
            <w:r w:rsidR="00D05118" w:rsidRPr="00EF5801">
              <w:rPr>
                <w:rFonts w:ascii="Arial" w:hAnsi="Arial" w:cs="Arial"/>
                <w:sz w:val="14"/>
                <w:szCs w:val="14"/>
                <w:lang w:val="es-MX"/>
              </w:rPr>
              <w:t>Directora de Administración - Presente</w:t>
            </w:r>
            <w:r w:rsidR="00D0511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:rsidR="00D05118" w:rsidRDefault="00D05118" w:rsidP="00D05118">
            <w:pPr>
              <w:tabs>
                <w:tab w:val="left" w:pos="3585"/>
              </w:tabs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s-MX"/>
              </w:rPr>
              <w:t xml:space="preserve">- 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LIC. LILIANA PÉREZ ORIHUELA – </w:t>
            </w:r>
            <w:r w:rsidRPr="00F44AD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Subdirectora de Planeación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  <w:r w:rsidRPr="00F44AD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Presente</w:t>
            </w:r>
          </w:p>
          <w:p w:rsidR="00EF5801" w:rsidRDefault="00EF5801" w:rsidP="00D05118">
            <w:pPr>
              <w:tabs>
                <w:tab w:val="left" w:pos="3585"/>
              </w:tabs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- DR. ANGEL HERRERA GOMEZ – 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Director General Adjunto Médico-Presente</w:t>
            </w:r>
          </w:p>
          <w:p w:rsidR="00EF5801" w:rsidRPr="00EF5801" w:rsidRDefault="00EF5801" w:rsidP="00D05118">
            <w:pPr>
              <w:tabs>
                <w:tab w:val="left" w:pos="3585"/>
              </w:tabs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</w:tr>
    </w:tbl>
    <w:p w:rsidR="0006564D" w:rsidRPr="00B25B65" w:rsidRDefault="0006564D" w:rsidP="0006564D">
      <w:pPr>
        <w:rPr>
          <w:rFonts w:ascii="Arial" w:hAnsi="Arial" w:cs="Arial"/>
          <w:lang w:eastAsia="en-US"/>
        </w:rPr>
      </w:pPr>
    </w:p>
    <w:p w:rsidR="00CE3304" w:rsidRDefault="00CE3304"/>
    <w:sectPr w:rsidR="00CE3304" w:rsidSect="00F54513">
      <w:headerReference w:type="default" r:id="rId7"/>
      <w:footerReference w:type="default" r:id="rId8"/>
      <w:pgSz w:w="12240" w:h="15840"/>
      <w:pgMar w:top="1417" w:right="1608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6614">
      <w:r>
        <w:separator/>
      </w:r>
    </w:p>
  </w:endnote>
  <w:endnote w:type="continuationSeparator" w:id="0">
    <w:p w:rsidR="00000000" w:rsidRDefault="00B7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804" w:rsidRPr="004C179D" w:rsidRDefault="00E87CE9" w:rsidP="00092184">
    <w:pPr>
      <w:rPr>
        <w:rFonts w:ascii="Arial" w:hAnsi="Arial" w:cs="Arial"/>
        <w:color w:val="000000" w:themeColor="text1"/>
        <w:sz w:val="16"/>
        <w:szCs w:val="16"/>
      </w:rPr>
    </w:pPr>
    <w:r w:rsidRPr="004C179D">
      <w:rPr>
        <w:rFonts w:ascii="Arial" w:hAnsi="Arial" w:cs="Arial"/>
        <w:color w:val="000000" w:themeColor="text1"/>
        <w:sz w:val="16"/>
        <w:szCs w:val="16"/>
      </w:rPr>
      <w:t>JHM/</w:t>
    </w:r>
    <w:proofErr w:type="spellStart"/>
    <w:r w:rsidRPr="004C179D">
      <w:rPr>
        <w:rFonts w:ascii="Arial" w:hAnsi="Arial" w:cs="Arial"/>
        <w:color w:val="000000" w:themeColor="text1"/>
        <w:sz w:val="16"/>
        <w:szCs w:val="16"/>
      </w:rPr>
      <w:t>nmga</w:t>
    </w:r>
    <w:proofErr w:type="spellEnd"/>
    <w:r w:rsidRPr="004C179D">
      <w:rPr>
        <w:rFonts w:ascii="Arial" w:hAnsi="Arial" w:cs="Arial"/>
        <w:color w:val="000000" w:themeColor="text1"/>
        <w:sz w:val="16"/>
        <w:szCs w:val="16"/>
      </w:rPr>
      <w:t>*</w:t>
    </w:r>
  </w:p>
  <w:p w:rsidR="00415804" w:rsidRDefault="00B76614" w:rsidP="00F17300">
    <w:pPr>
      <w:rPr>
        <w:rFonts w:ascii="Arial" w:hAnsi="Arial" w:cs="Arial"/>
        <w:color w:val="000000" w:themeColor="text1"/>
        <w:sz w:val="16"/>
        <w:szCs w:val="16"/>
      </w:rPr>
    </w:pPr>
  </w:p>
  <w:p w:rsidR="00415804" w:rsidRDefault="00B76614" w:rsidP="00F17300">
    <w:pPr>
      <w:rPr>
        <w:rFonts w:ascii="Arial" w:hAnsi="Arial" w:cs="Arial"/>
        <w:color w:val="000000" w:themeColor="text1"/>
        <w:sz w:val="16"/>
        <w:szCs w:val="16"/>
      </w:rPr>
    </w:pPr>
  </w:p>
  <w:p w:rsidR="00415804" w:rsidRDefault="00B76614" w:rsidP="002F4A75">
    <w:pPr>
      <w:rPr>
        <w:rFonts w:ascii="Arial" w:hAnsi="Arial" w:cs="Arial"/>
        <w:sz w:val="16"/>
        <w:szCs w:val="16"/>
      </w:rPr>
    </w:pPr>
  </w:p>
  <w:p w:rsidR="00415804" w:rsidRDefault="00B76614" w:rsidP="002F4A75">
    <w:pPr>
      <w:rPr>
        <w:rFonts w:ascii="Arial" w:hAnsi="Arial" w:cs="Arial"/>
        <w:sz w:val="16"/>
        <w:szCs w:val="16"/>
      </w:rPr>
    </w:pPr>
  </w:p>
  <w:p w:rsidR="00415804" w:rsidRDefault="00B766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76614">
      <w:r>
        <w:separator/>
      </w:r>
    </w:p>
  </w:footnote>
  <w:footnote w:type="continuationSeparator" w:id="0">
    <w:p w:rsidR="00000000" w:rsidRDefault="00B766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804" w:rsidRDefault="00B76614">
    <w:pPr>
      <w:pStyle w:val="Encabezado"/>
      <w:rPr>
        <w:lang w:val="es-MX"/>
      </w:rPr>
    </w:pPr>
  </w:p>
  <w:p w:rsidR="00415804" w:rsidRDefault="00B76614">
    <w:pPr>
      <w:pStyle w:val="Encabezado"/>
      <w:rPr>
        <w:lang w:val="es-MX"/>
      </w:rPr>
    </w:pPr>
  </w:p>
  <w:p w:rsidR="00415804" w:rsidRPr="00D44C04" w:rsidRDefault="00B766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4D"/>
    <w:rsid w:val="000303C7"/>
    <w:rsid w:val="0006564D"/>
    <w:rsid w:val="000A1F67"/>
    <w:rsid w:val="001A0E93"/>
    <w:rsid w:val="001D464D"/>
    <w:rsid w:val="00B76614"/>
    <w:rsid w:val="00CE3304"/>
    <w:rsid w:val="00D05118"/>
    <w:rsid w:val="00E87CE9"/>
    <w:rsid w:val="00EF5801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65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 Car Car,even,h,Header/Footer,header odd,Hyphen,body,Chapter Name"/>
    <w:basedOn w:val="Normal"/>
    <w:link w:val="EncabezadoCar"/>
    <w:unhideWhenUsed/>
    <w:rsid w:val="000656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,even Car,h Car,Header/Footer Car,header odd Car,Hyphen Car,body Car,Chapter Name Car"/>
    <w:basedOn w:val="Fuentedeprrafopredeter"/>
    <w:link w:val="Encabezado"/>
    <w:rsid w:val="0006564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56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64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65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 Car Car,even,h,Header/Footer,header odd,Hyphen,body,Chapter Name"/>
    <w:basedOn w:val="Normal"/>
    <w:link w:val="EncabezadoCar"/>
    <w:unhideWhenUsed/>
    <w:rsid w:val="000656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,even Car,h Car,Header/Footer Car,header odd Car,Hyphen Car,body Car,Chapter Name Car"/>
    <w:basedOn w:val="Fuentedeprrafopredeter"/>
    <w:link w:val="Encabezado"/>
    <w:rsid w:val="0006564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656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64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Garcia Aquino</dc:creator>
  <cp:lastModifiedBy>Itguardian</cp:lastModifiedBy>
  <cp:revision>2</cp:revision>
  <cp:lastPrinted>2015-02-10T18:43:00Z</cp:lastPrinted>
  <dcterms:created xsi:type="dcterms:W3CDTF">2015-02-10T19:07:00Z</dcterms:created>
  <dcterms:modified xsi:type="dcterms:W3CDTF">2015-02-10T19:07:00Z</dcterms:modified>
</cp:coreProperties>
</file>