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NTU FinTech Fall 2019 Final Project Report </w:t>
      </w:r>
    </w:p>
    <w:p w:rsidR="00000000" w:rsidDel="00000000" w:rsidP="00000000" w:rsidRDefault="00000000" w:rsidRPr="00000000" w14:paraId="00000002">
      <w:pPr>
        <w:jc w:val="right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NTU CSIE R08922024 胡安鳳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jc w:val="left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前言: 使用LSTM，或同作業二採技術指標即可? </w:t>
      </w:r>
    </w:p>
    <w:p w:rsidR="00000000" w:rsidDel="00000000" w:rsidP="00000000" w:rsidRDefault="00000000" w:rsidRPr="00000000" w14:paraId="00000004">
      <w:pPr>
        <w:ind w:left="720" w:firstLine="0"/>
        <w:jc w:val="left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答案: 以CP值而論</w:t>
      </w:r>
    </w:p>
    <w:p w:rsidR="00000000" w:rsidDel="00000000" w:rsidP="00000000" w:rsidRDefault="00000000" w:rsidRPr="00000000" w14:paraId="00000005">
      <w:pPr>
        <w:ind w:left="720" w:firstLine="0"/>
        <w:jc w:val="left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很明顯本期末專題是時序性資料預測，一定想到用回饋式神經網路RNN或長短期記憶網路LSTM訓練。</w:t>
      </w:r>
    </w:p>
    <w:p w:rsidR="00000000" w:rsidDel="00000000" w:rsidP="00000000" w:rsidRDefault="00000000" w:rsidRPr="00000000" w14:paraId="00000006">
      <w:pPr>
        <w:ind w:left="720" w:firstLine="0"/>
        <w:jc w:val="left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神經網路固然強大，卻可能存在一個致命缺陷: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過擬合</w:t>
      </w: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 (Overfitting) : 在initail submission很好的分數，有可能在最後14天評測中，大大落敗 (而14天也較短，無法看出以多年資料作訓練集從長計議的優勢，例如模型以半年至一年的長線scale有賺頭，但在未來14天評測，因時間長度不夠，短線而言可能無法給出好結果)。 </w:t>
      </w:r>
    </w:p>
    <w:p w:rsidR="00000000" w:rsidDel="00000000" w:rsidP="00000000" w:rsidRDefault="00000000" w:rsidRPr="00000000" w14:paraId="00000007">
      <w:pPr>
        <w:ind w:left="720" w:firstLine="0"/>
        <w:jc w:val="left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或許只要layer by layer fine-tuning，搭配Drop, pruning即可避免。但會耗不少時間，效果亦未知。</w:t>
      </w:r>
    </w:p>
    <w:p w:rsidR="00000000" w:rsidDel="00000000" w:rsidP="00000000" w:rsidRDefault="00000000" w:rsidRPr="00000000" w14:paraId="00000008">
      <w:pPr>
        <w:ind w:left="720" w:firstLine="0"/>
        <w:jc w:val="left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期末繁忙下，以類似作業二方式實作，會是較高投資報酬率 (指所付出的時間心力和所獲得的成果) 的方法。</w:t>
      </w:r>
    </w:p>
    <w:p w:rsidR="00000000" w:rsidDel="00000000" w:rsidP="00000000" w:rsidRDefault="00000000" w:rsidRPr="00000000" w14:paraId="00000009">
      <w:pPr>
        <w:ind w:left="0" w:firstLine="0"/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jc w:val="left"/>
        <w:rPr>
          <w:sz w:val="36"/>
          <w:szCs w:val="3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何種技術指標? 如何優化?</w:t>
      </w:r>
    </w:p>
    <w:p w:rsidR="00000000" w:rsidDel="00000000" w:rsidP="00000000" w:rsidRDefault="00000000" w:rsidRPr="00000000" w14:paraId="0000000B">
      <w:pPr>
        <w:ind w:left="720" w:firstLine="0"/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6065256" cy="3412763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5256" cy="3412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jc w:val="left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由上台指期走勢圖得知，指數雖沒有如亞馬遜公司在近幾年大幅竄升，卻是穩穩成長(納入股市型態學考量)。選擇最基本技術指標MA、RSI即可。</w:t>
      </w:r>
    </w:p>
    <w:p w:rsidR="00000000" w:rsidDel="00000000" w:rsidP="00000000" w:rsidRDefault="00000000" w:rsidRPr="00000000" w14:paraId="0000000E">
      <w:pPr>
        <w:ind w:left="720" w:firstLine="0"/>
        <w:jc w:val="left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第二次作業，我用 RSI作指標，搭配短期RSU數值限制在某範圍配合各支股票fine tuning，而獲得了高達5.5萬分的高分成績位居全班第八。</w:t>
      </w:r>
    </w:p>
    <w:p w:rsidR="00000000" w:rsidDel="00000000" w:rsidP="00000000" w:rsidRDefault="00000000" w:rsidRPr="00000000" w14:paraId="0000000F">
      <w:pPr>
        <w:ind w:left="720" w:firstLine="0"/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3978637" cy="1286506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8637" cy="12865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jc w:val="left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MA不採用乃因測試數次後效果皆不如 RSI (MA單純採用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移動平均</w:t>
      </w: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，易受到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極端值</w:t>
      </w: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影響；然RSI是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量化的結果</w:t>
      </w: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，可清楚看出股票"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潛在勢能</w:t>
      </w: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")。</w:t>
      </w:r>
    </w:p>
    <w:p w:rsidR="00000000" w:rsidDel="00000000" w:rsidP="00000000" w:rsidRDefault="00000000" w:rsidRPr="00000000" w14:paraId="00000011">
      <w:pPr>
        <w:ind w:left="720" w:firstLine="0"/>
        <w:jc w:val="left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本期末專題捨棄短期RSI額外設上下界 (上圖的 </w:t>
      </w:r>
      <w:r w:rsidDel="00000000" w:rsidR="00000000" w:rsidRPr="00000000">
        <w:rPr>
          <w:rFonts w:ascii="Courier New" w:cs="Courier New" w:eastAsia="Courier New" w:hAnsi="Courier New"/>
          <w:sz w:val="36"/>
          <w:szCs w:val="36"/>
          <w:rtl w:val="0"/>
        </w:rPr>
        <w:t xml:space="preserve">rsi_s &gt; a and rsi_s &lt; au</w:t>
      </w: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)，以免過擬合，純粹採用 </w:t>
      </w:r>
      <w:r w:rsidDel="00000000" w:rsidR="00000000" w:rsidRPr="00000000">
        <w:rPr>
          <w:rFonts w:ascii="Courier New" w:cs="Courier New" w:eastAsia="Courier New" w:hAnsi="Courier New"/>
          <w:sz w:val="36"/>
          <w:szCs w:val="36"/>
          <w:rtl w:val="0"/>
        </w:rPr>
        <w:t xml:space="preserve">rsi_s &gt; rsi_l </w:t>
      </w: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作為買的指標，再暴力搜尋s、l的參數(天數)即可。</w:t>
      </w:r>
    </w:p>
    <w:p w:rsidR="00000000" w:rsidDel="00000000" w:rsidP="00000000" w:rsidRDefault="00000000" w:rsidRPr="00000000" w14:paraId="00000012">
      <w:pPr>
        <w:ind w:left="720" w:firstLine="0"/>
        <w:jc w:val="left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又在HackMD作搜尋結果log，分別記錄以分鐘和以天為單位兩個csv檔參數搜尋結果，避免重複找參數區間而顯冗贅。</w:t>
      </w:r>
    </w:p>
    <w:p w:rsidR="00000000" w:rsidDel="00000000" w:rsidP="00000000" w:rsidRDefault="00000000" w:rsidRPr="00000000" w14:paraId="00000013">
      <w:pPr>
        <w:ind w:left="720" w:firstLine="0"/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864588" cy="4022258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4588" cy="40222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jc w:val="left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最後，不論</w:t>
      </w:r>
      <w:r w:rsidDel="00000000" w:rsidR="00000000" w:rsidRPr="00000000">
        <w:rPr>
          <w:b w:val="1"/>
          <w:sz w:val="36"/>
          <w:szCs w:val="36"/>
          <w:rtl w:val="0"/>
        </w:rPr>
        <w:t xml:space="preserve">initial </w:t>
      </w: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或 </w:t>
      </w:r>
      <w:r w:rsidDel="00000000" w:rsidR="00000000" w:rsidRPr="00000000">
        <w:rPr>
          <w:b w:val="1"/>
          <w:sz w:val="36"/>
          <w:szCs w:val="36"/>
          <w:rtl w:val="0"/>
        </w:rPr>
        <w:t xml:space="preserve">final submission</w:t>
      </w: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，我都獲得了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第一名</w:t>
      </w: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，可見該參數模型具有一定的股價評判能力 (final submission 到正式開始評判前，已有超過 2019/12/16的資料，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完全不存在助教給的csv</w:t>
      </w: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中，可視為</w:t>
      </w:r>
      <w:r w:rsidDel="00000000" w:rsidR="00000000" w:rsidRPr="00000000">
        <w:rPr>
          <w:b w:val="1"/>
          <w:sz w:val="36"/>
          <w:szCs w:val="36"/>
          <w:rtl w:val="0"/>
        </w:rPr>
        <w:t xml:space="preserve">testing set</w:t>
      </w: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概念，而得以客觀評價)</w:t>
      </w:r>
    </w:p>
    <w:p w:rsidR="00000000" w:rsidDel="00000000" w:rsidP="00000000" w:rsidRDefault="00000000" w:rsidRPr="00000000" w14:paraId="00000015">
      <w:pPr>
        <w:ind w:left="720" w:firstLine="0"/>
        <w:jc w:val="left"/>
        <w:rPr>
          <w:b w:val="1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程式碼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既短、快速又高分。</w:t>
      </w:r>
    </w:p>
    <w:p w:rsidR="00000000" w:rsidDel="00000000" w:rsidP="00000000" w:rsidRDefault="00000000" w:rsidRPr="00000000" w14:paraId="00000016">
      <w:pPr>
        <w:ind w:left="720" w:firstLine="0"/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6109170" cy="1806937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52763"/>
                    <a:stretch>
                      <a:fillRect/>
                    </a:stretch>
                  </pic:blipFill>
                  <pic:spPr>
                    <a:xfrm>
                      <a:off x="0" y="0"/>
                      <a:ext cx="6109170" cy="1806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rtl w:val="0"/>
        </w:rPr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jc w:val="left"/>
        <w:rPr>
          <w:sz w:val="36"/>
          <w:szCs w:val="3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如何加速參數搜尋? 以達最少時間最大效果</w:t>
      </w:r>
    </w:p>
    <w:p w:rsidR="00000000" w:rsidDel="00000000" w:rsidP="00000000" w:rsidRDefault="00000000" w:rsidRPr="00000000" w14:paraId="00000018">
      <w:pPr>
        <w:ind w:left="720" w:firstLine="0"/>
        <w:jc w:val="left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暴搜參數相當曠日廢時，用python multithread，各自搭配</w:t>
      </w:r>
      <w:r w:rsidDel="00000000" w:rsidR="00000000" w:rsidRPr="00000000">
        <w:rPr>
          <w:rFonts w:ascii="Courier New" w:cs="Courier New" w:eastAsia="Courier New" w:hAnsi="Courier New"/>
          <w:sz w:val="36"/>
          <w:szCs w:val="36"/>
          <w:rtl w:val="0"/>
        </w:rPr>
        <w:t xml:space="preserve"> os.system(‘python main.py a b’)</w:t>
      </w: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，搜尋 [a, b)區間</w:t>
      </w: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傳入 argv，既不用煩惱critical section問題，又能自動化，一舉數得。 (詳細程式碼請見 main.py, main_multithread.py)</w:t>
      </w:r>
    </w:p>
    <w:p w:rsidR="00000000" w:rsidDel="00000000" w:rsidP="00000000" w:rsidRDefault="00000000" w:rsidRPr="00000000" w14:paraId="00000019">
      <w:pPr>
        <w:ind w:left="720" w:firstLine="0"/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6298128" cy="3254737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8128" cy="3254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jc w:val="left"/>
        <w:rPr>
          <w:sz w:val="36"/>
          <w:szCs w:val="3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評估(如果有 1/10的結果再補寫這裡)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jc w:val="left"/>
        <w:rPr>
          <w:sz w:val="36"/>
          <w:szCs w:val="3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未來展望</w:t>
      </w:r>
    </w:p>
    <w:p w:rsidR="00000000" w:rsidDel="00000000" w:rsidP="00000000" w:rsidRDefault="00000000" w:rsidRPr="00000000" w14:paraId="0000001C">
      <w:pPr>
        <w:ind w:left="720" w:firstLine="0"/>
        <w:jc w:val="left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以上方法跟知名金融科技公司模型預測比可能小巫見大巫，但短期交易(炒短線)也算能派上用場。 </w:t>
      </w:r>
    </w:p>
    <w:p w:rsidR="00000000" w:rsidDel="00000000" w:rsidP="00000000" w:rsidRDefault="00000000" w:rsidRPr="00000000" w14:paraId="0000001D">
      <w:pPr>
        <w:ind w:left="720" w:firstLine="0"/>
        <w:jc w:val="left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不久將來，若以程式作自動交易、股價追蹤，則RSI MA KD三個最基本指標，會是除LSTM等方法最需要納入模型中，甚至某些情況以上三個指標的表現可能不亞於神經網路。</w:t>
      </w:r>
    </w:p>
    <w:p w:rsidR="00000000" w:rsidDel="00000000" w:rsidP="00000000" w:rsidRDefault="00000000" w:rsidRPr="00000000" w14:paraId="0000001E">
      <w:pPr>
        <w:ind w:left="720" w:firstLine="0"/>
        <w:jc w:val="left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但完全靠程式發大財，我認為不可能</w:t>
      </w: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，影響股價的因素太多了: 預期心理、天然災害、政治戰爭情勢、甚至有權有勢的川普、普丁、Elon Musk 一篇推文，都牽一髮而動全身。 這時加入人工修正就相當重要，以人工為主、程式為輔，會是最適切的組合。</w:t>
      </w:r>
    </w:p>
    <w:p w:rsidR="00000000" w:rsidDel="00000000" w:rsidP="00000000" w:rsidRDefault="00000000" w:rsidRPr="00000000" w14:paraId="0000001F">
      <w:pPr>
        <w:ind w:left="720" w:firstLine="0"/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jc w:val="left"/>
        <w:rPr>
          <w:sz w:val="36"/>
          <w:szCs w:val="3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心得</w:t>
      </w:r>
    </w:p>
    <w:p w:rsidR="00000000" w:rsidDel="00000000" w:rsidP="00000000" w:rsidRDefault="00000000" w:rsidRPr="00000000" w14:paraId="00000021">
      <w:pPr>
        <w:ind w:left="720" w:firstLine="0"/>
        <w:jc w:val="left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雖然目前仍未公布總體排名，但不論好壞，直接下市場廝殺是投資學相關科目最好的課程指導老師。</w:t>
      </w:r>
    </w:p>
    <w:p w:rsidR="00000000" w:rsidDel="00000000" w:rsidP="00000000" w:rsidRDefault="00000000" w:rsidRPr="00000000" w14:paraId="00000022">
      <w:pPr>
        <w:ind w:left="720" w:firstLine="0"/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jc w:val="left"/>
        <w:rPr>
          <w:b w:val="1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結果好則繼續精進、差強人意也無須氣餒，至少自己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學到相當多金融科技的知識，</w:t>
      </w: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無論從學期初的期貨與選擇權、再到學期中的機器人理專，以及最後的比特幣交易，都是收穫滿滿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。</w:t>
      </w:r>
    </w:p>
    <w:p w:rsidR="00000000" w:rsidDel="00000000" w:rsidP="00000000" w:rsidRDefault="00000000" w:rsidRPr="00000000" w14:paraId="00000024">
      <w:pPr>
        <w:ind w:left="720" w:firstLine="0"/>
        <w:jc w:val="left"/>
        <w:rPr>
          <w:b w:val="1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每一次模型修正、參數精進，則讓我理解原來刻板的程式運作，居然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能跟造福人類的金融體系結合，這些是金錢與分數無法衡量的無價瑰寶!</w:t>
      </w:r>
    </w:p>
    <w:p w:rsidR="00000000" w:rsidDel="00000000" w:rsidP="00000000" w:rsidRDefault="00000000" w:rsidRPr="00000000" w14:paraId="00000025">
      <w:pPr>
        <w:ind w:left="720" w:firstLine="0"/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jc w:val="left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股票市場起伏如</w:t>
      </w: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人生，本就有許多不確定因素，一如知名俗諺【三分天註定，七分靠打拼】 或誠意伯劉伯溫所云【豈能盡如人意，但求無愧於心】，在能力所及之內，做好自己應盡本份，我想這就是無愧於心了。</w:t>
      </w:r>
    </w:p>
    <w:sectPr>
      <w:pgSz w:h="16838" w:w="11906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