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Mircoprocessor Lab9 Report </w:t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  <w:t>Group1 0416324</w:t>
      </w:r>
      <w:r>
        <w:rPr>
          <w:sz w:val="48"/>
          <w:szCs w:val="48"/>
        </w:rPr>
        <w:t xml:space="preserve">胡安鳳 </w:t>
      </w:r>
      <w:r>
        <w:rPr>
          <w:sz w:val="48"/>
          <w:szCs w:val="48"/>
        </w:rPr>
        <w:t xml:space="preserve">0410137 </w:t>
      </w:r>
      <w:r>
        <w:rPr>
          <w:sz w:val="48"/>
          <w:szCs w:val="48"/>
        </w:rPr>
        <w:t>劉家麟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2.Problem2 The ADC and UART communication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(1) What is UART?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 universal asynchronous receiver-transmitter (UART /ˈjuːɑːrt/) is a computer hardware device for asynchronous serial communication in which the data format and transmission speeds are configurable. The electric signaling levels and methods are handled by a driver circuit external to the UART. A UART is usually an individual (or part of an) integrated circuit (IC) used for serial communications over a computer or peripheral device serial port. UARTs are now commonly included in microcontrollers. 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(2) How to set up the UART ?</w:t>
      </w:r>
    </w:p>
    <w:p>
      <w:pPr>
        <w:pStyle w:val="PreformattedText"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800000"/>
          <w:spacing w:val="0"/>
          <w:sz w:val="24"/>
          <w:szCs w:val="24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USART1_Init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  <w:sz w:val="24"/>
          <w:szCs w:val="24"/>
        </w:rPr>
        <w:t>void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//f CK can be f LSE , f HSI , f PCLK , f SYS .,we can just use the clock from STM32, which is 4MHz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RCC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APB2ENR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RCC_APB2ENR_USART1EN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/*************************UART CR1 setting***********************************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CR1 may reference to p1346 of the manual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CR1 clear the bits of M(Data length/8bits is default) PS() PCE(Parity check) TE RE, then set the bits of TE RE where TE enables the function of transmittion and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RE enables the function of reception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In short, M bits=0--&gt;Data frame to be 8 bits (this is suitable for ASCII Character transmittion)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PS bit=0--&gt;Evan parity  (this is the deault status for the UART transmittion in the picocom terminal ,or maybe in the most serial terminal?)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PCE bit=0--&gt;Parity checking disable (this is the deault status for the UART transmittion in the picocom terminal ,or maybe in the most serial terminal?)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TE bit=1--&gt;Transmitting enable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RE but=1--&gt; Receiving enable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*****************************************************************************/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MODIFY_REG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USART_CR1_M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USART_CR1_PS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USART_CR1_PCE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USART_CR1_TE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USART_CR1_RE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USART_CR1_OVER8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USART_CR1_TE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USART_CR1_RE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CR2 for how much bit indicating the stop, now 1 bit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MODIFY_REG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USART_CR2_STOP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</w:rPr>
        <w:t>0x0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//0x0 for 1-bit stop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CR3 clear the bits of RTSE , CTSE and ONEBIT, these are used for RS232, different from our LAB9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MODIFY_REG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USART_CR3_RTSE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USART_CR3_CTSE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USART_CR3_ONEBIT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</w:rPr>
        <w:t>0x0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/*uint16_t brr15_4 = USART1-&gt;BRR &amp; 0b1111111111110000;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brr15_4 &gt;&gt;= 4;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uint16_t brr2_0 = USART1-&gt;BRR &amp; 0b111;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brr2_0 &lt;&lt;= 1;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uint16_t baud_x = brr15_4 | brr2_0;*/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/*************************************Baud rate setting,********************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oversampling by16 (since over8 is cleared)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USARTDIV is how fast the communication port in computer wants to transmit and receive (they should be the same value)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default terminal setting is 9600, then we set the baud rate = fCK/USARTDIV , for default fCK = fSYS --&gt; 4M / 9.6K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or check manual p 1319 for 72MHz--&gt; BRR with OVER16 USARTDIV = 9600--&gt;1D4C so for 4MHz is 1D4C/18 about 416(DEC) which = 4MHz/9.6K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****************************************************************************/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MODIFY_REG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</w:rPr>
        <w:t>0xFFFF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/*clear all and reset*/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4000000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9600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/**************************asynchronous mode setting************************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In asynchronous mode, the following bits must be kept cleared: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- LINEN and CLKEN bits in the USART_CR2 register,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- SCEN, HDSEL and IREN bits in the USART_CR3 register.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****************************************************************************/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CR2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~(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USART_CR2_LINEN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USART_CR2_CLKEN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CR3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~(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USART_CR3_SCEN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USART_CR3_HDSEL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USART_CR3_IREN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Enable UART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CR1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USART_CR1_UE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(</w:t>
      </w:r>
      <w:r>
        <w:rPr>
          <w:sz w:val="48"/>
          <w:szCs w:val="48"/>
        </w:rPr>
        <w:t>3</w:t>
      </w:r>
      <w:r>
        <w:rPr>
          <w:sz w:val="48"/>
          <w:szCs w:val="48"/>
        </w:rPr>
        <w:t xml:space="preserve">) How to </w:t>
      </w:r>
      <w:r>
        <w:rPr>
          <w:sz w:val="48"/>
          <w:szCs w:val="48"/>
        </w:rPr>
        <w:t>send data through</w:t>
      </w:r>
      <w:r>
        <w:rPr>
          <w:sz w:val="48"/>
          <w:szCs w:val="48"/>
        </w:rPr>
        <w:t xml:space="preserve"> the UART 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Note: the data is sent byte by byte to the receiver, which is suitable for ASCII-encoded data transmission </w:t>
      </w:r>
    </w:p>
    <w:p>
      <w:pPr>
        <w:pStyle w:val="PreformattedText"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800000"/>
          <w:spacing w:val="0"/>
          <w:sz w:val="24"/>
          <w:szCs w:val="24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USART1_Transmit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uint8_t 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uint32_t size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/*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Character transmission procedure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1. Program the M bits in USART_CR1 to define the word length.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2. Select the desired baud rate using the USART_BRR register.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3. Program the number of stop bits in USART_CR2.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4. Enable the USART by writing the UE bit in USART_CR1 register to 1.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5. Select DMA enable (DMAT) in USART_CR3 if multibuffer communication is to take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place. Configure the DMA register as explained in multibuffer communication.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6. Set the TE bit in USART_CR1 to send an idle frame as first transmission.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7. Write the data to send in the USART_TDR register (this clears the TXE bit). Repeat this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for each data to be transmitted in case of single buffer.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8. After writing the last data into the USART_TDR register, wait until TC=1. This indicates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that the transmission of the last frame is complete. This is required for instance when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the USART is disabled or enters the Halt mode to avoid corrupting the last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transmission. 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size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++)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(!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READ_BIT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ISR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USART_ISR_TXE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//polling the USART  is ready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TDR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//transmitt data register, get the data and send to USART port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(!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READ_BIT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ISR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USART_ISR_TC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(</w:t>
      </w:r>
      <w:r>
        <w:rPr>
          <w:sz w:val="48"/>
          <w:szCs w:val="48"/>
        </w:rPr>
        <w:t>4</w:t>
      </w:r>
      <w:r>
        <w:rPr>
          <w:sz w:val="48"/>
          <w:szCs w:val="48"/>
        </w:rPr>
        <w:t xml:space="preserve">) </w:t>
      </w:r>
      <w:r>
        <w:rPr>
          <w:sz w:val="48"/>
          <w:szCs w:val="48"/>
        </w:rPr>
        <w:t>What is ADC?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In electronics, an analog-to-digital converter (ADC, A/D, or A-to-D) is a system that converts an analog signal, such as a sound picked up by a microphone or light entering a digital camera, into a digital signal. An ADC may also provide an isolated measurement such as an electronic device that converts an input analog voltage or current to a digital number representing the magnitude of the voltage or current. Typically the digital output is a two's complement binary number that is proportional to the input, but there are other possibilities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(</w:t>
      </w:r>
      <w:r>
        <w:rPr>
          <w:sz w:val="48"/>
          <w:szCs w:val="48"/>
        </w:rPr>
        <w:t>5</w:t>
      </w:r>
      <w:r>
        <w:rPr>
          <w:sz w:val="48"/>
          <w:szCs w:val="48"/>
        </w:rPr>
        <w:t xml:space="preserve">) </w:t>
      </w:r>
      <w:r>
        <w:rPr>
          <w:sz w:val="48"/>
          <w:szCs w:val="48"/>
        </w:rPr>
        <w:t>How to set up and configure the ADC?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//</w:t>
      </w:r>
      <w:r>
        <w:rPr>
          <w:sz w:val="48"/>
          <w:szCs w:val="48"/>
        </w:rPr>
        <w:t>Watch out the channel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172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800000"/>
          <w:spacing w:val="0"/>
          <w:sz w:val="24"/>
          <w:szCs w:val="24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configureADC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()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 xml:space="preserve">// </w:t>
      </w:r>
      <w:r>
        <w:rPr>
          <w:b w:val="false"/>
          <w:i w:val="false"/>
          <w:caps w:val="false"/>
          <w:smallCaps w:val="false"/>
          <w:color w:val="FFFFFF"/>
          <w:spacing w:val="0"/>
          <w:highlight w:val="darkYellow"/>
        </w:rPr>
        <w:t>TODO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RCC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AHB2ENR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RCC_AHB2ENR_ADCEN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//Turn on the adc function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GPIOB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ASCR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//turn on the analog controller in PB0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/************************ADC clock config starts here********************************/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/* ############################################################################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Set the ADC clock first by using ADC common register Reset value: 0x0000 0000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The ADC common register can be found at manual p608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We set the clock source as the sysclk , which is default 4MHz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From LSB to MSB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Bits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4:0 Dual adc or not, we dont set dual adc, so keep reset value 00000 for independent mode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11:8 Delay b/w 2 sampling phases, setting for 5 clock cycle will be fine which is 0100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13 No DMA, reset value is fine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15:14 No DMA, reset value is fine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17:16 IMPORTANT</w:t>
      </w:r>
      <w:r>
        <w:rPr>
          <w:b w:val="false"/>
          <w:i w:val="false"/>
          <w:caps w:val="false"/>
          <w:smallCaps w:val="false"/>
          <w:color w:val="FFFFFF"/>
          <w:spacing w:val="0"/>
          <w:highlight w:val="darkYellow"/>
        </w:rPr>
        <w:t>!!!!!!!!!!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 xml:space="preserve"> Must config the Clock correctly</w:t>
      </w:r>
      <w:r>
        <w:rPr>
          <w:b w:val="false"/>
          <w:i w:val="false"/>
          <w:caps w:val="false"/>
          <w:smallCaps w:val="false"/>
          <w:color w:val="FFFFFF"/>
          <w:spacing w:val="0"/>
          <w:highlight w:val="darkYellow"/>
        </w:rPr>
        <w:t>!!!!!!!!!!!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 xml:space="preserve"> use HCLK hardware system clock/1 will be fine, set to 01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21:18 No division, reset value is fine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22 Not used, reset value is fine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23 Not used, reset value is fine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24 Not used, reset value is fine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 Else is the reserved value, should be kept in the reset state.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>     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* ###########################################################################*/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//10987654321098765432109876543210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ADC123_COMMON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CCR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/>
          <w:caps w:val="false"/>
          <w:smallCaps w:val="false"/>
          <w:color w:val="FFFFFF"/>
          <w:spacing w:val="0"/>
          <w:highlight w:val="red"/>
        </w:rPr>
        <w:t>0b00000000000000010000010000000000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/************************ADC clock and some other config ends here********************************/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/************************ADC main settings starts here********************************************/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~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ADC_CR_DEEPPWD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//Turn off the deep-power mode before the configuration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ADC_CR_ADVREGEN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//Turn on the voltage regulator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(!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READ_BIT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ADC_CR_ADVREGEN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//Polling until the ADCVERGEN is pulled up ot 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</w:rPr>
        <w:t>0x80000000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//Tell the ADC to do the calibration.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</w:rPr>
        <w:t>0x80000000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&gt;&gt;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31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//Polling until the calibration is done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CFGR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~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ADC_CFGR_RES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12-bit resolution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CFGR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~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ADC_CFGR_CONT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Disable continuous conversion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CFGR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~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ADC_CFGR_ALIGN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Right align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//10987654321098765432109876543210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SQR1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/>
          <w:i/>
          <w:caps w:val="false"/>
          <w:smallCaps w:val="false"/>
          <w:color w:val="FFFFFF"/>
          <w:spacing w:val="0"/>
          <w:highlight w:val="red"/>
        </w:rPr>
        <w:t>0b0000000000000000000000</w:t>
      </w:r>
      <w:r>
        <w:rPr>
          <w:b/>
          <w:i/>
          <w:caps w:val="false"/>
          <w:smallCaps w:val="false"/>
          <w:color w:val="000000"/>
          <w:spacing w:val="0"/>
          <w:highlight w:val="yellow"/>
        </w:rPr>
        <w:t>1111</w:t>
      </w:r>
      <w:r>
        <w:rPr>
          <w:b/>
          <w:i/>
          <w:caps w:val="false"/>
          <w:smallCaps w:val="false"/>
          <w:color w:val="FFFFFF"/>
          <w:spacing w:val="0"/>
          <w:highlight w:val="red"/>
        </w:rPr>
        <w:t>000000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 xml:space="preserve">//We use only one ADC channel but problem is, which channel--&gt; rank1 for </w:t>
      </w:r>
      <w:r>
        <w:rPr>
          <w:b w:val="false"/>
          <w:i w:val="false"/>
          <w:caps w:val="false"/>
          <w:smallCaps w:val="false"/>
          <w:color w:val="000000"/>
          <w:spacing w:val="0"/>
          <w:highlight w:val="yellow"/>
        </w:rPr>
        <w:t>channel15(pb0)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//the higher sampling cycle can ensure the more detalied data but takes more process time, set12.5 will be fine, all takes 25 cycles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SMPR1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/>
          <w:caps w:val="false"/>
          <w:smallCaps w:val="false"/>
          <w:color w:val="FFFFFF"/>
          <w:spacing w:val="0"/>
          <w:highlight w:val="red"/>
        </w:rPr>
        <w:t>0b00000000000000000000000000000010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//ADC conversion time may reference to manual p518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ADC1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IER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ADC_IER_EOCIE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//When conversion ends, do the interrupt (the end of conversion interrupt)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/************************ADC main settings ends here********************************************/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Normal"/>
        <w:jc w:val="left"/>
        <w:rPr>
          <w:sz w:val="48"/>
          <w:szCs w:val="4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12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(</w:t>
      </w:r>
      <w:r>
        <w:rPr>
          <w:sz w:val="48"/>
          <w:szCs w:val="48"/>
        </w:rPr>
        <w:t>6</w:t>
      </w:r>
      <w:r>
        <w:rPr>
          <w:sz w:val="48"/>
          <w:szCs w:val="48"/>
        </w:rPr>
        <w:t xml:space="preserve">) </w:t>
      </w:r>
      <w:r>
        <w:rPr>
          <w:sz w:val="48"/>
          <w:szCs w:val="48"/>
        </w:rPr>
        <w:t>How to run the ADC to fetch the data?</w:t>
      </w:r>
    </w:p>
    <w:p>
      <w:pPr>
        <w:pStyle w:val="PreformattedText"/>
        <w:tabs>
          <w:tab w:val="left" w:pos="1145" w:leader="none"/>
        </w:tabs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Start the ADC only once, no until the button pressed(button event interruption has occurred)do we have to do the ADC conversion.</w:t>
      </w:r>
    </w:p>
    <w:p>
      <w:pPr>
        <w:pStyle w:val="PreformattedText"/>
        <w:tabs>
          <w:tab w:val="left" w:pos="1145" w:leader="none"/>
        </w:tabs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Suppose we do ADC conversion all the time, the result may be inaccurate. </w:t>
      </w:r>
    </w:p>
    <w:p>
      <w:pPr>
        <w:pStyle w:val="PreformattedText"/>
        <w:tabs>
          <w:tab w:val="left" w:pos="1145" w:leader="none"/>
        </w:tabs>
        <w:jc w:val="left"/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startADC</w:t>
      </w:r>
      <w:r>
        <w:rPr>
          <w:b w:val="false"/>
          <w:i w:val="false"/>
          <w:caps w:val="false"/>
          <w:smallCaps w:val="false"/>
          <w:color w:val="808030"/>
          <w:spacing w:val="0"/>
          <w:sz w:val="20"/>
          <w:szCs w:val="20"/>
        </w:rPr>
        <w:t>()</w:t>
      </w:r>
      <w:r>
        <w:rPr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check_the_fucking_button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())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get_light_resistor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sprintf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buf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0000E6"/>
          <w:spacing w:val="0"/>
        </w:rPr>
        <w:t xml:space="preserve">Resistor value </w:t>
      </w:r>
      <w:r>
        <w:rPr>
          <w:b w:val="false"/>
          <w:i w:val="false"/>
          <w:caps w:val="false"/>
          <w:smallCaps w:val="false"/>
          <w:color w:val="007997"/>
          <w:spacing w:val="0"/>
        </w:rPr>
        <w:t>%f</w:t>
      </w:r>
      <w:r>
        <w:rPr>
          <w:b w:val="false"/>
          <w:i w:val="false"/>
          <w:caps w:val="false"/>
          <w:smallCaps w:val="false"/>
          <w:color w:val="0000E6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F69FF"/>
          <w:spacing w:val="0"/>
        </w:rPr>
        <w:t>\r\n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resistor_value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USART1_Transmit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buf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uint32_t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/>
          <w:i w:val="false"/>
          <w:caps w:val="false"/>
          <w:smallCaps w:val="false"/>
          <w:color w:val="800000"/>
          <w:spacing w:val="0"/>
        </w:rPr>
        <w:t>sizeof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buf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AU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LibreOffice/5.1.6.2$Linux_X86_64 LibreOffice_project/10m0$Build-2</Application>
  <Pages>5</Pages>
  <Words>1222</Words>
  <Characters>7254</Characters>
  <CharactersWithSpaces>9201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2017-12-30T09:31:56Z</dcterms:created>
  <dc:creator/>
  <dc:description/>
  <dc:language>en-AU</dc:language>
  <cp:lastModifiedBy/>
  <dcterms:modified xsi:type="dcterms:W3CDTF">2017-12-30T10:48:53Z</dcterms:modified>
  <cp:revision>36</cp:revision>
  <dc:subject/>
  <dc:title/>
</cp:coreProperties>
</file>