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44422"/>
        <w:docPartObj>
          <w:docPartGallery w:val="Cover Pages"/>
          <w:docPartUnique/>
        </w:docPartObj>
      </w:sdtPr>
      <w:sdtEndPr>
        <w:rPr>
          <w:rFonts w:eastAsiaTheme="minorEastAsia"/>
          <w:caps/>
          <w:color w:val="4472C4" w:themeColor="accent5"/>
          <w:sz w:val="24"/>
          <w:szCs w:val="24"/>
        </w:rPr>
      </w:sdtEndPr>
      <w:sdtContent>
        <w:p w:rsidR="006C461E" w:rsidRDefault="006C461E"/>
        <w:p w:rsidR="006C461E" w:rsidRDefault="006C461E">
          <w:pPr>
            <w:rPr>
              <w:rFonts w:eastAsiaTheme="minorEastAsia"/>
              <w:caps/>
              <w:color w:val="4472C4" w:themeColor="accent5"/>
              <w:sz w:val="24"/>
              <w:szCs w:val="24"/>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319087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19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61E" w:rsidRDefault="0056749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61E">
                                      <w:rPr>
                                        <w:color w:val="5B9BD5" w:themeColor="accent1"/>
                                        <w:sz w:val="72"/>
                                        <w:szCs w:val="72"/>
                                      </w:rPr>
                                      <w:t>Project Initiation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C461E" w:rsidRDefault="000C0F34">
                                    <w:pPr>
                                      <w:pStyle w:val="NoSpacing"/>
                                      <w:spacing w:before="40" w:after="40"/>
                                      <w:rPr>
                                        <w:caps/>
                                        <w:color w:val="1F3864" w:themeColor="accent5" w:themeShade="80"/>
                                        <w:sz w:val="28"/>
                                        <w:szCs w:val="28"/>
                                      </w:rPr>
                                    </w:pPr>
                                    <w:r>
                                      <w:rPr>
                                        <w:caps/>
                                        <w:color w:val="1F3864" w:themeColor="accent5" w:themeShade="80"/>
                                        <w:sz w:val="28"/>
                                        <w:szCs w:val="28"/>
                                      </w:rPr>
                                      <w:t>BI3ip16 – individual project</w:t>
                                    </w:r>
                                  </w:p>
                                </w:sdtContent>
                              </w:sdt>
                              <w:p w:rsidR="007353E9" w:rsidRDefault="00FF344E">
                                <w:pPr>
                                  <w:pStyle w:val="NoSpacing"/>
                                  <w:spacing w:before="80" w:after="40"/>
                                  <w:rPr>
                                    <w:caps/>
                                    <w:color w:val="4472C4" w:themeColor="accent5"/>
                                    <w:sz w:val="24"/>
                                    <w:szCs w:val="24"/>
                                  </w:rPr>
                                </w:pPr>
                                <w:r>
                                  <w:rPr>
                                    <w:caps/>
                                    <w:color w:val="4472C4" w:themeColor="accent5"/>
                                    <w:sz w:val="24"/>
                                    <w:szCs w:val="24"/>
                                  </w:rPr>
                                  <w:t>Alfie sargent-Robotics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251.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" filled="f" stroked="f" strokeweight=".5pt">
                    <v:textbox inset="0,0,0,0">
                      <w:txbxContent>
                        <w:p w:rsidR="006C461E" w:rsidRDefault="0056749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61E">
                                <w:rPr>
                                  <w:color w:val="5B9BD5" w:themeColor="accent1"/>
                                  <w:sz w:val="72"/>
                                  <w:szCs w:val="72"/>
                                </w:rPr>
                                <w:t>Project Initiation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C461E" w:rsidRDefault="000C0F34">
                              <w:pPr>
                                <w:pStyle w:val="NoSpacing"/>
                                <w:spacing w:before="40" w:after="40"/>
                                <w:rPr>
                                  <w:caps/>
                                  <w:color w:val="1F3864" w:themeColor="accent5" w:themeShade="80"/>
                                  <w:sz w:val="28"/>
                                  <w:szCs w:val="28"/>
                                </w:rPr>
                              </w:pPr>
                              <w:r>
                                <w:rPr>
                                  <w:caps/>
                                  <w:color w:val="1F3864" w:themeColor="accent5" w:themeShade="80"/>
                                  <w:sz w:val="28"/>
                                  <w:szCs w:val="28"/>
                                </w:rPr>
                                <w:t>BI3ip16 – individual project</w:t>
                              </w:r>
                            </w:p>
                          </w:sdtContent>
                        </w:sdt>
                        <w:p w:rsidR="007353E9" w:rsidRDefault="00FF344E">
                          <w:pPr>
                            <w:pStyle w:val="NoSpacing"/>
                            <w:spacing w:before="80" w:after="40"/>
                            <w:rPr>
                              <w:caps/>
                              <w:color w:val="4472C4" w:themeColor="accent5"/>
                              <w:sz w:val="24"/>
                              <w:szCs w:val="24"/>
                            </w:rPr>
                          </w:pPr>
                          <w:r>
                            <w:rPr>
                              <w:caps/>
                              <w:color w:val="4472C4" w:themeColor="accent5"/>
                              <w:sz w:val="24"/>
                              <w:szCs w:val="24"/>
                            </w:rPr>
                            <w:t>Alfie sargent-Robotics</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10-02T00:00:00Z">
                                    <w:dateFormat w:val="yyyy"/>
                                    <w:lid w:val="en-US"/>
                                    <w:storeMappedDataAs w:val="dateTime"/>
                                    <w:calendar w:val="gregorian"/>
                                  </w:date>
                                </w:sdtPr>
                                <w:sdtEndPr/>
                                <w:sdtContent>
                                  <w:p w:rsidR="006C461E" w:rsidRDefault="000C0F3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10-02T00:00:00Z">
                              <w:dateFormat w:val="yyyy"/>
                              <w:lid w:val="en-US"/>
                              <w:storeMappedDataAs w:val="dateTime"/>
                              <w:calendar w:val="gregorian"/>
                            </w:date>
                          </w:sdtPr>
                          <w:sdtEndPr/>
                          <w:sdtContent>
                            <w:p w:rsidR="006C461E" w:rsidRDefault="000C0F3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caps/>
              <w:color w:val="4472C4" w:themeColor="accent5"/>
              <w:sz w:val="24"/>
              <w:szCs w:val="24"/>
            </w:rPr>
            <w:br w:type="page"/>
          </w:r>
        </w:p>
      </w:sdtContent>
    </w:sdt>
    <w:sdt>
      <w:sdtPr>
        <w:rPr>
          <w:rFonts w:asciiTheme="minorHAnsi" w:eastAsiaTheme="minorHAnsi" w:hAnsiTheme="minorHAnsi" w:cstheme="minorBidi"/>
          <w:color w:val="auto"/>
          <w:sz w:val="22"/>
          <w:szCs w:val="22"/>
          <w:lang w:val="en-GB"/>
        </w:rPr>
        <w:id w:val="-1046371699"/>
        <w:docPartObj>
          <w:docPartGallery w:val="Table of Contents"/>
          <w:docPartUnique/>
        </w:docPartObj>
      </w:sdtPr>
      <w:sdtEndPr>
        <w:rPr>
          <w:b/>
          <w:bCs/>
          <w:noProof/>
        </w:rPr>
      </w:sdtEndPr>
      <w:sdtContent>
        <w:p w:rsidR="00E25695" w:rsidRDefault="00E25695">
          <w:pPr>
            <w:pStyle w:val="TOCHeading"/>
          </w:pPr>
          <w:r>
            <w:t>Contents</w:t>
          </w:r>
        </w:p>
        <w:p w:rsidR="00463D12" w:rsidRDefault="00E25695">
          <w:pPr>
            <w:pStyle w:val="TOC2"/>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95051420" w:history="1">
            <w:r w:rsidR="00463D12" w:rsidRPr="00095C21">
              <w:rPr>
                <w:rStyle w:val="Hyperlink"/>
                <w:noProof/>
              </w:rPr>
              <w:t>0.</w:t>
            </w:r>
            <w:r w:rsidR="00463D12">
              <w:rPr>
                <w:rFonts w:eastAsiaTheme="minorEastAsia"/>
                <w:noProof/>
                <w:lang w:eastAsia="en-GB"/>
              </w:rPr>
              <w:tab/>
            </w:r>
            <w:r w:rsidR="00463D12" w:rsidRPr="00095C21">
              <w:rPr>
                <w:rStyle w:val="Hyperlink"/>
                <w:noProof/>
              </w:rPr>
              <w:t>Project Details</w:t>
            </w:r>
            <w:r w:rsidR="00463D12">
              <w:rPr>
                <w:noProof/>
                <w:webHidden/>
              </w:rPr>
              <w:tab/>
            </w:r>
            <w:r w:rsidR="00463D12">
              <w:rPr>
                <w:noProof/>
                <w:webHidden/>
              </w:rPr>
              <w:fldChar w:fldCharType="begin"/>
            </w:r>
            <w:r w:rsidR="00463D12">
              <w:rPr>
                <w:noProof/>
                <w:webHidden/>
              </w:rPr>
              <w:instrText xml:space="preserve"> PAGEREF _Toc495051420 \h </w:instrText>
            </w:r>
            <w:r w:rsidR="00463D12">
              <w:rPr>
                <w:noProof/>
                <w:webHidden/>
              </w:rPr>
            </w:r>
            <w:r w:rsidR="00463D12">
              <w:rPr>
                <w:noProof/>
                <w:webHidden/>
              </w:rPr>
              <w:fldChar w:fldCharType="separate"/>
            </w:r>
            <w:r w:rsidR="00463D12">
              <w:rPr>
                <w:noProof/>
                <w:webHidden/>
              </w:rPr>
              <w:t>1</w:t>
            </w:r>
            <w:r w:rsidR="00463D12">
              <w:rPr>
                <w:noProof/>
                <w:webHidden/>
              </w:rPr>
              <w:fldChar w:fldCharType="end"/>
            </w:r>
          </w:hyperlink>
        </w:p>
        <w:p w:rsidR="00463D12" w:rsidRDefault="00567494">
          <w:pPr>
            <w:pStyle w:val="TOC2"/>
            <w:tabs>
              <w:tab w:val="left" w:pos="660"/>
              <w:tab w:val="right" w:leader="dot" w:pos="9016"/>
            </w:tabs>
            <w:rPr>
              <w:rFonts w:eastAsiaTheme="minorEastAsia"/>
              <w:noProof/>
              <w:lang w:eastAsia="en-GB"/>
            </w:rPr>
          </w:pPr>
          <w:hyperlink w:anchor="_Toc495051421" w:history="1">
            <w:r w:rsidR="00463D12" w:rsidRPr="00095C21">
              <w:rPr>
                <w:rStyle w:val="Hyperlink"/>
                <w:noProof/>
              </w:rPr>
              <w:t>1.</w:t>
            </w:r>
            <w:r w:rsidR="00463D12">
              <w:rPr>
                <w:rFonts w:eastAsiaTheme="minorEastAsia"/>
                <w:noProof/>
                <w:lang w:eastAsia="en-GB"/>
              </w:rPr>
              <w:tab/>
            </w:r>
            <w:r w:rsidR="00463D12" w:rsidRPr="00095C21">
              <w:rPr>
                <w:rStyle w:val="Hyperlink"/>
                <w:noProof/>
              </w:rPr>
              <w:t>Glossary</w:t>
            </w:r>
            <w:r w:rsidR="00463D12">
              <w:rPr>
                <w:noProof/>
                <w:webHidden/>
              </w:rPr>
              <w:tab/>
            </w:r>
            <w:r w:rsidR="00463D12">
              <w:rPr>
                <w:noProof/>
                <w:webHidden/>
              </w:rPr>
              <w:fldChar w:fldCharType="begin"/>
            </w:r>
            <w:r w:rsidR="00463D12">
              <w:rPr>
                <w:noProof/>
                <w:webHidden/>
              </w:rPr>
              <w:instrText xml:space="preserve"> PAGEREF _Toc495051421 \h </w:instrText>
            </w:r>
            <w:r w:rsidR="00463D12">
              <w:rPr>
                <w:noProof/>
                <w:webHidden/>
              </w:rPr>
            </w:r>
            <w:r w:rsidR="00463D12">
              <w:rPr>
                <w:noProof/>
                <w:webHidden/>
              </w:rPr>
              <w:fldChar w:fldCharType="separate"/>
            </w:r>
            <w:r w:rsidR="00463D12">
              <w:rPr>
                <w:noProof/>
                <w:webHidden/>
              </w:rPr>
              <w:t>1</w:t>
            </w:r>
            <w:r w:rsidR="00463D12">
              <w:rPr>
                <w:noProof/>
                <w:webHidden/>
              </w:rPr>
              <w:fldChar w:fldCharType="end"/>
            </w:r>
          </w:hyperlink>
        </w:p>
        <w:p w:rsidR="00463D12" w:rsidRDefault="00567494">
          <w:pPr>
            <w:pStyle w:val="TOC2"/>
            <w:tabs>
              <w:tab w:val="left" w:pos="660"/>
              <w:tab w:val="right" w:leader="dot" w:pos="9016"/>
            </w:tabs>
            <w:rPr>
              <w:rFonts w:eastAsiaTheme="minorEastAsia"/>
              <w:noProof/>
              <w:lang w:eastAsia="en-GB"/>
            </w:rPr>
          </w:pPr>
          <w:hyperlink w:anchor="_Toc495051422" w:history="1">
            <w:r w:rsidR="00463D12" w:rsidRPr="00095C21">
              <w:rPr>
                <w:rStyle w:val="Hyperlink"/>
                <w:noProof/>
              </w:rPr>
              <w:t>2.</w:t>
            </w:r>
            <w:r w:rsidR="00463D12">
              <w:rPr>
                <w:rFonts w:eastAsiaTheme="minorEastAsia"/>
                <w:noProof/>
                <w:lang w:eastAsia="en-GB"/>
              </w:rPr>
              <w:tab/>
            </w:r>
            <w:r w:rsidR="00463D12" w:rsidRPr="00095C21">
              <w:rPr>
                <w:rStyle w:val="Hyperlink"/>
                <w:noProof/>
              </w:rPr>
              <w:t>Introduction</w:t>
            </w:r>
            <w:r w:rsidR="00463D12">
              <w:rPr>
                <w:noProof/>
                <w:webHidden/>
              </w:rPr>
              <w:tab/>
            </w:r>
            <w:r w:rsidR="00463D12">
              <w:rPr>
                <w:noProof/>
                <w:webHidden/>
              </w:rPr>
              <w:fldChar w:fldCharType="begin"/>
            </w:r>
            <w:r w:rsidR="00463D12">
              <w:rPr>
                <w:noProof/>
                <w:webHidden/>
              </w:rPr>
              <w:instrText xml:space="preserve"> PAGEREF _Toc495051422 \h </w:instrText>
            </w:r>
            <w:r w:rsidR="00463D12">
              <w:rPr>
                <w:noProof/>
                <w:webHidden/>
              </w:rPr>
            </w:r>
            <w:r w:rsidR="00463D12">
              <w:rPr>
                <w:noProof/>
                <w:webHidden/>
              </w:rPr>
              <w:fldChar w:fldCharType="separate"/>
            </w:r>
            <w:r w:rsidR="00463D12">
              <w:rPr>
                <w:noProof/>
                <w:webHidden/>
              </w:rPr>
              <w:t>2</w:t>
            </w:r>
            <w:r w:rsidR="00463D12">
              <w:rPr>
                <w:noProof/>
                <w:webHidden/>
              </w:rPr>
              <w:fldChar w:fldCharType="end"/>
            </w:r>
          </w:hyperlink>
        </w:p>
        <w:p w:rsidR="00463D12" w:rsidRDefault="00567494">
          <w:pPr>
            <w:pStyle w:val="TOC2"/>
            <w:tabs>
              <w:tab w:val="left" w:pos="660"/>
              <w:tab w:val="right" w:leader="dot" w:pos="9016"/>
            </w:tabs>
            <w:rPr>
              <w:rFonts w:eastAsiaTheme="minorEastAsia"/>
              <w:noProof/>
              <w:lang w:eastAsia="en-GB"/>
            </w:rPr>
          </w:pPr>
          <w:hyperlink w:anchor="_Toc495051423" w:history="1">
            <w:r w:rsidR="00463D12" w:rsidRPr="00095C21">
              <w:rPr>
                <w:rStyle w:val="Hyperlink"/>
                <w:noProof/>
              </w:rPr>
              <w:t>3.</w:t>
            </w:r>
            <w:r w:rsidR="00463D12">
              <w:rPr>
                <w:rFonts w:eastAsiaTheme="minorEastAsia"/>
                <w:noProof/>
                <w:lang w:eastAsia="en-GB"/>
              </w:rPr>
              <w:tab/>
            </w:r>
            <w:r w:rsidR="00463D12" w:rsidRPr="00095C21">
              <w:rPr>
                <w:rStyle w:val="Hyperlink"/>
                <w:noProof/>
              </w:rPr>
              <w:t>Assumptions</w:t>
            </w:r>
            <w:r w:rsidR="00463D12">
              <w:rPr>
                <w:noProof/>
                <w:webHidden/>
              </w:rPr>
              <w:tab/>
            </w:r>
            <w:r w:rsidR="00463D12">
              <w:rPr>
                <w:noProof/>
                <w:webHidden/>
              </w:rPr>
              <w:fldChar w:fldCharType="begin"/>
            </w:r>
            <w:r w:rsidR="00463D12">
              <w:rPr>
                <w:noProof/>
                <w:webHidden/>
              </w:rPr>
              <w:instrText xml:space="preserve"> PAGEREF _Toc495051423 \h </w:instrText>
            </w:r>
            <w:r w:rsidR="00463D12">
              <w:rPr>
                <w:noProof/>
                <w:webHidden/>
              </w:rPr>
            </w:r>
            <w:r w:rsidR="00463D12">
              <w:rPr>
                <w:noProof/>
                <w:webHidden/>
              </w:rPr>
              <w:fldChar w:fldCharType="separate"/>
            </w:r>
            <w:r w:rsidR="00463D12">
              <w:rPr>
                <w:noProof/>
                <w:webHidden/>
              </w:rPr>
              <w:t>2</w:t>
            </w:r>
            <w:r w:rsidR="00463D12">
              <w:rPr>
                <w:noProof/>
                <w:webHidden/>
              </w:rPr>
              <w:fldChar w:fldCharType="end"/>
            </w:r>
          </w:hyperlink>
        </w:p>
        <w:p w:rsidR="00463D12" w:rsidRDefault="00567494">
          <w:pPr>
            <w:pStyle w:val="TOC2"/>
            <w:tabs>
              <w:tab w:val="left" w:pos="660"/>
              <w:tab w:val="right" w:leader="dot" w:pos="9016"/>
            </w:tabs>
            <w:rPr>
              <w:rFonts w:eastAsiaTheme="minorEastAsia"/>
              <w:noProof/>
              <w:lang w:eastAsia="en-GB"/>
            </w:rPr>
          </w:pPr>
          <w:hyperlink w:anchor="_Toc495051424" w:history="1">
            <w:r w:rsidR="00463D12" w:rsidRPr="00095C21">
              <w:rPr>
                <w:rStyle w:val="Hyperlink"/>
                <w:noProof/>
              </w:rPr>
              <w:t>4.</w:t>
            </w:r>
            <w:r w:rsidR="00463D12">
              <w:rPr>
                <w:rFonts w:eastAsiaTheme="minorEastAsia"/>
                <w:noProof/>
                <w:lang w:eastAsia="en-GB"/>
              </w:rPr>
              <w:tab/>
            </w:r>
            <w:r w:rsidR="00463D12" w:rsidRPr="00095C21">
              <w:rPr>
                <w:rStyle w:val="Hyperlink"/>
                <w:noProof/>
              </w:rPr>
              <w:t>Product Breakdown structure</w:t>
            </w:r>
            <w:r w:rsidR="00463D12">
              <w:rPr>
                <w:noProof/>
                <w:webHidden/>
              </w:rPr>
              <w:tab/>
            </w:r>
            <w:r w:rsidR="00463D12">
              <w:rPr>
                <w:noProof/>
                <w:webHidden/>
              </w:rPr>
              <w:fldChar w:fldCharType="begin"/>
            </w:r>
            <w:r w:rsidR="00463D12">
              <w:rPr>
                <w:noProof/>
                <w:webHidden/>
              </w:rPr>
              <w:instrText xml:space="preserve"> PAGEREF _Toc495051424 \h </w:instrText>
            </w:r>
            <w:r w:rsidR="00463D12">
              <w:rPr>
                <w:noProof/>
                <w:webHidden/>
              </w:rPr>
            </w:r>
            <w:r w:rsidR="00463D12">
              <w:rPr>
                <w:noProof/>
                <w:webHidden/>
              </w:rPr>
              <w:fldChar w:fldCharType="separate"/>
            </w:r>
            <w:r w:rsidR="00463D12">
              <w:rPr>
                <w:noProof/>
                <w:webHidden/>
              </w:rPr>
              <w:t>3</w:t>
            </w:r>
            <w:r w:rsidR="00463D12">
              <w:rPr>
                <w:noProof/>
                <w:webHidden/>
              </w:rPr>
              <w:fldChar w:fldCharType="end"/>
            </w:r>
          </w:hyperlink>
          <w:r w:rsidR="00463D12">
            <w:rPr>
              <w:rStyle w:val="Hyperlink"/>
              <w:noProof/>
            </w:rPr>
            <w:br/>
            <w:t>5.</w:t>
          </w:r>
          <w:r w:rsidR="00463D12">
            <w:rPr>
              <w:rStyle w:val="Hyperlink"/>
              <w:noProof/>
            </w:rPr>
            <w:tab/>
            <w:t>Sponsorship Details……………………………………………………………………………………………………………….3</w:t>
          </w:r>
        </w:p>
        <w:p w:rsidR="00463D12" w:rsidRDefault="00567494">
          <w:pPr>
            <w:pStyle w:val="TOC2"/>
            <w:tabs>
              <w:tab w:val="left" w:pos="660"/>
              <w:tab w:val="right" w:leader="dot" w:pos="9016"/>
            </w:tabs>
            <w:rPr>
              <w:rFonts w:eastAsiaTheme="minorEastAsia"/>
              <w:noProof/>
              <w:lang w:eastAsia="en-GB"/>
            </w:rPr>
          </w:pPr>
          <w:hyperlink w:anchor="_Toc495051425" w:history="1">
            <w:r w:rsidR="00463D12" w:rsidRPr="00095C21">
              <w:rPr>
                <w:rStyle w:val="Hyperlink"/>
                <w:noProof/>
              </w:rPr>
              <w:t>6.</w:t>
            </w:r>
            <w:r w:rsidR="00463D12">
              <w:rPr>
                <w:rFonts w:eastAsiaTheme="minorEastAsia"/>
                <w:noProof/>
                <w:lang w:eastAsia="en-GB"/>
              </w:rPr>
              <w:tab/>
            </w:r>
            <w:r w:rsidR="00463D12" w:rsidRPr="00095C21">
              <w:rPr>
                <w:rStyle w:val="Hyperlink"/>
                <w:noProof/>
              </w:rPr>
              <w:t>Gantt chart</w:t>
            </w:r>
            <w:r w:rsidR="00463D12">
              <w:rPr>
                <w:noProof/>
                <w:webHidden/>
              </w:rPr>
              <w:tab/>
            </w:r>
            <w:r w:rsidR="00463D12">
              <w:rPr>
                <w:noProof/>
                <w:webHidden/>
              </w:rPr>
              <w:fldChar w:fldCharType="begin"/>
            </w:r>
            <w:r w:rsidR="00463D12">
              <w:rPr>
                <w:noProof/>
                <w:webHidden/>
              </w:rPr>
              <w:instrText xml:space="preserve"> PAGEREF _Toc495051425 \h </w:instrText>
            </w:r>
            <w:r w:rsidR="00463D12">
              <w:rPr>
                <w:noProof/>
                <w:webHidden/>
              </w:rPr>
            </w:r>
            <w:r w:rsidR="00463D12">
              <w:rPr>
                <w:noProof/>
                <w:webHidden/>
              </w:rPr>
              <w:fldChar w:fldCharType="separate"/>
            </w:r>
            <w:r w:rsidR="00463D12">
              <w:rPr>
                <w:noProof/>
                <w:webHidden/>
              </w:rPr>
              <w:t>4</w:t>
            </w:r>
            <w:r w:rsidR="00463D12">
              <w:rPr>
                <w:noProof/>
                <w:webHidden/>
              </w:rPr>
              <w:fldChar w:fldCharType="end"/>
            </w:r>
          </w:hyperlink>
        </w:p>
        <w:p w:rsidR="00E25695" w:rsidRDefault="00E25695">
          <w:r>
            <w:rPr>
              <w:b/>
              <w:bCs/>
              <w:noProof/>
            </w:rPr>
            <w:fldChar w:fldCharType="end"/>
          </w:r>
        </w:p>
      </w:sdtContent>
    </w:sdt>
    <w:p w:rsidR="00E25695" w:rsidRPr="00E25695" w:rsidRDefault="00E25695" w:rsidP="00E25695">
      <w:pPr>
        <w:pStyle w:val="Heading2"/>
      </w:pPr>
    </w:p>
    <w:p w:rsidR="00E25695" w:rsidRDefault="00E25695" w:rsidP="00E25695">
      <w:pPr>
        <w:pStyle w:val="Heading2"/>
        <w:numPr>
          <w:ilvl w:val="0"/>
          <w:numId w:val="2"/>
        </w:numPr>
        <w:ind w:left="360"/>
      </w:pPr>
      <w:bookmarkStart w:id="0" w:name="_Toc495051420"/>
      <w:r>
        <w:t>Project Details</w:t>
      </w:r>
      <w:bookmarkEnd w:id="0"/>
    </w:p>
    <w:p w:rsidR="00E25695" w:rsidRDefault="000C0F34" w:rsidP="00E25695">
      <w:pPr>
        <w:rPr>
          <w:rStyle w:val="Strong"/>
        </w:rPr>
      </w:pPr>
      <w:r>
        <w:rPr>
          <w:rStyle w:val="Strong"/>
        </w:rPr>
        <w:t>Project: Virtual reality fire fighter simulation</w:t>
      </w:r>
    </w:p>
    <w:p w:rsidR="00E25695" w:rsidRDefault="00E25695" w:rsidP="00E25695">
      <w:pPr>
        <w:rPr>
          <w:rStyle w:val="Strong"/>
        </w:rPr>
      </w:pPr>
      <w:r>
        <w:rPr>
          <w:rStyle w:val="Strong"/>
        </w:rPr>
        <w:t>Authors:</w:t>
      </w:r>
      <w:r w:rsidR="000C0F34">
        <w:rPr>
          <w:rStyle w:val="Strong"/>
        </w:rPr>
        <w:t xml:space="preserve"> Alfie Sargent</w:t>
      </w:r>
    </w:p>
    <w:p w:rsidR="00E25695" w:rsidRPr="00E25695" w:rsidRDefault="00E25695" w:rsidP="00E25695">
      <w:pPr>
        <w:rPr>
          <w:b/>
          <w:bCs/>
        </w:rPr>
      </w:pPr>
      <w:r>
        <w:rPr>
          <w:rStyle w:val="Strong"/>
        </w:rPr>
        <w:t>Date:</w:t>
      </w:r>
      <w:r w:rsidR="000C0F34">
        <w:rPr>
          <w:rStyle w:val="Strong"/>
        </w:rPr>
        <w:t xml:space="preserve"> 02/10/2017</w:t>
      </w:r>
    </w:p>
    <w:p w:rsidR="00E25695" w:rsidRPr="00226C37" w:rsidRDefault="00E25695" w:rsidP="00E25695">
      <w:pPr>
        <w:pStyle w:val="Heading2"/>
        <w:numPr>
          <w:ilvl w:val="0"/>
          <w:numId w:val="2"/>
        </w:numPr>
        <w:ind w:left="360"/>
      </w:pPr>
      <w:bookmarkStart w:id="1" w:name="_Toc495051421"/>
      <w:r>
        <w:t>Glossary</w:t>
      </w:r>
      <w:bookmarkStart w:id="2" w:name="_GoBack"/>
      <w:bookmarkEnd w:id="1"/>
      <w:bookmarkEnd w:id="2"/>
    </w:p>
    <w:tbl>
      <w:tblPr>
        <w:tblStyle w:val="LightShading"/>
        <w:tblW w:w="0" w:type="auto"/>
        <w:tblLook w:val="04A0" w:firstRow="1" w:lastRow="0" w:firstColumn="1" w:lastColumn="0" w:noHBand="0" w:noVBand="1"/>
      </w:tblPr>
      <w:tblGrid>
        <w:gridCol w:w="3547"/>
        <w:gridCol w:w="5479"/>
      </w:tblGrid>
      <w:tr w:rsidR="004E51F3" w:rsidTr="004E5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E51F3" w:rsidRDefault="004E51F3" w:rsidP="00E25695">
            <w:r>
              <w:t>Term</w:t>
            </w:r>
          </w:p>
        </w:tc>
        <w:tc>
          <w:tcPr>
            <w:tcW w:w="5590" w:type="dxa"/>
          </w:tcPr>
          <w:p w:rsidR="004E51F3" w:rsidRDefault="004E51F3" w:rsidP="00E25695">
            <w:pPr>
              <w:cnfStyle w:val="100000000000" w:firstRow="1" w:lastRow="0" w:firstColumn="0" w:lastColumn="0" w:oddVBand="0" w:evenVBand="0" w:oddHBand="0" w:evenHBand="0" w:firstRowFirstColumn="0" w:firstRowLastColumn="0" w:lastRowFirstColumn="0" w:lastRowLastColumn="0"/>
            </w:pPr>
            <w:r>
              <w:t>Description/Explanation</w:t>
            </w:r>
          </w:p>
        </w:tc>
      </w:tr>
      <w:tr w:rsidR="004E51F3" w:rsidTr="004E5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E51F3" w:rsidRPr="004E51F3" w:rsidRDefault="000C0F34" w:rsidP="00E25695">
            <w:pPr>
              <w:rPr>
                <w:b w:val="0"/>
              </w:rPr>
            </w:pPr>
            <w:r>
              <w:rPr>
                <w:b w:val="0"/>
              </w:rPr>
              <w:t>VR</w:t>
            </w:r>
          </w:p>
        </w:tc>
        <w:tc>
          <w:tcPr>
            <w:tcW w:w="5590" w:type="dxa"/>
          </w:tcPr>
          <w:p w:rsidR="004E51F3" w:rsidRDefault="000C0F34" w:rsidP="00E25695">
            <w:pPr>
              <w:cnfStyle w:val="000000100000" w:firstRow="0" w:lastRow="0" w:firstColumn="0" w:lastColumn="0" w:oddVBand="0" w:evenVBand="0" w:oddHBand="1" w:evenHBand="0" w:firstRowFirstColumn="0" w:firstRowLastColumn="0" w:lastRowFirstColumn="0" w:lastRowLastColumn="0"/>
            </w:pPr>
            <w:r>
              <w:t>Virtual Reality</w:t>
            </w:r>
          </w:p>
        </w:tc>
      </w:tr>
      <w:tr w:rsidR="004E51F3" w:rsidTr="004E51F3">
        <w:tc>
          <w:tcPr>
            <w:cnfStyle w:val="001000000000" w:firstRow="0" w:lastRow="0" w:firstColumn="1" w:lastColumn="0" w:oddVBand="0" w:evenVBand="0" w:oddHBand="0" w:evenHBand="0" w:firstRowFirstColumn="0" w:firstRowLastColumn="0" w:lastRowFirstColumn="0" w:lastRowLastColumn="0"/>
            <w:tcW w:w="3652" w:type="dxa"/>
          </w:tcPr>
          <w:p w:rsidR="004E51F3" w:rsidRDefault="00933743" w:rsidP="00E25695">
            <w:r>
              <w:t>ECG</w:t>
            </w:r>
          </w:p>
        </w:tc>
        <w:tc>
          <w:tcPr>
            <w:tcW w:w="5590" w:type="dxa"/>
          </w:tcPr>
          <w:p w:rsidR="004E51F3" w:rsidRDefault="00933743" w:rsidP="00E25695">
            <w:pPr>
              <w:cnfStyle w:val="000000000000" w:firstRow="0" w:lastRow="0" w:firstColumn="0" w:lastColumn="0" w:oddVBand="0" w:evenVBand="0" w:oddHBand="0" w:evenHBand="0" w:firstRowFirstColumn="0" w:firstRowLastColumn="0" w:lastRowFirstColumn="0" w:lastRowLastColumn="0"/>
            </w:pPr>
            <w:r>
              <w:t>Electrocardiogram</w:t>
            </w:r>
          </w:p>
        </w:tc>
      </w:tr>
      <w:tr w:rsidR="004E51F3" w:rsidTr="004E5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E51F3" w:rsidRDefault="004E51F3" w:rsidP="00E25695"/>
        </w:tc>
        <w:tc>
          <w:tcPr>
            <w:tcW w:w="5590" w:type="dxa"/>
          </w:tcPr>
          <w:p w:rsidR="004E51F3" w:rsidRDefault="004E51F3" w:rsidP="00E25695">
            <w:pPr>
              <w:cnfStyle w:val="000000100000" w:firstRow="0" w:lastRow="0" w:firstColumn="0" w:lastColumn="0" w:oddVBand="0" w:evenVBand="0" w:oddHBand="1" w:evenHBand="0" w:firstRowFirstColumn="0" w:firstRowLastColumn="0" w:lastRowFirstColumn="0" w:lastRowLastColumn="0"/>
            </w:pPr>
          </w:p>
        </w:tc>
      </w:tr>
    </w:tbl>
    <w:p w:rsidR="004E51F3" w:rsidRDefault="004E51F3" w:rsidP="00E25695"/>
    <w:p w:rsidR="00E25695" w:rsidRDefault="00E25695" w:rsidP="00E25695"/>
    <w:p w:rsidR="00E25695" w:rsidRDefault="00E25695" w:rsidP="00E25695"/>
    <w:p w:rsidR="00E25695" w:rsidRDefault="00E25695" w:rsidP="00E25695"/>
    <w:p w:rsidR="00E25695" w:rsidRDefault="00E25695" w:rsidP="00E25695"/>
    <w:p w:rsidR="00E25695" w:rsidRDefault="00E25695" w:rsidP="00E25695"/>
    <w:p w:rsidR="00E25695" w:rsidRDefault="00E25695" w:rsidP="00E25695"/>
    <w:p w:rsidR="00E25695" w:rsidRDefault="00E25695" w:rsidP="00E25695"/>
    <w:p w:rsidR="00E25695" w:rsidRDefault="00E25695" w:rsidP="00E25695"/>
    <w:p w:rsidR="00463D12" w:rsidRDefault="00463D12" w:rsidP="00E25695"/>
    <w:p w:rsidR="00463D12" w:rsidRDefault="00463D12" w:rsidP="00E25695"/>
    <w:p w:rsidR="00463D12" w:rsidRDefault="00463D12" w:rsidP="00E25695"/>
    <w:p w:rsidR="00463D12" w:rsidRDefault="00463D12" w:rsidP="00E25695"/>
    <w:p w:rsidR="00E25695" w:rsidRDefault="00E25695" w:rsidP="00E25695">
      <w:pPr>
        <w:pStyle w:val="Heading2"/>
        <w:numPr>
          <w:ilvl w:val="0"/>
          <w:numId w:val="2"/>
        </w:numPr>
        <w:ind w:left="360"/>
      </w:pPr>
      <w:bookmarkStart w:id="3" w:name="_Toc495051422"/>
      <w:r>
        <w:t>Introduction</w:t>
      </w:r>
      <w:bookmarkEnd w:id="3"/>
    </w:p>
    <w:p w:rsidR="00B67E04" w:rsidRDefault="000C0F34" w:rsidP="00E25695">
      <w:r>
        <w:rPr>
          <w:b/>
          <w:i/>
        </w:rPr>
        <w:br/>
      </w:r>
      <w:r>
        <w:t xml:space="preserve">A Virtual Reality simulation for the training of fire fighters using either the HTC Vive or Oculus Rift </w:t>
      </w:r>
      <w:r>
        <w:lastRenderedPageBreak/>
        <w:t>programmed in Unity or Unreal Engine 4. The simulation will consist of 3 levels (subject to change) which will place the user in different scenarios</w:t>
      </w:r>
      <w:r w:rsidR="008D1984">
        <w:t xml:space="preserve"> at differing levels of simulated fidelity</w:t>
      </w:r>
      <w:r>
        <w:t>. They will have a timer and multiple obstacles they will have to complete to finish the simulation. Dependent on the order they overcome the obstacles, the time they do them in and how they overcome them will give them a rating based from a scoring algorithm as well as advice on what to do next time.</w:t>
      </w:r>
      <w:r w:rsidR="00370237">
        <w:t xml:space="preserve"> </w:t>
      </w:r>
      <w:r w:rsidR="008D1984">
        <w:t>Furthermore, biometric data will also be gathered as the user proceeds through the simulation.</w:t>
      </w:r>
      <w:r w:rsidR="00370237">
        <w:t xml:space="preserve"> The data gathered from the test itself and the biometric data from each test subject will be analysed and an ideal fidelity level will be ascertained. The biometric data that will be gathered will also be paired with a questionnaire that the user will fill out to determine that the data gathered is valid.</w:t>
      </w:r>
    </w:p>
    <w:p w:rsidR="00B67E04" w:rsidRDefault="00B67E04" w:rsidP="00E25695">
      <w:r>
        <w:t>Furthermore, biometric data will also be gathered from the user to determine certain physical properties of the test subject as they proceed throughout the simulation. This data will be analysed and displayed to the user at the end of the simulation, suggesting areas that they can improve in physically.</w:t>
      </w:r>
    </w:p>
    <w:p w:rsidR="00B67E04" w:rsidRDefault="00B67E04" w:rsidP="00E25695">
      <w:r>
        <w:t>Lastly, the simulation will be multi-sensory, introducing not just a visual experience for the user but potentially smell and touch stimulations to make the simulation more realistic and engaging. Each level will have an option for the user to choose certain simulation fidelity and the biometric data gathered will be analysed to determine which situation was the most engaging and therefore most valuable in a training simulation.</w:t>
      </w:r>
      <w:r w:rsidR="00710B0B">
        <w:t xml:space="preserve"> </w:t>
      </w:r>
      <w:r w:rsidR="00710B0B" w:rsidRPr="009E1C54">
        <w:t xml:space="preserve">The levels of fidelity will be introduced in different orders to different test subjects to determine which type of sensory inputs produce the best results correlating with the biometric data gathered as well as the performance of the user in the simulation. </w:t>
      </w:r>
    </w:p>
    <w:p w:rsidR="009E1C54" w:rsidRDefault="009E1C54" w:rsidP="00E25695">
      <w:r>
        <w:t>The main aim for this project is to determine what sensory inputs produce the best performance from users through the biometric and performance data gathered. The testing of this project will require a large group of “novice” applicants (the control group) and a group of professional firefighters (the test group) so that the data gathered is more valid.</w:t>
      </w:r>
    </w:p>
    <w:p w:rsidR="00010CA3" w:rsidRPr="000C0F34" w:rsidRDefault="000C0F34" w:rsidP="00E25695">
      <w:pPr>
        <w:rPr>
          <w:u w:val="single"/>
        </w:rPr>
      </w:pPr>
      <w:r>
        <w:t xml:space="preserve"> The applications for such a simulation are huge, ranging from new recruitment opportunities for the fire fighting service, ensuring that they are hiring the best possible person for the job. Furthermore, it will also provide an environment in which current fire fighters can practice without possible injury and reducing the cost of their training</w:t>
      </w:r>
      <w:r w:rsidR="00710B0B">
        <w:t>.</w:t>
      </w:r>
    </w:p>
    <w:p w:rsidR="00E25695" w:rsidRDefault="00E25695" w:rsidP="00E25695">
      <w:pPr>
        <w:pStyle w:val="Heading2"/>
        <w:numPr>
          <w:ilvl w:val="0"/>
          <w:numId w:val="2"/>
        </w:numPr>
        <w:ind w:left="360"/>
      </w:pPr>
      <w:bookmarkStart w:id="4" w:name="_Toc495051423"/>
      <w:r>
        <w:t>Assumptions</w:t>
      </w:r>
      <w:bookmarkEnd w:id="4"/>
    </w:p>
    <w:p w:rsidR="003A4BC1" w:rsidRDefault="00FF344E" w:rsidP="003A4BC1">
      <w:pPr>
        <w:rPr>
          <w:i/>
        </w:rPr>
      </w:pPr>
      <w:r w:rsidRPr="003A4BC1">
        <w:rPr>
          <w:b/>
          <w:i/>
        </w:rPr>
        <w:t>Hardware</w:t>
      </w:r>
      <w:r w:rsidR="00B20E51" w:rsidRPr="003A4BC1">
        <w:rPr>
          <w:i/>
        </w:rPr>
        <w:br/>
        <w:t>The following assumptions are made:</w:t>
      </w:r>
    </w:p>
    <w:p w:rsidR="003A4BC1" w:rsidRDefault="00B20E51" w:rsidP="003A4BC1">
      <w:pPr>
        <w:pStyle w:val="ListParagraph"/>
        <w:numPr>
          <w:ilvl w:val="0"/>
          <w:numId w:val="11"/>
        </w:numPr>
      </w:pPr>
      <w:r w:rsidRPr="006D06B0">
        <w:t>An HTC Vive or and Oculus rift will be provided by Thales for the projects development.</w:t>
      </w:r>
    </w:p>
    <w:p w:rsidR="003A4BC1" w:rsidRDefault="00933743" w:rsidP="003A4BC1">
      <w:pPr>
        <w:pStyle w:val="ListParagraph"/>
        <w:numPr>
          <w:ilvl w:val="0"/>
          <w:numId w:val="11"/>
        </w:numPr>
      </w:pPr>
      <w:r>
        <w:t>The VR equipment will h</w:t>
      </w:r>
      <w:r w:rsidR="003A4BC1">
        <w:t>ave to be powered via AC mains.</w:t>
      </w:r>
    </w:p>
    <w:p w:rsidR="003A4BC1" w:rsidRPr="003A4BC1" w:rsidRDefault="00B20E51" w:rsidP="003A4BC1">
      <w:pPr>
        <w:pStyle w:val="ListParagraph"/>
        <w:numPr>
          <w:ilvl w:val="0"/>
          <w:numId w:val="11"/>
        </w:numPr>
        <w:rPr>
          <w:i/>
        </w:rPr>
      </w:pPr>
      <w:r w:rsidRPr="006D06B0">
        <w:t>A computer capable of operating the VR equipment will be provided by Thales for the projects development.</w:t>
      </w:r>
    </w:p>
    <w:p w:rsidR="003A4BC1" w:rsidRDefault="00933743" w:rsidP="003A4BC1">
      <w:pPr>
        <w:pStyle w:val="ListParagraph"/>
        <w:numPr>
          <w:ilvl w:val="0"/>
          <w:numId w:val="11"/>
        </w:numPr>
      </w:pPr>
      <w:r>
        <w:t>An environment for the simulation will be provided.</w:t>
      </w:r>
    </w:p>
    <w:p w:rsidR="00933743" w:rsidRPr="00933743" w:rsidRDefault="00933743" w:rsidP="003A4BC1">
      <w:pPr>
        <w:pStyle w:val="ListParagraph"/>
        <w:numPr>
          <w:ilvl w:val="0"/>
          <w:numId w:val="11"/>
        </w:numPr>
      </w:pPr>
      <w:r>
        <w:t>The biometric data analysis equipment will be made available by the university, potentially an ECG (details for this will be provided at a later date)</w:t>
      </w:r>
    </w:p>
    <w:p w:rsidR="003A4BC1" w:rsidRDefault="00FF344E" w:rsidP="00E25695">
      <w:pPr>
        <w:rPr>
          <w:i/>
        </w:rPr>
      </w:pPr>
      <w:r w:rsidRPr="00B20E51">
        <w:rPr>
          <w:b/>
          <w:i/>
        </w:rPr>
        <w:t>Software</w:t>
      </w:r>
      <w:r w:rsidR="00B20E51">
        <w:rPr>
          <w:b/>
          <w:i/>
        </w:rPr>
        <w:br/>
      </w:r>
      <w:r w:rsidR="00B20E51" w:rsidRPr="00FF344E">
        <w:rPr>
          <w:i/>
        </w:rPr>
        <w:t>The following assumptions are made:</w:t>
      </w:r>
    </w:p>
    <w:p w:rsidR="003A4BC1" w:rsidRDefault="006D06B0" w:rsidP="003A4BC1">
      <w:pPr>
        <w:pStyle w:val="ListParagraph"/>
        <w:numPr>
          <w:ilvl w:val="0"/>
          <w:numId w:val="12"/>
        </w:numPr>
      </w:pPr>
      <w:r w:rsidRPr="006D06B0">
        <w:t>The programme for the project will be made using Unity or Unreal engine 4.</w:t>
      </w:r>
    </w:p>
    <w:p w:rsidR="003A4BC1" w:rsidRDefault="003A4BC1" w:rsidP="003A4BC1">
      <w:pPr>
        <w:pStyle w:val="ListParagraph"/>
        <w:numPr>
          <w:ilvl w:val="0"/>
          <w:numId w:val="12"/>
        </w:numPr>
      </w:pPr>
      <w:r>
        <w:lastRenderedPageBreak/>
        <w:t>The programme will require a high powered PC to run due to the requirements of the VR equipment.</w:t>
      </w:r>
    </w:p>
    <w:p w:rsidR="00FF344E" w:rsidRPr="003A4BC1" w:rsidRDefault="003A4BC1" w:rsidP="003A4BC1">
      <w:pPr>
        <w:pStyle w:val="ListParagraph"/>
        <w:numPr>
          <w:ilvl w:val="0"/>
          <w:numId w:val="12"/>
        </w:numPr>
        <w:rPr>
          <w:i/>
        </w:rPr>
      </w:pPr>
      <w:r>
        <w:t>The software for the biometric sensors has already been made.</w:t>
      </w:r>
    </w:p>
    <w:p w:rsidR="003A4BC1" w:rsidRDefault="00FF344E" w:rsidP="00FF344E">
      <w:pPr>
        <w:rPr>
          <w:i/>
        </w:rPr>
      </w:pPr>
      <w:r w:rsidRPr="00B20E51">
        <w:rPr>
          <w:b/>
          <w:i/>
        </w:rPr>
        <w:t>Client/Administration</w:t>
      </w:r>
      <w:r w:rsidR="003A4BC1">
        <w:rPr>
          <w:b/>
          <w:i/>
        </w:rPr>
        <w:br/>
      </w:r>
      <w:r w:rsidRPr="00FF344E">
        <w:rPr>
          <w:i/>
        </w:rPr>
        <w:t>The following assumptions are made:</w:t>
      </w:r>
    </w:p>
    <w:p w:rsidR="003A4BC1" w:rsidRDefault="00FF344E" w:rsidP="003A4BC1">
      <w:pPr>
        <w:pStyle w:val="ListParagraph"/>
        <w:numPr>
          <w:ilvl w:val="0"/>
          <w:numId w:val="13"/>
        </w:numPr>
      </w:pPr>
      <w:r w:rsidRPr="003A4BC1">
        <w:rPr>
          <w:i/>
        </w:rPr>
        <w:t xml:space="preserve">A </w:t>
      </w:r>
      <w:r w:rsidR="003A4BC1">
        <w:t>budget of £75 is available</w:t>
      </w:r>
    </w:p>
    <w:p w:rsidR="003A4BC1" w:rsidRDefault="00FF344E" w:rsidP="003A4BC1">
      <w:pPr>
        <w:pStyle w:val="ListParagraph"/>
        <w:numPr>
          <w:ilvl w:val="0"/>
          <w:numId w:val="13"/>
        </w:numPr>
      </w:pPr>
      <w:r w:rsidRPr="00FF344E">
        <w:t>Components will be source</w:t>
      </w:r>
      <w:r w:rsidR="003A4BC1">
        <w:t>d through COTS approved sources</w:t>
      </w:r>
    </w:p>
    <w:p w:rsidR="003A4BC1" w:rsidRDefault="00FF344E" w:rsidP="003A4BC1">
      <w:pPr>
        <w:pStyle w:val="ListParagraph"/>
        <w:numPr>
          <w:ilvl w:val="0"/>
          <w:numId w:val="13"/>
        </w:numPr>
      </w:pPr>
      <w:r w:rsidRPr="00FF344E">
        <w:t>Where applicable, i</w:t>
      </w:r>
      <w:r w:rsidR="003A4BC1">
        <w:t>n house components will be used</w:t>
      </w:r>
    </w:p>
    <w:p w:rsidR="003A4BC1" w:rsidRDefault="00FF344E" w:rsidP="003A4BC1">
      <w:pPr>
        <w:pStyle w:val="ListParagraph"/>
        <w:numPr>
          <w:ilvl w:val="0"/>
          <w:numId w:val="13"/>
        </w:numPr>
      </w:pPr>
      <w:r w:rsidRPr="00FF344E">
        <w:t>Clone/copy components are strictly prohibited thr</w:t>
      </w:r>
      <w:r w:rsidR="003A4BC1">
        <w:t>oughout the project development</w:t>
      </w:r>
    </w:p>
    <w:p w:rsidR="003A4BC1" w:rsidRDefault="00FF344E" w:rsidP="003A4BC1">
      <w:pPr>
        <w:pStyle w:val="ListParagraph"/>
        <w:numPr>
          <w:ilvl w:val="0"/>
          <w:numId w:val="13"/>
        </w:numPr>
      </w:pPr>
      <w:r w:rsidRPr="00FF344E">
        <w:t xml:space="preserve">Where possible, components will be sourced from RS </w:t>
      </w:r>
      <w:r w:rsidR="003A4BC1">
        <w:t xml:space="preserve">components and </w:t>
      </w:r>
      <w:proofErr w:type="spellStart"/>
      <w:r w:rsidR="003A4BC1">
        <w:t>Farnell</w:t>
      </w:r>
      <w:proofErr w:type="spellEnd"/>
      <w:r w:rsidR="003A4BC1">
        <w:t xml:space="preserve"> element.</w:t>
      </w:r>
    </w:p>
    <w:p w:rsidR="003A4BC1" w:rsidRPr="003A4BC1" w:rsidRDefault="00FF344E" w:rsidP="003A4BC1">
      <w:pPr>
        <w:pStyle w:val="ListParagraph"/>
        <w:numPr>
          <w:ilvl w:val="0"/>
          <w:numId w:val="13"/>
        </w:numPr>
      </w:pPr>
      <w:r w:rsidRPr="00FF344E">
        <w:t>Monthly sessions will be held with both my supervisor and Thales coordinator to determine th</w:t>
      </w:r>
      <w:r w:rsidR="003A4BC1">
        <w:t xml:space="preserve">e </w:t>
      </w:r>
      <w:r w:rsidRPr="00FF344E">
        <w:t>projects progress and to offer advice.</w:t>
      </w:r>
      <w:r w:rsidRPr="003A4BC1">
        <w:rPr>
          <w:i/>
        </w:rPr>
        <w:t xml:space="preserve"> </w:t>
      </w:r>
    </w:p>
    <w:p w:rsidR="003A4BC1" w:rsidRDefault="00B20E51" w:rsidP="003A4BC1">
      <w:pPr>
        <w:pStyle w:val="ListParagraph"/>
        <w:numPr>
          <w:ilvl w:val="0"/>
          <w:numId w:val="13"/>
        </w:numPr>
      </w:pPr>
      <w:r>
        <w:t>Thales will be provided with a project debrief at the end of the project.</w:t>
      </w:r>
    </w:p>
    <w:p w:rsidR="00FF344E" w:rsidRPr="003A4BC1" w:rsidRDefault="00D32C03" w:rsidP="003A4BC1">
      <w:pPr>
        <w:pStyle w:val="ListParagraph"/>
        <w:numPr>
          <w:ilvl w:val="0"/>
          <w:numId w:val="13"/>
        </w:numPr>
        <w:rPr>
          <w:b/>
          <w:i/>
        </w:rPr>
      </w:pPr>
      <w:r>
        <w:t>A standardised testing environment will be used for the development of the system to minimise potential risks.</w:t>
      </w:r>
    </w:p>
    <w:p w:rsidR="00010CA3" w:rsidRDefault="006C461E" w:rsidP="00010CA3">
      <w:pPr>
        <w:pStyle w:val="Heading2"/>
        <w:numPr>
          <w:ilvl w:val="0"/>
          <w:numId w:val="2"/>
        </w:numPr>
        <w:ind w:left="360"/>
      </w:pPr>
      <w:bookmarkStart w:id="5" w:name="_Toc495051424"/>
      <w:r>
        <w:t>Product Breakdown structure</w:t>
      </w:r>
      <w:bookmarkEnd w:id="5"/>
    </w:p>
    <w:p w:rsidR="00463D12" w:rsidRDefault="008D1984" w:rsidP="00463D12">
      <w:r>
        <w:rPr>
          <w:noProof/>
          <w:lang w:eastAsia="en-GB"/>
        </w:rPr>
        <w:drawing>
          <wp:inline distT="0" distB="0" distL="0" distR="0" wp14:anchorId="33EA5FB7" wp14:editId="4166C08E">
            <wp:extent cx="5731510" cy="4714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dow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714875"/>
                    </a:xfrm>
                    <a:prstGeom prst="rect">
                      <a:avLst/>
                    </a:prstGeom>
                  </pic:spPr>
                </pic:pic>
              </a:graphicData>
            </a:graphic>
          </wp:inline>
        </w:drawing>
      </w:r>
    </w:p>
    <w:p w:rsidR="00463D12" w:rsidRPr="00463D12" w:rsidRDefault="00463D12" w:rsidP="00463D12"/>
    <w:p w:rsidR="00C75BE6" w:rsidRPr="00CD5952" w:rsidRDefault="00C75BE6" w:rsidP="00E25695"/>
    <w:p w:rsidR="00C951F2" w:rsidRPr="00463D12" w:rsidRDefault="00463D12" w:rsidP="00463D12">
      <w:pPr>
        <w:pStyle w:val="ListParagraph"/>
        <w:numPr>
          <w:ilvl w:val="0"/>
          <w:numId w:val="2"/>
        </w:numPr>
        <w:rPr>
          <w:rFonts w:asciiTheme="majorHAnsi" w:eastAsiaTheme="majorEastAsia" w:hAnsiTheme="majorHAnsi" w:cstheme="majorBidi"/>
          <w:color w:val="2E74B5" w:themeColor="accent1" w:themeShade="BF"/>
          <w:sz w:val="26"/>
          <w:szCs w:val="26"/>
        </w:rPr>
      </w:pPr>
      <w:r w:rsidRPr="00463D12">
        <w:rPr>
          <w:rFonts w:asciiTheme="majorHAnsi" w:eastAsiaTheme="majorEastAsia" w:hAnsiTheme="majorHAnsi" w:cstheme="majorBidi"/>
          <w:color w:val="2E74B5" w:themeColor="accent1" w:themeShade="BF"/>
          <w:sz w:val="26"/>
          <w:szCs w:val="26"/>
        </w:rPr>
        <w:lastRenderedPageBreak/>
        <w:t>Sponsorship Details</w:t>
      </w:r>
    </w:p>
    <w:p w:rsidR="00C951F2" w:rsidRPr="00C951F2" w:rsidRDefault="00C951F2" w:rsidP="00C951F2">
      <w:r w:rsidRPr="00C951F2">
        <w:t>This project is being sponsored and assisted by Thales. They will be providing a lot of the equipment that would otherwise be unattainable due to the budget constraints. As a result, Thales requires a small document briefing them of the projects development as well as a demonstration at the end of the project. Furthermore, Thales will also be providing support through monthly sessions and giving advice on how the project should proceed. More details about their involve</w:t>
      </w:r>
      <w:r>
        <w:t>ment will follow as the project progresses.</w:t>
      </w:r>
    </w:p>
    <w:p w:rsidR="00C951F2" w:rsidRDefault="00C951F2" w:rsidP="00C951F2">
      <w:pPr>
        <w:pStyle w:val="Heading2"/>
        <w:ind w:left="360"/>
      </w:pPr>
    </w:p>
    <w:p w:rsidR="006C461E" w:rsidRDefault="006C461E" w:rsidP="00C951F2">
      <w:pPr>
        <w:pStyle w:val="Heading2"/>
        <w:numPr>
          <w:ilvl w:val="0"/>
          <w:numId w:val="2"/>
        </w:numPr>
      </w:pPr>
      <w:bookmarkStart w:id="6" w:name="_Toc495051425"/>
      <w:r>
        <w:t>Gantt chart</w:t>
      </w:r>
      <w:bookmarkEnd w:id="6"/>
    </w:p>
    <w:p w:rsidR="00C76519" w:rsidRPr="00C76519" w:rsidRDefault="00C76519" w:rsidP="00C76519"/>
    <w:p w:rsidR="006C461E" w:rsidRDefault="00C76519" w:rsidP="00E25695">
      <w:pPr>
        <w:rPr>
          <w:b/>
          <w:i/>
        </w:rPr>
      </w:pPr>
      <w:r>
        <w:rPr>
          <w:i/>
        </w:rPr>
        <w:t>Document is available.</w:t>
      </w:r>
    </w:p>
    <w:p w:rsidR="007353E9" w:rsidRDefault="00C76519" w:rsidP="00E25695">
      <w:pPr>
        <w:rPr>
          <w:b/>
          <w:i/>
        </w:rPr>
      </w:pPr>
      <w:r>
        <w:rPr>
          <w:b/>
          <w:i/>
          <w:noProof/>
          <w:lang w:eastAsia="en-GB"/>
        </w:rPr>
        <w:drawing>
          <wp:inline distT="0" distB="0" distL="0" distR="0">
            <wp:extent cx="5731510" cy="942716"/>
            <wp:effectExtent l="0" t="0" r="2540" b="0"/>
            <wp:docPr id="1" name="Picture 1" descr="C:\Users\TRT_D\Downloads\VR Firefighter 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T_D\Downloads\VR Firefighter Simul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42716"/>
                    </a:xfrm>
                    <a:prstGeom prst="rect">
                      <a:avLst/>
                    </a:prstGeom>
                    <a:noFill/>
                    <a:ln>
                      <a:noFill/>
                    </a:ln>
                  </pic:spPr>
                </pic:pic>
              </a:graphicData>
            </a:graphic>
          </wp:inline>
        </w:drawing>
      </w:r>
    </w:p>
    <w:p w:rsidR="00585EBE" w:rsidRPr="00C76519" w:rsidRDefault="00585EBE" w:rsidP="00E25695">
      <w:pPr>
        <w:rPr>
          <w:b/>
          <w:i/>
        </w:rPr>
      </w:pPr>
      <w:r>
        <w:rPr>
          <w:b/>
          <w:i/>
        </w:rPr>
        <w:t xml:space="preserve">Signed: </w:t>
      </w:r>
      <w:r>
        <w:rPr>
          <w:b/>
          <w:i/>
          <w:noProof/>
          <w:lang w:eastAsia="en-GB"/>
        </w:rPr>
        <w:drawing>
          <wp:inline distT="0" distB="0" distL="0" distR="0">
            <wp:extent cx="1771650" cy="90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1006_111033.jpg"/>
                    <pic:cNvPicPr/>
                  </pic:nvPicPr>
                  <pic:blipFill rotWithShape="1">
                    <a:blip r:embed="rId11" cstate="print">
                      <a:extLst>
                        <a:ext uri="{28A0092B-C50C-407E-A947-70E740481C1C}">
                          <a14:useLocalDpi xmlns:a14="http://schemas.microsoft.com/office/drawing/2010/main" val="0"/>
                        </a:ext>
                      </a:extLst>
                    </a:blip>
                    <a:srcRect l="38768" t="12867" r="30283" b="66076"/>
                    <a:stretch/>
                  </pic:blipFill>
                  <pic:spPr bwMode="auto">
                    <a:xfrm>
                      <a:off x="0" y="0"/>
                      <a:ext cx="1773812" cy="905278"/>
                    </a:xfrm>
                    <a:prstGeom prst="rect">
                      <a:avLst/>
                    </a:prstGeom>
                    <a:ln>
                      <a:noFill/>
                    </a:ln>
                    <a:extLst>
                      <a:ext uri="{53640926-AAD7-44D8-BBD7-CCE9431645EC}">
                        <a14:shadowObscured xmlns:a14="http://schemas.microsoft.com/office/drawing/2010/main"/>
                      </a:ext>
                    </a:extLst>
                  </pic:spPr>
                </pic:pic>
              </a:graphicData>
            </a:graphic>
          </wp:inline>
        </w:drawing>
      </w:r>
    </w:p>
    <w:sectPr w:rsidR="00585EBE" w:rsidRPr="00C76519" w:rsidSect="006C461E">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494" w:rsidRDefault="00567494" w:rsidP="00E25695">
      <w:pPr>
        <w:spacing w:after="0" w:line="240" w:lineRule="auto"/>
      </w:pPr>
      <w:r>
        <w:separator/>
      </w:r>
    </w:p>
  </w:endnote>
  <w:endnote w:type="continuationSeparator" w:id="0">
    <w:p w:rsidR="00567494" w:rsidRDefault="00567494" w:rsidP="00E2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494" w:rsidRDefault="00567494" w:rsidP="00E25695">
      <w:pPr>
        <w:spacing w:after="0" w:line="240" w:lineRule="auto"/>
      </w:pPr>
      <w:r>
        <w:separator/>
      </w:r>
    </w:p>
  </w:footnote>
  <w:footnote w:type="continuationSeparator" w:id="0">
    <w:p w:rsidR="00567494" w:rsidRDefault="00567494" w:rsidP="00E2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622996"/>
      <w:docPartObj>
        <w:docPartGallery w:val="Page Numbers (Top of Page)"/>
        <w:docPartUnique/>
      </w:docPartObj>
    </w:sdtPr>
    <w:sdtEndPr>
      <w:rPr>
        <w:noProof/>
      </w:rPr>
    </w:sdtEndPr>
    <w:sdtContent>
      <w:p w:rsidR="00E25695" w:rsidRDefault="00E25695">
        <w:pPr>
          <w:pStyle w:val="Header"/>
          <w:jc w:val="right"/>
        </w:pPr>
        <w:r>
          <w:fldChar w:fldCharType="begin"/>
        </w:r>
        <w:r>
          <w:instrText xml:space="preserve"> PAGE   \* MERGEFORMAT </w:instrText>
        </w:r>
        <w:r>
          <w:fldChar w:fldCharType="separate"/>
        </w:r>
        <w:r w:rsidR="00226C37">
          <w:rPr>
            <w:noProof/>
          </w:rPr>
          <w:t>4</w:t>
        </w:r>
        <w:r>
          <w:rPr>
            <w:noProof/>
          </w:rPr>
          <w:fldChar w:fldCharType="end"/>
        </w:r>
      </w:p>
    </w:sdtContent>
  </w:sdt>
  <w:p w:rsidR="00E25695" w:rsidRDefault="00E256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0EAD"/>
    <w:multiLevelType w:val="hybridMultilevel"/>
    <w:tmpl w:val="CD9EA5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D5283"/>
    <w:multiLevelType w:val="hybridMultilevel"/>
    <w:tmpl w:val="40625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35170"/>
    <w:multiLevelType w:val="hybridMultilevel"/>
    <w:tmpl w:val="FC6E9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258D0"/>
    <w:multiLevelType w:val="hybridMultilevel"/>
    <w:tmpl w:val="63CA950C"/>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6A25CF"/>
    <w:multiLevelType w:val="hybridMultilevel"/>
    <w:tmpl w:val="52C23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F33FAC"/>
    <w:multiLevelType w:val="hybridMultilevel"/>
    <w:tmpl w:val="3B243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0E445A"/>
    <w:multiLevelType w:val="hybridMultilevel"/>
    <w:tmpl w:val="D77C4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346312"/>
    <w:multiLevelType w:val="hybridMultilevel"/>
    <w:tmpl w:val="EFE85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424A3D"/>
    <w:multiLevelType w:val="hybridMultilevel"/>
    <w:tmpl w:val="8F924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302CFC"/>
    <w:multiLevelType w:val="hybridMultilevel"/>
    <w:tmpl w:val="DB004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E94295"/>
    <w:multiLevelType w:val="hybridMultilevel"/>
    <w:tmpl w:val="962A541E"/>
    <w:lvl w:ilvl="0" w:tplc="3E26BE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5232CB"/>
    <w:multiLevelType w:val="hybridMultilevel"/>
    <w:tmpl w:val="C1CE9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6C4B08"/>
    <w:multiLevelType w:val="hybridMultilevel"/>
    <w:tmpl w:val="5FFA5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A778C"/>
    <w:multiLevelType w:val="hybridMultilevel"/>
    <w:tmpl w:val="2E48DF6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5"/>
  </w:num>
  <w:num w:numId="5">
    <w:abstractNumId w:val="12"/>
  </w:num>
  <w:num w:numId="6">
    <w:abstractNumId w:val="1"/>
  </w:num>
  <w:num w:numId="7">
    <w:abstractNumId w:val="7"/>
  </w:num>
  <w:num w:numId="8">
    <w:abstractNumId w:val="6"/>
  </w:num>
  <w:num w:numId="9">
    <w:abstractNumId w:val="9"/>
  </w:num>
  <w:num w:numId="10">
    <w:abstractNumId w:val="8"/>
  </w:num>
  <w:num w:numId="11">
    <w:abstractNumId w:val="4"/>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1E"/>
    <w:rsid w:val="00010CA3"/>
    <w:rsid w:val="000C0F34"/>
    <w:rsid w:val="000C4C27"/>
    <w:rsid w:val="00147B7D"/>
    <w:rsid w:val="00170EF9"/>
    <w:rsid w:val="00226C37"/>
    <w:rsid w:val="00236AF0"/>
    <w:rsid w:val="00280482"/>
    <w:rsid w:val="00285482"/>
    <w:rsid w:val="002943E5"/>
    <w:rsid w:val="002A1D67"/>
    <w:rsid w:val="00370237"/>
    <w:rsid w:val="003A4BC1"/>
    <w:rsid w:val="00463D12"/>
    <w:rsid w:val="004B4169"/>
    <w:rsid w:val="004E51F3"/>
    <w:rsid w:val="005370B2"/>
    <w:rsid w:val="00555A4A"/>
    <w:rsid w:val="00567494"/>
    <w:rsid w:val="00585EBE"/>
    <w:rsid w:val="005B5AEA"/>
    <w:rsid w:val="00615C05"/>
    <w:rsid w:val="00697657"/>
    <w:rsid w:val="006B7053"/>
    <w:rsid w:val="006C461E"/>
    <w:rsid w:val="006D06B0"/>
    <w:rsid w:val="00710B0B"/>
    <w:rsid w:val="00713F31"/>
    <w:rsid w:val="007353E9"/>
    <w:rsid w:val="007B323C"/>
    <w:rsid w:val="008000B1"/>
    <w:rsid w:val="00820E73"/>
    <w:rsid w:val="008A7B81"/>
    <w:rsid w:val="008D1984"/>
    <w:rsid w:val="00933743"/>
    <w:rsid w:val="00941E2B"/>
    <w:rsid w:val="009E1C54"/>
    <w:rsid w:val="009E337D"/>
    <w:rsid w:val="00A22F94"/>
    <w:rsid w:val="00AB7635"/>
    <w:rsid w:val="00B20E51"/>
    <w:rsid w:val="00B67E04"/>
    <w:rsid w:val="00C46ED5"/>
    <w:rsid w:val="00C75BE6"/>
    <w:rsid w:val="00C76519"/>
    <w:rsid w:val="00C951F2"/>
    <w:rsid w:val="00CA621C"/>
    <w:rsid w:val="00CD5952"/>
    <w:rsid w:val="00D32C03"/>
    <w:rsid w:val="00D94BE2"/>
    <w:rsid w:val="00DC39FC"/>
    <w:rsid w:val="00DC778C"/>
    <w:rsid w:val="00E25695"/>
    <w:rsid w:val="00FA69F1"/>
    <w:rsid w:val="00FE44B6"/>
    <w:rsid w:val="00FF3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DF65"/>
  <w15:docId w15:val="{BF7904BF-8A4B-476A-9966-57851B1B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4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61E"/>
    <w:pPr>
      <w:ind w:left="720"/>
      <w:contextualSpacing/>
    </w:pPr>
  </w:style>
  <w:style w:type="character" w:customStyle="1" w:styleId="Heading2Char">
    <w:name w:val="Heading 2 Char"/>
    <w:basedOn w:val="DefaultParagraphFont"/>
    <w:link w:val="Heading2"/>
    <w:uiPriority w:val="9"/>
    <w:rsid w:val="006C461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C46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461E"/>
    <w:rPr>
      <w:rFonts w:eastAsiaTheme="minorEastAsia"/>
      <w:lang w:val="en-US"/>
    </w:rPr>
  </w:style>
  <w:style w:type="paragraph" w:styleId="Header">
    <w:name w:val="header"/>
    <w:basedOn w:val="Normal"/>
    <w:link w:val="HeaderChar"/>
    <w:uiPriority w:val="99"/>
    <w:unhideWhenUsed/>
    <w:rsid w:val="00E25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695"/>
  </w:style>
  <w:style w:type="paragraph" w:styleId="Footer">
    <w:name w:val="footer"/>
    <w:basedOn w:val="Normal"/>
    <w:link w:val="FooterChar"/>
    <w:uiPriority w:val="99"/>
    <w:unhideWhenUsed/>
    <w:rsid w:val="00E25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695"/>
  </w:style>
  <w:style w:type="character" w:customStyle="1" w:styleId="Heading1Char">
    <w:name w:val="Heading 1 Char"/>
    <w:basedOn w:val="DefaultParagraphFont"/>
    <w:link w:val="Heading1"/>
    <w:uiPriority w:val="9"/>
    <w:rsid w:val="00E256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95"/>
    <w:pPr>
      <w:outlineLvl w:val="9"/>
    </w:pPr>
    <w:rPr>
      <w:lang w:val="en-US"/>
    </w:rPr>
  </w:style>
  <w:style w:type="paragraph" w:styleId="TOC2">
    <w:name w:val="toc 2"/>
    <w:basedOn w:val="Normal"/>
    <w:next w:val="Normal"/>
    <w:autoRedefine/>
    <w:uiPriority w:val="39"/>
    <w:unhideWhenUsed/>
    <w:rsid w:val="00E25695"/>
    <w:pPr>
      <w:spacing w:after="100"/>
      <w:ind w:left="220"/>
    </w:pPr>
  </w:style>
  <w:style w:type="character" w:styleId="Hyperlink">
    <w:name w:val="Hyperlink"/>
    <w:basedOn w:val="DefaultParagraphFont"/>
    <w:uiPriority w:val="99"/>
    <w:unhideWhenUsed/>
    <w:rsid w:val="00E25695"/>
    <w:rPr>
      <w:color w:val="0563C1" w:themeColor="hyperlink"/>
      <w:u w:val="single"/>
    </w:rPr>
  </w:style>
  <w:style w:type="character" w:styleId="Strong">
    <w:name w:val="Strong"/>
    <w:basedOn w:val="DefaultParagraphFont"/>
    <w:uiPriority w:val="22"/>
    <w:qFormat/>
    <w:rsid w:val="00E25695"/>
    <w:rPr>
      <w:b/>
      <w:bCs/>
    </w:rPr>
  </w:style>
  <w:style w:type="table" w:styleId="TableGrid">
    <w:name w:val="Table Grid"/>
    <w:basedOn w:val="TableNormal"/>
    <w:uiPriority w:val="39"/>
    <w:rsid w:val="006B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657"/>
    <w:rPr>
      <w:rFonts w:ascii="Tahoma" w:hAnsi="Tahoma" w:cs="Tahoma"/>
      <w:sz w:val="16"/>
      <w:szCs w:val="16"/>
    </w:rPr>
  </w:style>
  <w:style w:type="table" w:styleId="LightShading">
    <w:name w:val="Light Shading"/>
    <w:basedOn w:val="TableNormal"/>
    <w:uiPriority w:val="60"/>
    <w:rsid w:val="004E51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109123">
      <w:bodyDiv w:val="1"/>
      <w:marLeft w:val="0"/>
      <w:marRight w:val="0"/>
      <w:marTop w:val="0"/>
      <w:marBottom w:val="0"/>
      <w:divBdr>
        <w:top w:val="none" w:sz="0" w:space="0" w:color="auto"/>
        <w:left w:val="none" w:sz="0" w:space="0" w:color="auto"/>
        <w:bottom w:val="none" w:sz="0" w:space="0" w:color="auto"/>
        <w:right w:val="none" w:sz="0" w:space="0" w:color="auto"/>
      </w:divBdr>
      <w:divsChild>
        <w:div w:id="177084099">
          <w:marLeft w:val="0"/>
          <w:marRight w:val="0"/>
          <w:marTop w:val="0"/>
          <w:marBottom w:val="0"/>
          <w:divBdr>
            <w:top w:val="none" w:sz="0" w:space="0" w:color="auto"/>
            <w:left w:val="none" w:sz="0" w:space="0" w:color="auto"/>
            <w:bottom w:val="none" w:sz="0" w:space="0" w:color="auto"/>
            <w:right w:val="none" w:sz="0" w:space="0" w:color="auto"/>
          </w:divBdr>
        </w:div>
        <w:div w:id="1110859646">
          <w:marLeft w:val="0"/>
          <w:marRight w:val="0"/>
          <w:marTop w:val="0"/>
          <w:marBottom w:val="0"/>
          <w:divBdr>
            <w:top w:val="none" w:sz="0" w:space="0" w:color="auto"/>
            <w:left w:val="none" w:sz="0" w:space="0" w:color="auto"/>
            <w:bottom w:val="none" w:sz="0" w:space="0" w:color="auto"/>
            <w:right w:val="none" w:sz="0" w:space="0" w:color="auto"/>
          </w:divBdr>
        </w:div>
        <w:div w:id="139542679">
          <w:marLeft w:val="0"/>
          <w:marRight w:val="0"/>
          <w:marTop w:val="0"/>
          <w:marBottom w:val="0"/>
          <w:divBdr>
            <w:top w:val="none" w:sz="0" w:space="0" w:color="auto"/>
            <w:left w:val="none" w:sz="0" w:space="0" w:color="auto"/>
            <w:bottom w:val="none" w:sz="0" w:space="0" w:color="auto"/>
            <w:right w:val="none" w:sz="0" w:space="0" w:color="auto"/>
          </w:divBdr>
        </w:div>
        <w:div w:id="1836915189">
          <w:marLeft w:val="0"/>
          <w:marRight w:val="0"/>
          <w:marTop w:val="0"/>
          <w:marBottom w:val="0"/>
          <w:divBdr>
            <w:top w:val="none" w:sz="0" w:space="0" w:color="auto"/>
            <w:left w:val="none" w:sz="0" w:space="0" w:color="auto"/>
            <w:bottom w:val="none" w:sz="0" w:space="0" w:color="auto"/>
            <w:right w:val="none" w:sz="0" w:space="0" w:color="auto"/>
          </w:divBdr>
        </w:div>
        <w:div w:id="1471286268">
          <w:marLeft w:val="0"/>
          <w:marRight w:val="0"/>
          <w:marTop w:val="0"/>
          <w:marBottom w:val="0"/>
          <w:divBdr>
            <w:top w:val="none" w:sz="0" w:space="0" w:color="auto"/>
            <w:left w:val="none" w:sz="0" w:space="0" w:color="auto"/>
            <w:bottom w:val="none" w:sz="0" w:space="0" w:color="auto"/>
            <w:right w:val="none" w:sz="0" w:space="0" w:color="auto"/>
          </w:divBdr>
        </w:div>
        <w:div w:id="1164665442">
          <w:marLeft w:val="0"/>
          <w:marRight w:val="0"/>
          <w:marTop w:val="0"/>
          <w:marBottom w:val="0"/>
          <w:divBdr>
            <w:top w:val="none" w:sz="0" w:space="0" w:color="auto"/>
            <w:left w:val="none" w:sz="0" w:space="0" w:color="auto"/>
            <w:bottom w:val="none" w:sz="0" w:space="0" w:color="auto"/>
            <w:right w:val="none" w:sz="0" w:space="0" w:color="auto"/>
          </w:divBdr>
        </w:div>
        <w:div w:id="1835683473">
          <w:marLeft w:val="0"/>
          <w:marRight w:val="0"/>
          <w:marTop w:val="0"/>
          <w:marBottom w:val="0"/>
          <w:divBdr>
            <w:top w:val="none" w:sz="0" w:space="0" w:color="auto"/>
            <w:left w:val="none" w:sz="0" w:space="0" w:color="auto"/>
            <w:bottom w:val="none" w:sz="0" w:space="0" w:color="auto"/>
            <w:right w:val="none" w:sz="0" w:space="0" w:color="auto"/>
          </w:divBdr>
        </w:div>
        <w:div w:id="852961090">
          <w:marLeft w:val="0"/>
          <w:marRight w:val="0"/>
          <w:marTop w:val="0"/>
          <w:marBottom w:val="0"/>
          <w:divBdr>
            <w:top w:val="none" w:sz="0" w:space="0" w:color="auto"/>
            <w:left w:val="none" w:sz="0" w:space="0" w:color="auto"/>
            <w:bottom w:val="none" w:sz="0" w:space="0" w:color="auto"/>
            <w:right w:val="none" w:sz="0" w:space="0" w:color="auto"/>
          </w:divBdr>
        </w:div>
        <w:div w:id="499932396">
          <w:marLeft w:val="0"/>
          <w:marRight w:val="0"/>
          <w:marTop w:val="0"/>
          <w:marBottom w:val="0"/>
          <w:divBdr>
            <w:top w:val="none" w:sz="0" w:space="0" w:color="auto"/>
            <w:left w:val="none" w:sz="0" w:space="0" w:color="auto"/>
            <w:bottom w:val="none" w:sz="0" w:space="0" w:color="auto"/>
            <w:right w:val="none" w:sz="0" w:space="0" w:color="auto"/>
          </w:divBdr>
        </w:div>
        <w:div w:id="475867">
          <w:marLeft w:val="0"/>
          <w:marRight w:val="0"/>
          <w:marTop w:val="0"/>
          <w:marBottom w:val="0"/>
          <w:divBdr>
            <w:top w:val="none" w:sz="0" w:space="0" w:color="auto"/>
            <w:left w:val="none" w:sz="0" w:space="0" w:color="auto"/>
            <w:bottom w:val="none" w:sz="0" w:space="0" w:color="auto"/>
            <w:right w:val="none" w:sz="0" w:space="0" w:color="auto"/>
          </w:divBdr>
        </w:div>
        <w:div w:id="1589538468">
          <w:marLeft w:val="0"/>
          <w:marRight w:val="0"/>
          <w:marTop w:val="0"/>
          <w:marBottom w:val="0"/>
          <w:divBdr>
            <w:top w:val="none" w:sz="0" w:space="0" w:color="auto"/>
            <w:left w:val="none" w:sz="0" w:space="0" w:color="auto"/>
            <w:bottom w:val="none" w:sz="0" w:space="0" w:color="auto"/>
            <w:right w:val="none" w:sz="0" w:space="0" w:color="auto"/>
          </w:divBdr>
        </w:div>
        <w:div w:id="1068648818">
          <w:marLeft w:val="0"/>
          <w:marRight w:val="0"/>
          <w:marTop w:val="0"/>
          <w:marBottom w:val="0"/>
          <w:divBdr>
            <w:top w:val="none" w:sz="0" w:space="0" w:color="auto"/>
            <w:left w:val="none" w:sz="0" w:space="0" w:color="auto"/>
            <w:bottom w:val="none" w:sz="0" w:space="0" w:color="auto"/>
            <w:right w:val="none" w:sz="0" w:space="0" w:color="auto"/>
          </w:divBdr>
        </w:div>
        <w:div w:id="934942324">
          <w:marLeft w:val="0"/>
          <w:marRight w:val="0"/>
          <w:marTop w:val="0"/>
          <w:marBottom w:val="0"/>
          <w:divBdr>
            <w:top w:val="none" w:sz="0" w:space="0" w:color="auto"/>
            <w:left w:val="none" w:sz="0" w:space="0" w:color="auto"/>
            <w:bottom w:val="none" w:sz="0" w:space="0" w:color="auto"/>
            <w:right w:val="none" w:sz="0" w:space="0" w:color="auto"/>
          </w:divBdr>
        </w:div>
        <w:div w:id="21907682">
          <w:marLeft w:val="0"/>
          <w:marRight w:val="0"/>
          <w:marTop w:val="0"/>
          <w:marBottom w:val="0"/>
          <w:divBdr>
            <w:top w:val="none" w:sz="0" w:space="0" w:color="auto"/>
            <w:left w:val="none" w:sz="0" w:space="0" w:color="auto"/>
            <w:bottom w:val="none" w:sz="0" w:space="0" w:color="auto"/>
            <w:right w:val="none" w:sz="0" w:space="0" w:color="auto"/>
          </w:divBdr>
        </w:div>
      </w:divsChild>
    </w:div>
    <w:div w:id="15338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8072D-8E5F-40D5-98D3-09088A99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Initiation Document</vt:lpstr>
    </vt:vector>
  </TitlesOfParts>
  <Company>University of Reading</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BI3ip16 – individual project</dc:subject>
  <dc:creator>group Names HERE, Name1 – Course, Name2 – Course, Name3 – Course, Name4 – Cours</dc:creator>
  <cp:lastModifiedBy>Alfie S</cp:lastModifiedBy>
  <cp:revision>8</cp:revision>
  <dcterms:created xsi:type="dcterms:W3CDTF">2017-10-18T12:30:00Z</dcterms:created>
  <dcterms:modified xsi:type="dcterms:W3CDTF">2017-10-18T12:41:00Z</dcterms:modified>
</cp:coreProperties>
</file>