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0DC" w:rsidRDefault="003630DC" w:rsidP="003630DC">
      <w:pPr>
        <w:pStyle w:val="Ttulo"/>
      </w:pPr>
      <w:r>
        <w:t>Diagramas de casos de uso</w:t>
      </w:r>
    </w:p>
    <w:p w:rsidR="003630DC" w:rsidRDefault="003630DC" w:rsidP="003630DC">
      <w:r>
        <w:rPr>
          <w:noProof/>
          <w:lang w:eastAsia="es-ES"/>
        </w:rPr>
        <w:drawing>
          <wp:inline distT="0" distB="0" distL="0" distR="0">
            <wp:extent cx="4305300" cy="3476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0DC" w:rsidRDefault="003630DC" w:rsidP="003630DC">
      <w:r>
        <w:t>Máquina Expendedora</w:t>
      </w:r>
    </w:p>
    <w:p w:rsidR="003630DC" w:rsidRDefault="003630DC" w:rsidP="003630DC">
      <w:r>
        <w:t>Ejercicio1</w:t>
      </w:r>
    </w:p>
    <w:p w:rsidR="003630DC" w:rsidRDefault="003630DC" w:rsidP="003630DC">
      <w:r>
        <w:rPr>
          <w:noProof/>
          <w:lang w:eastAsia="es-ES"/>
        </w:rPr>
        <w:drawing>
          <wp:inline distT="0" distB="0" distL="0" distR="0" wp14:anchorId="5A8A5A8B" wp14:editId="5BF0FEBA">
            <wp:extent cx="4943475" cy="3371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DC" w:rsidRDefault="003630DC" w:rsidP="003630DC"/>
    <w:p w:rsidR="003630DC" w:rsidRDefault="003630DC" w:rsidP="003630DC">
      <w:r>
        <w:lastRenderedPageBreak/>
        <w:t>Ejercicio2</w:t>
      </w:r>
    </w:p>
    <w:p w:rsidR="00C01AE1" w:rsidRDefault="003630DC">
      <w:r>
        <w:rPr>
          <w:noProof/>
          <w:lang w:eastAsia="es-ES"/>
        </w:rPr>
        <w:drawing>
          <wp:inline distT="0" distB="0" distL="0" distR="0" wp14:anchorId="0E07CE6D" wp14:editId="084207CE">
            <wp:extent cx="5400040" cy="289615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DC" w:rsidRDefault="003630DC">
      <w:r>
        <w:t>Ejercicio3</w:t>
      </w:r>
    </w:p>
    <w:p w:rsidR="003630DC" w:rsidRDefault="003630DC">
      <w:r>
        <w:rPr>
          <w:noProof/>
          <w:lang w:eastAsia="es-ES"/>
        </w:rPr>
        <w:drawing>
          <wp:inline distT="0" distB="0" distL="0" distR="0" wp14:anchorId="7C22BA08" wp14:editId="58473281">
            <wp:extent cx="5400040" cy="308373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12" w:rsidRDefault="00A67112">
      <w:r>
        <w:br w:type="page"/>
      </w:r>
    </w:p>
    <w:p w:rsidR="00165629" w:rsidRDefault="00A67112">
      <w:r>
        <w:lastRenderedPageBreak/>
        <w:t>Cajero automático</w:t>
      </w:r>
    </w:p>
    <w:p w:rsidR="00A67112" w:rsidRDefault="00A67112">
      <w:r>
        <w:rPr>
          <w:noProof/>
          <w:lang w:eastAsia="es-ES"/>
        </w:rPr>
        <w:drawing>
          <wp:inline distT="0" distB="0" distL="0" distR="0" wp14:anchorId="33B88FFA" wp14:editId="4AE4306F">
            <wp:extent cx="5400040" cy="3078842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112" w:rsidRDefault="00A67112">
      <w:r>
        <w:t>Sistema de venta</w:t>
      </w:r>
    </w:p>
    <w:p w:rsidR="00043736" w:rsidRDefault="00043736">
      <w:r>
        <w:rPr>
          <w:noProof/>
          <w:lang w:eastAsia="es-ES"/>
        </w:rPr>
        <w:drawing>
          <wp:inline distT="0" distB="0" distL="0" distR="0" wp14:anchorId="1ADAFCFF" wp14:editId="5169B179">
            <wp:extent cx="5400040" cy="39263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37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62A"/>
    <w:rsid w:val="00043736"/>
    <w:rsid w:val="00165629"/>
    <w:rsid w:val="003630DC"/>
    <w:rsid w:val="00792C91"/>
    <w:rsid w:val="00A67112"/>
    <w:rsid w:val="00C01AE1"/>
    <w:rsid w:val="00F6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DC"/>
  </w:style>
  <w:style w:type="paragraph" w:styleId="Ttulo1">
    <w:name w:val="heading 1"/>
    <w:basedOn w:val="Normal"/>
    <w:next w:val="Normal"/>
    <w:link w:val="Ttulo1Car"/>
    <w:uiPriority w:val="9"/>
    <w:qFormat/>
    <w:rsid w:val="00363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0D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63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3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0DC"/>
  </w:style>
  <w:style w:type="paragraph" w:styleId="Ttulo1">
    <w:name w:val="heading 1"/>
    <w:basedOn w:val="Normal"/>
    <w:next w:val="Normal"/>
    <w:link w:val="Ttulo1Car"/>
    <w:uiPriority w:val="9"/>
    <w:qFormat/>
    <w:rsid w:val="003630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630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30DC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630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630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Alfoso García Tablón</dc:creator>
  <cp:keywords/>
  <dc:description/>
  <cp:lastModifiedBy>Alfoso García Tablón</cp:lastModifiedBy>
  <cp:revision>4</cp:revision>
  <dcterms:created xsi:type="dcterms:W3CDTF">2023-02-22T14:43:00Z</dcterms:created>
  <dcterms:modified xsi:type="dcterms:W3CDTF">2023-03-01T14:53:00Z</dcterms:modified>
</cp:coreProperties>
</file>