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lang w:eastAsia="en-US"/>
        </w:rPr>
      </w:pPr>
      <w:r>
        <w:rPr>
          <w:rFonts w:eastAsia="Times New Roman"/>
          <w:lang w:eastAsia="en-US"/>
        </w:rPr>
        <w:t>Gestión de proyectos Agile - Ejercicio Final</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Datos del alumno</w:t>
      </w:r>
    </w:p>
    <w:p>
      <w:pPr>
        <w:pStyle w:val="Normal"/>
        <w:spacing w:lineRule="auto" w:line="240" w:before="0" w:after="0"/>
        <w:ind w:left="708" w:hanging="0"/>
        <w:rPr/>
      </w:pPr>
      <w:r>
        <w:rPr>
          <w:rFonts w:eastAsia="Times New Roman" w:cs="Arial" w:ascii="Arial" w:hAnsi="Arial"/>
          <w:color w:val="000000"/>
          <w:sz w:val="20"/>
          <w:szCs w:val="20"/>
          <w:lang w:eastAsia="en-US"/>
        </w:rPr>
        <w:t xml:space="preserve">Nombre: </w:t>
      </w:r>
      <w:r>
        <w:rPr>
          <w:rFonts w:eastAsia="Times New Roman" w:cs="Arial" w:ascii="Arial" w:hAnsi="Arial"/>
          <w:color w:val="000000"/>
          <w:sz w:val="20"/>
          <w:szCs w:val="20"/>
          <w:lang w:eastAsia="en-US"/>
        </w:rPr>
        <w:t>Alfonso</w:t>
      </w:r>
      <w:r>
        <w:rPr>
          <w:rFonts w:eastAsia="Times New Roman" w:cs="Arial" w:ascii="Arial" w:hAnsi="Arial"/>
          <w:color w:val="000000"/>
          <w:sz w:val="20"/>
          <w:szCs w:val="20"/>
          <w:lang w:eastAsia="en-US"/>
        </w:rPr>
        <w:tab/>
      </w:r>
    </w:p>
    <w:p>
      <w:pPr>
        <w:pStyle w:val="Normal"/>
        <w:spacing w:lineRule="auto" w:line="240" w:before="0" w:after="0"/>
        <w:ind w:left="708"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Apellidos: </w:t>
      </w:r>
      <w:r>
        <w:rPr>
          <w:rFonts w:eastAsia="Times New Roman" w:cs="Arial" w:ascii="Arial" w:hAnsi="Arial"/>
          <w:color w:val="000000"/>
          <w:sz w:val="20"/>
          <w:szCs w:val="20"/>
          <w:lang w:eastAsia="en-US"/>
        </w:rPr>
        <w:t>Campos de Padua</w:t>
      </w:r>
      <w:r>
        <w:rPr>
          <w:rFonts w:eastAsia="Times New Roman" w:cs="Arial" w:ascii="Arial" w:hAnsi="Arial"/>
          <w:color w:val="000000"/>
          <w:sz w:val="20"/>
          <w:szCs w:val="20"/>
          <w:lang w:eastAsia="en-US"/>
        </w:rPr>
        <w:tab/>
      </w:r>
    </w:p>
    <w:p>
      <w:pPr>
        <w:pStyle w:val="Normal"/>
        <w:spacing w:lineRule="auto" w:line="240" w:before="0" w:after="0"/>
        <w:ind w:firstLine="708"/>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Fecha:</w:t>
        <w:tab/>
      </w:r>
      <w:r>
        <w:rPr>
          <w:rFonts w:eastAsia="Times New Roman" w:cs="Arial" w:ascii="Arial" w:hAnsi="Arial"/>
          <w:color w:val="000000"/>
          <w:sz w:val="20"/>
          <w:szCs w:val="20"/>
          <w:lang w:eastAsia="en-US"/>
        </w:rPr>
        <w:t>21/02/2016</w:t>
      </w:r>
      <w:r>
        <w:rPr>
          <w:rFonts w:eastAsia="Times New Roman" w:cs="Arial" w:ascii="Arial" w:hAnsi="Arial"/>
          <w:color w:val="000000"/>
          <w:sz w:val="20"/>
          <w:szCs w:val="20"/>
          <w:lang w:eastAsia="en-US"/>
        </w:rPr>
        <w:tab/>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¿Cuál de las siguientes opciones es una afirmación descrita en el Manifiesto Ágil?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Valoramos la negociación de contratos más que a la colaboración con clientes.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B. Valo</w:t>
      </w:r>
      <w:r>
        <w:rPr>
          <w:lang w:eastAsia="en-US"/>
        </w:rPr>
        <w:t xml:space="preserve"> </w:t>
      </w:r>
      <w:r>
        <w:rPr>
          <w:rFonts w:eastAsia="Times New Roman" w:cs="Arial" w:ascii="Arial" w:hAnsi="Arial"/>
          <w:color w:val="000000"/>
          <w:sz w:val="20"/>
          <w:szCs w:val="20"/>
          <w:lang w:eastAsia="en-US"/>
        </w:rPr>
        <w:t xml:space="preserve">ramos seguir un plan más que responder a los cambios.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Valoramos los procesos y las herramientas más que a los clientes y la interacción.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 Valoramos software funcionando por sobre documentación extensiva.</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2</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¿Qué instrumento de SCRUM puede hacer uso un equipo que quiere llevar a cabo la buena práctica de definir claramente una lista de elementos que deben completarse antes de decir que una historia de usuario puede darse como terminada?</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Un gráfico de evolución (Burndown chart)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La Definición de Completo (Definition of Done)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El Backlog de Producto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D. El Backlog de Sprint </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B</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3</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Cuando el equipo SCRUM finaliza un Sprint y el resultado es desastroso. Cuando ninguna de las historias planificadas se completaron, y la revisión se tuvo que cancelar. Si el equipo ejecutivo desea comprender de quién es la responsabilidad de este fracaso. ¿Quién podemos considerar único responsable de este fracaso en el Sprint?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El Dueño del product (Product Owner)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El Scrum Master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La Alta Gerencia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D. El Equipo </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A</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w:t>
      </w:r>
      <w:r>
        <w:rPr>
          <w:rFonts w:eastAsia="Times New Roman" w:cs="Arial" w:ascii="Arial" w:hAnsi="Arial"/>
          <w:color w:val="000000"/>
          <w:sz w:val="20"/>
          <w:szCs w:val="20"/>
          <w:lang w:eastAsia="en-US"/>
        </w:rPr>
        <w:t>The Product Owner may do the above work, or have the Development Team do it. However, the Product Owner remains accountable. “</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4</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Un equipo que tradicionalmente trabajaba en un modelo en V está haciendo la transición a metodologías ágiles basándose en SCRUM. Entre las personas del equipo, tienen una de ellas que se dedica a coordinar proyectos, facilita las interacciones entre personas, se encarga de eliminar obstáculos y actúa como coach del proceso para el equipo. ¿Cómo deberíamos llamar a este rol una vez se haya finalizado la transicióna SCRUM?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Coordinador de proyectos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Gerente de proyectos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SCRUM Master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 Gerente de proyectos de SCRUM</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C</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5</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Según los principios Ágiles, ¿qué tipo de equipo es aquel que puede proponer los mejores requisitos, arquitecturas técnicas y diseños para un product backlog bien definido?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Co-ubicado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Experimentado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Auto–organizado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D. Capacitado </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B</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6</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¿Cuáles son las ventajas de hacer uso de un framework de SCRUM para la entrega de proyectos de IT?</w:t>
      </w:r>
    </w:p>
    <w:p>
      <w:pPr>
        <w:pStyle w:val="Normal"/>
        <w:numPr>
          <w:ilvl w:val="0"/>
          <w:numId w:val="1"/>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Los requisitos definidos a bajo nivel son únicamente definidos a ese nivel cuando son realmente requeridos</w:t>
      </w:r>
    </w:p>
    <w:p>
      <w:pPr>
        <w:pStyle w:val="Normal"/>
        <w:numPr>
          <w:ilvl w:val="0"/>
          <w:numId w:val="1"/>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Todas las actividades de diseño, construcción y test para una funcionalidad estan juntas en una única fase.</w:t>
      </w:r>
    </w:p>
    <w:p>
      <w:pPr>
        <w:pStyle w:val="Normal"/>
        <w:numPr>
          <w:ilvl w:val="0"/>
          <w:numId w:val="1"/>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Los cambios son siempre bienvenidos por el equipo</w:t>
      </w:r>
    </w:p>
    <w:p>
      <w:pPr>
        <w:pStyle w:val="Normal"/>
        <w:numPr>
          <w:ilvl w:val="0"/>
          <w:numId w:val="1"/>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Todas las anteriores</w:t>
      </w:r>
    </w:p>
    <w:p>
      <w:pPr>
        <w:pStyle w:val="Normal"/>
        <w:numPr>
          <w:ilvl w:val="0"/>
          <w:numId w:val="1"/>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Ninguna de las anteriores</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7</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Cuando un equipo SCRUM está estimando una historia de usuario en concreto, ¿Cuánto trabajo ha de considerarse a la hora de planificar la historia en particular al completo?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Dependerá de lo determinado en la Definición de Completo (DoD)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B. Diseño y desarrollo</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Diseño, desarrollo y prueba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D. Diseño, desarrollo, prueba y documentación </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A</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8</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Suponiendo que en los últimos ocho Sprints, el equipo SCRUM al que pertenecemos ha completado 85 puntos de historia en total. Si al mismo equipo se le solicita que comience a trabajar en un nuevo proyecto que se estima que tendrá 64 puntos de historia. ¿Cuántos Sprints estimas que serán necesarios para que este equipo SCRUM pueda completar el proyecto?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Cinco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Siete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Ocho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D. Diez </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B</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9</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Si un equipo SCRUM estima durante una planning poker que una historia de usuario está valorada en cinco puntos de historia. ¿Cuál es la interpretación que debemos darle a este número cinco?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A. La cantidad de horas transcurridas requeridas para completar la historia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La cantidad de personas-días de esfuerzo requeridos para completar la historia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La cantidad de personas-horas de esfuerzo requeridas para completar la historia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 El tamaño relativo de la historia con respecto a otras</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10</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¿Qué factores son importantes en cualquier proyecto gestionado por un framework de SCRUM?</w:t>
      </w:r>
    </w:p>
    <w:p>
      <w:pPr>
        <w:pStyle w:val="Normal"/>
        <w:numPr>
          <w:ilvl w:val="0"/>
          <w:numId w:val="2"/>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Auto-organización</w:t>
      </w:r>
    </w:p>
    <w:p>
      <w:pPr>
        <w:pStyle w:val="Normal"/>
        <w:numPr>
          <w:ilvl w:val="0"/>
          <w:numId w:val="2"/>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Comprender claramente las jerarquías de la organización</w:t>
      </w:r>
    </w:p>
    <w:p>
      <w:pPr>
        <w:pStyle w:val="Normal"/>
        <w:numPr>
          <w:ilvl w:val="0"/>
          <w:numId w:val="2"/>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Comunicación</w:t>
      </w:r>
    </w:p>
    <w:p>
      <w:pPr>
        <w:pStyle w:val="Normal"/>
        <w:numPr>
          <w:ilvl w:val="0"/>
          <w:numId w:val="2"/>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Disponer de un buen gerente que gestione recursos, tareas y trabajo.</w:t>
      </w:r>
    </w:p>
    <w:p>
      <w:pPr>
        <w:pStyle w:val="Normal"/>
        <w:numPr>
          <w:ilvl w:val="0"/>
          <w:numId w:val="2"/>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Mejora continua</w:t>
      </w:r>
    </w:p>
    <w:p>
      <w:pPr>
        <w:pStyle w:val="Normal"/>
        <w:numPr>
          <w:ilvl w:val="0"/>
          <w:numId w:val="2"/>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Transparencia</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C, E, F</w:t>
      </w:r>
    </w:p>
    <w:p>
      <w:pPr>
        <w:pStyle w:val="Normal"/>
        <w:spacing w:lineRule="auto" w:line="240" w:before="0" w:after="0"/>
        <w:rPr/>
      </w:pPr>
      <w:r>
        <w:rPr>
          <w:rFonts w:eastAsia="Times New Roman" w:cs="Arial" w:ascii="Arial" w:hAnsi="Arial"/>
          <w:color w:val="000000"/>
          <w:sz w:val="20"/>
          <w:szCs w:val="20"/>
          <w:lang w:eastAsia="en-US"/>
        </w:rPr>
        <w:t xml:space="preserve">Scrum is founded on empirical process control theory, or empiricism. Empiricism asserts that knowledge comes from experience and making decisions based on what is known. Scrum employs an iterative, incremental approach to optimize predictability and control risk. Three pillars uphold every implementation of empirical process control: transparency, inspection, and adaptation. </w:t>
      </w:r>
    </w:p>
    <w:p>
      <w:pPr>
        <w:pStyle w:val="Normal"/>
        <w:spacing w:lineRule="auto" w:line="240" w:before="0" w:after="0"/>
        <w:rPr/>
      </w:pPr>
      <w:r>
        <w:rPr>
          <w:rFonts w:eastAsia="Times New Roman" w:cs="Arial" w:ascii="Arial" w:hAnsi="Arial"/>
          <w:color w:val="000000"/>
          <w:sz w:val="20"/>
          <w:szCs w:val="20"/>
          <w:lang w:eastAsia="en-US"/>
        </w:rPr>
        <w:t>L</w:t>
      </w:r>
      <w:r>
        <w:rPr>
          <w:rFonts w:eastAsia="Times New Roman" w:cs="Arial" w:ascii="Arial" w:hAnsi="Arial"/>
          <w:color w:val="000000"/>
          <w:sz w:val="20"/>
          <w:szCs w:val="20"/>
          <w:lang w:eastAsia="en-US"/>
        </w:rPr>
        <w:t>a C la añado yo porque todo Scrum se fundamenta en ello.</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11</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Decidir la prioridad de las historias que están definidas en el product backlog es responsabilidad de:</w:t>
      </w:r>
    </w:p>
    <w:p>
      <w:pPr>
        <w:pStyle w:val="Normal"/>
        <w:numPr>
          <w:ilvl w:val="0"/>
          <w:numId w:val="3"/>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El Scrum Master</w:t>
      </w:r>
    </w:p>
    <w:p>
      <w:pPr>
        <w:pStyle w:val="Normal"/>
        <w:numPr>
          <w:ilvl w:val="0"/>
          <w:numId w:val="3"/>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El Product Owner</w:t>
      </w:r>
    </w:p>
    <w:p>
      <w:pPr>
        <w:pStyle w:val="Normal"/>
        <w:numPr>
          <w:ilvl w:val="0"/>
          <w:numId w:val="3"/>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El Equipo</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B</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12</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Cuales, de entre las respuestas proporcionadas abajo, consideras que son parte de las responsabilidades del Scrum Master: (marcar 3 respuestas)</w:t>
      </w:r>
    </w:p>
    <w:p>
      <w:pPr>
        <w:pStyle w:val="Normal"/>
        <w:numPr>
          <w:ilvl w:val="0"/>
          <w:numId w:val="4"/>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Definir las historias de usuario que formarán parte del siguiente Sprint</w:t>
      </w:r>
    </w:p>
    <w:p>
      <w:pPr>
        <w:pStyle w:val="Normal"/>
        <w:numPr>
          <w:ilvl w:val="0"/>
          <w:numId w:val="4"/>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Asegurar que la solución sea técnicamente válida para el cliente</w:t>
      </w:r>
    </w:p>
    <w:p>
      <w:pPr>
        <w:pStyle w:val="Normal"/>
        <w:numPr>
          <w:ilvl w:val="0"/>
          <w:numId w:val="4"/>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Ayudar a la organización a realizar el cambio requerido para lograr el éxito en las metodologías ágiles</w:t>
      </w:r>
    </w:p>
    <w:p>
      <w:pPr>
        <w:pStyle w:val="Normal"/>
        <w:numPr>
          <w:ilvl w:val="0"/>
          <w:numId w:val="4"/>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Educar al product owner y equipo a seguir la metodología en modo apropiado</w:t>
      </w:r>
    </w:p>
    <w:p>
      <w:pPr>
        <w:pStyle w:val="Normal"/>
        <w:numPr>
          <w:ilvl w:val="0"/>
          <w:numId w:val="4"/>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Proteger al equipo de interferencias externas</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C, D, E</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13</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El diagrama de burn down del sprint sirve para ver:</w:t>
      </w:r>
    </w:p>
    <w:p>
      <w:pPr>
        <w:pStyle w:val="Normal"/>
        <w:numPr>
          <w:ilvl w:val="0"/>
          <w:numId w:val="5"/>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Las horas que el equipo ha trabajado en cada historia durante ese sprint</w:t>
      </w:r>
    </w:p>
    <w:p>
      <w:pPr>
        <w:pStyle w:val="Normal"/>
        <w:numPr>
          <w:ilvl w:val="0"/>
          <w:numId w:val="5"/>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El estimado de las horas que restan trabajar para se terminen las tareas de ese sprint</w:t>
      </w:r>
    </w:p>
    <w:p>
      <w:pPr>
        <w:pStyle w:val="Normal"/>
        <w:numPr>
          <w:ilvl w:val="0"/>
          <w:numId w:val="5"/>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La lista de impedimentos detectados por el scrum master</w:t>
      </w:r>
    </w:p>
    <w:p>
      <w:pPr>
        <w:pStyle w:val="Normal"/>
        <w:numPr>
          <w:ilvl w:val="0"/>
          <w:numId w:val="5"/>
        </w:numPr>
        <w:spacing w:lineRule="auto" w:line="240" w:before="0" w:after="0"/>
        <w:ind w:left="540" w:hanging="360"/>
        <w:textAlignment w:val="center"/>
        <w:rPr>
          <w:rFonts w:ascii="Arial" w:hAnsi="Arial" w:eastAsia="Times New Roman" w:cs="Arial"/>
          <w:color w:val="000000"/>
          <w:sz w:val="20"/>
          <w:szCs w:val="20"/>
          <w:lang w:eastAsia="en-US"/>
        </w:rPr>
      </w:pPr>
      <w:bookmarkStart w:id="0" w:name="_GoBack"/>
      <w:bookmarkEnd w:id="0"/>
      <w:r>
        <w:rPr>
          <w:rFonts w:eastAsia="Times New Roman" w:cs="Arial" w:ascii="Arial" w:hAnsi="Arial"/>
          <w:color w:val="000000"/>
          <w:sz w:val="20"/>
          <w:szCs w:val="20"/>
          <w:lang w:eastAsia="en-US"/>
        </w:rPr>
        <w:t>Solo los impedimentos que podrían provocar que se "queme" el sprint (se anule)</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C</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La B me gustaria si no hablara de horas… (son puntos de esfuerzo)</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14</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¿Qué tipo de proyectos de software crees que puede llevar a cabo un equipo que gestiona la entrega haciendo uso de una metodología SCRUM?</w:t>
      </w:r>
    </w:p>
    <w:p>
      <w:pPr>
        <w:pStyle w:val="Normal"/>
        <w:numPr>
          <w:ilvl w:val="0"/>
          <w:numId w:val="6"/>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Software orientado a paquetes</w:t>
      </w:r>
    </w:p>
    <w:p>
      <w:pPr>
        <w:pStyle w:val="Normal"/>
        <w:numPr>
          <w:ilvl w:val="0"/>
          <w:numId w:val="6"/>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Proyectos custom para clientes</w:t>
      </w:r>
    </w:p>
    <w:p>
      <w:pPr>
        <w:pStyle w:val="Normal"/>
        <w:numPr>
          <w:ilvl w:val="0"/>
          <w:numId w:val="6"/>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Sub-sistemas pequeños o pequeñas piezas de componentes para sistemas más grandes</w:t>
      </w:r>
    </w:p>
    <w:p>
      <w:pPr>
        <w:pStyle w:val="Normal"/>
        <w:numPr>
          <w:ilvl w:val="0"/>
          <w:numId w:val="6"/>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Todo tipo de proyectos</w:t>
      </w:r>
    </w:p>
    <w:p>
      <w:pPr>
        <w:pStyle w:val="Normal"/>
        <w:numPr>
          <w:ilvl w:val="0"/>
          <w:numId w:val="6"/>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Ninguna de las opciones anteriores</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15</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¿Cuál es el lugar donde un equipo SCRUM debe almacenar los requisitos del cliente en un proyecto?</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A. En el Product Backlog</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B. En el Sprint Backlog</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 En una base de datos</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 En la especificación de requisitos de producto de SCRUM</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 En ningún sitio, solamente el Product Owner debe preocuparse de ello</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A</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16</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¿Cuáles de los siguientes roles están definidos dentro del marco de trabajo de SCRUM?</w:t>
      </w:r>
    </w:p>
    <w:p>
      <w:pPr>
        <w:pStyle w:val="Normal"/>
        <w:numPr>
          <w:ilvl w:val="0"/>
          <w:numId w:val="7"/>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Scrum Tester</w:t>
      </w:r>
    </w:p>
    <w:p>
      <w:pPr>
        <w:pStyle w:val="Normal"/>
        <w:numPr>
          <w:ilvl w:val="0"/>
          <w:numId w:val="7"/>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The Scrum Team</w:t>
      </w:r>
    </w:p>
    <w:p>
      <w:pPr>
        <w:pStyle w:val="Normal"/>
        <w:numPr>
          <w:ilvl w:val="0"/>
          <w:numId w:val="7"/>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Scrum Manager</w:t>
      </w:r>
    </w:p>
    <w:p>
      <w:pPr>
        <w:pStyle w:val="Normal"/>
        <w:numPr>
          <w:ilvl w:val="0"/>
          <w:numId w:val="7"/>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Scrum Master</w:t>
      </w:r>
    </w:p>
    <w:p>
      <w:pPr>
        <w:pStyle w:val="Normal"/>
        <w:numPr>
          <w:ilvl w:val="0"/>
          <w:numId w:val="7"/>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Scrum Product Owner</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pPr>
      <w:r>
        <w:rPr>
          <w:rFonts w:eastAsia="Times New Roman" w:cs="Arial" w:ascii="Arial" w:hAnsi="Arial"/>
          <w:color w:val="000000"/>
          <w:sz w:val="20"/>
          <w:szCs w:val="20"/>
          <w:lang w:eastAsia="en-US"/>
        </w:rPr>
        <w:t xml:space="preserve">The Scrum Team consists of a Product Owner, the Development Team, and a Scrum Master. </w:t>
      </w:r>
    </w:p>
    <w:p>
      <w:pPr>
        <w:pStyle w:val="Normal"/>
        <w:spacing w:lineRule="auto" w:line="240" w:before="0" w:after="0"/>
        <w:rPr/>
      </w:pPr>
      <w:r>
        <w:rPr>
          <w:rFonts w:eastAsia="Times New Roman" w:cs="Arial" w:ascii="Arial" w:hAnsi="Arial"/>
          <w:color w:val="000000"/>
          <w:sz w:val="20"/>
          <w:szCs w:val="20"/>
          <w:lang w:eastAsia="en-US"/>
        </w:rPr>
        <w:t>N</w:t>
      </w:r>
      <w:r>
        <w:rPr>
          <w:rFonts w:eastAsia="Times New Roman" w:cs="Arial" w:ascii="Arial" w:hAnsi="Arial"/>
          <w:color w:val="000000"/>
          <w:sz w:val="20"/>
          <w:szCs w:val="20"/>
          <w:lang w:eastAsia="en-US"/>
        </w:rPr>
        <w:t>o he marcado la E y la B porque ese no es su nombre correcto.</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17</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En Ingeniería del Software, cuales son las desventajas que presenta hacer un producto con un modelo clásico de cascada?</w:t>
      </w:r>
    </w:p>
    <w:p>
      <w:pPr>
        <w:pStyle w:val="Normal"/>
        <w:numPr>
          <w:ilvl w:val="0"/>
          <w:numId w:val="8"/>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El producto final ha de ser completamente definido desde el principio</w:t>
      </w:r>
    </w:p>
    <w:p>
      <w:pPr>
        <w:pStyle w:val="Normal"/>
        <w:numPr>
          <w:ilvl w:val="0"/>
          <w:numId w:val="8"/>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Algunos requisitos son implementados tal y como se definieron al principio del proyecto y pueden no ser requeridos por el cliente cuando este termina</w:t>
      </w:r>
    </w:p>
    <w:p>
      <w:pPr>
        <w:pStyle w:val="Normal"/>
        <w:numPr>
          <w:ilvl w:val="0"/>
          <w:numId w:val="8"/>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Cada fase está estrictamente separada de otra y no permite retroalimentarse</w:t>
      </w:r>
    </w:p>
    <w:p>
      <w:pPr>
        <w:pStyle w:val="Normal"/>
        <w:numPr>
          <w:ilvl w:val="0"/>
          <w:numId w:val="8"/>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Todas las anteriores</w:t>
      </w:r>
    </w:p>
    <w:p>
      <w:pPr>
        <w:pStyle w:val="Normal"/>
        <w:numPr>
          <w:ilvl w:val="0"/>
          <w:numId w:val="8"/>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Ninguna de las anteriores</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pPr>
      <w:r>
        <w:rPr>
          <w:rFonts w:eastAsia="Times New Roman" w:cs="Arial" w:ascii="Arial" w:hAnsi="Arial"/>
          <w:color w:val="000000"/>
          <w:sz w:val="20"/>
          <w:szCs w:val="20"/>
          <w:lang w:eastAsia="en-US"/>
        </w:rPr>
        <w:t>E</w:t>
      </w:r>
      <w:r>
        <w:rPr>
          <w:rFonts w:eastAsia="Times New Roman" w:cs="Arial" w:ascii="Arial" w:hAnsi="Arial"/>
          <w:color w:val="000000"/>
          <w:sz w:val="20"/>
          <w:szCs w:val="20"/>
          <w:lang w:eastAsia="en-US"/>
        </w:rPr>
        <w:t>sta pregunta – que puedo tener mal – exige haber cursado informática y en particular ingeniería del software… cosa que no todos habrán hecho (y algunos como yo no han usado nunca jamas)</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18</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¿Qué significa la "W" cuando estamos priorizando un product backlog haciendo uso de la metodología MoSCoW? </w:t>
      </w:r>
    </w:p>
    <w:p>
      <w:pPr>
        <w:pStyle w:val="Normal"/>
        <w:spacing w:lineRule="auto" w:line="240" w:before="0" w:after="0"/>
        <w:ind w:left="540" w:hanging="0"/>
        <w:rPr>
          <w:rFonts w:ascii="Arial" w:hAnsi="Arial" w:eastAsia="Times New Roman" w:cs="Arial"/>
          <w:color w:val="000000"/>
          <w:sz w:val="20"/>
          <w:szCs w:val="20"/>
          <w:lang w:val="en-US" w:eastAsia="en-US"/>
        </w:rPr>
      </w:pPr>
      <w:r>
        <w:rPr>
          <w:rFonts w:eastAsia="Times New Roman" w:cs="Arial" w:ascii="Arial" w:hAnsi="Arial"/>
          <w:color w:val="000000"/>
          <w:sz w:val="20"/>
          <w:szCs w:val="20"/>
          <w:lang w:val="en-US" w:eastAsia="en-US"/>
        </w:rPr>
        <w:t xml:space="preserve">A. Whether </w:t>
      </w:r>
    </w:p>
    <w:p>
      <w:pPr>
        <w:pStyle w:val="Normal"/>
        <w:spacing w:lineRule="auto" w:line="240" w:before="0" w:after="0"/>
        <w:ind w:left="540" w:hanging="0"/>
        <w:rPr>
          <w:rFonts w:ascii="Arial" w:hAnsi="Arial" w:eastAsia="Times New Roman" w:cs="Arial"/>
          <w:color w:val="000000"/>
          <w:sz w:val="20"/>
          <w:szCs w:val="20"/>
          <w:lang w:val="en-US" w:eastAsia="en-US"/>
        </w:rPr>
      </w:pPr>
      <w:r>
        <w:rPr>
          <w:rFonts w:eastAsia="Times New Roman" w:cs="Arial" w:ascii="Arial" w:hAnsi="Arial"/>
          <w:color w:val="000000"/>
          <w:sz w:val="20"/>
          <w:szCs w:val="20"/>
          <w:lang w:val="en-US" w:eastAsia="en-US"/>
        </w:rPr>
        <w:t xml:space="preserve">B. Wish </w:t>
      </w:r>
    </w:p>
    <w:p>
      <w:pPr>
        <w:pStyle w:val="Normal"/>
        <w:spacing w:lineRule="auto" w:line="240" w:before="0" w:after="0"/>
        <w:ind w:left="540" w:hanging="0"/>
        <w:rPr>
          <w:rFonts w:ascii="Arial" w:hAnsi="Arial" w:eastAsia="Times New Roman" w:cs="Arial"/>
          <w:color w:val="000000"/>
          <w:sz w:val="20"/>
          <w:szCs w:val="20"/>
          <w:lang w:val="en-US" w:eastAsia="en-US"/>
        </w:rPr>
      </w:pPr>
      <w:r>
        <w:rPr>
          <w:rFonts w:eastAsia="Times New Roman" w:cs="Arial" w:ascii="Arial" w:hAnsi="Arial"/>
          <w:color w:val="000000"/>
          <w:sz w:val="20"/>
          <w:szCs w:val="20"/>
          <w:lang w:val="en-US" w:eastAsia="en-US"/>
        </w:rPr>
        <w:t xml:space="preserve">C. Won't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D. Would </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19</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El Product Owner de un proyecto SCRUM quiere que una historia de usuario sea completada en dos días. Hay un integrante del equipo que ha decidido trabajar en esa historia de usuario y comunica al Product Owner que completarla le llevará cinco días. El SCRUM Master considera que debería llevarle únicamente tres días. Por ello, deciden consultar a un experto en la materia que ha trabajado en historias de este tipo en el pasado. Esta persona experta piensa que, como máximo, debería ser un día de trabajo. ¿Qué estimación es la que debería usarse para la planificación final de esta historia de usuario?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A. La proporcionada por el Product Owner</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B. La que estimó el Scrum Master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C. Los puntos proporcionados por el experto en la materia </w:t>
      </w:r>
    </w:p>
    <w:p>
      <w:pPr>
        <w:pStyle w:val="Normal"/>
        <w:spacing w:lineRule="auto" w:line="240" w:before="0" w:after="0"/>
        <w:ind w:left="540" w:hanging="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D. La estimación que dio el integrante del equipo</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D</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 xml:space="preserve">The number of items selected from the Product Backlog for the Sprint is solely up to the Development Team. Only the Development Team can assess what it can accomplish over the upcoming Sprint. </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r>
    </w:p>
    <w:p>
      <w:pPr>
        <w:pStyle w:val="Normal"/>
        <w:spacing w:lineRule="auto" w:line="240" w:before="0" w:after="0"/>
        <w:rPr>
          <w:rFonts w:ascii="Arial" w:hAnsi="Arial" w:eastAsia="Times New Roman" w:cs="Arial"/>
          <w:b/>
          <w:b/>
          <w:color w:val="000000"/>
          <w:sz w:val="20"/>
          <w:szCs w:val="20"/>
          <w:lang w:eastAsia="en-US"/>
        </w:rPr>
      </w:pPr>
      <w:r>
        <w:rPr>
          <w:rFonts w:eastAsia="Times New Roman" w:cs="Arial" w:ascii="Arial" w:hAnsi="Arial"/>
          <w:b/>
          <w:color w:val="000000"/>
          <w:sz w:val="20"/>
          <w:szCs w:val="20"/>
          <w:lang w:eastAsia="en-US"/>
        </w:rPr>
        <w:t>Pregunta 20</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¿Cuál de las siguientes frases describen mejor la Retrospective Meeting que propone el framework SCRUM?</w:t>
      </w:r>
    </w:p>
    <w:p>
      <w:pPr>
        <w:pStyle w:val="Normal"/>
        <w:numPr>
          <w:ilvl w:val="0"/>
          <w:numId w:val="9"/>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Es utilizada para felicitar a los miembros del equipo si lo hicieron bien, y para criticar y castigar a las personas si fallaron durante el Sprint y no llegaron a entregar lo pactado.</w:t>
      </w:r>
    </w:p>
    <w:p>
      <w:pPr>
        <w:pStyle w:val="Normal"/>
        <w:numPr>
          <w:ilvl w:val="0"/>
          <w:numId w:val="9"/>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Es la reunión donde el equipo lleva a cabo una demostración con todo lo que se ha completado durante el Sprint</w:t>
      </w:r>
    </w:p>
    <w:p>
      <w:pPr>
        <w:pStyle w:val="Normal"/>
        <w:numPr>
          <w:ilvl w:val="0"/>
          <w:numId w:val="9"/>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Es utilizada para ver qué hicimos bien y volver así a repetirlo en el futuro y comprender en qué podemos mejorar y no volver a hacerlo.</w:t>
      </w:r>
    </w:p>
    <w:p>
      <w:pPr>
        <w:pStyle w:val="Normal"/>
        <w:numPr>
          <w:ilvl w:val="0"/>
          <w:numId w:val="9"/>
        </w:numPr>
        <w:spacing w:lineRule="auto" w:line="240" w:before="0" w:after="0"/>
        <w:ind w:left="540" w:hanging="360"/>
        <w:textAlignment w:val="center"/>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t>Ninguna delas anteriores</w:t>
      </w:r>
    </w:p>
    <w:p>
      <w:pPr>
        <w:pStyle w:val="Normal"/>
        <w:spacing w:lineRule="auto" w:line="240" w:before="0" w:after="0"/>
        <w:rPr/>
      </w:pPr>
      <w:r>
        <w:rPr>
          <w:rFonts w:eastAsia="Times New Roman" w:cs="Arial" w:ascii="Arial" w:hAnsi="Arial"/>
          <w:color w:val="000000"/>
          <w:sz w:val="20"/>
          <w:szCs w:val="20"/>
          <w:lang w:eastAsia="en-US"/>
        </w:rPr>
        <w:t xml:space="preserve">Comentarios: </w:t>
      </w:r>
      <w:r>
        <w:rPr>
          <w:rFonts w:eastAsia="Times New Roman" w:cs="Arial" w:ascii="Arial" w:hAnsi="Arial"/>
          <w:color w:val="000000"/>
          <w:sz w:val="20"/>
          <w:szCs w:val="20"/>
          <w:lang w:eastAsia="en-US"/>
        </w:rPr>
        <w:t>C</w:t>
      </w:r>
    </w:p>
    <w:p>
      <w:pPr>
        <w:pStyle w:val="Normal"/>
        <w:spacing w:lineRule="auto" w:line="240" w:before="0" w:after="0"/>
        <w:rPr>
          <w:rFonts w:ascii="Arial" w:hAnsi="Arial" w:eastAsia="Times New Roman" w:cs="Arial"/>
          <w:color w:val="000000"/>
          <w:sz w:val="20"/>
          <w:szCs w:val="20"/>
          <w:lang w:eastAsia="en-US"/>
        </w:rPr>
      </w:pPr>
      <w:r>
        <w:rPr>
          <w:rFonts w:eastAsia="Times New Roman" w:cs="Arial" w:ascii="Arial" w:hAnsi="Arial"/>
          <w:color w:val="000000"/>
          <w:sz w:val="20"/>
          <w:szCs w:val="20"/>
          <w:lang w:eastAsia="en-US"/>
        </w:rPr>
      </w:r>
    </w:p>
    <w:p>
      <w:pPr>
        <w:pStyle w:val="Normal"/>
        <w:spacing w:lineRule="auto" w:line="240" w:before="0" w:after="0"/>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6">
          <wp:simplePos x="0" y="0"/>
          <wp:positionH relativeFrom="page">
            <wp:posOffset>5955030</wp:posOffset>
          </wp:positionH>
          <wp:positionV relativeFrom="paragraph">
            <wp:posOffset>-501650</wp:posOffset>
          </wp:positionV>
          <wp:extent cx="1614170" cy="1486535"/>
          <wp:effectExtent l="0" t="0" r="0" b="0"/>
          <wp:wrapNone/>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tretch>
                    <a:fillRect/>
                  </a:stretch>
                </pic:blipFill>
                <pic:spPr bwMode="auto">
                  <a:xfrm>
                    <a:off x="0" y="0"/>
                    <a:ext cx="1614170" cy="1486535"/>
                  </a:xfrm>
                  <a:prstGeom prst="rect">
                    <a:avLst/>
                  </a:prstGeom>
                </pic:spPr>
              </pic:pic>
            </a:graphicData>
          </a:graphic>
        </wp:anchor>
      </w:drawing>
    </w:r>
  </w:p>
  <w:p>
    <w:pPr>
      <w:pStyle w:val="Header"/>
      <w:rPr/>
    </w:pPr>
    <w:r>
      <w:rPr/>
      <w:t>Gestión de Proyectos – Ejercicio Final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8">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9">
    <w:lvl w:ilvl="0">
      <w:start w:val="1"/>
      <w:numFmt w:val="upperLetter"/>
      <w:lvlText w:val="%1."/>
      <w:lvlJc w:val="left"/>
      <w:pPr>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714f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CodeChar" w:customStyle="1">
    <w:name w:val="Code Char"/>
    <w:basedOn w:val="DefaultParagraphFont"/>
    <w:link w:val="Code"/>
    <w:qFormat/>
    <w:rsid w:val="00192758"/>
    <w:rPr>
      <w:rFonts w:ascii="Courier New" w:hAnsi="Courier New" w:cs="Courier New"/>
      <w:sz w:val="14"/>
      <w:szCs w:val="18"/>
      <w:lang w:val="en-US"/>
    </w:rPr>
  </w:style>
  <w:style w:type="character" w:styleId="Heading1Char" w:customStyle="1">
    <w:name w:val="Heading 1 Char"/>
    <w:basedOn w:val="DefaultParagraphFont"/>
    <w:link w:val="Heading1"/>
    <w:uiPriority w:val="9"/>
    <w:qFormat/>
    <w:rsid w:val="00b714f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3b3bb8"/>
    <w:rPr/>
  </w:style>
  <w:style w:type="character" w:styleId="FooterChar" w:customStyle="1">
    <w:name w:val="Footer Char"/>
    <w:basedOn w:val="DefaultParagraphFont"/>
    <w:link w:val="Footer"/>
    <w:uiPriority w:val="99"/>
    <w:qFormat/>
    <w:rsid w:val="003b3bb8"/>
    <w:rPr/>
  </w:style>
  <w:style w:type="paragraph" w:styleId="Heading">
    <w:name w:val="Heading"/>
    <w:basedOn w:val="Normal"/>
    <w:next w:val="TextBody"/>
    <w:qFormat/>
    <w:pPr>
      <w:keepNext/>
      <w:spacing w:before="240" w:after="120"/>
    </w:pPr>
    <w:rPr>
      <w:rFonts w:ascii="Arial" w:hAnsi="Arial"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de" w:customStyle="1">
    <w:name w:val="Code"/>
    <w:basedOn w:val="Normal"/>
    <w:link w:val="CodeChar"/>
    <w:qFormat/>
    <w:rsid w:val="00192758"/>
    <w:pPr>
      <w:spacing w:lineRule="auto" w:line="276" w:before="120" w:after="120"/>
      <w:ind w:left="708" w:hanging="0"/>
      <w:jc w:val="both"/>
    </w:pPr>
    <w:rPr>
      <w:rFonts w:ascii="Courier New" w:hAnsi="Courier New" w:cs="Courier New"/>
      <w:sz w:val="14"/>
      <w:szCs w:val="18"/>
      <w:lang w:val="en-US"/>
    </w:rPr>
  </w:style>
  <w:style w:type="paragraph" w:styleId="NormalWeb">
    <w:name w:val="Normal (Web)"/>
    <w:basedOn w:val="Normal"/>
    <w:uiPriority w:val="99"/>
    <w:semiHidden/>
    <w:unhideWhenUsed/>
    <w:qFormat/>
    <w:rsid w:val="009f660e"/>
    <w:pPr>
      <w:spacing w:lineRule="auto" w:line="240" w:beforeAutospacing="1" w:afterAutospacing="1"/>
    </w:pPr>
    <w:rPr>
      <w:rFonts w:ascii="Times New Roman" w:hAnsi="Times New Roman" w:eastAsia="Times New Roman" w:cs="Times New Roman"/>
      <w:sz w:val="24"/>
      <w:szCs w:val="24"/>
      <w:lang w:eastAsia="en-US"/>
    </w:rPr>
  </w:style>
  <w:style w:type="paragraph" w:styleId="ListParagraph">
    <w:name w:val="List Paragraph"/>
    <w:basedOn w:val="Normal"/>
    <w:uiPriority w:val="34"/>
    <w:qFormat/>
    <w:rsid w:val="009f660e"/>
    <w:pPr>
      <w:spacing w:before="0" w:after="160"/>
      <w:ind w:left="720" w:hanging="0"/>
      <w:contextualSpacing/>
    </w:pPr>
    <w:rPr/>
  </w:style>
  <w:style w:type="paragraph" w:styleId="Header">
    <w:name w:val="Header"/>
    <w:basedOn w:val="Normal"/>
    <w:link w:val="HeaderChar"/>
    <w:uiPriority w:val="99"/>
    <w:unhideWhenUsed/>
    <w:rsid w:val="003b3bb8"/>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3b3bb8"/>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E351E-003A-4028-9252-AA327D21D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LibreOffice/5.1.0.3$Windows_x86 LibreOffice_project/5e3e00a007d9b3b6efb6797a8b8e57b51ab1f737</Application>
  <Pages>5</Pages>
  <Words>1583</Words>
  <Characters>8008</Characters>
  <CharactersWithSpaces>9439</CharactersWithSpaces>
  <Paragraphs>161</Paragraphs>
  <Company>Accenture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2015-06-20T21:47:00Z</dcterms:created>
  <dc:creator>Luis Polanco</dc:creator>
  <dc:description/>
  <dc:language>es-ES</dc:language>
  <cp:lastModifiedBy/>
  <dcterms:modified xsi:type="dcterms:W3CDTF">2016-02-21T11:38:08Z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Accenture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