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F41F2" w14:textId="53EB2104" w:rsidR="002B459D" w:rsidRPr="00AD4639" w:rsidRDefault="002B459D" w:rsidP="002B459D">
      <w:pPr>
        <w:jc w:val="center"/>
        <w:rPr>
          <w:rFonts w:ascii="Times New Roman" w:hAnsi="Times New Roman" w:cs="Times New Roman"/>
          <w:b/>
          <w:bCs/>
          <w:sz w:val="32"/>
          <w:szCs w:val="32"/>
          <w:lang w:val="id-ID"/>
        </w:rPr>
      </w:pPr>
      <w:r w:rsidRPr="00AD4639">
        <w:rPr>
          <w:rFonts w:ascii="Times New Roman" w:hAnsi="Times New Roman" w:cs="Times New Roman"/>
          <w:b/>
          <w:bCs/>
          <w:sz w:val="32"/>
          <w:szCs w:val="32"/>
          <w:lang w:val="id-ID"/>
        </w:rPr>
        <w:t>DRAFT PERANCANGAN</w:t>
      </w:r>
    </w:p>
    <w:p w14:paraId="07B6428B" w14:textId="4DD398B4" w:rsidR="002B459D" w:rsidRDefault="002B459D" w:rsidP="002B459D">
      <w:pPr>
        <w:jc w:val="center"/>
        <w:rPr>
          <w:rFonts w:ascii="Times New Roman" w:hAnsi="Times New Roman" w:cs="Times New Roman"/>
          <w:b/>
          <w:bCs/>
          <w:sz w:val="32"/>
          <w:szCs w:val="32"/>
          <w:lang w:val="id-ID"/>
        </w:rPr>
      </w:pPr>
      <w:r w:rsidRPr="00AD4639">
        <w:rPr>
          <w:rFonts w:ascii="Times New Roman" w:hAnsi="Times New Roman" w:cs="Times New Roman"/>
          <w:b/>
          <w:bCs/>
          <w:sz w:val="32"/>
          <w:szCs w:val="32"/>
          <w:lang w:val="id-ID"/>
        </w:rPr>
        <w:t>WELDING ARM MANIPULATOR 6 DOF</w:t>
      </w:r>
    </w:p>
    <w:p w14:paraId="2D114F0A" w14:textId="77777777" w:rsidR="004C485D" w:rsidRDefault="004C485D" w:rsidP="002B459D">
      <w:pPr>
        <w:jc w:val="center"/>
        <w:rPr>
          <w:rFonts w:ascii="Times New Roman" w:hAnsi="Times New Roman" w:cs="Times New Roman"/>
          <w:sz w:val="24"/>
          <w:szCs w:val="24"/>
          <w:lang w:val="id-ID"/>
        </w:rPr>
      </w:pPr>
    </w:p>
    <w:p w14:paraId="42887292" w14:textId="77777777" w:rsidR="00D23AE8" w:rsidRDefault="00D23AE8" w:rsidP="002B459D">
      <w:pPr>
        <w:jc w:val="center"/>
        <w:rPr>
          <w:rFonts w:ascii="Times New Roman" w:hAnsi="Times New Roman" w:cs="Times New Roman"/>
          <w:sz w:val="24"/>
          <w:szCs w:val="24"/>
          <w:lang w:val="id-ID"/>
        </w:rPr>
      </w:pPr>
    </w:p>
    <w:p w14:paraId="31142F2D" w14:textId="77777777" w:rsidR="00D23AE8" w:rsidRDefault="00D23AE8" w:rsidP="00F30E56">
      <w:pPr>
        <w:rPr>
          <w:rFonts w:ascii="Times New Roman" w:hAnsi="Times New Roman" w:cs="Times New Roman"/>
          <w:sz w:val="24"/>
          <w:szCs w:val="24"/>
          <w:lang w:val="id-ID"/>
        </w:rPr>
      </w:pPr>
    </w:p>
    <w:p w14:paraId="6FE3CEDB" w14:textId="77777777" w:rsidR="000B34D6" w:rsidRDefault="000B34D6" w:rsidP="002B459D">
      <w:pPr>
        <w:jc w:val="center"/>
        <w:rPr>
          <w:rFonts w:ascii="Times New Roman" w:hAnsi="Times New Roman" w:cs="Times New Roman"/>
          <w:sz w:val="24"/>
          <w:szCs w:val="24"/>
          <w:lang w:val="id-ID"/>
        </w:rPr>
      </w:pPr>
    </w:p>
    <w:p w14:paraId="019377F4" w14:textId="5E5907B5" w:rsidR="00D23AE8" w:rsidRDefault="00D23AE8" w:rsidP="00F30E56">
      <w:pPr>
        <w:jc w:val="center"/>
        <w:rPr>
          <w:rFonts w:ascii="Times New Roman" w:hAnsi="Times New Roman" w:cs="Times New Roman"/>
          <w:sz w:val="24"/>
          <w:szCs w:val="24"/>
          <w:lang w:val="id-ID"/>
        </w:rPr>
      </w:pPr>
      <w:r>
        <w:rPr>
          <w:noProof/>
        </w:rPr>
        <w:drawing>
          <wp:inline distT="0" distB="0" distL="0" distR="0" wp14:anchorId="7F585314" wp14:editId="563F8834">
            <wp:extent cx="2445046" cy="284117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68026" cy="2867874"/>
                    </a:xfrm>
                    <a:prstGeom prst="rect">
                      <a:avLst/>
                    </a:prstGeom>
                  </pic:spPr>
                </pic:pic>
              </a:graphicData>
            </a:graphic>
          </wp:inline>
        </w:drawing>
      </w:r>
    </w:p>
    <w:p w14:paraId="58360A3A" w14:textId="77777777" w:rsidR="00D23AE8" w:rsidRDefault="00D23AE8" w:rsidP="002B459D">
      <w:pPr>
        <w:jc w:val="center"/>
        <w:rPr>
          <w:rFonts w:ascii="Times New Roman" w:hAnsi="Times New Roman" w:cs="Times New Roman"/>
          <w:sz w:val="24"/>
          <w:szCs w:val="24"/>
          <w:lang w:val="id-ID"/>
        </w:rPr>
      </w:pPr>
    </w:p>
    <w:p w14:paraId="7E314C81" w14:textId="77777777" w:rsidR="000B34D6" w:rsidRDefault="000B34D6" w:rsidP="002B459D">
      <w:pPr>
        <w:jc w:val="center"/>
        <w:rPr>
          <w:rFonts w:ascii="Times New Roman" w:hAnsi="Times New Roman" w:cs="Times New Roman"/>
          <w:sz w:val="24"/>
          <w:szCs w:val="24"/>
          <w:lang w:val="id-ID"/>
        </w:rPr>
      </w:pPr>
    </w:p>
    <w:p w14:paraId="26D3107B" w14:textId="77777777" w:rsidR="00D23AE8" w:rsidRDefault="00D23AE8" w:rsidP="002B459D">
      <w:pPr>
        <w:jc w:val="center"/>
        <w:rPr>
          <w:rFonts w:ascii="Times New Roman" w:hAnsi="Times New Roman" w:cs="Times New Roman"/>
          <w:sz w:val="24"/>
          <w:szCs w:val="24"/>
          <w:lang w:val="id-ID"/>
        </w:rPr>
      </w:pPr>
    </w:p>
    <w:p w14:paraId="22FB8778" w14:textId="77777777" w:rsidR="00E110C3" w:rsidRDefault="00E110C3" w:rsidP="00E110C3">
      <w:pPr>
        <w:spacing w:after="0"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Disusun Oleh:</w:t>
      </w:r>
    </w:p>
    <w:p w14:paraId="663A5781" w14:textId="27847C2F" w:rsidR="00E110C3" w:rsidRDefault="00E110C3" w:rsidP="0031272E">
      <w:pPr>
        <w:spacing w:after="0"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Alfonsus Giovanni M</w:t>
      </w:r>
      <w:r w:rsidR="00CF1EA9">
        <w:rPr>
          <w:rFonts w:ascii="Times New Roman" w:hAnsi="Times New Roman" w:cs="Times New Roman"/>
          <w:sz w:val="24"/>
          <w:szCs w:val="24"/>
          <w:lang w:val="id-ID"/>
        </w:rPr>
        <w:t>ahendra Putra</w:t>
      </w:r>
      <w:r w:rsidR="0031272E">
        <w:rPr>
          <w:rFonts w:ascii="Times New Roman" w:hAnsi="Times New Roman" w:cs="Times New Roman"/>
          <w:sz w:val="24"/>
          <w:szCs w:val="24"/>
          <w:lang w:val="id-ID"/>
        </w:rPr>
        <w:t xml:space="preserve"> </w:t>
      </w:r>
      <w:r w:rsidR="003745BC">
        <w:rPr>
          <w:rFonts w:ascii="Times New Roman" w:hAnsi="Times New Roman" w:cs="Times New Roman"/>
          <w:sz w:val="24"/>
          <w:szCs w:val="24"/>
          <w:lang w:val="id-ID"/>
        </w:rPr>
        <w:t>/</w:t>
      </w:r>
      <w:r w:rsidR="0031272E">
        <w:rPr>
          <w:rFonts w:ascii="Times New Roman" w:hAnsi="Times New Roman" w:cs="Times New Roman"/>
          <w:sz w:val="24"/>
          <w:szCs w:val="24"/>
          <w:lang w:val="id-ID"/>
        </w:rPr>
        <w:t xml:space="preserve"> 40040621650042 </w:t>
      </w:r>
    </w:p>
    <w:p w14:paraId="7A0EC29B" w14:textId="3C85F8B4" w:rsidR="0031272E" w:rsidRDefault="00CF1EA9" w:rsidP="0031272E">
      <w:pPr>
        <w:spacing w:after="0"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Wildan Wahyu Maharobig </w:t>
      </w:r>
      <w:r w:rsidR="003745BC">
        <w:rPr>
          <w:rFonts w:ascii="Times New Roman" w:hAnsi="Times New Roman" w:cs="Times New Roman"/>
          <w:sz w:val="24"/>
          <w:szCs w:val="24"/>
          <w:lang w:val="id-ID"/>
        </w:rPr>
        <w:t>/</w:t>
      </w:r>
      <w:r>
        <w:rPr>
          <w:rFonts w:ascii="Times New Roman" w:hAnsi="Times New Roman" w:cs="Times New Roman"/>
          <w:sz w:val="24"/>
          <w:szCs w:val="24"/>
          <w:lang w:val="id-ID"/>
        </w:rPr>
        <w:t xml:space="preserve"> </w:t>
      </w:r>
      <w:r w:rsidRPr="00CF1EA9">
        <w:rPr>
          <w:rFonts w:ascii="Times New Roman" w:hAnsi="Times New Roman" w:cs="Times New Roman"/>
          <w:sz w:val="24"/>
          <w:szCs w:val="24"/>
          <w:lang w:val="id-ID"/>
        </w:rPr>
        <w:t>40040221650028</w:t>
      </w:r>
      <w:r>
        <w:rPr>
          <w:rFonts w:ascii="Times New Roman" w:hAnsi="Times New Roman" w:cs="Times New Roman"/>
          <w:sz w:val="24"/>
          <w:szCs w:val="24"/>
          <w:lang w:val="id-ID"/>
        </w:rPr>
        <w:t xml:space="preserve"> </w:t>
      </w:r>
    </w:p>
    <w:p w14:paraId="63707DB2" w14:textId="77777777" w:rsidR="00E110C3" w:rsidRDefault="00E110C3" w:rsidP="002B459D">
      <w:pPr>
        <w:jc w:val="center"/>
        <w:rPr>
          <w:rFonts w:ascii="Times New Roman" w:hAnsi="Times New Roman" w:cs="Times New Roman"/>
          <w:sz w:val="24"/>
          <w:szCs w:val="24"/>
          <w:lang w:val="id-ID"/>
        </w:rPr>
      </w:pPr>
    </w:p>
    <w:p w14:paraId="57093326" w14:textId="77777777" w:rsidR="003B2D37" w:rsidRDefault="003B2D37" w:rsidP="002B459D">
      <w:pPr>
        <w:jc w:val="center"/>
        <w:rPr>
          <w:rFonts w:ascii="Times New Roman" w:hAnsi="Times New Roman" w:cs="Times New Roman"/>
          <w:sz w:val="24"/>
          <w:szCs w:val="24"/>
          <w:lang w:val="id-ID"/>
        </w:rPr>
      </w:pPr>
    </w:p>
    <w:p w14:paraId="492C70D7" w14:textId="77777777" w:rsidR="000B34D6" w:rsidRDefault="000B34D6" w:rsidP="002B459D">
      <w:pPr>
        <w:jc w:val="center"/>
        <w:rPr>
          <w:rFonts w:ascii="Times New Roman" w:hAnsi="Times New Roman" w:cs="Times New Roman"/>
          <w:sz w:val="24"/>
          <w:szCs w:val="24"/>
          <w:lang w:val="id-ID"/>
        </w:rPr>
      </w:pPr>
    </w:p>
    <w:p w14:paraId="60558AC0" w14:textId="77777777" w:rsidR="003B2D37" w:rsidRDefault="003B2D37" w:rsidP="002B459D">
      <w:pPr>
        <w:jc w:val="center"/>
        <w:rPr>
          <w:rFonts w:ascii="Times New Roman" w:hAnsi="Times New Roman" w:cs="Times New Roman"/>
          <w:sz w:val="24"/>
          <w:szCs w:val="24"/>
          <w:lang w:val="id-ID"/>
        </w:rPr>
      </w:pPr>
    </w:p>
    <w:p w14:paraId="22800ADE" w14:textId="7D371BB5" w:rsidR="000B34D6" w:rsidRDefault="000B34D6" w:rsidP="002B459D">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DEPARTEMEN TEKNOLOGI INDUSTRI</w:t>
      </w:r>
    </w:p>
    <w:p w14:paraId="144BC172" w14:textId="39A8F9B3" w:rsidR="003B2D37" w:rsidRDefault="003B2D37" w:rsidP="002B459D">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FAKULTAS SEKOLAH VOKASI</w:t>
      </w:r>
    </w:p>
    <w:p w14:paraId="52E4B3BC" w14:textId="71A06EAF" w:rsidR="003B2D37" w:rsidRDefault="003B2D37" w:rsidP="002B459D">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UNIVERSITAS DIPONEGORO</w:t>
      </w:r>
    </w:p>
    <w:p w14:paraId="04A53BB3" w14:textId="20AD747F" w:rsidR="003B2D37" w:rsidRDefault="003B2D37" w:rsidP="002B459D">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202</w:t>
      </w:r>
      <w:r w:rsidR="000B0488">
        <w:rPr>
          <w:rFonts w:ascii="Times New Roman" w:hAnsi="Times New Roman" w:cs="Times New Roman"/>
          <w:b/>
          <w:bCs/>
          <w:sz w:val="24"/>
          <w:szCs w:val="24"/>
          <w:lang w:val="id-ID"/>
        </w:rPr>
        <w:t>4</w:t>
      </w:r>
    </w:p>
    <w:p w14:paraId="13694C9B" w14:textId="7BB55F27" w:rsidR="00B87686" w:rsidRDefault="00B87686" w:rsidP="00BA7655">
      <w:pPr>
        <w:pStyle w:val="Heading1"/>
        <w:spacing w:after="0"/>
      </w:pPr>
      <w:r w:rsidRPr="005D0026">
        <w:lastRenderedPageBreak/>
        <w:t>PERANCANGAN ELEKTRIK</w:t>
      </w:r>
    </w:p>
    <w:p w14:paraId="3B469F4F" w14:textId="1F5A7A22" w:rsidR="005B6AAD" w:rsidRPr="00115C08" w:rsidRDefault="009D451E" w:rsidP="00BA7655">
      <w:pPr>
        <w:pStyle w:val="Heading2"/>
        <w:spacing w:after="0"/>
        <w:ind w:left="1134"/>
        <w:rPr>
          <w:b/>
          <w:bCs/>
        </w:rPr>
      </w:pPr>
      <w:r w:rsidRPr="00115C08">
        <w:rPr>
          <w:b/>
          <w:bCs/>
        </w:rPr>
        <w:t>Perancangan PCB (Printed Circuit Board</w:t>
      </w:r>
      <w:r w:rsidR="005B6AAD" w:rsidRPr="00115C08">
        <w:rPr>
          <w:b/>
          <w:bCs/>
        </w:rPr>
        <w:t>)</w:t>
      </w:r>
    </w:p>
    <w:p w14:paraId="7B6D0AA6" w14:textId="02A3233A" w:rsidR="005B6AAD" w:rsidRDefault="005B6AAD" w:rsidP="00B87B43">
      <w:pPr>
        <w:pStyle w:val="Heading3"/>
        <w:spacing w:after="0"/>
        <w:ind w:left="1560"/>
      </w:pPr>
      <w:r w:rsidRPr="00BB53A0">
        <w:t>PCB Utama (Main)</w:t>
      </w:r>
    </w:p>
    <w:p w14:paraId="0C4D5A03" w14:textId="72ED9D30" w:rsidR="00085F52" w:rsidRDefault="0036266F" w:rsidP="00843854">
      <w:pPr>
        <w:ind w:left="1560" w:firstLine="600"/>
        <w:jc w:val="both"/>
        <w:rPr>
          <w:rFonts w:ascii="Times New Roman" w:hAnsi="Times New Roman" w:cs="Times New Roman"/>
          <w:sz w:val="24"/>
          <w:szCs w:val="24"/>
          <w:lang w:val="id-ID"/>
        </w:rPr>
      </w:pPr>
      <w:r>
        <w:rPr>
          <w:rFonts w:ascii="Times New Roman" w:hAnsi="Times New Roman" w:cs="Times New Roman"/>
          <w:sz w:val="24"/>
          <w:szCs w:val="24"/>
          <w:lang w:val="id-ID"/>
        </w:rPr>
        <w:t>PCB(Printed Ciruit Board) utama/main berfungsi sebagai alat pengendali utama pada rob</w:t>
      </w:r>
      <w:r w:rsidR="00BA7655">
        <w:rPr>
          <w:rFonts w:ascii="Times New Roman" w:hAnsi="Times New Roman" w:cs="Times New Roman"/>
          <w:sz w:val="24"/>
          <w:szCs w:val="24"/>
          <w:lang w:val="id-ID"/>
        </w:rPr>
        <w:t xml:space="preserve">ot. </w:t>
      </w:r>
      <w:r w:rsidR="00085F52">
        <w:rPr>
          <w:rFonts w:ascii="Times New Roman" w:hAnsi="Times New Roman" w:cs="Times New Roman"/>
          <w:sz w:val="24"/>
          <w:szCs w:val="24"/>
          <w:lang w:val="id-ID"/>
        </w:rPr>
        <w:t>Berikut spesifikasi/fitur lengkap dari PCB utama</w:t>
      </w:r>
      <w:r w:rsidR="004413AB">
        <w:rPr>
          <w:rFonts w:ascii="Times New Roman" w:hAnsi="Times New Roman" w:cs="Times New Roman"/>
          <w:sz w:val="24"/>
          <w:szCs w:val="24"/>
          <w:lang w:val="id-ID"/>
        </w:rPr>
        <w:t>,</w:t>
      </w:r>
    </w:p>
    <w:p w14:paraId="35CCBBD1" w14:textId="71A04865" w:rsidR="00085F52" w:rsidRDefault="00085F52" w:rsidP="00B87B43">
      <w:pPr>
        <w:pStyle w:val="ListParagraph"/>
        <w:numPr>
          <w:ilvl w:val="3"/>
          <w:numId w:val="1"/>
        </w:numPr>
        <w:ind w:left="2552"/>
        <w:jc w:val="both"/>
        <w:rPr>
          <w:rFonts w:ascii="Times New Roman" w:hAnsi="Times New Roman" w:cs="Times New Roman"/>
          <w:sz w:val="24"/>
          <w:szCs w:val="24"/>
          <w:lang w:val="id-ID"/>
        </w:rPr>
      </w:pPr>
      <w:r>
        <w:rPr>
          <w:rFonts w:ascii="Times New Roman" w:hAnsi="Times New Roman" w:cs="Times New Roman"/>
          <w:sz w:val="24"/>
          <w:szCs w:val="24"/>
          <w:lang w:val="id-ID"/>
        </w:rPr>
        <w:t>Mikrokontroler : STM32F103C8T6 (72MHz)</w:t>
      </w:r>
    </w:p>
    <w:p w14:paraId="62046C83" w14:textId="625B8ACA" w:rsidR="00085F52" w:rsidRDefault="00085F52" w:rsidP="00B87B43">
      <w:pPr>
        <w:pStyle w:val="ListParagraph"/>
        <w:numPr>
          <w:ilvl w:val="3"/>
          <w:numId w:val="1"/>
        </w:numPr>
        <w:ind w:left="2552"/>
        <w:jc w:val="both"/>
        <w:rPr>
          <w:rFonts w:ascii="Times New Roman" w:hAnsi="Times New Roman" w:cs="Times New Roman"/>
          <w:sz w:val="24"/>
          <w:szCs w:val="24"/>
          <w:lang w:val="id-ID"/>
        </w:rPr>
      </w:pPr>
      <w:r>
        <w:rPr>
          <w:rFonts w:ascii="Times New Roman" w:hAnsi="Times New Roman" w:cs="Times New Roman"/>
          <w:sz w:val="24"/>
          <w:szCs w:val="24"/>
          <w:lang w:val="id-ID"/>
        </w:rPr>
        <w:t>Komunikasi : RS-232</w:t>
      </w:r>
    </w:p>
    <w:p w14:paraId="29ACE4BF" w14:textId="5E81161B" w:rsidR="00085F52" w:rsidRDefault="00085F52" w:rsidP="00B87B43">
      <w:pPr>
        <w:pStyle w:val="ListParagraph"/>
        <w:numPr>
          <w:ilvl w:val="3"/>
          <w:numId w:val="1"/>
        </w:numPr>
        <w:ind w:left="2552"/>
        <w:jc w:val="both"/>
        <w:rPr>
          <w:rFonts w:ascii="Times New Roman" w:hAnsi="Times New Roman" w:cs="Times New Roman"/>
          <w:sz w:val="24"/>
          <w:szCs w:val="24"/>
          <w:lang w:val="id-ID"/>
        </w:rPr>
      </w:pPr>
      <w:r>
        <w:rPr>
          <w:rFonts w:ascii="Times New Roman" w:hAnsi="Times New Roman" w:cs="Times New Roman"/>
          <w:sz w:val="24"/>
          <w:szCs w:val="24"/>
          <w:lang w:val="id-ID"/>
        </w:rPr>
        <w:t>16 channel 3,3V to 5V logic converter</w:t>
      </w:r>
    </w:p>
    <w:p w14:paraId="605D20C1" w14:textId="02B76D55" w:rsidR="00085F52" w:rsidRDefault="00085F52" w:rsidP="00B87B43">
      <w:pPr>
        <w:pStyle w:val="ListParagraph"/>
        <w:numPr>
          <w:ilvl w:val="3"/>
          <w:numId w:val="1"/>
        </w:numPr>
        <w:ind w:left="2552"/>
        <w:jc w:val="both"/>
        <w:rPr>
          <w:rFonts w:ascii="Times New Roman" w:hAnsi="Times New Roman" w:cs="Times New Roman"/>
          <w:sz w:val="24"/>
          <w:szCs w:val="24"/>
          <w:lang w:val="id-ID"/>
        </w:rPr>
      </w:pPr>
      <w:r>
        <w:rPr>
          <w:rFonts w:ascii="Times New Roman" w:hAnsi="Times New Roman" w:cs="Times New Roman"/>
          <w:sz w:val="24"/>
          <w:szCs w:val="24"/>
          <w:lang w:val="id-ID"/>
        </w:rPr>
        <w:t>LM2596-5V buck converter dengan heatsink</w:t>
      </w:r>
    </w:p>
    <w:p w14:paraId="1C500466" w14:textId="6611E5AA" w:rsidR="00085F52" w:rsidRDefault="00085F52" w:rsidP="00B87B43">
      <w:pPr>
        <w:pStyle w:val="ListParagraph"/>
        <w:numPr>
          <w:ilvl w:val="3"/>
          <w:numId w:val="1"/>
        </w:numPr>
        <w:ind w:left="2552"/>
        <w:jc w:val="both"/>
        <w:rPr>
          <w:rFonts w:ascii="Times New Roman" w:hAnsi="Times New Roman" w:cs="Times New Roman"/>
          <w:sz w:val="24"/>
          <w:szCs w:val="24"/>
          <w:lang w:val="id-ID"/>
        </w:rPr>
      </w:pPr>
      <w:r>
        <w:rPr>
          <w:rFonts w:ascii="Times New Roman" w:hAnsi="Times New Roman" w:cs="Times New Roman"/>
          <w:sz w:val="24"/>
          <w:szCs w:val="24"/>
          <w:lang w:val="id-ID"/>
        </w:rPr>
        <w:t>MP2315 3,3V buck converter</w:t>
      </w:r>
    </w:p>
    <w:p w14:paraId="39D7CD45" w14:textId="0885CDF2" w:rsidR="00713C18" w:rsidRPr="00494738" w:rsidRDefault="00085F52" w:rsidP="00494738">
      <w:pPr>
        <w:pStyle w:val="ListParagraph"/>
        <w:numPr>
          <w:ilvl w:val="3"/>
          <w:numId w:val="1"/>
        </w:numPr>
        <w:ind w:left="2552"/>
        <w:jc w:val="both"/>
        <w:rPr>
          <w:rFonts w:ascii="Times New Roman" w:hAnsi="Times New Roman" w:cs="Times New Roman"/>
          <w:sz w:val="24"/>
          <w:szCs w:val="24"/>
          <w:lang w:val="id-ID"/>
        </w:rPr>
      </w:pPr>
      <w:r>
        <w:rPr>
          <w:rFonts w:ascii="Times New Roman" w:hAnsi="Times New Roman" w:cs="Times New Roman"/>
          <w:sz w:val="24"/>
          <w:szCs w:val="24"/>
          <w:lang w:val="id-ID"/>
        </w:rPr>
        <w:t>Indikator power : 12V, 5V, 3,3V</w:t>
      </w:r>
    </w:p>
    <w:p w14:paraId="4B2360FE" w14:textId="77777777" w:rsidR="007A4285" w:rsidRDefault="007A4285" w:rsidP="00454907">
      <w:pPr>
        <w:ind w:left="1843"/>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4E59C510" wp14:editId="4CD6E24A">
            <wp:extent cx="4214285" cy="2370010"/>
            <wp:effectExtent l="0" t="0" r="0" b="0"/>
            <wp:docPr id="1551990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90496" name="Picture 15519904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28351" cy="2377921"/>
                    </a:xfrm>
                    <a:prstGeom prst="rect">
                      <a:avLst/>
                    </a:prstGeom>
                  </pic:spPr>
                </pic:pic>
              </a:graphicData>
            </a:graphic>
          </wp:inline>
        </w:drawing>
      </w:r>
    </w:p>
    <w:p w14:paraId="79C932AE" w14:textId="36AA461B" w:rsidR="00663D19" w:rsidRDefault="007A4285" w:rsidP="00663D19">
      <w:pPr>
        <w:ind w:left="1843"/>
        <w:jc w:val="center"/>
        <w:rPr>
          <w:rFonts w:ascii="Times New Roman" w:hAnsi="Times New Roman" w:cs="Times New Roman"/>
          <w:sz w:val="24"/>
          <w:szCs w:val="24"/>
          <w:lang w:val="id-ID"/>
        </w:rPr>
      </w:pPr>
      <w:r>
        <w:rPr>
          <w:rFonts w:ascii="Times New Roman" w:hAnsi="Times New Roman" w:cs="Times New Roman"/>
          <w:sz w:val="24"/>
          <w:szCs w:val="24"/>
          <w:lang w:val="id-ID"/>
        </w:rPr>
        <w:t>Gambar 1.1 Desain 3D PCB Utama (Isometric View)</w:t>
      </w:r>
    </w:p>
    <w:p w14:paraId="3EEA8ACC" w14:textId="5E68893A" w:rsidR="000118B4" w:rsidRDefault="007A4285" w:rsidP="002D26F5">
      <w:pPr>
        <w:ind w:left="1843"/>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6B6567CF" wp14:editId="3D504E41">
            <wp:extent cx="4208037" cy="2366518"/>
            <wp:effectExtent l="0" t="0" r="2540" b="0"/>
            <wp:docPr id="359608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08601"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23409" cy="2375163"/>
                    </a:xfrm>
                    <a:prstGeom prst="rect">
                      <a:avLst/>
                    </a:prstGeom>
                  </pic:spPr>
                </pic:pic>
              </a:graphicData>
            </a:graphic>
          </wp:inline>
        </w:drawing>
      </w:r>
    </w:p>
    <w:p w14:paraId="261E6242" w14:textId="7B42CD12" w:rsidR="007A4285" w:rsidRPr="00093402" w:rsidRDefault="007A4285" w:rsidP="006A1D5F">
      <w:pPr>
        <w:ind w:left="1843"/>
        <w:jc w:val="center"/>
        <w:rPr>
          <w:rFonts w:ascii="Times New Roman" w:hAnsi="Times New Roman" w:cs="Times New Roman"/>
          <w:sz w:val="24"/>
          <w:szCs w:val="24"/>
          <w:lang w:val="id-ID"/>
        </w:rPr>
      </w:pPr>
      <w:r>
        <w:rPr>
          <w:rFonts w:ascii="Times New Roman" w:hAnsi="Times New Roman" w:cs="Times New Roman"/>
          <w:sz w:val="24"/>
          <w:szCs w:val="24"/>
          <w:lang w:val="id-ID"/>
        </w:rPr>
        <w:t>Gambar 1.2 Desain 3D PCB Utama (Top View)</w:t>
      </w:r>
    </w:p>
    <w:p w14:paraId="20239C52" w14:textId="27593D39" w:rsidR="00E11ED9" w:rsidRDefault="005B6AAD" w:rsidP="00DB521D">
      <w:pPr>
        <w:pStyle w:val="Heading3"/>
        <w:spacing w:after="0"/>
        <w:ind w:left="1560"/>
      </w:pPr>
      <w:r w:rsidRPr="00BB53A0">
        <w:t>PCB Pendukung (Secondary)</w:t>
      </w:r>
    </w:p>
    <w:p w14:paraId="6799F3E2" w14:textId="7544B09B" w:rsidR="006F0FB4" w:rsidRDefault="007E4723" w:rsidP="00843854">
      <w:pPr>
        <w:ind w:left="1560" w:firstLine="60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PCB pendukung/secondary digunakan sebagai extender port connector khususnya untuk koneksi dari encoder ke PCB utama, di mana dikarenakan PCB utama yang kecil dan tidak ada tempat untuk menghubungkan konektor </w:t>
      </w:r>
      <w:r>
        <w:rPr>
          <w:rFonts w:ascii="Times New Roman" w:hAnsi="Times New Roman" w:cs="Times New Roman"/>
          <w:sz w:val="24"/>
          <w:szCs w:val="24"/>
          <w:lang w:val="id-ID"/>
        </w:rPr>
        <w:lastRenderedPageBreak/>
        <w:t xml:space="preserve">encoder maka diperlukan PCB pendukung untuk mengakomodasi pin encoder. Selain itu, pada PCB pendukung/secondary juga terdapat satu buah relay yang nantinya berfungsi untuk mengendalikan </w:t>
      </w:r>
      <w:r w:rsidR="00544360">
        <w:rPr>
          <w:rFonts w:ascii="Times New Roman" w:hAnsi="Times New Roman" w:cs="Times New Roman"/>
          <w:sz w:val="24"/>
          <w:szCs w:val="24"/>
          <w:lang w:val="id-ID"/>
        </w:rPr>
        <w:t>feeder pada welder.</w:t>
      </w:r>
      <w:r w:rsidR="00BC05F4">
        <w:rPr>
          <w:rFonts w:ascii="Times New Roman" w:hAnsi="Times New Roman" w:cs="Times New Roman"/>
          <w:sz w:val="24"/>
          <w:szCs w:val="24"/>
          <w:lang w:val="id-ID"/>
        </w:rPr>
        <w:t xml:space="preserve"> Berikut gambaran desain dari PCB pendukung,</w:t>
      </w:r>
    </w:p>
    <w:p w14:paraId="7C8F1834" w14:textId="5799973F" w:rsidR="001179B1" w:rsidRDefault="001F5D51" w:rsidP="001F5D51">
      <w:pPr>
        <w:ind w:left="1843" w:firstLine="317"/>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3A4C2F9E" wp14:editId="1213D449">
            <wp:extent cx="4228314" cy="2377921"/>
            <wp:effectExtent l="0" t="0" r="1270" b="3810"/>
            <wp:docPr id="178560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0860"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8314" cy="2377921"/>
                    </a:xfrm>
                    <a:prstGeom prst="rect">
                      <a:avLst/>
                    </a:prstGeom>
                  </pic:spPr>
                </pic:pic>
              </a:graphicData>
            </a:graphic>
          </wp:inline>
        </w:drawing>
      </w:r>
    </w:p>
    <w:p w14:paraId="13F8C00F" w14:textId="4F821AA7" w:rsidR="001F5D51" w:rsidRDefault="001F5D51" w:rsidP="001F5D51">
      <w:pPr>
        <w:ind w:left="1843"/>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Gambar </w:t>
      </w:r>
      <w:r w:rsidR="00F0193D">
        <w:rPr>
          <w:rFonts w:ascii="Times New Roman" w:hAnsi="Times New Roman" w:cs="Times New Roman"/>
          <w:sz w:val="24"/>
          <w:szCs w:val="24"/>
          <w:lang w:val="id-ID"/>
        </w:rPr>
        <w:t>1.3</w:t>
      </w:r>
      <w:r>
        <w:rPr>
          <w:rFonts w:ascii="Times New Roman" w:hAnsi="Times New Roman" w:cs="Times New Roman"/>
          <w:sz w:val="24"/>
          <w:szCs w:val="24"/>
          <w:lang w:val="id-ID"/>
        </w:rPr>
        <w:t xml:space="preserve"> Desain 3D PCB </w:t>
      </w:r>
      <w:r w:rsidR="00F0193D">
        <w:rPr>
          <w:rFonts w:ascii="Times New Roman" w:hAnsi="Times New Roman" w:cs="Times New Roman"/>
          <w:sz w:val="24"/>
          <w:szCs w:val="24"/>
          <w:lang w:val="id-ID"/>
        </w:rPr>
        <w:t>Pendukung</w:t>
      </w:r>
      <w:r>
        <w:rPr>
          <w:rFonts w:ascii="Times New Roman" w:hAnsi="Times New Roman" w:cs="Times New Roman"/>
          <w:sz w:val="24"/>
          <w:szCs w:val="24"/>
          <w:lang w:val="id-ID"/>
        </w:rPr>
        <w:t xml:space="preserve"> (Isometric View)</w:t>
      </w:r>
    </w:p>
    <w:p w14:paraId="48ECBDF0" w14:textId="77777777" w:rsidR="001F5D51" w:rsidRDefault="001F5D51" w:rsidP="001F5D51">
      <w:pPr>
        <w:ind w:left="2160"/>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4A07CFE2" wp14:editId="669C37C1">
            <wp:extent cx="4223409" cy="2375162"/>
            <wp:effectExtent l="0" t="0" r="5715" b="6350"/>
            <wp:docPr id="1068614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14584"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23409" cy="2375162"/>
                    </a:xfrm>
                    <a:prstGeom prst="rect">
                      <a:avLst/>
                    </a:prstGeom>
                  </pic:spPr>
                </pic:pic>
              </a:graphicData>
            </a:graphic>
          </wp:inline>
        </w:drawing>
      </w:r>
    </w:p>
    <w:p w14:paraId="3E92BCB3" w14:textId="4A775B31" w:rsidR="005B6AAD" w:rsidRDefault="001F5D51" w:rsidP="00B42A27">
      <w:pPr>
        <w:ind w:left="1843"/>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Gambar </w:t>
      </w:r>
      <w:r w:rsidR="00F0193D">
        <w:rPr>
          <w:rFonts w:ascii="Times New Roman" w:hAnsi="Times New Roman" w:cs="Times New Roman"/>
          <w:sz w:val="24"/>
          <w:szCs w:val="24"/>
          <w:lang w:val="id-ID"/>
        </w:rPr>
        <w:t>1</w:t>
      </w:r>
      <w:r>
        <w:rPr>
          <w:rFonts w:ascii="Times New Roman" w:hAnsi="Times New Roman" w:cs="Times New Roman"/>
          <w:sz w:val="24"/>
          <w:szCs w:val="24"/>
          <w:lang w:val="id-ID"/>
        </w:rPr>
        <w:t>.</w:t>
      </w:r>
      <w:r w:rsidR="00F0193D">
        <w:rPr>
          <w:rFonts w:ascii="Times New Roman" w:hAnsi="Times New Roman" w:cs="Times New Roman"/>
          <w:sz w:val="24"/>
          <w:szCs w:val="24"/>
          <w:lang w:val="id-ID"/>
        </w:rPr>
        <w:t>4</w:t>
      </w:r>
      <w:r>
        <w:rPr>
          <w:rFonts w:ascii="Times New Roman" w:hAnsi="Times New Roman" w:cs="Times New Roman"/>
          <w:sz w:val="24"/>
          <w:szCs w:val="24"/>
          <w:lang w:val="id-ID"/>
        </w:rPr>
        <w:t xml:space="preserve"> Desain 3D PCB </w:t>
      </w:r>
      <w:r w:rsidR="00F0193D">
        <w:rPr>
          <w:rFonts w:ascii="Times New Roman" w:hAnsi="Times New Roman" w:cs="Times New Roman"/>
          <w:sz w:val="24"/>
          <w:szCs w:val="24"/>
          <w:lang w:val="id-ID"/>
        </w:rPr>
        <w:t>Pendukung</w:t>
      </w:r>
      <w:r>
        <w:rPr>
          <w:rFonts w:ascii="Times New Roman" w:hAnsi="Times New Roman" w:cs="Times New Roman"/>
          <w:sz w:val="24"/>
          <w:szCs w:val="24"/>
          <w:lang w:val="id-ID"/>
        </w:rPr>
        <w:t xml:space="preserve"> (Top View)</w:t>
      </w:r>
    </w:p>
    <w:p w14:paraId="0D0913B4" w14:textId="77777777" w:rsidR="00CA34FD" w:rsidRPr="00B42A27" w:rsidRDefault="00CA34FD" w:rsidP="00B42A27">
      <w:pPr>
        <w:ind w:left="1843"/>
        <w:jc w:val="center"/>
        <w:rPr>
          <w:rFonts w:ascii="Times New Roman" w:hAnsi="Times New Roman" w:cs="Times New Roman"/>
          <w:sz w:val="24"/>
          <w:szCs w:val="24"/>
          <w:lang w:val="id-ID"/>
        </w:rPr>
      </w:pPr>
    </w:p>
    <w:p w14:paraId="05C67943" w14:textId="1E127707" w:rsidR="00B42A27" w:rsidRDefault="009D451E" w:rsidP="004F75C0">
      <w:pPr>
        <w:pStyle w:val="Heading2"/>
        <w:spacing w:after="0"/>
        <w:rPr>
          <w:b/>
          <w:bCs/>
        </w:rPr>
      </w:pPr>
      <w:r w:rsidRPr="00483FBB">
        <w:rPr>
          <w:b/>
          <w:bCs/>
        </w:rPr>
        <w:t>Perancangan panel kontrol</w:t>
      </w:r>
    </w:p>
    <w:p w14:paraId="038D21F9" w14:textId="0E6089ED" w:rsidR="00B42A27" w:rsidRDefault="007C043D" w:rsidP="0096231F">
      <w:pPr>
        <w:ind w:left="1440" w:firstLine="720"/>
        <w:jc w:val="both"/>
        <w:rPr>
          <w:rFonts w:ascii="Times New Roman" w:hAnsi="Times New Roman" w:cs="Times New Roman"/>
          <w:sz w:val="24"/>
          <w:szCs w:val="24"/>
          <w:lang w:val="id-ID"/>
        </w:rPr>
      </w:pPr>
      <w:r>
        <w:rPr>
          <w:rFonts w:ascii="Times New Roman" w:hAnsi="Times New Roman" w:cs="Times New Roman"/>
          <w:sz w:val="24"/>
          <w:szCs w:val="24"/>
          <w:lang w:val="id-ID"/>
        </w:rPr>
        <w:t>Untuk menempatkan semua komponen yang digunakan untuk mengendalikan lengan robot diperlukan sebuah panel kontrol dengan ukuran 60x50cm. Di mana dalam panel kontrol tersebut akan ditempatkan beberapa komponen utama antara lain PSU(Power Supply Unit), Kontroller utama(PCB utama), extender port(PCB pendukung), motor driver TB6600 hinnga kontaktor AC</w:t>
      </w:r>
      <w:r w:rsidR="004F75C0">
        <w:rPr>
          <w:rFonts w:ascii="Times New Roman" w:hAnsi="Times New Roman" w:cs="Times New Roman"/>
          <w:sz w:val="24"/>
          <w:szCs w:val="24"/>
          <w:lang w:val="id-ID"/>
        </w:rPr>
        <w:t xml:space="preserve"> untuk menghidupkan dan mematikan robot. Berikut perancangan dari panel kontrol</w:t>
      </w:r>
      <w:r w:rsidR="00D2418A">
        <w:rPr>
          <w:rFonts w:ascii="Times New Roman" w:hAnsi="Times New Roman" w:cs="Times New Roman"/>
          <w:sz w:val="24"/>
          <w:szCs w:val="24"/>
          <w:lang w:val="id-ID"/>
        </w:rPr>
        <w:t>.</w:t>
      </w:r>
    </w:p>
    <w:p w14:paraId="7EC6D566" w14:textId="2E32C7FC" w:rsidR="00D46A88" w:rsidRDefault="009974D4" w:rsidP="00164376">
      <w:pPr>
        <w:ind w:left="1440"/>
        <w:jc w:val="center"/>
        <w:rPr>
          <w:rFonts w:ascii="Times New Roman" w:hAnsi="Times New Roman" w:cs="Times New Roman"/>
          <w:sz w:val="24"/>
          <w:szCs w:val="24"/>
          <w:lang w:val="id-ID"/>
        </w:rPr>
      </w:pPr>
      <w:r>
        <w:rPr>
          <w:rFonts w:ascii="Times New Roman" w:hAnsi="Times New Roman" w:cs="Times New Roman"/>
          <w:noProof/>
          <w:sz w:val="24"/>
          <w:szCs w:val="24"/>
          <w:lang w:val="id-ID"/>
        </w:rPr>
        <w:lastRenderedPageBreak/>
        <w:drawing>
          <wp:inline distT="0" distB="0" distL="0" distR="0" wp14:anchorId="6D2EC7B7" wp14:editId="1EA90C65">
            <wp:extent cx="4657090" cy="3290302"/>
            <wp:effectExtent l="0" t="0" r="0" b="5715"/>
            <wp:docPr id="2026050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50997" name="Picture 20260509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65694" cy="3296381"/>
                    </a:xfrm>
                    <a:prstGeom prst="rect">
                      <a:avLst/>
                    </a:prstGeom>
                  </pic:spPr>
                </pic:pic>
              </a:graphicData>
            </a:graphic>
          </wp:inline>
        </w:drawing>
      </w:r>
    </w:p>
    <w:p w14:paraId="7113CB33" w14:textId="2FF68069" w:rsidR="009974D4" w:rsidRDefault="009974D4" w:rsidP="00164376">
      <w:pPr>
        <w:ind w:left="1440"/>
        <w:jc w:val="center"/>
        <w:rPr>
          <w:rFonts w:ascii="Times New Roman" w:hAnsi="Times New Roman" w:cs="Times New Roman"/>
          <w:sz w:val="24"/>
          <w:szCs w:val="24"/>
          <w:lang w:val="id-ID"/>
        </w:rPr>
      </w:pPr>
      <w:r>
        <w:rPr>
          <w:rFonts w:ascii="Times New Roman" w:hAnsi="Times New Roman" w:cs="Times New Roman"/>
          <w:sz w:val="24"/>
          <w:szCs w:val="24"/>
          <w:lang w:val="id-ID"/>
        </w:rPr>
        <w:t>Gambar 1.5 Desain Box Panel Kontrol (Front View)</w:t>
      </w:r>
    </w:p>
    <w:p w14:paraId="656DEC9E" w14:textId="77777777" w:rsidR="004707FD" w:rsidRPr="005B4500" w:rsidRDefault="004707FD" w:rsidP="005B4500">
      <w:pPr>
        <w:ind w:left="1440"/>
        <w:jc w:val="both"/>
        <w:rPr>
          <w:rFonts w:ascii="Times New Roman" w:hAnsi="Times New Roman" w:cs="Times New Roman"/>
          <w:sz w:val="24"/>
          <w:szCs w:val="24"/>
          <w:lang w:val="id-ID"/>
        </w:rPr>
      </w:pPr>
    </w:p>
    <w:p w14:paraId="3DFAF0D4" w14:textId="3DF43EFE" w:rsidR="009D451E" w:rsidRDefault="00B87686" w:rsidP="00BA7655">
      <w:pPr>
        <w:pStyle w:val="Heading1"/>
        <w:spacing w:after="0"/>
        <w:rPr>
          <w:rStyle w:val="Heading1Char"/>
          <w:b/>
          <w:bCs/>
        </w:rPr>
      </w:pPr>
      <w:r w:rsidRPr="005D0026">
        <w:t xml:space="preserve">PERANCANGAN </w:t>
      </w:r>
      <w:r w:rsidRPr="005D0026">
        <w:rPr>
          <w:rStyle w:val="Heading1Char"/>
          <w:b/>
          <w:bCs/>
        </w:rPr>
        <w:t>MEKANI</w:t>
      </w:r>
      <w:r w:rsidR="009D451E">
        <w:rPr>
          <w:rStyle w:val="Heading1Char"/>
          <w:b/>
          <w:bCs/>
        </w:rPr>
        <w:t>K</w:t>
      </w:r>
    </w:p>
    <w:p w14:paraId="66BDD8EE" w14:textId="0121D64C" w:rsidR="001E5753" w:rsidRPr="00483FBB" w:rsidRDefault="009D451E" w:rsidP="00BA7655">
      <w:pPr>
        <w:pStyle w:val="Heading2"/>
        <w:spacing w:after="0"/>
        <w:ind w:left="1134"/>
        <w:rPr>
          <w:b/>
          <w:bCs/>
        </w:rPr>
      </w:pPr>
      <w:r w:rsidRPr="00483FBB">
        <w:rPr>
          <w:b/>
          <w:bCs/>
        </w:rPr>
        <w:t>Perancangan lenga</w:t>
      </w:r>
      <w:r w:rsidR="006500FE" w:rsidRPr="00483FBB">
        <w:rPr>
          <w:b/>
          <w:bCs/>
        </w:rPr>
        <w:t>n</w:t>
      </w:r>
    </w:p>
    <w:p w14:paraId="0C45B2A2" w14:textId="6E65851C" w:rsidR="0093784A" w:rsidRPr="0093784A" w:rsidRDefault="0093784A" w:rsidP="00BA7655">
      <w:p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(Berisi penjelasan terkait pemilihan bahan pada lengan utama dan cycloidal)</w:t>
      </w:r>
    </w:p>
    <w:p w14:paraId="0830C72C" w14:textId="00C72D5F" w:rsidR="0093784A" w:rsidRPr="00483FBB" w:rsidRDefault="009D451E" w:rsidP="00BA7655">
      <w:pPr>
        <w:pStyle w:val="Heading2"/>
        <w:spacing w:after="0"/>
        <w:ind w:left="1134"/>
        <w:rPr>
          <w:b/>
          <w:bCs/>
        </w:rPr>
      </w:pPr>
      <w:r w:rsidRPr="00483FBB">
        <w:rPr>
          <w:b/>
          <w:bCs/>
        </w:rPr>
        <w:t>Perancangan base lenga</w:t>
      </w:r>
      <w:r w:rsidR="0093784A" w:rsidRPr="00483FBB">
        <w:rPr>
          <w:b/>
          <w:bCs/>
        </w:rPr>
        <w:t>n</w:t>
      </w:r>
    </w:p>
    <w:p w14:paraId="2D05BB1F" w14:textId="384C0BA2" w:rsidR="0093784A" w:rsidRPr="0093784A" w:rsidRDefault="0093784A" w:rsidP="00BA7655">
      <w:p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(Berisi penjelasan terkait pemilihan bahan dan desain pada base lengan)</w:t>
      </w:r>
    </w:p>
    <w:p w14:paraId="6851AD65" w14:textId="55BBDD94" w:rsidR="0093784A" w:rsidRPr="00483FBB" w:rsidRDefault="002D091F" w:rsidP="00BA7655">
      <w:pPr>
        <w:pStyle w:val="Heading2"/>
        <w:spacing w:after="0"/>
        <w:ind w:left="1134"/>
        <w:rPr>
          <w:b/>
          <w:bCs/>
        </w:rPr>
      </w:pPr>
      <w:r w:rsidRPr="00483FBB">
        <w:rPr>
          <w:b/>
          <w:bCs/>
        </w:rPr>
        <w:t>Perancangan end effecto</w:t>
      </w:r>
      <w:r w:rsidR="0093784A" w:rsidRPr="00483FBB">
        <w:rPr>
          <w:b/>
          <w:bCs/>
        </w:rPr>
        <w:t>r</w:t>
      </w:r>
    </w:p>
    <w:p w14:paraId="07861B4A" w14:textId="67E575CD" w:rsidR="0093784A" w:rsidRDefault="0093784A" w:rsidP="00BA7655">
      <w:pPr>
        <w:ind w:left="1134"/>
        <w:jc w:val="both"/>
        <w:rPr>
          <w:rFonts w:ascii="Times New Roman" w:hAnsi="Times New Roman" w:cs="Times New Roman"/>
          <w:sz w:val="24"/>
          <w:szCs w:val="24"/>
          <w:lang w:val="id-ID"/>
        </w:rPr>
      </w:pPr>
      <w:r w:rsidRPr="0093784A">
        <w:rPr>
          <w:rFonts w:ascii="Times New Roman" w:hAnsi="Times New Roman" w:cs="Times New Roman"/>
          <w:sz w:val="24"/>
          <w:szCs w:val="24"/>
          <w:lang w:val="id-ID"/>
        </w:rPr>
        <w:t>(Berisi penjelasan terkait pemilihan jenis las dan mounting las pada end effector)</w:t>
      </w:r>
    </w:p>
    <w:p w14:paraId="1B994D50" w14:textId="77777777" w:rsidR="00CE2B9B" w:rsidRPr="0093784A" w:rsidRDefault="00CE2B9B" w:rsidP="00BA7655">
      <w:pPr>
        <w:ind w:left="1134"/>
        <w:jc w:val="both"/>
        <w:rPr>
          <w:rFonts w:ascii="Times New Roman" w:hAnsi="Times New Roman" w:cs="Times New Roman"/>
          <w:sz w:val="24"/>
          <w:szCs w:val="24"/>
          <w:lang w:val="id-ID"/>
        </w:rPr>
      </w:pPr>
    </w:p>
    <w:p w14:paraId="48E3CB53" w14:textId="00B6B0E6" w:rsidR="0093784A" w:rsidRDefault="0093784A" w:rsidP="00BA7655">
      <w:pPr>
        <w:pStyle w:val="Heading1"/>
      </w:pPr>
      <w:r w:rsidRPr="0093784A">
        <w:t>RANCANGAN ANGGARAN BIAYA</w:t>
      </w:r>
    </w:p>
    <w:p w14:paraId="4AB14EAC" w14:textId="0161D40F" w:rsidR="00230489" w:rsidRDefault="00C348F7" w:rsidP="00230489">
      <w:pPr>
        <w:ind w:left="720"/>
        <w:jc w:val="both"/>
        <w:rPr>
          <w:rFonts w:ascii="Times New Roman" w:hAnsi="Times New Roman" w:cs="Times New Roman"/>
          <w:sz w:val="24"/>
          <w:szCs w:val="24"/>
          <w:lang w:val="id-ID"/>
        </w:rPr>
      </w:pPr>
      <w:r>
        <w:rPr>
          <w:rFonts w:ascii="Times New Roman" w:hAnsi="Times New Roman" w:cs="Times New Roman"/>
          <w:sz w:val="24"/>
          <w:szCs w:val="24"/>
          <w:lang w:val="id-ID"/>
        </w:rPr>
        <w:t>Spreadsheet rancangan anggaran biaya dapat diakses melalui link berikut :</w:t>
      </w:r>
    </w:p>
    <w:p w14:paraId="6546FFE5" w14:textId="16F4DC3A" w:rsidR="00C348F7" w:rsidRDefault="00C348F7" w:rsidP="00230489">
      <w:pPr>
        <w:ind w:left="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hyperlink r:id="rId11" w:history="1">
        <w:r w:rsidR="0090519F" w:rsidRPr="006122A2">
          <w:rPr>
            <w:rStyle w:val="Hyperlink"/>
            <w:rFonts w:ascii="Times New Roman" w:hAnsi="Times New Roman" w:cs="Times New Roman"/>
            <w:sz w:val="24"/>
            <w:szCs w:val="24"/>
            <w:lang w:val="id-ID"/>
          </w:rPr>
          <w:t>https://docs.google.com/spreadsheets/d/1IvbszR-zU3wqhyq2w4RMyU4Y_VVE3N6k-Le_-XrnddA/edit?usp=sharing</w:t>
        </w:r>
      </w:hyperlink>
      <w:r w:rsidR="0090519F">
        <w:rPr>
          <w:rFonts w:ascii="Times New Roman" w:hAnsi="Times New Roman" w:cs="Times New Roman"/>
          <w:sz w:val="24"/>
          <w:szCs w:val="24"/>
          <w:lang w:val="id-ID"/>
        </w:rPr>
        <w:t xml:space="preserve"> </w:t>
      </w:r>
    </w:p>
    <w:p w14:paraId="057F2F55" w14:textId="77777777" w:rsidR="00D77030" w:rsidRDefault="00D77030" w:rsidP="00230489">
      <w:pPr>
        <w:ind w:left="720"/>
        <w:jc w:val="both"/>
        <w:rPr>
          <w:rFonts w:ascii="Times New Roman" w:hAnsi="Times New Roman" w:cs="Times New Roman"/>
          <w:sz w:val="24"/>
          <w:szCs w:val="24"/>
          <w:lang w:val="id-ID"/>
        </w:rPr>
      </w:pPr>
    </w:p>
    <w:p w14:paraId="02B47A54" w14:textId="77777777" w:rsidR="00E15E8A" w:rsidRDefault="00E15E8A" w:rsidP="00C348F7">
      <w:pPr>
        <w:ind w:left="720"/>
        <w:rPr>
          <w:rFonts w:ascii="Times New Roman" w:hAnsi="Times New Roman" w:cs="Times New Roman"/>
          <w:sz w:val="24"/>
          <w:szCs w:val="24"/>
          <w:lang w:val="id-ID"/>
        </w:rPr>
      </w:pPr>
    </w:p>
    <w:p w14:paraId="17A23517" w14:textId="77777777" w:rsidR="00E15E8A" w:rsidRDefault="00E15E8A" w:rsidP="00C348F7">
      <w:pPr>
        <w:ind w:left="720"/>
        <w:rPr>
          <w:rFonts w:ascii="Times New Roman" w:hAnsi="Times New Roman" w:cs="Times New Roman"/>
          <w:sz w:val="24"/>
          <w:szCs w:val="24"/>
          <w:lang w:val="id-ID"/>
        </w:rPr>
      </w:pPr>
    </w:p>
    <w:p w14:paraId="302A295F" w14:textId="77777777" w:rsidR="00E15E8A" w:rsidRDefault="00E15E8A" w:rsidP="00C348F7">
      <w:pPr>
        <w:ind w:left="720"/>
        <w:rPr>
          <w:rFonts w:ascii="Times New Roman" w:hAnsi="Times New Roman" w:cs="Times New Roman"/>
          <w:sz w:val="24"/>
          <w:szCs w:val="24"/>
          <w:lang w:val="id-ID"/>
        </w:rPr>
      </w:pPr>
    </w:p>
    <w:p w14:paraId="499709C4" w14:textId="77777777" w:rsidR="00B767D2" w:rsidRDefault="00B767D2" w:rsidP="00C348F7">
      <w:pPr>
        <w:ind w:left="720"/>
        <w:rPr>
          <w:rFonts w:ascii="Times New Roman" w:hAnsi="Times New Roman" w:cs="Times New Roman"/>
          <w:sz w:val="24"/>
          <w:szCs w:val="24"/>
          <w:lang w:val="id-ID"/>
        </w:rPr>
      </w:pPr>
    </w:p>
    <w:p w14:paraId="7F3BB865" w14:textId="77777777" w:rsidR="00E15E8A" w:rsidRDefault="00E15E8A" w:rsidP="00C348F7">
      <w:pPr>
        <w:ind w:left="720"/>
        <w:rPr>
          <w:rFonts w:ascii="Times New Roman" w:hAnsi="Times New Roman" w:cs="Times New Roman"/>
          <w:sz w:val="24"/>
          <w:szCs w:val="24"/>
          <w:lang w:val="id-ID"/>
        </w:rPr>
      </w:pPr>
    </w:p>
    <w:p w14:paraId="4B818252" w14:textId="1E081D76" w:rsidR="00D77030" w:rsidRDefault="00D77030" w:rsidP="00D77030">
      <w:pPr>
        <w:pStyle w:val="Heading1"/>
      </w:pPr>
      <w:r>
        <w:lastRenderedPageBreak/>
        <w:t>LAMPIRAN</w:t>
      </w:r>
    </w:p>
    <w:p w14:paraId="35767A31" w14:textId="2E791C3E" w:rsidR="0007607B" w:rsidRDefault="00C644CD" w:rsidP="0007607B">
      <w:pPr>
        <w:pStyle w:val="Heading2"/>
        <w:ind w:left="1134"/>
        <w:rPr>
          <w:b/>
          <w:bCs/>
        </w:rPr>
      </w:pPr>
      <w:r>
        <w:rPr>
          <w:b/>
          <w:bCs/>
        </w:rPr>
        <w:t>Schematic PCB utama/main</w:t>
      </w:r>
    </w:p>
    <w:p w14:paraId="2F7DC900" w14:textId="2023D1D8" w:rsidR="00BF420D" w:rsidRDefault="000273BE" w:rsidP="00BF420D">
      <w:pPr>
        <w:jc w:val="center"/>
        <w:rPr>
          <w:lang w:val="id-ID"/>
        </w:rPr>
      </w:pPr>
      <w:r>
        <w:rPr>
          <w:noProof/>
          <w:lang w:val="id-ID"/>
        </w:rPr>
        <w:drawing>
          <wp:inline distT="0" distB="0" distL="0" distR="0" wp14:anchorId="193619EC" wp14:editId="30EF8D00">
            <wp:extent cx="4274194" cy="2960279"/>
            <wp:effectExtent l="0" t="0" r="0" b="0"/>
            <wp:docPr id="1686044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44916" name="Picture 1686044916"/>
                    <pic:cNvPicPr/>
                  </pic:nvPicPr>
                  <pic:blipFill rotWithShape="1">
                    <a:blip r:embed="rId12" cstate="print">
                      <a:extLst>
                        <a:ext uri="{28A0092B-C50C-407E-A947-70E740481C1C}">
                          <a14:useLocalDpi xmlns:a14="http://schemas.microsoft.com/office/drawing/2010/main" val="0"/>
                        </a:ext>
                      </a:extLst>
                    </a:blip>
                    <a:srcRect l="5888" t="6453" r="5796" b="6969"/>
                    <a:stretch/>
                  </pic:blipFill>
                  <pic:spPr bwMode="auto">
                    <a:xfrm>
                      <a:off x="0" y="0"/>
                      <a:ext cx="4274194" cy="2960279"/>
                    </a:xfrm>
                    <a:prstGeom prst="rect">
                      <a:avLst/>
                    </a:prstGeom>
                    <a:ln>
                      <a:noFill/>
                    </a:ln>
                    <a:extLst>
                      <a:ext uri="{53640926-AAD7-44D8-BBD7-CCE9431645EC}">
                        <a14:shadowObscured xmlns:a14="http://schemas.microsoft.com/office/drawing/2010/main"/>
                      </a:ext>
                    </a:extLst>
                  </pic:spPr>
                </pic:pic>
              </a:graphicData>
            </a:graphic>
          </wp:inline>
        </w:drawing>
      </w:r>
    </w:p>
    <w:p w14:paraId="457D255B" w14:textId="77777777" w:rsidR="002E5477" w:rsidRDefault="002E5477" w:rsidP="00BF420D">
      <w:pPr>
        <w:jc w:val="center"/>
        <w:rPr>
          <w:lang w:val="id-ID"/>
        </w:rPr>
      </w:pPr>
    </w:p>
    <w:p w14:paraId="5C0F729D" w14:textId="57ACCE05" w:rsidR="000273BE" w:rsidRDefault="000273BE" w:rsidP="00BF420D">
      <w:pPr>
        <w:jc w:val="center"/>
        <w:rPr>
          <w:lang w:val="id-ID"/>
        </w:rPr>
      </w:pPr>
      <w:r>
        <w:rPr>
          <w:noProof/>
          <w:lang w:val="id-ID"/>
        </w:rPr>
        <w:drawing>
          <wp:inline distT="0" distB="0" distL="0" distR="0" wp14:anchorId="1B687F9E" wp14:editId="61B32717">
            <wp:extent cx="4269465" cy="2960914"/>
            <wp:effectExtent l="0" t="0" r="0" b="0"/>
            <wp:docPr id="15386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658" name="Picture 5"/>
                    <pic:cNvPicPr/>
                  </pic:nvPicPr>
                  <pic:blipFill rotWithShape="1">
                    <a:blip r:embed="rId13" cstate="print">
                      <a:extLst>
                        <a:ext uri="{28A0092B-C50C-407E-A947-70E740481C1C}">
                          <a14:useLocalDpi xmlns:a14="http://schemas.microsoft.com/office/drawing/2010/main" val="0"/>
                        </a:ext>
                      </a:extLst>
                    </a:blip>
                    <a:srcRect l="5587" t="6021" r="5766" b="6969"/>
                    <a:stretch/>
                  </pic:blipFill>
                  <pic:spPr bwMode="auto">
                    <a:xfrm>
                      <a:off x="0" y="0"/>
                      <a:ext cx="4269465" cy="2960914"/>
                    </a:xfrm>
                    <a:prstGeom prst="rect">
                      <a:avLst/>
                    </a:prstGeom>
                    <a:ln>
                      <a:noFill/>
                    </a:ln>
                    <a:extLst>
                      <a:ext uri="{53640926-AAD7-44D8-BBD7-CCE9431645EC}">
                        <a14:shadowObscured xmlns:a14="http://schemas.microsoft.com/office/drawing/2010/main"/>
                      </a:ext>
                    </a:extLst>
                  </pic:spPr>
                </pic:pic>
              </a:graphicData>
            </a:graphic>
          </wp:inline>
        </w:drawing>
      </w:r>
    </w:p>
    <w:p w14:paraId="723CE405" w14:textId="5C42327F" w:rsidR="00F30E56" w:rsidRDefault="00982374" w:rsidP="00BF420D">
      <w:pPr>
        <w:jc w:val="center"/>
        <w:rPr>
          <w:lang w:val="id-ID"/>
        </w:rPr>
      </w:pPr>
      <w:r>
        <w:rPr>
          <w:noProof/>
          <w:lang w:val="id-ID"/>
        </w:rPr>
        <w:lastRenderedPageBreak/>
        <w:drawing>
          <wp:inline distT="0" distB="0" distL="0" distR="0" wp14:anchorId="72981D0E" wp14:editId="29AF4A76">
            <wp:extent cx="4262120" cy="2945046"/>
            <wp:effectExtent l="0" t="0" r="5080" b="8255"/>
            <wp:docPr id="554774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74736" name="Picture 554774736"/>
                    <pic:cNvPicPr/>
                  </pic:nvPicPr>
                  <pic:blipFill rotWithShape="1">
                    <a:blip r:embed="rId14" cstate="print">
                      <a:extLst>
                        <a:ext uri="{28A0092B-C50C-407E-A947-70E740481C1C}">
                          <a14:useLocalDpi xmlns:a14="http://schemas.microsoft.com/office/drawing/2010/main" val="0"/>
                        </a:ext>
                      </a:extLst>
                    </a:blip>
                    <a:srcRect l="6077" t="6723" r="5967" b="7256"/>
                    <a:stretch/>
                  </pic:blipFill>
                  <pic:spPr bwMode="auto">
                    <a:xfrm>
                      <a:off x="0" y="0"/>
                      <a:ext cx="4276521" cy="2954997"/>
                    </a:xfrm>
                    <a:prstGeom prst="rect">
                      <a:avLst/>
                    </a:prstGeom>
                    <a:ln>
                      <a:noFill/>
                    </a:ln>
                    <a:extLst>
                      <a:ext uri="{53640926-AAD7-44D8-BBD7-CCE9431645EC}">
                        <a14:shadowObscured xmlns:a14="http://schemas.microsoft.com/office/drawing/2010/main"/>
                      </a:ext>
                    </a:extLst>
                  </pic:spPr>
                </pic:pic>
              </a:graphicData>
            </a:graphic>
          </wp:inline>
        </w:drawing>
      </w:r>
    </w:p>
    <w:p w14:paraId="1304D4DB" w14:textId="77777777" w:rsidR="005D56AC" w:rsidRDefault="005D56AC" w:rsidP="00BF420D">
      <w:pPr>
        <w:jc w:val="center"/>
        <w:rPr>
          <w:lang w:val="id-ID"/>
        </w:rPr>
      </w:pPr>
    </w:p>
    <w:p w14:paraId="7B3103A2" w14:textId="71E21835" w:rsidR="00C7059A" w:rsidRDefault="00DD554B" w:rsidP="00BF420D">
      <w:pPr>
        <w:jc w:val="center"/>
        <w:rPr>
          <w:lang w:val="id-ID"/>
        </w:rPr>
      </w:pPr>
      <w:r>
        <w:rPr>
          <w:noProof/>
          <w:lang w:val="id-ID"/>
        </w:rPr>
        <w:drawing>
          <wp:inline distT="0" distB="0" distL="0" distR="0" wp14:anchorId="09C78E7C" wp14:editId="3F15710B">
            <wp:extent cx="4267200" cy="2925715"/>
            <wp:effectExtent l="0" t="0" r="0" b="8255"/>
            <wp:docPr id="408955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55387" name="Picture 408955387"/>
                    <pic:cNvPicPr/>
                  </pic:nvPicPr>
                  <pic:blipFill rotWithShape="1">
                    <a:blip r:embed="rId15" cstate="print">
                      <a:extLst>
                        <a:ext uri="{28A0092B-C50C-407E-A947-70E740481C1C}">
                          <a14:useLocalDpi xmlns:a14="http://schemas.microsoft.com/office/drawing/2010/main" val="0"/>
                        </a:ext>
                      </a:extLst>
                    </a:blip>
                    <a:srcRect l="5850" t="6774" r="5340" b="7041"/>
                    <a:stretch/>
                  </pic:blipFill>
                  <pic:spPr bwMode="auto">
                    <a:xfrm>
                      <a:off x="0" y="0"/>
                      <a:ext cx="4279661" cy="2934259"/>
                    </a:xfrm>
                    <a:prstGeom prst="rect">
                      <a:avLst/>
                    </a:prstGeom>
                    <a:ln>
                      <a:noFill/>
                    </a:ln>
                    <a:extLst>
                      <a:ext uri="{53640926-AAD7-44D8-BBD7-CCE9431645EC}">
                        <a14:shadowObscured xmlns:a14="http://schemas.microsoft.com/office/drawing/2010/main"/>
                      </a:ext>
                    </a:extLst>
                  </pic:spPr>
                </pic:pic>
              </a:graphicData>
            </a:graphic>
          </wp:inline>
        </w:drawing>
      </w:r>
    </w:p>
    <w:p w14:paraId="1E7EA89A" w14:textId="77777777" w:rsidR="00DE4BE8" w:rsidRDefault="00DE4BE8" w:rsidP="00BF420D">
      <w:pPr>
        <w:jc w:val="center"/>
        <w:rPr>
          <w:lang w:val="id-ID"/>
        </w:rPr>
      </w:pPr>
    </w:p>
    <w:p w14:paraId="65FD62F3" w14:textId="77777777" w:rsidR="005D56AC" w:rsidRDefault="005D56AC" w:rsidP="00BF420D">
      <w:pPr>
        <w:jc w:val="center"/>
        <w:rPr>
          <w:lang w:val="id-ID"/>
        </w:rPr>
      </w:pPr>
    </w:p>
    <w:p w14:paraId="13D5E2F9" w14:textId="77777777" w:rsidR="005D56AC" w:rsidRDefault="005D56AC" w:rsidP="00BF420D">
      <w:pPr>
        <w:jc w:val="center"/>
        <w:rPr>
          <w:lang w:val="id-ID"/>
        </w:rPr>
      </w:pPr>
    </w:p>
    <w:p w14:paraId="02510318" w14:textId="77777777" w:rsidR="005D56AC" w:rsidRDefault="005D56AC" w:rsidP="00BF420D">
      <w:pPr>
        <w:jc w:val="center"/>
        <w:rPr>
          <w:lang w:val="id-ID"/>
        </w:rPr>
      </w:pPr>
    </w:p>
    <w:p w14:paraId="3922E673" w14:textId="77777777" w:rsidR="005D56AC" w:rsidRDefault="005D56AC" w:rsidP="00BF420D">
      <w:pPr>
        <w:jc w:val="center"/>
        <w:rPr>
          <w:lang w:val="id-ID"/>
        </w:rPr>
      </w:pPr>
    </w:p>
    <w:p w14:paraId="27EBA47C" w14:textId="77777777" w:rsidR="005D56AC" w:rsidRDefault="005D56AC" w:rsidP="00BF420D">
      <w:pPr>
        <w:jc w:val="center"/>
        <w:rPr>
          <w:lang w:val="id-ID"/>
        </w:rPr>
      </w:pPr>
    </w:p>
    <w:p w14:paraId="48737943" w14:textId="77777777" w:rsidR="005D56AC" w:rsidRDefault="005D56AC" w:rsidP="00BF420D">
      <w:pPr>
        <w:jc w:val="center"/>
        <w:rPr>
          <w:lang w:val="id-ID"/>
        </w:rPr>
      </w:pPr>
    </w:p>
    <w:p w14:paraId="4316018E" w14:textId="77777777" w:rsidR="005D56AC" w:rsidRDefault="005D56AC" w:rsidP="00BF420D">
      <w:pPr>
        <w:jc w:val="center"/>
        <w:rPr>
          <w:lang w:val="id-ID"/>
        </w:rPr>
      </w:pPr>
    </w:p>
    <w:p w14:paraId="306A38E9" w14:textId="77777777" w:rsidR="005D56AC" w:rsidRPr="00BF420D" w:rsidRDefault="005D56AC" w:rsidP="00BF420D">
      <w:pPr>
        <w:jc w:val="center"/>
        <w:rPr>
          <w:lang w:val="id-ID"/>
        </w:rPr>
      </w:pPr>
    </w:p>
    <w:p w14:paraId="7C8779A1" w14:textId="589EA425" w:rsidR="00C644CD" w:rsidRDefault="00C644CD" w:rsidP="00C644CD">
      <w:pPr>
        <w:pStyle w:val="Heading2"/>
        <w:ind w:left="1134"/>
        <w:rPr>
          <w:b/>
          <w:bCs/>
        </w:rPr>
      </w:pPr>
      <w:r>
        <w:rPr>
          <w:b/>
          <w:bCs/>
        </w:rPr>
        <w:lastRenderedPageBreak/>
        <w:t>Schematic PCB pendukung/secondary</w:t>
      </w:r>
    </w:p>
    <w:p w14:paraId="5C318B31" w14:textId="1D23AB4B" w:rsidR="00D67EAE" w:rsidRPr="00D67EAE" w:rsidRDefault="00D67EAE" w:rsidP="00D67EAE">
      <w:pPr>
        <w:jc w:val="center"/>
        <w:rPr>
          <w:lang w:val="id-ID"/>
        </w:rPr>
      </w:pPr>
      <w:r>
        <w:rPr>
          <w:noProof/>
          <w:lang w:val="id-ID"/>
        </w:rPr>
        <w:drawing>
          <wp:inline distT="0" distB="0" distL="0" distR="0" wp14:anchorId="7C6F2B4B" wp14:editId="3F0D2A7A">
            <wp:extent cx="4322303" cy="2977984"/>
            <wp:effectExtent l="0" t="0" r="2540" b="0"/>
            <wp:docPr id="7427395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39575" name="Picture 742739575"/>
                    <pic:cNvPicPr/>
                  </pic:nvPicPr>
                  <pic:blipFill rotWithShape="1">
                    <a:blip r:embed="rId16" cstate="print">
                      <a:extLst>
                        <a:ext uri="{28A0092B-C50C-407E-A947-70E740481C1C}">
                          <a14:useLocalDpi xmlns:a14="http://schemas.microsoft.com/office/drawing/2010/main" val="0"/>
                        </a:ext>
                      </a:extLst>
                    </a:blip>
                    <a:srcRect l="5319" t="6159" r="6070" b="7428"/>
                    <a:stretch/>
                  </pic:blipFill>
                  <pic:spPr bwMode="auto">
                    <a:xfrm>
                      <a:off x="0" y="0"/>
                      <a:ext cx="4331595" cy="2984386"/>
                    </a:xfrm>
                    <a:prstGeom prst="rect">
                      <a:avLst/>
                    </a:prstGeom>
                    <a:ln>
                      <a:noFill/>
                    </a:ln>
                    <a:extLst>
                      <a:ext uri="{53640926-AAD7-44D8-BBD7-CCE9431645EC}">
                        <a14:shadowObscured xmlns:a14="http://schemas.microsoft.com/office/drawing/2010/main"/>
                      </a:ext>
                    </a:extLst>
                  </pic:spPr>
                </pic:pic>
              </a:graphicData>
            </a:graphic>
          </wp:inline>
        </w:drawing>
      </w:r>
    </w:p>
    <w:sectPr w:rsidR="00D67EAE" w:rsidRPr="00D67E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E06486"/>
    <w:multiLevelType w:val="hybridMultilevel"/>
    <w:tmpl w:val="7E445C8C"/>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BD28C9"/>
    <w:multiLevelType w:val="hybridMultilevel"/>
    <w:tmpl w:val="79E6E3A0"/>
    <w:lvl w:ilvl="0" w:tplc="5358B2D4">
      <w:start w:val="1"/>
      <w:numFmt w:val="upperRoman"/>
      <w:pStyle w:val="Heading1"/>
      <w:lvlText w:val="%1."/>
      <w:lvlJc w:val="right"/>
      <w:pPr>
        <w:ind w:left="720" w:hanging="360"/>
      </w:pPr>
      <w:rPr>
        <w:b/>
        <w:bCs/>
      </w:rPr>
    </w:lvl>
    <w:lvl w:ilvl="1" w:tplc="F90E1C06">
      <w:start w:val="1"/>
      <w:numFmt w:val="lowerLetter"/>
      <w:pStyle w:val="Heading2"/>
      <w:lvlText w:val="%2."/>
      <w:lvlJc w:val="left"/>
      <w:pPr>
        <w:ind w:left="1440" w:hanging="360"/>
      </w:pPr>
      <w:rPr>
        <w:b/>
        <w:bCs/>
      </w:rPr>
    </w:lvl>
    <w:lvl w:ilvl="2" w:tplc="3A6CB56A">
      <w:start w:val="1"/>
      <w:numFmt w:val="bullet"/>
      <w:pStyle w:val="Heading3"/>
      <w:lvlText w:val=""/>
      <w:lvlJc w:val="left"/>
      <w:pPr>
        <w:ind w:left="2340" w:hanging="360"/>
      </w:pPr>
      <w:rPr>
        <w:rFonts w:ascii="Symbol" w:hAnsi="Symbol" w:hint="default"/>
      </w:rPr>
    </w:lvl>
    <w:lvl w:ilvl="3" w:tplc="257C5F0A">
      <w:start w:val="1"/>
      <w:numFmt w:val="decimal"/>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72037271">
    <w:abstractNumId w:val="1"/>
  </w:num>
  <w:num w:numId="2" w16cid:durableId="593711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59D"/>
    <w:rsid w:val="000118B4"/>
    <w:rsid w:val="000273BE"/>
    <w:rsid w:val="00037EEA"/>
    <w:rsid w:val="00040B31"/>
    <w:rsid w:val="00052321"/>
    <w:rsid w:val="0007607B"/>
    <w:rsid w:val="00085F52"/>
    <w:rsid w:val="00093402"/>
    <w:rsid w:val="000A0061"/>
    <w:rsid w:val="000A22C3"/>
    <w:rsid w:val="000B0488"/>
    <w:rsid w:val="000B34D6"/>
    <w:rsid w:val="001132B6"/>
    <w:rsid w:val="00115C08"/>
    <w:rsid w:val="00115CEF"/>
    <w:rsid w:val="001179B1"/>
    <w:rsid w:val="001628A9"/>
    <w:rsid w:val="00164376"/>
    <w:rsid w:val="00175B8F"/>
    <w:rsid w:val="001E5753"/>
    <w:rsid w:val="001F1A76"/>
    <w:rsid w:val="001F5D51"/>
    <w:rsid w:val="00230489"/>
    <w:rsid w:val="002507ED"/>
    <w:rsid w:val="00283E4E"/>
    <w:rsid w:val="0029089F"/>
    <w:rsid w:val="002A41DA"/>
    <w:rsid w:val="002B459D"/>
    <w:rsid w:val="002D091F"/>
    <w:rsid w:val="002D26F5"/>
    <w:rsid w:val="002E040B"/>
    <w:rsid w:val="002E5477"/>
    <w:rsid w:val="0031272E"/>
    <w:rsid w:val="0034156A"/>
    <w:rsid w:val="0036266F"/>
    <w:rsid w:val="003745BC"/>
    <w:rsid w:val="003762A5"/>
    <w:rsid w:val="00397626"/>
    <w:rsid w:val="003B2D37"/>
    <w:rsid w:val="003D34E5"/>
    <w:rsid w:val="003E7205"/>
    <w:rsid w:val="004413AB"/>
    <w:rsid w:val="00454907"/>
    <w:rsid w:val="004560AE"/>
    <w:rsid w:val="004628BD"/>
    <w:rsid w:val="004707FD"/>
    <w:rsid w:val="00483FBB"/>
    <w:rsid w:val="00494738"/>
    <w:rsid w:val="00494D59"/>
    <w:rsid w:val="004950AC"/>
    <w:rsid w:val="00495D85"/>
    <w:rsid w:val="004B02C3"/>
    <w:rsid w:val="004C194D"/>
    <w:rsid w:val="004C485D"/>
    <w:rsid w:val="004F75C0"/>
    <w:rsid w:val="00544360"/>
    <w:rsid w:val="005B4500"/>
    <w:rsid w:val="005B6AAD"/>
    <w:rsid w:val="005D0026"/>
    <w:rsid w:val="005D29ED"/>
    <w:rsid w:val="005D3B19"/>
    <w:rsid w:val="005D56AC"/>
    <w:rsid w:val="005E20EF"/>
    <w:rsid w:val="005F2EE5"/>
    <w:rsid w:val="005F3DCD"/>
    <w:rsid w:val="006500FE"/>
    <w:rsid w:val="00663D19"/>
    <w:rsid w:val="006A1D5F"/>
    <w:rsid w:val="006B31E5"/>
    <w:rsid w:val="006D7BF9"/>
    <w:rsid w:val="006F0FB4"/>
    <w:rsid w:val="00713C18"/>
    <w:rsid w:val="00754347"/>
    <w:rsid w:val="00764918"/>
    <w:rsid w:val="007A4285"/>
    <w:rsid w:val="007C043D"/>
    <w:rsid w:val="007E4723"/>
    <w:rsid w:val="00812D95"/>
    <w:rsid w:val="00843854"/>
    <w:rsid w:val="008856CD"/>
    <w:rsid w:val="008C500D"/>
    <w:rsid w:val="008D2E18"/>
    <w:rsid w:val="008F0D76"/>
    <w:rsid w:val="0090519F"/>
    <w:rsid w:val="00931A35"/>
    <w:rsid w:val="0093784A"/>
    <w:rsid w:val="00943428"/>
    <w:rsid w:val="0096231F"/>
    <w:rsid w:val="00982374"/>
    <w:rsid w:val="0099120A"/>
    <w:rsid w:val="009974D4"/>
    <w:rsid w:val="009B6900"/>
    <w:rsid w:val="009D451E"/>
    <w:rsid w:val="009F1DD5"/>
    <w:rsid w:val="00A1310A"/>
    <w:rsid w:val="00A21B8A"/>
    <w:rsid w:val="00A27228"/>
    <w:rsid w:val="00A93457"/>
    <w:rsid w:val="00AD4639"/>
    <w:rsid w:val="00B02F6C"/>
    <w:rsid w:val="00B42A27"/>
    <w:rsid w:val="00B767D2"/>
    <w:rsid w:val="00B87686"/>
    <w:rsid w:val="00B87B43"/>
    <w:rsid w:val="00BA7655"/>
    <w:rsid w:val="00BB53A0"/>
    <w:rsid w:val="00BB6158"/>
    <w:rsid w:val="00BB7DEE"/>
    <w:rsid w:val="00BC05F4"/>
    <w:rsid w:val="00BF420D"/>
    <w:rsid w:val="00C348F7"/>
    <w:rsid w:val="00C644CD"/>
    <w:rsid w:val="00C7059A"/>
    <w:rsid w:val="00CA34FD"/>
    <w:rsid w:val="00CE2B9B"/>
    <w:rsid w:val="00CF1EA9"/>
    <w:rsid w:val="00CF4CEC"/>
    <w:rsid w:val="00D2162F"/>
    <w:rsid w:val="00D218D8"/>
    <w:rsid w:val="00D23AE8"/>
    <w:rsid w:val="00D2418A"/>
    <w:rsid w:val="00D46A88"/>
    <w:rsid w:val="00D67EAE"/>
    <w:rsid w:val="00D77030"/>
    <w:rsid w:val="00D82C06"/>
    <w:rsid w:val="00DB521D"/>
    <w:rsid w:val="00DB66B3"/>
    <w:rsid w:val="00DD554B"/>
    <w:rsid w:val="00DE4594"/>
    <w:rsid w:val="00DE4BE8"/>
    <w:rsid w:val="00E110C3"/>
    <w:rsid w:val="00E11ED9"/>
    <w:rsid w:val="00E15E8A"/>
    <w:rsid w:val="00E43897"/>
    <w:rsid w:val="00EE07B1"/>
    <w:rsid w:val="00F0193D"/>
    <w:rsid w:val="00F30E56"/>
    <w:rsid w:val="00F31B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E3CE4"/>
  <w15:chartTrackingRefBased/>
  <w15:docId w15:val="{906317EF-C376-49D8-A7A6-A5A35E64B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5D0026"/>
    <w:pPr>
      <w:numPr>
        <w:numId w:val="1"/>
      </w:numPr>
      <w:jc w:val="both"/>
      <w:outlineLvl w:val="0"/>
    </w:pPr>
    <w:rPr>
      <w:rFonts w:ascii="Times New Roman" w:hAnsi="Times New Roman" w:cs="Times New Roman"/>
      <w:b/>
      <w:bCs/>
      <w:sz w:val="24"/>
      <w:szCs w:val="24"/>
      <w:lang w:val="id-ID"/>
    </w:rPr>
  </w:style>
  <w:style w:type="paragraph" w:styleId="Heading2">
    <w:name w:val="heading 2"/>
    <w:basedOn w:val="Heading1"/>
    <w:next w:val="Normal"/>
    <w:link w:val="Heading2Char"/>
    <w:uiPriority w:val="9"/>
    <w:unhideWhenUsed/>
    <w:qFormat/>
    <w:rsid w:val="009D451E"/>
    <w:pPr>
      <w:numPr>
        <w:ilvl w:val="1"/>
      </w:numPr>
      <w:outlineLvl w:val="1"/>
    </w:pPr>
    <w:rPr>
      <w:b w:val="0"/>
      <w:bCs w:val="0"/>
    </w:rPr>
  </w:style>
  <w:style w:type="paragraph" w:styleId="Heading3">
    <w:name w:val="heading 3"/>
    <w:basedOn w:val="Heading2"/>
    <w:next w:val="Normal"/>
    <w:link w:val="Heading3Char"/>
    <w:uiPriority w:val="9"/>
    <w:unhideWhenUsed/>
    <w:qFormat/>
    <w:rsid w:val="00BB53A0"/>
    <w:pPr>
      <w:numPr>
        <w:ilvl w:val="2"/>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089F"/>
    <w:pPr>
      <w:ind w:left="720"/>
      <w:contextualSpacing/>
    </w:pPr>
  </w:style>
  <w:style w:type="character" w:customStyle="1" w:styleId="Heading1Char">
    <w:name w:val="Heading 1 Char"/>
    <w:basedOn w:val="DefaultParagraphFont"/>
    <w:link w:val="Heading1"/>
    <w:uiPriority w:val="9"/>
    <w:rsid w:val="005D0026"/>
    <w:rPr>
      <w:rFonts w:ascii="Times New Roman" w:hAnsi="Times New Roman" w:cs="Times New Roman"/>
      <w:b/>
      <w:bCs/>
      <w:sz w:val="24"/>
      <w:szCs w:val="24"/>
      <w:lang w:val="id-ID"/>
    </w:rPr>
  </w:style>
  <w:style w:type="character" w:customStyle="1" w:styleId="Heading2Char">
    <w:name w:val="Heading 2 Char"/>
    <w:basedOn w:val="DefaultParagraphFont"/>
    <w:link w:val="Heading2"/>
    <w:uiPriority w:val="9"/>
    <w:rsid w:val="009D451E"/>
    <w:rPr>
      <w:rFonts w:ascii="Times New Roman" w:hAnsi="Times New Roman" w:cs="Times New Roman"/>
      <w:sz w:val="24"/>
      <w:szCs w:val="24"/>
      <w:lang w:val="id-ID"/>
    </w:rPr>
  </w:style>
  <w:style w:type="character" w:customStyle="1" w:styleId="Heading3Char">
    <w:name w:val="Heading 3 Char"/>
    <w:basedOn w:val="DefaultParagraphFont"/>
    <w:link w:val="Heading3"/>
    <w:uiPriority w:val="9"/>
    <w:rsid w:val="00BB53A0"/>
    <w:rPr>
      <w:rFonts w:ascii="Times New Roman" w:hAnsi="Times New Roman" w:cs="Times New Roman"/>
      <w:sz w:val="24"/>
      <w:szCs w:val="24"/>
      <w:lang w:val="id-ID"/>
    </w:rPr>
  </w:style>
  <w:style w:type="character" w:styleId="Hyperlink">
    <w:name w:val="Hyperlink"/>
    <w:basedOn w:val="DefaultParagraphFont"/>
    <w:uiPriority w:val="99"/>
    <w:unhideWhenUsed/>
    <w:rsid w:val="0090519F"/>
    <w:rPr>
      <w:color w:val="0563C1" w:themeColor="hyperlink"/>
      <w:u w:val="single"/>
    </w:rPr>
  </w:style>
  <w:style w:type="character" w:styleId="UnresolvedMention">
    <w:name w:val="Unresolved Mention"/>
    <w:basedOn w:val="DefaultParagraphFont"/>
    <w:uiPriority w:val="99"/>
    <w:semiHidden/>
    <w:unhideWhenUsed/>
    <w:rsid w:val="0090519F"/>
    <w:rPr>
      <w:color w:val="605E5C"/>
      <w:shd w:val="clear" w:color="auto" w:fill="E1DFDD"/>
    </w:rPr>
  </w:style>
  <w:style w:type="character" w:styleId="FollowedHyperlink">
    <w:name w:val="FollowedHyperlink"/>
    <w:basedOn w:val="DefaultParagraphFont"/>
    <w:uiPriority w:val="99"/>
    <w:semiHidden/>
    <w:unhideWhenUsed/>
    <w:rsid w:val="00A272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cs.google.com/spreadsheets/d/1IvbszR-zU3wqhyq2w4RMyU4Y_VVE3N6k-Le_-XrnddA/edit?usp=sharing" TargetMode="External"/><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7</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Alfonsus Giovanni</dc:creator>
  <cp:keywords/>
  <dc:description/>
  <cp:lastModifiedBy>Alfonsus Giovanni</cp:lastModifiedBy>
  <cp:revision>166</cp:revision>
  <dcterms:created xsi:type="dcterms:W3CDTF">2024-06-10T11:39:00Z</dcterms:created>
  <dcterms:modified xsi:type="dcterms:W3CDTF">2024-06-10T20:34:00Z</dcterms:modified>
</cp:coreProperties>
</file>