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b/>
          <w:bCs/>
          <w:sz w:val="30"/>
          <w:szCs w:val="30"/>
        </w:rPr>
        <w:t xml:space="preserve">TEST PLAN</w:t>
      </w:r>
    </w:p>
    <w:p>
      <w:pPr>
        <w:spacing w:after="800"/>
        <w:jc w:val="center"/>
      </w:pPr>
      <w:r>
        <w:rPr>
          <w:b/>
          <w:bCs/>
          <w:sz w:val="36"/>
          <w:szCs w:val="36"/>
        </w:rPr>
        <w:t xml:space="preserve">SmartAttend</w:t>
      </w:r>
    </w:p>
    <w:p>
      <w:r>
        <w:br w:type="page"/>
      </w:r>
    </w:p>
    <w:p>
      <w:pPr>
        <w:pStyle w:val="Heading1"/>
        <w:spacing w:after="200"/>
      </w:pPr>
      <w:r>
        <w:t xml:space="preserve">1. Purpose</w:t>
      </w:r>
    </w:p>
    <w:p>
      <w:pPr>
        <w:spacing w:after="300"/>
      </w:pPr>
      <w:r>
        <w:t xml:space="preserve">This test plan defines the approach for verifying that SmartAttend meets the functional and non-functional requirements in the SRS. It covers the core system (this document, owned by Tester/QA Officer — Core System) and references a companion plan for the facial-recognition and anomaly-detection module (owned by Tester/QA Officer — Recognition &amp; Anomaly Module).</w:t>
      </w:r>
    </w:p>
    <w:p>
      <w:pPr>
        <w:pStyle w:val="Heading1"/>
        <w:spacing w:after="200"/>
      </w:pPr>
      <w:r>
        <w:t xml:space="preserve">2. Scope</w:t>
      </w:r>
    </w:p>
    <w:p>
      <w:pPr>
        <w:spacing w:after="10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Registration and login (FR-1, FR-7)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Session and course management (FR-2)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Dashboard and monitoring (FR-5)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Reporting and analytics (FR-6)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Authentication and role-based access control (FR-7)</w:t>
      </w:r>
    </w:p>
    <w:p>
      <w:pPr>
        <w:spacing w:after="100" w:before="200"/>
      </w:pPr>
      <w:r>
        <w:rPr>
          <w:b/>
          <w:bCs/>
        </w:rPr>
        <w:t xml:space="preserve">Out of scope (covered separately):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Facial recognition accuracy — see Tester/QA Officer, Recognition &amp; Anomaly Module's plan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Anomaly detection rule accuracy — same as above</w:t>
      </w:r>
    </w:p>
    <w:p>
      <w:pPr>
        <w:pStyle w:val="Heading1"/>
        <w:spacing w:after="200" w:before="300"/>
      </w:pPr>
      <w:r>
        <w:t xml:space="preserve">3. Test Approach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Automated unit tests (node:test) for pure logic — see tests/ folder.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Manual/functional tests against the running API using curl, one test case per requirement or edge case — see docs/test-plan/test-cases-and-results.csv.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Role-based access tests: for every protected endpoint, confirm both the 'allowed role succeeds' and 'wrong role is blocked' cases.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Regression: re-run the full test-cases CSV after every merge into dev, not just once at the end.</w:t>
      </w:r>
    </w:p>
    <w:p>
      <w:pPr>
        <w:pStyle w:val="Heading1"/>
        <w:spacing w:after="200" w:before="300"/>
      </w:pPr>
      <w:r>
        <w:t xml:space="preserve">4. Test Environment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Node.js v22, SQLite (via better-sqlite3), local server on http://localhost:3000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Fresh database for each full test run (delete database/*.db before starting)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Tests run against the dev branch before every merge to main</w:t>
      </w:r>
    </w:p>
    <w:p>
      <w:pPr>
        <w:pStyle w:val="Heading1"/>
        <w:spacing w:after="200" w:before="300"/>
      </w:pPr>
      <w:r>
        <w:t xml:space="preserve">5. Entry / Exit Criteria</w:t>
      </w:r>
    </w:p>
    <w:p>
      <w:pPr>
        <w:spacing w:after="100"/>
      </w:pPr>
      <w:r>
        <w:rPr>
          <w:b/>
          <w:bCs/>
        </w:rPr>
        <w:t xml:space="preserve">Entry: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Feature branch has an open Pull Request into dev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npm install completes without errors</w:t>
      </w:r>
    </w:p>
    <w:p>
      <w:pPr>
        <w:spacing w:after="100" w:before="200"/>
      </w:pPr>
      <w:r>
        <w:rPr>
          <w:b/>
          <w:bCs/>
        </w:rPr>
        <w:t xml:space="preserve">Exit (ready to merge):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automated tests pass (npm test)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relevant manual test cases pass, or failures are logged as bugs with an owner and fix plan</w:t>
      </w:r>
    </w:p>
    <w:p>
      <w:pPr>
        <w:pStyle w:val="Heading1"/>
        <w:spacing w:after="200" w:before="300"/>
      </w:pPr>
      <w:r>
        <w:t xml:space="preserve">6. Test Case Summary</w:t>
      </w:r>
    </w:p>
    <w:p>
      <w:pPr>
        <w:spacing w:after="200"/>
      </w:pPr>
      <w:r>
        <w:t xml:space="preserve">Full test cases and results are tracked in docs/test-plan/test-cases-and-results.csv. As of the last run: 12 test cases executed, 10 passed, 2 failed (both tied to BUG-01 — see docs/test-plan/bug-report.md — caused by a pending branch merge, not a design flaw).</w:t>
      </w:r>
    </w:p>
    <w:p>
      <w:pPr>
        <w:pStyle w:val="Heading1"/>
        <w:spacing w:after="200" w:before="300"/>
      </w:pPr>
      <w:r>
        <w:t xml:space="preserve">7. Roles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Tester/QA Officer — Core System: owns this plan, registration/session/dashboard/reporting/auth test cases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Tester/QA Officer — Recognition &amp; Anomaly Module: owns facial-recognition and anomaly-detection test cases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developers: run npm test before opening a Pull Request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2026-08-08T03:50:44.565Z</dcterms:created>
  <dcterms:modified xsi:type="dcterms:W3CDTF">2026-08-08T03:50:44.566Z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