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DBA5D" w14:textId="2017A772" w:rsidR="007162DB" w:rsidRPr="00435021" w:rsidRDefault="007162DB" w:rsidP="0011777F">
      <w:pPr>
        <w:spacing w:line="360" w:lineRule="auto"/>
        <w:jc w:val="center"/>
        <w:rPr>
          <w:rFonts w:ascii="Times New Roman" w:hAnsi="Times New Roman" w:cs="Times New Roman"/>
          <w:b/>
          <w:bCs/>
          <w:sz w:val="32"/>
          <w:szCs w:val="32"/>
        </w:rPr>
      </w:pPr>
      <w:r w:rsidRPr="007162DB">
        <w:rPr>
          <w:rFonts w:ascii="Times New Roman" w:hAnsi="Times New Roman" w:cs="Times New Roman"/>
          <w:b/>
          <w:bCs/>
          <w:sz w:val="32"/>
          <w:szCs w:val="32"/>
        </w:rPr>
        <w:t>CS 559</w:t>
      </w:r>
      <w:r w:rsidR="005258C8">
        <w:rPr>
          <w:rFonts w:ascii="Times New Roman" w:hAnsi="Times New Roman" w:cs="Times New Roman"/>
          <w:b/>
          <w:bCs/>
          <w:sz w:val="32"/>
          <w:szCs w:val="32"/>
        </w:rPr>
        <w:t>-WS</w:t>
      </w:r>
      <w:r w:rsidRPr="007162DB">
        <w:rPr>
          <w:rFonts w:ascii="Times New Roman" w:hAnsi="Times New Roman" w:cs="Times New Roman"/>
          <w:b/>
          <w:bCs/>
          <w:sz w:val="32"/>
          <w:szCs w:val="32"/>
        </w:rPr>
        <w:t xml:space="preserve"> </w:t>
      </w:r>
      <w:r w:rsidR="005258C8">
        <w:rPr>
          <w:rFonts w:ascii="Times New Roman" w:hAnsi="Times New Roman" w:cs="Times New Roman"/>
          <w:b/>
          <w:bCs/>
          <w:sz w:val="32"/>
          <w:szCs w:val="32"/>
        </w:rPr>
        <w:t>Group 1</w:t>
      </w:r>
      <w:r w:rsidR="00B45434">
        <w:rPr>
          <w:rFonts w:ascii="Times New Roman" w:hAnsi="Times New Roman" w:cs="Times New Roman"/>
          <w:b/>
          <w:bCs/>
          <w:sz w:val="32"/>
          <w:szCs w:val="32"/>
        </w:rPr>
        <w:t xml:space="preserve"> </w:t>
      </w:r>
      <w:r w:rsidRPr="007162DB">
        <w:rPr>
          <w:rFonts w:ascii="Times New Roman" w:hAnsi="Times New Roman" w:cs="Times New Roman"/>
          <w:b/>
          <w:bCs/>
          <w:sz w:val="32"/>
          <w:szCs w:val="32"/>
        </w:rPr>
        <w:t>Project Report</w:t>
      </w:r>
    </w:p>
    <w:p w14:paraId="08599EA1" w14:textId="77777777" w:rsidR="0007796D" w:rsidRPr="00435021" w:rsidRDefault="0007796D" w:rsidP="0011777F">
      <w:pPr>
        <w:spacing w:line="360" w:lineRule="auto"/>
        <w:rPr>
          <w:rFonts w:ascii="Times New Roman" w:hAnsi="Times New Roman" w:cs="Times New Roman"/>
          <w:b/>
          <w:bCs/>
          <w:sz w:val="32"/>
          <w:szCs w:val="32"/>
        </w:rPr>
      </w:pPr>
    </w:p>
    <w:p w14:paraId="5098B0FB" w14:textId="425E7972" w:rsidR="007863FF" w:rsidRPr="007863FF" w:rsidRDefault="007863FF" w:rsidP="0011777F">
      <w:pPr>
        <w:spacing w:line="360" w:lineRule="auto"/>
        <w:rPr>
          <w:rFonts w:ascii="Times New Roman" w:hAnsi="Times New Roman" w:cs="Times New Roman"/>
        </w:rPr>
      </w:pPr>
      <w:r w:rsidRPr="007863FF">
        <w:rPr>
          <w:rFonts w:ascii="Times New Roman" w:hAnsi="Times New Roman" w:cs="Times New Roman"/>
          <w:b/>
          <w:bCs/>
        </w:rPr>
        <w:t>Team</w:t>
      </w:r>
      <w:r w:rsidRPr="007863FF">
        <w:rPr>
          <w:rFonts w:ascii="Times New Roman" w:hAnsi="Times New Roman" w:cs="Times New Roman"/>
        </w:rPr>
        <w:t>:</w:t>
      </w:r>
      <w:r w:rsidR="00B45434">
        <w:rPr>
          <w:rFonts w:ascii="Times New Roman" w:hAnsi="Times New Roman" w:cs="Times New Roman"/>
        </w:rPr>
        <w:tab/>
      </w:r>
      <w:r w:rsidR="00B45434">
        <w:rPr>
          <w:rFonts w:ascii="Times New Roman" w:hAnsi="Times New Roman" w:cs="Times New Roman"/>
        </w:rPr>
        <w:tab/>
      </w:r>
      <w:r w:rsidRPr="007863FF">
        <w:rPr>
          <w:rFonts w:ascii="Times New Roman" w:hAnsi="Times New Roman" w:cs="Times New Roman"/>
        </w:rPr>
        <w:t xml:space="preserve">Shreya Nutakki, </w:t>
      </w:r>
      <w:proofErr w:type="spellStart"/>
      <w:r w:rsidRPr="007863FF">
        <w:rPr>
          <w:rFonts w:ascii="Times New Roman" w:hAnsi="Times New Roman" w:cs="Times New Roman"/>
        </w:rPr>
        <w:t>Gaoyi</w:t>
      </w:r>
      <w:proofErr w:type="spellEnd"/>
      <w:r w:rsidRPr="007863FF">
        <w:rPr>
          <w:rFonts w:ascii="Times New Roman" w:hAnsi="Times New Roman" w:cs="Times New Roman"/>
        </w:rPr>
        <w:t xml:space="preserve"> Wu, Ryan Savin, Aditya Kumaran</w:t>
      </w:r>
      <w:r w:rsidRPr="007863FF">
        <w:rPr>
          <w:rFonts w:ascii="Times New Roman" w:hAnsi="Times New Roman" w:cs="Times New Roman"/>
        </w:rPr>
        <w:br/>
      </w:r>
      <w:r w:rsidRPr="007863FF">
        <w:rPr>
          <w:rFonts w:ascii="Times New Roman" w:hAnsi="Times New Roman" w:cs="Times New Roman"/>
          <w:b/>
          <w:bCs/>
        </w:rPr>
        <w:t>Course</w:t>
      </w:r>
      <w:r w:rsidRPr="007863FF">
        <w:rPr>
          <w:rFonts w:ascii="Times New Roman" w:hAnsi="Times New Roman" w:cs="Times New Roman"/>
        </w:rPr>
        <w:t>:</w:t>
      </w:r>
      <w:r w:rsidR="00B45434">
        <w:rPr>
          <w:rFonts w:ascii="Times New Roman" w:hAnsi="Times New Roman" w:cs="Times New Roman"/>
        </w:rPr>
        <w:tab/>
      </w:r>
      <w:r w:rsidRPr="007863FF">
        <w:rPr>
          <w:rFonts w:ascii="Times New Roman" w:hAnsi="Times New Roman" w:cs="Times New Roman"/>
        </w:rPr>
        <w:t>CS 559</w:t>
      </w:r>
      <w:r w:rsidR="005258C8">
        <w:rPr>
          <w:rFonts w:ascii="Times New Roman" w:hAnsi="Times New Roman" w:cs="Times New Roman"/>
        </w:rPr>
        <w:t>-WS</w:t>
      </w:r>
      <w:r w:rsidR="005258C8" w:rsidRPr="007863FF">
        <w:rPr>
          <w:rFonts w:ascii="Times New Roman" w:hAnsi="Times New Roman" w:cs="Times New Roman"/>
        </w:rPr>
        <w:t xml:space="preserve"> </w:t>
      </w:r>
      <w:r w:rsidRPr="007863FF">
        <w:rPr>
          <w:rFonts w:ascii="Times New Roman" w:hAnsi="Times New Roman" w:cs="Times New Roman"/>
        </w:rPr>
        <w:br/>
      </w:r>
      <w:r w:rsidRPr="007863FF">
        <w:rPr>
          <w:rFonts w:ascii="Times New Roman" w:hAnsi="Times New Roman" w:cs="Times New Roman"/>
          <w:b/>
          <w:bCs/>
        </w:rPr>
        <w:t>Instructor</w:t>
      </w:r>
      <w:r w:rsidRPr="007863FF">
        <w:rPr>
          <w:rFonts w:ascii="Times New Roman" w:hAnsi="Times New Roman" w:cs="Times New Roman"/>
        </w:rPr>
        <w:t>:</w:t>
      </w:r>
      <w:r w:rsidR="00B45434">
        <w:rPr>
          <w:rFonts w:ascii="Times New Roman" w:hAnsi="Times New Roman" w:cs="Times New Roman"/>
        </w:rPr>
        <w:tab/>
      </w:r>
      <w:r w:rsidR="004F6787" w:rsidRPr="00435021">
        <w:rPr>
          <w:rFonts w:ascii="Times New Roman" w:hAnsi="Times New Roman" w:cs="Times New Roman"/>
        </w:rPr>
        <w:t>David L</w:t>
      </w:r>
      <w:r w:rsidR="004E1EF8" w:rsidRPr="00435021">
        <w:rPr>
          <w:rFonts w:ascii="Times New Roman" w:hAnsi="Times New Roman" w:cs="Times New Roman"/>
        </w:rPr>
        <w:t>anda</w:t>
      </w:r>
      <w:r w:rsidR="00D03BBA" w:rsidRPr="00435021">
        <w:rPr>
          <w:rFonts w:ascii="Times New Roman" w:hAnsi="Times New Roman" w:cs="Times New Roman"/>
        </w:rPr>
        <w:t>eta</w:t>
      </w:r>
    </w:p>
    <w:p w14:paraId="63F0B806" w14:textId="77777777" w:rsidR="00E250E3" w:rsidRDefault="00E250E3" w:rsidP="0011777F">
      <w:pPr>
        <w:spacing w:line="360" w:lineRule="auto"/>
        <w:rPr>
          <w:rFonts w:ascii="Times New Roman" w:hAnsi="Times New Roman" w:cs="Times New Roman"/>
        </w:rPr>
      </w:pPr>
    </w:p>
    <w:p w14:paraId="07C53778" w14:textId="77777777" w:rsidR="0007796D" w:rsidRPr="00435021" w:rsidRDefault="0007796D" w:rsidP="0011777F">
      <w:pPr>
        <w:spacing w:line="360" w:lineRule="auto"/>
        <w:rPr>
          <w:rFonts w:ascii="Times New Roman" w:hAnsi="Times New Roman" w:cs="Times New Roman"/>
        </w:rPr>
      </w:pPr>
    </w:p>
    <w:p w14:paraId="68C24FA8" w14:textId="77777777" w:rsidR="00F575EC" w:rsidRPr="00435021" w:rsidRDefault="00685C47" w:rsidP="0011777F">
      <w:pPr>
        <w:pStyle w:val="ListParagraph"/>
        <w:numPr>
          <w:ilvl w:val="0"/>
          <w:numId w:val="25"/>
        </w:numPr>
        <w:spacing w:line="360" w:lineRule="auto"/>
        <w:jc w:val="both"/>
        <w:rPr>
          <w:rFonts w:ascii="Times New Roman" w:hAnsi="Times New Roman" w:cs="Times New Roman"/>
          <w:b/>
          <w:bCs/>
          <w:sz w:val="28"/>
          <w:szCs w:val="28"/>
        </w:rPr>
      </w:pPr>
      <w:r w:rsidRPr="00435021">
        <w:rPr>
          <w:rFonts w:ascii="Times New Roman" w:hAnsi="Times New Roman" w:cs="Times New Roman"/>
          <w:b/>
          <w:bCs/>
          <w:sz w:val="28"/>
          <w:szCs w:val="28"/>
        </w:rPr>
        <w:t>INTODUCTIO</w:t>
      </w:r>
      <w:r w:rsidR="00F575EC" w:rsidRPr="00435021">
        <w:rPr>
          <w:rFonts w:ascii="Times New Roman" w:hAnsi="Times New Roman" w:cs="Times New Roman"/>
          <w:b/>
          <w:bCs/>
          <w:sz w:val="28"/>
          <w:szCs w:val="28"/>
        </w:rPr>
        <w:t>N</w:t>
      </w:r>
    </w:p>
    <w:p w14:paraId="4058D2CB" w14:textId="1138FCAB" w:rsidR="00012931" w:rsidRPr="0011777F" w:rsidRDefault="00F575EC" w:rsidP="0011777F">
      <w:pPr>
        <w:spacing w:line="360" w:lineRule="auto"/>
        <w:jc w:val="both"/>
        <w:rPr>
          <w:rFonts w:ascii="Times New Roman" w:hAnsi="Times New Roman" w:cs="Times New Roman"/>
          <w:b/>
          <w:bCs/>
          <w:sz w:val="28"/>
          <w:szCs w:val="28"/>
        </w:rPr>
      </w:pPr>
      <w:r w:rsidRPr="00435021">
        <w:rPr>
          <w:rFonts w:ascii="Times New Roman" w:hAnsi="Times New Roman" w:cs="Times New Roman"/>
        </w:rPr>
        <w:t xml:space="preserve">This report presents the results of the CS 559 final project, where machine learning models were developed to predict company bankruptcies using a dataset of 5807 companies, 198 of which were bankrupt. The dataset was clustered into five subgroups using </w:t>
      </w:r>
      <w:r w:rsidRPr="0011777F">
        <w:rPr>
          <w:rFonts w:ascii="Times New Roman" w:hAnsi="Times New Roman" w:cs="Times New Roman"/>
          <w:i/>
          <w:iCs/>
        </w:rPr>
        <w:t>K</w:t>
      </w:r>
      <w:r w:rsidRPr="00435021">
        <w:rPr>
          <w:rFonts w:ascii="Times New Roman" w:hAnsi="Times New Roman" w:cs="Times New Roman"/>
        </w:rPr>
        <w:t>-means to capture diverse financial profiles, ranging from high bankruptcy proportions (e.g.</w:t>
      </w:r>
      <w:r w:rsidR="00B45434">
        <w:rPr>
          <w:rFonts w:ascii="Times New Roman" w:hAnsi="Times New Roman" w:cs="Times New Roman"/>
        </w:rPr>
        <w:t xml:space="preserve"> </w:t>
      </w:r>
      <w:r w:rsidRPr="00435021">
        <w:rPr>
          <w:rFonts w:ascii="Times New Roman" w:hAnsi="Times New Roman" w:cs="Times New Roman"/>
        </w:rPr>
        <w:t>21.92%</w:t>
      </w:r>
      <w:r w:rsidR="00B45434">
        <w:rPr>
          <w:rFonts w:ascii="Times New Roman" w:hAnsi="Times New Roman" w:cs="Times New Roman"/>
        </w:rPr>
        <w:t xml:space="preserve"> for Subgroup 0</w:t>
      </w:r>
      <w:r w:rsidRPr="00435021">
        <w:rPr>
          <w:rFonts w:ascii="Times New Roman" w:hAnsi="Times New Roman" w:cs="Times New Roman"/>
        </w:rPr>
        <w:t>) to low (e.g.</w:t>
      </w:r>
      <w:r w:rsidR="00B45434">
        <w:rPr>
          <w:rFonts w:ascii="Times New Roman" w:hAnsi="Times New Roman" w:cs="Times New Roman"/>
        </w:rPr>
        <w:t xml:space="preserve"> </w:t>
      </w:r>
      <w:r w:rsidRPr="00435021">
        <w:rPr>
          <w:rFonts w:ascii="Times New Roman" w:hAnsi="Times New Roman" w:cs="Times New Roman"/>
        </w:rPr>
        <w:t>0.28%</w:t>
      </w:r>
      <w:r w:rsidR="00B45434">
        <w:rPr>
          <w:rFonts w:ascii="Times New Roman" w:hAnsi="Times New Roman" w:cs="Times New Roman"/>
        </w:rPr>
        <w:t xml:space="preserve"> for Subgroup 1</w:t>
      </w:r>
      <w:r w:rsidRPr="00435021">
        <w:rPr>
          <w:rFonts w:ascii="Times New Roman" w:hAnsi="Times New Roman" w:cs="Times New Roman"/>
        </w:rPr>
        <w:t xml:space="preserve">). Base </w:t>
      </w:r>
      <w:r w:rsidR="00B45434">
        <w:rPr>
          <w:rFonts w:ascii="Times New Roman" w:hAnsi="Times New Roman" w:cs="Times New Roman"/>
        </w:rPr>
        <w:t xml:space="preserve">models </w:t>
      </w:r>
      <w:r w:rsidRPr="00435021">
        <w:rPr>
          <w:rFonts w:ascii="Times New Roman" w:hAnsi="Times New Roman" w:cs="Times New Roman"/>
        </w:rPr>
        <w:t xml:space="preserve">and stacking models were evaluated for each subgroup, with metrics including accuracy and confusion matrices. The report summarizes subgroup characteristics, model performance, and limitations, </w:t>
      </w:r>
      <w:r w:rsidR="00B45434">
        <w:rPr>
          <w:rFonts w:ascii="Times New Roman" w:hAnsi="Times New Roman" w:cs="Times New Roman"/>
        </w:rPr>
        <w:t xml:space="preserve">while also </w:t>
      </w:r>
      <w:r w:rsidRPr="00435021">
        <w:rPr>
          <w:rFonts w:ascii="Times New Roman" w:hAnsi="Times New Roman" w:cs="Times New Roman"/>
        </w:rPr>
        <w:t xml:space="preserve">addressing challenges </w:t>
      </w:r>
      <w:r w:rsidR="00B45434">
        <w:rPr>
          <w:rFonts w:ascii="Times New Roman" w:hAnsi="Times New Roman" w:cs="Times New Roman"/>
        </w:rPr>
        <w:t>(</w:t>
      </w:r>
      <w:r w:rsidRPr="00435021">
        <w:rPr>
          <w:rFonts w:ascii="Times New Roman" w:hAnsi="Times New Roman" w:cs="Times New Roman"/>
        </w:rPr>
        <w:t>such as partial data for Subgroup 0</w:t>
      </w:r>
      <w:r w:rsidR="00B45434">
        <w:rPr>
          <w:rFonts w:ascii="Times New Roman" w:hAnsi="Times New Roman" w:cs="Times New Roman"/>
        </w:rPr>
        <w:t xml:space="preserve">) </w:t>
      </w:r>
      <w:r w:rsidRPr="00435021">
        <w:rPr>
          <w:rFonts w:ascii="Times New Roman" w:hAnsi="Times New Roman" w:cs="Times New Roman"/>
        </w:rPr>
        <w:t>and provid</w:t>
      </w:r>
      <w:r w:rsidR="00B45434">
        <w:rPr>
          <w:rFonts w:ascii="Times New Roman" w:hAnsi="Times New Roman" w:cs="Times New Roman"/>
        </w:rPr>
        <w:t xml:space="preserve">ing </w:t>
      </w:r>
      <w:r w:rsidRPr="00435021">
        <w:rPr>
          <w:rFonts w:ascii="Times New Roman" w:hAnsi="Times New Roman" w:cs="Times New Roman"/>
        </w:rPr>
        <w:t>insights into bankruptcy prediction and machine learning applications.</w:t>
      </w:r>
    </w:p>
    <w:p w14:paraId="3EB690D1" w14:textId="77777777" w:rsidR="0007796D" w:rsidRPr="00435021" w:rsidRDefault="0007796D" w:rsidP="0011777F">
      <w:pPr>
        <w:spacing w:line="360" w:lineRule="auto"/>
        <w:jc w:val="both"/>
        <w:rPr>
          <w:rFonts w:ascii="Times New Roman" w:hAnsi="Times New Roman" w:cs="Times New Roman"/>
          <w:sz w:val="28"/>
          <w:szCs w:val="28"/>
        </w:rPr>
      </w:pPr>
    </w:p>
    <w:p w14:paraId="2D183C41" w14:textId="15E5ECC4" w:rsidR="00685C47" w:rsidRPr="00435021" w:rsidRDefault="00012931" w:rsidP="0011777F">
      <w:pPr>
        <w:pStyle w:val="ListParagraph"/>
        <w:numPr>
          <w:ilvl w:val="0"/>
          <w:numId w:val="25"/>
        </w:numPr>
        <w:spacing w:line="360" w:lineRule="auto"/>
        <w:jc w:val="both"/>
        <w:rPr>
          <w:rFonts w:ascii="Times New Roman" w:hAnsi="Times New Roman" w:cs="Times New Roman"/>
          <w:b/>
          <w:bCs/>
          <w:sz w:val="28"/>
          <w:szCs w:val="28"/>
        </w:rPr>
      </w:pPr>
      <w:r w:rsidRPr="00435021">
        <w:rPr>
          <w:rFonts w:ascii="Times New Roman" w:hAnsi="Times New Roman" w:cs="Times New Roman"/>
          <w:b/>
          <w:bCs/>
          <w:sz w:val="28"/>
          <w:szCs w:val="28"/>
        </w:rPr>
        <w:t>METHODOLOGY</w:t>
      </w:r>
    </w:p>
    <w:p w14:paraId="2B1453DC" w14:textId="7FDC289B" w:rsidR="005258C8" w:rsidRDefault="00634947" w:rsidP="009755C2">
      <w:pPr>
        <w:pStyle w:val="NormalWeb"/>
        <w:spacing w:line="360" w:lineRule="auto"/>
        <w:jc w:val="both"/>
      </w:pPr>
      <w:r w:rsidRPr="00435021">
        <w:t>The dataset was preprocessed using Principal Component Analysis (PCA) to reduce dimensionality (e.g.</w:t>
      </w:r>
      <w:r w:rsidR="0011777F">
        <w:t xml:space="preserve"> </w:t>
      </w:r>
      <w:r w:rsidRPr="00435021">
        <w:t xml:space="preserve">30 features for Subgroup 4, retaining 98.62% variance). Each subgroup trained base models (e.g. Random Forest, Gradient Boosting, </w:t>
      </w:r>
      <w:proofErr w:type="spellStart"/>
      <w:r w:rsidRPr="00435021">
        <w:t>XGBoost</w:t>
      </w:r>
      <w:proofErr w:type="spellEnd"/>
      <w:r w:rsidRPr="00435021">
        <w:t xml:space="preserve">) and a stacking ensemble with a meta-learner. Models were evaluated </w:t>
      </w:r>
      <w:proofErr w:type="gramStart"/>
      <w:r w:rsidRPr="00435021">
        <w:t>with</w:t>
      </w:r>
      <w:r w:rsidR="0011777F">
        <w:t xml:space="preserve"> </w:t>
      </w:r>
      <w:r w:rsidRPr="00435021">
        <w:t xml:space="preserve"> </w:t>
      </w:r>
      <w:proofErr w:type="spellStart"/>
      <w:r w:rsidRPr="0011777F">
        <w:rPr>
          <w:rStyle w:val="text-sm"/>
          <w:rFonts w:ascii="Courier New" w:eastAsiaTheme="majorEastAsia" w:hAnsi="Courier New" w:cs="Courier New"/>
          <w:b/>
          <w:bCs/>
        </w:rPr>
        <w:t>random</w:t>
      </w:r>
      <w:proofErr w:type="gramEnd"/>
      <w:r w:rsidRPr="0011777F">
        <w:rPr>
          <w:rStyle w:val="text-sm"/>
          <w:rFonts w:ascii="Courier New" w:eastAsiaTheme="majorEastAsia" w:hAnsi="Courier New" w:cs="Courier New"/>
          <w:b/>
          <w:bCs/>
        </w:rPr>
        <w:t>_</w:t>
      </w:r>
      <w:proofErr w:type="gramStart"/>
      <w:r w:rsidRPr="0011777F">
        <w:rPr>
          <w:rStyle w:val="text-sm"/>
          <w:rFonts w:ascii="Courier New" w:eastAsiaTheme="majorEastAsia" w:hAnsi="Courier New" w:cs="Courier New"/>
          <w:b/>
          <w:bCs/>
        </w:rPr>
        <w:t>state</w:t>
      </w:r>
      <w:proofErr w:type="spellEnd"/>
      <w:r w:rsidR="0011777F">
        <w:rPr>
          <w:rStyle w:val="text-sm"/>
          <w:rFonts w:eastAsiaTheme="majorEastAsia"/>
        </w:rPr>
        <w:t xml:space="preserve">  set</w:t>
      </w:r>
      <w:proofErr w:type="gramEnd"/>
      <w:r w:rsidR="0011777F">
        <w:rPr>
          <w:rStyle w:val="text-sm"/>
          <w:rFonts w:eastAsiaTheme="majorEastAsia"/>
        </w:rPr>
        <w:t xml:space="preserve"> </w:t>
      </w:r>
      <w:r w:rsidRPr="00435021">
        <w:t>to ensure reproducibility. Performance metrics</w:t>
      </w:r>
      <w:r w:rsidR="005C35C3">
        <w:t xml:space="preserve"> i</w:t>
      </w:r>
      <w:r w:rsidRPr="00435021">
        <w:t>nclud</w:t>
      </w:r>
      <w:r w:rsidR="005C35C3">
        <w:t>ed</w:t>
      </w:r>
      <w:r w:rsidRPr="00435021">
        <w:t xml:space="preserve"> accuracy and confusion matrices</w:t>
      </w:r>
      <w:r w:rsidR="005C35C3">
        <w:t>.</w:t>
      </w:r>
      <w:r w:rsidR="005258C8">
        <w:br w:type="page"/>
      </w:r>
    </w:p>
    <w:p w14:paraId="14C8D628" w14:textId="1627AEF7" w:rsidR="00331207" w:rsidRDefault="00012931" w:rsidP="0011777F">
      <w:pPr>
        <w:pStyle w:val="ListParagraph"/>
        <w:numPr>
          <w:ilvl w:val="0"/>
          <w:numId w:val="25"/>
        </w:numPr>
        <w:spacing w:line="360" w:lineRule="auto"/>
        <w:jc w:val="both"/>
        <w:rPr>
          <w:rFonts w:ascii="Times New Roman" w:hAnsi="Times New Roman" w:cs="Times New Roman"/>
          <w:b/>
          <w:bCs/>
          <w:sz w:val="28"/>
          <w:szCs w:val="28"/>
        </w:rPr>
      </w:pPr>
      <w:r w:rsidRPr="00435021">
        <w:rPr>
          <w:rFonts w:ascii="Times New Roman" w:hAnsi="Times New Roman" w:cs="Times New Roman"/>
          <w:b/>
          <w:bCs/>
          <w:sz w:val="28"/>
          <w:szCs w:val="28"/>
        </w:rPr>
        <w:lastRenderedPageBreak/>
        <w:t>RESU</w:t>
      </w:r>
      <w:r w:rsidR="000F45F8" w:rsidRPr="00435021">
        <w:rPr>
          <w:rFonts w:ascii="Times New Roman" w:hAnsi="Times New Roman" w:cs="Times New Roman"/>
          <w:b/>
          <w:bCs/>
          <w:sz w:val="28"/>
          <w:szCs w:val="28"/>
        </w:rPr>
        <w:t>LTS</w:t>
      </w:r>
    </w:p>
    <w:p w14:paraId="60AC7342" w14:textId="77777777" w:rsidR="00331207" w:rsidRPr="00331207" w:rsidRDefault="00331207" w:rsidP="0011777F">
      <w:pPr>
        <w:pStyle w:val="ListParagraph"/>
        <w:spacing w:line="360" w:lineRule="auto"/>
        <w:jc w:val="both"/>
        <w:rPr>
          <w:rFonts w:ascii="Times New Roman" w:hAnsi="Times New Roman" w:cs="Times New Roman"/>
          <w:b/>
          <w:bCs/>
          <w:sz w:val="28"/>
          <w:szCs w:val="28"/>
        </w:rPr>
      </w:pPr>
    </w:p>
    <w:p w14:paraId="299D7656" w14:textId="71B18643" w:rsidR="006250E9" w:rsidRPr="00435021" w:rsidRDefault="006250E9" w:rsidP="0011777F">
      <w:pPr>
        <w:pStyle w:val="ListParagraph"/>
        <w:numPr>
          <w:ilvl w:val="1"/>
          <w:numId w:val="25"/>
        </w:numPr>
        <w:spacing w:line="360" w:lineRule="auto"/>
        <w:jc w:val="both"/>
        <w:rPr>
          <w:rFonts w:ascii="Times New Roman" w:hAnsi="Times New Roman" w:cs="Times New Roman"/>
          <w:b/>
          <w:bCs/>
          <w:sz w:val="28"/>
          <w:szCs w:val="28"/>
        </w:rPr>
      </w:pPr>
      <w:r w:rsidRPr="00435021">
        <w:rPr>
          <w:rFonts w:ascii="Times New Roman" w:hAnsi="Times New Roman" w:cs="Times New Roman"/>
          <w:b/>
          <w:bCs/>
          <w:sz w:val="28"/>
          <w:szCs w:val="28"/>
        </w:rPr>
        <w:t>Subgroup Summarization</w:t>
      </w:r>
    </w:p>
    <w:p w14:paraId="1BEE2A68" w14:textId="13BE475C" w:rsidR="00533DF9" w:rsidRDefault="00A3173E" w:rsidP="0011777F">
      <w:pPr>
        <w:spacing w:line="360" w:lineRule="auto"/>
        <w:jc w:val="both"/>
        <w:rPr>
          <w:rFonts w:ascii="Times New Roman" w:hAnsi="Times New Roman" w:cs="Times New Roman"/>
        </w:rPr>
      </w:pPr>
      <w:r w:rsidRPr="00A3173E">
        <w:rPr>
          <w:rFonts w:ascii="Times New Roman" w:hAnsi="Times New Roman" w:cs="Times New Roman"/>
        </w:rPr>
        <w:t xml:space="preserve">The dataset was divided into 5 subgroups using </w:t>
      </w:r>
      <w:r w:rsidRPr="0011777F">
        <w:rPr>
          <w:rFonts w:ascii="Times New Roman" w:hAnsi="Times New Roman" w:cs="Times New Roman"/>
          <w:i/>
          <w:iCs/>
        </w:rPr>
        <w:t>K</w:t>
      </w:r>
      <w:r w:rsidRPr="00A3173E">
        <w:rPr>
          <w:rFonts w:ascii="Times New Roman" w:hAnsi="Times New Roman" w:cs="Times New Roman"/>
        </w:rPr>
        <w:t xml:space="preserve">-means clustering, as implemented in </w:t>
      </w:r>
      <w:r w:rsidR="0011777F">
        <w:rPr>
          <w:rFonts w:ascii="Times New Roman" w:hAnsi="Times New Roman" w:cs="Times New Roman"/>
        </w:rPr>
        <w:t>Group1_TrainingData</w:t>
      </w:r>
      <w:r w:rsidRPr="00A3173E">
        <w:rPr>
          <w:rFonts w:ascii="Times New Roman" w:hAnsi="Times New Roman" w:cs="Times New Roman"/>
        </w:rPr>
        <w:t xml:space="preserve">.ipynb. </w:t>
      </w:r>
      <w:r w:rsidR="00533DF9" w:rsidRPr="00435021">
        <w:rPr>
          <w:rFonts w:ascii="Times New Roman" w:hAnsi="Times New Roman" w:cs="Times New Roman"/>
        </w:rPr>
        <w:t>Table 1 summarizes the number of companies, bankruptcies (y</w:t>
      </w:r>
      <w:r w:rsidR="0011777F">
        <w:rPr>
          <w:rFonts w:ascii="Times New Roman" w:hAnsi="Times New Roman" w:cs="Times New Roman"/>
        </w:rPr>
        <w:t xml:space="preserve"> </w:t>
      </w:r>
      <w:r w:rsidR="00533DF9" w:rsidRPr="00435021">
        <w:rPr>
          <w:rFonts w:ascii="Times New Roman" w:hAnsi="Times New Roman" w:cs="Times New Roman"/>
        </w:rPr>
        <w:t>=</w:t>
      </w:r>
      <w:r w:rsidR="0011777F">
        <w:rPr>
          <w:rFonts w:ascii="Times New Roman" w:hAnsi="Times New Roman" w:cs="Times New Roman"/>
        </w:rPr>
        <w:t xml:space="preserve"> </w:t>
      </w:r>
      <w:r w:rsidR="00533DF9" w:rsidRPr="00435021">
        <w:rPr>
          <w:rFonts w:ascii="Times New Roman" w:hAnsi="Times New Roman" w:cs="Times New Roman"/>
        </w:rPr>
        <w:t>1), non-bankruptcies (y</w:t>
      </w:r>
      <w:r w:rsidR="0011777F">
        <w:rPr>
          <w:rFonts w:ascii="Times New Roman" w:hAnsi="Times New Roman" w:cs="Times New Roman"/>
        </w:rPr>
        <w:t xml:space="preserve"> </w:t>
      </w:r>
      <w:r w:rsidR="00533DF9" w:rsidRPr="00435021">
        <w:rPr>
          <w:rFonts w:ascii="Times New Roman" w:hAnsi="Times New Roman" w:cs="Times New Roman"/>
        </w:rPr>
        <w:t>=</w:t>
      </w:r>
      <w:r w:rsidR="0011777F">
        <w:rPr>
          <w:rFonts w:ascii="Times New Roman" w:hAnsi="Times New Roman" w:cs="Times New Roman"/>
        </w:rPr>
        <w:t xml:space="preserve"> </w:t>
      </w:r>
      <w:r w:rsidR="00533DF9" w:rsidRPr="00435021">
        <w:rPr>
          <w:rFonts w:ascii="Times New Roman" w:hAnsi="Times New Roman" w:cs="Times New Roman"/>
        </w:rPr>
        <w:t>0), bankruptcy proportions, and key insights.</w:t>
      </w:r>
    </w:p>
    <w:p w14:paraId="2E507459" w14:textId="77777777" w:rsidR="002A4DD9" w:rsidRPr="00435021" w:rsidRDefault="002A4DD9" w:rsidP="0011777F">
      <w:pPr>
        <w:spacing w:line="360" w:lineRule="auto"/>
        <w:jc w:val="both"/>
        <w:rPr>
          <w:rFonts w:ascii="Times New Roman" w:hAnsi="Times New Roman" w:cs="Times New Roman"/>
        </w:rPr>
      </w:pPr>
    </w:p>
    <w:p w14:paraId="4B01F690" w14:textId="77777777" w:rsidR="008603BF" w:rsidRPr="00435021" w:rsidRDefault="008603BF" w:rsidP="0011777F">
      <w:pPr>
        <w:spacing w:line="360" w:lineRule="auto"/>
        <w:jc w:val="both"/>
        <w:rPr>
          <w:rFonts w:ascii="Times New Roman" w:hAnsi="Times New Roman" w:cs="Times New Roman"/>
          <w:b/>
          <w:bCs/>
        </w:rPr>
      </w:pPr>
      <w:r w:rsidRPr="008603BF">
        <w:rPr>
          <w:rFonts w:ascii="Times New Roman" w:hAnsi="Times New Roman" w:cs="Times New Roman"/>
          <w:b/>
          <w:bCs/>
        </w:rPr>
        <w:t>Table 1: Subgroup Characteristics</w:t>
      </w:r>
    </w:p>
    <w:tbl>
      <w:tblPr>
        <w:tblStyle w:val="TableGrid"/>
        <w:tblW w:w="0" w:type="auto"/>
        <w:tblLayout w:type="fixed"/>
        <w:tblLook w:val="04A0" w:firstRow="1" w:lastRow="0" w:firstColumn="1" w:lastColumn="0" w:noHBand="0" w:noVBand="1"/>
      </w:tblPr>
      <w:tblGrid>
        <w:gridCol w:w="1320"/>
        <w:gridCol w:w="1465"/>
        <w:gridCol w:w="1260"/>
        <w:gridCol w:w="1800"/>
        <w:gridCol w:w="1530"/>
        <w:gridCol w:w="1975"/>
      </w:tblGrid>
      <w:tr w:rsidR="0011777F" w:rsidRPr="00435021" w14:paraId="2F1F92E3" w14:textId="77777777" w:rsidTr="0011777F">
        <w:tc>
          <w:tcPr>
            <w:tcW w:w="1320" w:type="dxa"/>
          </w:tcPr>
          <w:p w14:paraId="757D1BD1" w14:textId="651E3A0B" w:rsidR="0011777F" w:rsidRPr="00435021" w:rsidRDefault="0011777F" w:rsidP="0011777F">
            <w:pPr>
              <w:spacing w:line="360" w:lineRule="auto"/>
              <w:jc w:val="center"/>
              <w:rPr>
                <w:rFonts w:ascii="Times New Roman" w:hAnsi="Times New Roman" w:cs="Times New Roman"/>
                <w:b/>
                <w:bCs/>
              </w:rPr>
            </w:pPr>
            <w:r w:rsidRPr="00435021">
              <w:rPr>
                <w:rFonts w:ascii="Times New Roman" w:hAnsi="Times New Roman" w:cs="Times New Roman"/>
                <w:b/>
                <w:bCs/>
              </w:rPr>
              <w:t>Subgroup</w:t>
            </w:r>
          </w:p>
        </w:tc>
        <w:tc>
          <w:tcPr>
            <w:tcW w:w="1465" w:type="dxa"/>
          </w:tcPr>
          <w:p w14:paraId="65EB94F2" w14:textId="3173ADF9" w:rsidR="0011777F" w:rsidRPr="00435021" w:rsidRDefault="0011777F" w:rsidP="0011777F">
            <w:pPr>
              <w:spacing w:line="360" w:lineRule="auto"/>
              <w:jc w:val="center"/>
              <w:rPr>
                <w:rFonts w:ascii="Times New Roman" w:hAnsi="Times New Roman" w:cs="Times New Roman"/>
                <w:b/>
                <w:bCs/>
              </w:rPr>
            </w:pPr>
            <w:r>
              <w:rPr>
                <w:rFonts w:ascii="Times New Roman" w:hAnsi="Times New Roman" w:cs="Times New Roman"/>
                <w:b/>
                <w:bCs/>
              </w:rPr>
              <w:t>Number of Companies</w:t>
            </w:r>
          </w:p>
        </w:tc>
        <w:tc>
          <w:tcPr>
            <w:tcW w:w="1260" w:type="dxa"/>
          </w:tcPr>
          <w:p w14:paraId="22ABF855" w14:textId="3C38EADC" w:rsidR="0011777F" w:rsidRPr="00435021" w:rsidRDefault="0011777F" w:rsidP="0011777F">
            <w:pPr>
              <w:spacing w:line="360" w:lineRule="auto"/>
              <w:jc w:val="center"/>
              <w:rPr>
                <w:rFonts w:ascii="Times New Roman" w:hAnsi="Times New Roman" w:cs="Times New Roman"/>
                <w:b/>
                <w:bCs/>
              </w:rPr>
            </w:pPr>
            <w:r w:rsidRPr="00435021">
              <w:rPr>
                <w:rFonts w:ascii="Times New Roman" w:hAnsi="Times New Roman" w:cs="Times New Roman"/>
                <w:b/>
                <w:bCs/>
              </w:rPr>
              <w:t>Bankrupt</w:t>
            </w:r>
          </w:p>
          <w:p w14:paraId="5BA10481" w14:textId="29A51DFF" w:rsidR="0011777F" w:rsidRPr="00435021" w:rsidRDefault="0011777F" w:rsidP="0011777F">
            <w:pPr>
              <w:spacing w:line="360" w:lineRule="auto"/>
              <w:jc w:val="center"/>
              <w:rPr>
                <w:rFonts w:ascii="Times New Roman" w:hAnsi="Times New Roman" w:cs="Times New Roman"/>
                <w:b/>
                <w:bCs/>
              </w:rPr>
            </w:pPr>
            <w:proofErr w:type="gramStart"/>
            <w:r w:rsidRPr="00435021">
              <w:rPr>
                <w:rFonts w:ascii="Times New Roman" w:hAnsi="Times New Roman" w:cs="Times New Roman"/>
                <w:b/>
                <w:bCs/>
              </w:rPr>
              <w:t>(</w:t>
            </w:r>
            <w:r w:rsidR="002A4DD9">
              <w:rPr>
                <w:rFonts w:ascii="Times New Roman" w:hAnsi="Times New Roman" w:cs="Times New Roman"/>
                <w:b/>
                <w:bCs/>
              </w:rPr>
              <w:t xml:space="preserve"> </w:t>
            </w:r>
            <w:r w:rsidRPr="00435021">
              <w:rPr>
                <w:rFonts w:ascii="Times New Roman" w:hAnsi="Times New Roman" w:cs="Times New Roman"/>
                <w:b/>
                <w:bCs/>
              </w:rPr>
              <w:t>y</w:t>
            </w:r>
            <w:proofErr w:type="gramEnd"/>
            <w:r>
              <w:rPr>
                <w:rFonts w:ascii="Times New Roman" w:hAnsi="Times New Roman" w:cs="Times New Roman"/>
                <w:b/>
                <w:bCs/>
              </w:rPr>
              <w:t xml:space="preserve"> </w:t>
            </w:r>
            <w:r w:rsidRPr="00435021">
              <w:rPr>
                <w:rFonts w:ascii="Times New Roman" w:hAnsi="Times New Roman" w:cs="Times New Roman"/>
                <w:b/>
                <w:bCs/>
              </w:rPr>
              <w:t>=</w:t>
            </w:r>
            <w:r>
              <w:rPr>
                <w:rFonts w:ascii="Times New Roman" w:hAnsi="Times New Roman" w:cs="Times New Roman"/>
                <w:b/>
                <w:bCs/>
              </w:rPr>
              <w:t xml:space="preserve"> </w:t>
            </w:r>
            <w:proofErr w:type="gramStart"/>
            <w:r w:rsidRPr="00435021">
              <w:rPr>
                <w:rFonts w:ascii="Times New Roman" w:hAnsi="Times New Roman" w:cs="Times New Roman"/>
                <w:b/>
                <w:bCs/>
              </w:rPr>
              <w:t>1</w:t>
            </w:r>
            <w:r w:rsidR="002A4DD9">
              <w:rPr>
                <w:rFonts w:ascii="Times New Roman" w:hAnsi="Times New Roman" w:cs="Times New Roman"/>
                <w:b/>
                <w:bCs/>
              </w:rPr>
              <w:t xml:space="preserve"> </w:t>
            </w:r>
            <w:r w:rsidRPr="00435021">
              <w:rPr>
                <w:rFonts w:ascii="Times New Roman" w:hAnsi="Times New Roman" w:cs="Times New Roman"/>
                <w:b/>
                <w:bCs/>
              </w:rPr>
              <w:t>)</w:t>
            </w:r>
            <w:proofErr w:type="gramEnd"/>
          </w:p>
        </w:tc>
        <w:tc>
          <w:tcPr>
            <w:tcW w:w="1800" w:type="dxa"/>
          </w:tcPr>
          <w:p w14:paraId="4B36B223" w14:textId="4AFF272D" w:rsidR="0011777F" w:rsidRPr="00435021" w:rsidRDefault="0011777F" w:rsidP="00B211D9">
            <w:pPr>
              <w:spacing w:line="360" w:lineRule="auto"/>
              <w:jc w:val="center"/>
              <w:rPr>
                <w:rFonts w:ascii="Times New Roman" w:hAnsi="Times New Roman" w:cs="Times New Roman"/>
                <w:b/>
                <w:bCs/>
              </w:rPr>
            </w:pPr>
            <w:r w:rsidRPr="004A3CA5">
              <w:rPr>
                <w:rFonts w:ascii="Times New Roman" w:hAnsi="Times New Roman" w:cs="Times New Roman"/>
                <w:b/>
                <w:bCs/>
              </w:rPr>
              <w:t xml:space="preserve">Non-Bankrupt </w:t>
            </w:r>
            <w:proofErr w:type="gramStart"/>
            <w:r w:rsidRPr="004A3CA5">
              <w:rPr>
                <w:rFonts w:ascii="Times New Roman" w:hAnsi="Times New Roman" w:cs="Times New Roman"/>
                <w:b/>
                <w:bCs/>
              </w:rPr>
              <w:t>(</w:t>
            </w:r>
            <w:r w:rsidR="002A4DD9">
              <w:rPr>
                <w:rFonts w:ascii="Times New Roman" w:hAnsi="Times New Roman" w:cs="Times New Roman"/>
                <w:b/>
                <w:bCs/>
              </w:rPr>
              <w:t xml:space="preserve"> </w:t>
            </w:r>
            <w:r w:rsidRPr="004A3CA5">
              <w:rPr>
                <w:rFonts w:ascii="Times New Roman" w:hAnsi="Times New Roman" w:cs="Times New Roman"/>
                <w:b/>
                <w:bCs/>
              </w:rPr>
              <w:t>y</w:t>
            </w:r>
            <w:proofErr w:type="gramEnd"/>
            <w:r>
              <w:rPr>
                <w:rFonts w:ascii="Times New Roman" w:hAnsi="Times New Roman" w:cs="Times New Roman"/>
                <w:b/>
                <w:bCs/>
              </w:rPr>
              <w:t xml:space="preserve"> </w:t>
            </w:r>
            <w:r w:rsidRPr="004A3CA5">
              <w:rPr>
                <w:rFonts w:ascii="Times New Roman" w:hAnsi="Times New Roman" w:cs="Times New Roman"/>
                <w:b/>
                <w:bCs/>
              </w:rPr>
              <w:t>=</w:t>
            </w:r>
            <w:r>
              <w:rPr>
                <w:rFonts w:ascii="Times New Roman" w:hAnsi="Times New Roman" w:cs="Times New Roman"/>
                <w:b/>
                <w:bCs/>
              </w:rPr>
              <w:t xml:space="preserve"> </w:t>
            </w:r>
            <w:proofErr w:type="gramStart"/>
            <w:r w:rsidRPr="004A3CA5">
              <w:rPr>
                <w:rFonts w:ascii="Times New Roman" w:hAnsi="Times New Roman" w:cs="Times New Roman"/>
                <w:b/>
                <w:bCs/>
              </w:rPr>
              <w:t>0</w:t>
            </w:r>
            <w:r w:rsidR="002A4DD9">
              <w:rPr>
                <w:rFonts w:ascii="Times New Roman" w:hAnsi="Times New Roman" w:cs="Times New Roman"/>
                <w:b/>
                <w:bCs/>
              </w:rPr>
              <w:t xml:space="preserve"> </w:t>
            </w:r>
            <w:r w:rsidRPr="004A3CA5">
              <w:rPr>
                <w:rFonts w:ascii="Times New Roman" w:hAnsi="Times New Roman" w:cs="Times New Roman"/>
                <w:b/>
                <w:bCs/>
              </w:rPr>
              <w:t>)</w:t>
            </w:r>
            <w:proofErr w:type="gramEnd"/>
          </w:p>
        </w:tc>
        <w:tc>
          <w:tcPr>
            <w:tcW w:w="1530" w:type="dxa"/>
          </w:tcPr>
          <w:p w14:paraId="0C5CCA6D" w14:textId="19F19241" w:rsidR="0011777F" w:rsidRPr="00435021" w:rsidRDefault="0011777F" w:rsidP="0011777F">
            <w:pPr>
              <w:spacing w:line="360" w:lineRule="auto"/>
              <w:jc w:val="center"/>
              <w:rPr>
                <w:rFonts w:ascii="Times New Roman" w:hAnsi="Times New Roman" w:cs="Times New Roman"/>
                <w:b/>
                <w:bCs/>
              </w:rPr>
            </w:pPr>
            <w:r w:rsidRPr="004A3CA5">
              <w:rPr>
                <w:rFonts w:ascii="Times New Roman" w:hAnsi="Times New Roman" w:cs="Times New Roman"/>
                <w:b/>
                <w:bCs/>
              </w:rPr>
              <w:t>Bankruptcy Proportion</w:t>
            </w:r>
          </w:p>
        </w:tc>
        <w:tc>
          <w:tcPr>
            <w:tcW w:w="1975" w:type="dxa"/>
          </w:tcPr>
          <w:p w14:paraId="5ECE65AD" w14:textId="24CCB023" w:rsidR="0011777F" w:rsidRPr="00435021" w:rsidRDefault="0011777F" w:rsidP="0011777F">
            <w:pPr>
              <w:spacing w:line="360" w:lineRule="auto"/>
              <w:jc w:val="center"/>
              <w:rPr>
                <w:rFonts w:ascii="Times New Roman" w:hAnsi="Times New Roman" w:cs="Times New Roman"/>
                <w:b/>
                <w:bCs/>
              </w:rPr>
            </w:pPr>
            <w:r w:rsidRPr="00435021">
              <w:rPr>
                <w:rFonts w:ascii="Times New Roman" w:hAnsi="Times New Roman" w:cs="Times New Roman"/>
                <w:b/>
                <w:bCs/>
              </w:rPr>
              <w:t>Key Insight</w:t>
            </w:r>
          </w:p>
        </w:tc>
      </w:tr>
      <w:tr w:rsidR="0011777F" w:rsidRPr="00435021" w14:paraId="4C013093" w14:textId="77777777" w:rsidTr="0011777F">
        <w:tc>
          <w:tcPr>
            <w:tcW w:w="1320" w:type="dxa"/>
          </w:tcPr>
          <w:p w14:paraId="6839F8A9" w14:textId="77777777" w:rsidR="0011777F" w:rsidRDefault="0011777F" w:rsidP="0011777F">
            <w:pPr>
              <w:spacing w:line="360" w:lineRule="auto"/>
              <w:jc w:val="center"/>
              <w:rPr>
                <w:rFonts w:ascii="Times New Roman" w:hAnsi="Times New Roman" w:cs="Times New Roman"/>
              </w:rPr>
            </w:pPr>
          </w:p>
          <w:p w14:paraId="6952DDA9" w14:textId="410E9A15" w:rsidR="0011777F" w:rsidRPr="00435021" w:rsidRDefault="0011777F" w:rsidP="0011777F">
            <w:pPr>
              <w:spacing w:line="360" w:lineRule="auto"/>
              <w:jc w:val="center"/>
              <w:rPr>
                <w:rFonts w:ascii="Times New Roman" w:hAnsi="Times New Roman" w:cs="Times New Roman"/>
              </w:rPr>
            </w:pPr>
            <w:r w:rsidRPr="00435021">
              <w:rPr>
                <w:rFonts w:ascii="Times New Roman" w:hAnsi="Times New Roman" w:cs="Times New Roman"/>
              </w:rPr>
              <w:t>0</w:t>
            </w:r>
          </w:p>
        </w:tc>
        <w:tc>
          <w:tcPr>
            <w:tcW w:w="1465" w:type="dxa"/>
          </w:tcPr>
          <w:p w14:paraId="52C05D0F" w14:textId="77777777" w:rsidR="0011777F" w:rsidRDefault="0011777F" w:rsidP="0011777F">
            <w:pPr>
              <w:spacing w:line="360" w:lineRule="auto"/>
              <w:jc w:val="center"/>
              <w:rPr>
                <w:rFonts w:ascii="Times New Roman" w:hAnsi="Times New Roman" w:cs="Times New Roman"/>
              </w:rPr>
            </w:pPr>
          </w:p>
          <w:p w14:paraId="279E175A" w14:textId="758D8F53" w:rsidR="0011777F" w:rsidRPr="00435021" w:rsidRDefault="0011777F" w:rsidP="0011777F">
            <w:pPr>
              <w:spacing w:line="360" w:lineRule="auto"/>
              <w:jc w:val="center"/>
              <w:rPr>
                <w:rFonts w:ascii="Times New Roman" w:hAnsi="Times New Roman" w:cs="Times New Roman"/>
              </w:rPr>
            </w:pPr>
            <w:r>
              <w:rPr>
                <w:rFonts w:ascii="Times New Roman" w:hAnsi="Times New Roman" w:cs="Times New Roman"/>
              </w:rPr>
              <w:t>479</w:t>
            </w:r>
          </w:p>
        </w:tc>
        <w:tc>
          <w:tcPr>
            <w:tcW w:w="1260" w:type="dxa"/>
          </w:tcPr>
          <w:p w14:paraId="5EA214D7" w14:textId="77777777" w:rsidR="00B211D9" w:rsidRDefault="00B211D9" w:rsidP="0011777F">
            <w:pPr>
              <w:spacing w:line="360" w:lineRule="auto"/>
              <w:jc w:val="center"/>
              <w:rPr>
                <w:rFonts w:ascii="Times New Roman" w:hAnsi="Times New Roman" w:cs="Times New Roman"/>
              </w:rPr>
            </w:pPr>
          </w:p>
          <w:p w14:paraId="2B0E9C60" w14:textId="390F56A9"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105</w:t>
            </w:r>
          </w:p>
        </w:tc>
        <w:tc>
          <w:tcPr>
            <w:tcW w:w="1800" w:type="dxa"/>
          </w:tcPr>
          <w:p w14:paraId="0C80BD93" w14:textId="77777777" w:rsidR="00B211D9" w:rsidRDefault="00B211D9" w:rsidP="0011777F">
            <w:pPr>
              <w:spacing w:line="360" w:lineRule="auto"/>
              <w:jc w:val="center"/>
              <w:rPr>
                <w:rFonts w:ascii="Times New Roman" w:hAnsi="Times New Roman" w:cs="Times New Roman"/>
              </w:rPr>
            </w:pPr>
          </w:p>
          <w:p w14:paraId="6A91CBA4" w14:textId="5C4E7900"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374</w:t>
            </w:r>
          </w:p>
        </w:tc>
        <w:tc>
          <w:tcPr>
            <w:tcW w:w="1530" w:type="dxa"/>
          </w:tcPr>
          <w:p w14:paraId="7CCF0E60" w14:textId="77777777" w:rsidR="00B211D9" w:rsidRDefault="00B211D9" w:rsidP="0011777F">
            <w:pPr>
              <w:spacing w:line="360" w:lineRule="auto"/>
              <w:jc w:val="center"/>
              <w:rPr>
                <w:rFonts w:ascii="Times New Roman" w:hAnsi="Times New Roman" w:cs="Times New Roman"/>
              </w:rPr>
            </w:pPr>
          </w:p>
          <w:p w14:paraId="763E3854" w14:textId="41EA7CB3" w:rsidR="0011777F" w:rsidRPr="00435021" w:rsidRDefault="002A4DD9" w:rsidP="0011777F">
            <w:pPr>
              <w:spacing w:line="360" w:lineRule="auto"/>
              <w:jc w:val="center"/>
              <w:rPr>
                <w:rFonts w:ascii="Times New Roman" w:hAnsi="Times New Roman" w:cs="Times New Roman"/>
              </w:rPr>
            </w:pPr>
            <w:r>
              <w:rPr>
                <w:rFonts w:ascii="Times New Roman" w:hAnsi="Times New Roman" w:cs="Times New Roman"/>
              </w:rPr>
              <w:t>21.92 %</w:t>
            </w:r>
          </w:p>
        </w:tc>
        <w:tc>
          <w:tcPr>
            <w:tcW w:w="1975" w:type="dxa"/>
          </w:tcPr>
          <w:p w14:paraId="4C03E1FB" w14:textId="4E606525" w:rsidR="0011777F" w:rsidRPr="00435021" w:rsidRDefault="0011777F" w:rsidP="002A4DD9">
            <w:pPr>
              <w:spacing w:line="360" w:lineRule="auto"/>
              <w:jc w:val="center"/>
              <w:rPr>
                <w:rFonts w:ascii="Times New Roman" w:hAnsi="Times New Roman" w:cs="Times New Roman"/>
              </w:rPr>
            </w:pPr>
            <w:r w:rsidRPr="005116C0">
              <w:rPr>
                <w:rFonts w:ascii="Times New Roman" w:hAnsi="Times New Roman" w:cs="Times New Roman"/>
              </w:rPr>
              <w:t>High financial distress, likely in volatile sectors.</w:t>
            </w:r>
          </w:p>
        </w:tc>
      </w:tr>
      <w:tr w:rsidR="0011777F" w:rsidRPr="00435021" w14:paraId="439975BA" w14:textId="77777777" w:rsidTr="0011777F">
        <w:tc>
          <w:tcPr>
            <w:tcW w:w="1320" w:type="dxa"/>
          </w:tcPr>
          <w:p w14:paraId="4D887199" w14:textId="77777777" w:rsidR="0011777F" w:rsidRDefault="0011777F" w:rsidP="0011777F">
            <w:pPr>
              <w:spacing w:line="360" w:lineRule="auto"/>
              <w:jc w:val="center"/>
              <w:rPr>
                <w:rFonts w:ascii="Times New Roman" w:hAnsi="Times New Roman" w:cs="Times New Roman"/>
              </w:rPr>
            </w:pPr>
          </w:p>
          <w:p w14:paraId="64B161CC" w14:textId="13054DDA" w:rsidR="0011777F" w:rsidRPr="00435021" w:rsidRDefault="0011777F" w:rsidP="0011777F">
            <w:pPr>
              <w:spacing w:line="360" w:lineRule="auto"/>
              <w:jc w:val="center"/>
              <w:rPr>
                <w:rFonts w:ascii="Times New Roman" w:hAnsi="Times New Roman" w:cs="Times New Roman"/>
              </w:rPr>
            </w:pPr>
            <w:r w:rsidRPr="00435021">
              <w:rPr>
                <w:rFonts w:ascii="Times New Roman" w:hAnsi="Times New Roman" w:cs="Times New Roman"/>
              </w:rPr>
              <w:t>1</w:t>
            </w:r>
          </w:p>
        </w:tc>
        <w:tc>
          <w:tcPr>
            <w:tcW w:w="1465" w:type="dxa"/>
          </w:tcPr>
          <w:p w14:paraId="1109DF62" w14:textId="77777777" w:rsidR="0011777F" w:rsidRDefault="0011777F" w:rsidP="0011777F">
            <w:pPr>
              <w:spacing w:line="360" w:lineRule="auto"/>
              <w:jc w:val="center"/>
              <w:rPr>
                <w:rFonts w:ascii="Times New Roman" w:hAnsi="Times New Roman" w:cs="Times New Roman"/>
              </w:rPr>
            </w:pPr>
          </w:p>
          <w:p w14:paraId="550243ED" w14:textId="38BEF6AB" w:rsidR="0011777F" w:rsidRPr="00435021" w:rsidRDefault="0011777F" w:rsidP="0011777F">
            <w:pPr>
              <w:spacing w:line="360" w:lineRule="auto"/>
              <w:jc w:val="center"/>
              <w:rPr>
                <w:rFonts w:ascii="Times New Roman" w:hAnsi="Times New Roman" w:cs="Times New Roman"/>
              </w:rPr>
            </w:pPr>
            <w:r>
              <w:rPr>
                <w:rFonts w:ascii="Times New Roman" w:hAnsi="Times New Roman" w:cs="Times New Roman"/>
              </w:rPr>
              <w:t>1444</w:t>
            </w:r>
          </w:p>
        </w:tc>
        <w:tc>
          <w:tcPr>
            <w:tcW w:w="1260" w:type="dxa"/>
          </w:tcPr>
          <w:p w14:paraId="5041212C" w14:textId="77777777" w:rsidR="00B211D9" w:rsidRDefault="00B211D9" w:rsidP="0011777F">
            <w:pPr>
              <w:spacing w:line="360" w:lineRule="auto"/>
              <w:jc w:val="center"/>
              <w:rPr>
                <w:rFonts w:ascii="Times New Roman" w:hAnsi="Times New Roman" w:cs="Times New Roman"/>
              </w:rPr>
            </w:pPr>
          </w:p>
          <w:p w14:paraId="0401CC9E" w14:textId="6C756B1B"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4</w:t>
            </w:r>
          </w:p>
        </w:tc>
        <w:tc>
          <w:tcPr>
            <w:tcW w:w="1800" w:type="dxa"/>
          </w:tcPr>
          <w:p w14:paraId="09F2D84E" w14:textId="77777777" w:rsidR="00B211D9" w:rsidRDefault="00B211D9" w:rsidP="0011777F">
            <w:pPr>
              <w:spacing w:line="360" w:lineRule="auto"/>
              <w:jc w:val="center"/>
              <w:rPr>
                <w:rFonts w:ascii="Times New Roman" w:hAnsi="Times New Roman" w:cs="Times New Roman"/>
              </w:rPr>
            </w:pPr>
          </w:p>
          <w:p w14:paraId="54138664" w14:textId="69DBDBA5"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1440</w:t>
            </w:r>
          </w:p>
        </w:tc>
        <w:tc>
          <w:tcPr>
            <w:tcW w:w="1530" w:type="dxa"/>
          </w:tcPr>
          <w:p w14:paraId="526A9168" w14:textId="77777777" w:rsidR="00B211D9" w:rsidRDefault="00B211D9" w:rsidP="0011777F">
            <w:pPr>
              <w:spacing w:line="360" w:lineRule="auto"/>
              <w:jc w:val="center"/>
              <w:rPr>
                <w:rFonts w:ascii="Times New Roman" w:hAnsi="Times New Roman" w:cs="Times New Roman"/>
              </w:rPr>
            </w:pPr>
          </w:p>
          <w:p w14:paraId="0C177EA0" w14:textId="19E63B86" w:rsidR="0011777F" w:rsidRPr="00435021" w:rsidRDefault="002A4DD9" w:rsidP="0011777F">
            <w:pPr>
              <w:spacing w:line="360" w:lineRule="auto"/>
              <w:jc w:val="center"/>
              <w:rPr>
                <w:rFonts w:ascii="Times New Roman" w:hAnsi="Times New Roman" w:cs="Times New Roman"/>
              </w:rPr>
            </w:pPr>
            <w:r>
              <w:rPr>
                <w:rFonts w:ascii="Times New Roman" w:hAnsi="Times New Roman" w:cs="Times New Roman"/>
              </w:rPr>
              <w:t>0.277 %</w:t>
            </w:r>
          </w:p>
        </w:tc>
        <w:tc>
          <w:tcPr>
            <w:tcW w:w="1975" w:type="dxa"/>
          </w:tcPr>
          <w:p w14:paraId="7C6180DC" w14:textId="31CE31FC" w:rsidR="0011777F" w:rsidRPr="00435021" w:rsidRDefault="0011777F" w:rsidP="002A4DD9">
            <w:pPr>
              <w:spacing w:line="360" w:lineRule="auto"/>
              <w:jc w:val="center"/>
              <w:rPr>
                <w:rFonts w:ascii="Times New Roman" w:hAnsi="Times New Roman" w:cs="Times New Roman"/>
              </w:rPr>
            </w:pPr>
            <w:r w:rsidRPr="007A5C28">
              <w:rPr>
                <w:rFonts w:ascii="Times New Roman" w:hAnsi="Times New Roman" w:cs="Times New Roman"/>
              </w:rPr>
              <w:t xml:space="preserve">Highly stable, </w:t>
            </w:r>
            <w:r>
              <w:rPr>
                <w:rFonts w:ascii="Times New Roman" w:hAnsi="Times New Roman" w:cs="Times New Roman"/>
              </w:rPr>
              <w:t>likely</w:t>
            </w:r>
            <w:r w:rsidRPr="007A5C28">
              <w:rPr>
                <w:rFonts w:ascii="Times New Roman" w:hAnsi="Times New Roman" w:cs="Times New Roman"/>
              </w:rPr>
              <w:t xml:space="preserve"> in low-risk industries.</w:t>
            </w:r>
          </w:p>
        </w:tc>
      </w:tr>
      <w:tr w:rsidR="0011777F" w:rsidRPr="00435021" w14:paraId="596B7EBC" w14:textId="77777777" w:rsidTr="0011777F">
        <w:tc>
          <w:tcPr>
            <w:tcW w:w="1320" w:type="dxa"/>
          </w:tcPr>
          <w:p w14:paraId="3921AF8E" w14:textId="77777777" w:rsidR="002A4DD9" w:rsidRDefault="002A4DD9" w:rsidP="0011777F">
            <w:pPr>
              <w:spacing w:line="360" w:lineRule="auto"/>
              <w:jc w:val="center"/>
              <w:rPr>
                <w:rFonts w:ascii="Times New Roman" w:hAnsi="Times New Roman" w:cs="Times New Roman"/>
              </w:rPr>
            </w:pPr>
          </w:p>
          <w:p w14:paraId="524248F1" w14:textId="77777777" w:rsidR="0011777F" w:rsidRDefault="0011777F" w:rsidP="0011777F">
            <w:pPr>
              <w:spacing w:line="360" w:lineRule="auto"/>
              <w:jc w:val="center"/>
              <w:rPr>
                <w:rFonts w:ascii="Times New Roman" w:hAnsi="Times New Roman" w:cs="Times New Roman"/>
              </w:rPr>
            </w:pPr>
            <w:r>
              <w:rPr>
                <w:rFonts w:ascii="Times New Roman" w:hAnsi="Times New Roman" w:cs="Times New Roman"/>
              </w:rPr>
              <w:t>2</w:t>
            </w:r>
          </w:p>
          <w:p w14:paraId="1731770D" w14:textId="631509B1" w:rsidR="002A4DD9" w:rsidRPr="00435021" w:rsidRDefault="002A4DD9" w:rsidP="0011777F">
            <w:pPr>
              <w:spacing w:line="360" w:lineRule="auto"/>
              <w:jc w:val="center"/>
              <w:rPr>
                <w:rFonts w:ascii="Times New Roman" w:hAnsi="Times New Roman" w:cs="Times New Roman"/>
              </w:rPr>
            </w:pPr>
          </w:p>
        </w:tc>
        <w:tc>
          <w:tcPr>
            <w:tcW w:w="1465" w:type="dxa"/>
          </w:tcPr>
          <w:p w14:paraId="5A2DB4EF" w14:textId="77777777" w:rsidR="0011777F" w:rsidRDefault="0011777F" w:rsidP="0011777F">
            <w:pPr>
              <w:spacing w:line="360" w:lineRule="auto"/>
              <w:jc w:val="center"/>
              <w:rPr>
                <w:rFonts w:ascii="Times New Roman" w:hAnsi="Times New Roman" w:cs="Times New Roman"/>
              </w:rPr>
            </w:pPr>
          </w:p>
          <w:p w14:paraId="5FB0F401" w14:textId="714FD36C" w:rsidR="00E1284E" w:rsidRDefault="00E1284E" w:rsidP="0011777F">
            <w:pPr>
              <w:spacing w:line="360" w:lineRule="auto"/>
              <w:jc w:val="center"/>
              <w:rPr>
                <w:rFonts w:ascii="Times New Roman" w:hAnsi="Times New Roman" w:cs="Times New Roman"/>
              </w:rPr>
            </w:pPr>
            <w:r>
              <w:rPr>
                <w:rFonts w:ascii="Times New Roman" w:hAnsi="Times New Roman" w:cs="Times New Roman"/>
              </w:rPr>
              <w:t>371</w:t>
            </w:r>
          </w:p>
        </w:tc>
        <w:tc>
          <w:tcPr>
            <w:tcW w:w="1260" w:type="dxa"/>
          </w:tcPr>
          <w:p w14:paraId="7B38C8C0" w14:textId="77777777" w:rsidR="0011777F" w:rsidRDefault="0011777F" w:rsidP="0011777F">
            <w:pPr>
              <w:spacing w:line="360" w:lineRule="auto"/>
              <w:jc w:val="center"/>
              <w:rPr>
                <w:rFonts w:ascii="Times New Roman" w:hAnsi="Times New Roman" w:cs="Times New Roman"/>
              </w:rPr>
            </w:pPr>
          </w:p>
          <w:p w14:paraId="228DB2BE" w14:textId="4C7A70F3" w:rsidR="002A4DD9" w:rsidRPr="00435021" w:rsidRDefault="002A4DD9" w:rsidP="0011777F">
            <w:pPr>
              <w:spacing w:line="360" w:lineRule="auto"/>
              <w:jc w:val="center"/>
              <w:rPr>
                <w:rFonts w:ascii="Times New Roman" w:hAnsi="Times New Roman" w:cs="Times New Roman"/>
              </w:rPr>
            </w:pPr>
            <w:r>
              <w:rPr>
                <w:rFonts w:ascii="Times New Roman" w:hAnsi="Times New Roman" w:cs="Times New Roman"/>
              </w:rPr>
              <w:t>0</w:t>
            </w:r>
          </w:p>
        </w:tc>
        <w:tc>
          <w:tcPr>
            <w:tcW w:w="1800" w:type="dxa"/>
          </w:tcPr>
          <w:p w14:paraId="1E252CDA" w14:textId="77777777" w:rsidR="0011777F" w:rsidRDefault="0011777F" w:rsidP="0011777F">
            <w:pPr>
              <w:spacing w:line="360" w:lineRule="auto"/>
              <w:jc w:val="center"/>
              <w:rPr>
                <w:rFonts w:ascii="Times New Roman" w:hAnsi="Times New Roman" w:cs="Times New Roman"/>
              </w:rPr>
            </w:pPr>
          </w:p>
          <w:p w14:paraId="310ED779" w14:textId="65034FF9" w:rsidR="00E1284E" w:rsidRPr="00435021" w:rsidRDefault="00E1284E" w:rsidP="0011777F">
            <w:pPr>
              <w:spacing w:line="360" w:lineRule="auto"/>
              <w:jc w:val="center"/>
              <w:rPr>
                <w:rFonts w:ascii="Times New Roman" w:hAnsi="Times New Roman" w:cs="Times New Roman"/>
              </w:rPr>
            </w:pPr>
            <w:r>
              <w:rPr>
                <w:rFonts w:ascii="Times New Roman" w:hAnsi="Times New Roman" w:cs="Times New Roman"/>
              </w:rPr>
              <w:t>371</w:t>
            </w:r>
          </w:p>
        </w:tc>
        <w:tc>
          <w:tcPr>
            <w:tcW w:w="1530" w:type="dxa"/>
          </w:tcPr>
          <w:p w14:paraId="7E128D60" w14:textId="77777777" w:rsidR="002A4DD9" w:rsidRDefault="002A4DD9" w:rsidP="0011777F">
            <w:pPr>
              <w:spacing w:line="360" w:lineRule="auto"/>
              <w:jc w:val="center"/>
              <w:rPr>
                <w:rFonts w:ascii="Times New Roman" w:hAnsi="Times New Roman" w:cs="Times New Roman"/>
              </w:rPr>
            </w:pPr>
          </w:p>
          <w:p w14:paraId="216D1C7E" w14:textId="53F5217D" w:rsidR="0011777F" w:rsidRPr="00435021" w:rsidRDefault="002A4DD9" w:rsidP="0011777F">
            <w:pPr>
              <w:spacing w:line="360" w:lineRule="auto"/>
              <w:jc w:val="center"/>
              <w:rPr>
                <w:rFonts w:ascii="Times New Roman" w:hAnsi="Times New Roman" w:cs="Times New Roman"/>
              </w:rPr>
            </w:pPr>
            <w:r>
              <w:rPr>
                <w:rFonts w:ascii="Times New Roman" w:hAnsi="Times New Roman" w:cs="Times New Roman"/>
              </w:rPr>
              <w:t>0 %</w:t>
            </w:r>
          </w:p>
        </w:tc>
        <w:tc>
          <w:tcPr>
            <w:tcW w:w="1975" w:type="dxa"/>
          </w:tcPr>
          <w:p w14:paraId="71EAD7F3" w14:textId="5F82200D" w:rsidR="0011777F" w:rsidRPr="007A5C28" w:rsidRDefault="0011777F" w:rsidP="0011777F">
            <w:pPr>
              <w:spacing w:line="360" w:lineRule="auto"/>
              <w:jc w:val="center"/>
              <w:rPr>
                <w:rFonts w:ascii="Times New Roman" w:hAnsi="Times New Roman" w:cs="Times New Roman"/>
              </w:rPr>
            </w:pPr>
            <w:r>
              <w:rPr>
                <w:rFonts w:ascii="Times New Roman" w:hAnsi="Times New Roman" w:cs="Times New Roman"/>
              </w:rPr>
              <w:t>Constant prediction</w:t>
            </w:r>
          </w:p>
        </w:tc>
      </w:tr>
      <w:tr w:rsidR="0011777F" w:rsidRPr="00435021" w14:paraId="4C70A1BD" w14:textId="77777777" w:rsidTr="0011777F">
        <w:tc>
          <w:tcPr>
            <w:tcW w:w="1320" w:type="dxa"/>
          </w:tcPr>
          <w:p w14:paraId="1E5D29E9" w14:textId="77777777" w:rsidR="0011777F" w:rsidRDefault="0011777F" w:rsidP="0011777F">
            <w:pPr>
              <w:spacing w:line="360" w:lineRule="auto"/>
              <w:jc w:val="center"/>
              <w:rPr>
                <w:rFonts w:ascii="Times New Roman" w:hAnsi="Times New Roman" w:cs="Times New Roman"/>
              </w:rPr>
            </w:pPr>
          </w:p>
          <w:p w14:paraId="71463982" w14:textId="7BC70D7B" w:rsidR="0011777F" w:rsidRPr="00435021" w:rsidRDefault="0011777F" w:rsidP="0011777F">
            <w:pPr>
              <w:spacing w:line="360" w:lineRule="auto"/>
              <w:jc w:val="center"/>
              <w:rPr>
                <w:rFonts w:ascii="Times New Roman" w:hAnsi="Times New Roman" w:cs="Times New Roman"/>
              </w:rPr>
            </w:pPr>
            <w:r w:rsidRPr="00435021">
              <w:rPr>
                <w:rFonts w:ascii="Times New Roman" w:hAnsi="Times New Roman" w:cs="Times New Roman"/>
              </w:rPr>
              <w:t>3</w:t>
            </w:r>
          </w:p>
        </w:tc>
        <w:tc>
          <w:tcPr>
            <w:tcW w:w="1465" w:type="dxa"/>
          </w:tcPr>
          <w:p w14:paraId="0EC4AE34" w14:textId="77777777" w:rsidR="0011777F" w:rsidRDefault="0011777F" w:rsidP="0011777F">
            <w:pPr>
              <w:spacing w:line="360" w:lineRule="auto"/>
              <w:jc w:val="center"/>
              <w:rPr>
                <w:rFonts w:ascii="Times New Roman" w:hAnsi="Times New Roman" w:cs="Times New Roman"/>
              </w:rPr>
            </w:pPr>
          </w:p>
          <w:p w14:paraId="13970CCA" w14:textId="42CB5D3C" w:rsidR="0011777F" w:rsidRPr="00435021" w:rsidRDefault="0011777F" w:rsidP="0011777F">
            <w:pPr>
              <w:spacing w:line="360" w:lineRule="auto"/>
              <w:jc w:val="center"/>
              <w:rPr>
                <w:rFonts w:ascii="Times New Roman" w:hAnsi="Times New Roman" w:cs="Times New Roman"/>
              </w:rPr>
            </w:pPr>
            <w:r>
              <w:rPr>
                <w:rFonts w:ascii="Times New Roman" w:hAnsi="Times New Roman" w:cs="Times New Roman"/>
              </w:rPr>
              <w:t>2163</w:t>
            </w:r>
          </w:p>
        </w:tc>
        <w:tc>
          <w:tcPr>
            <w:tcW w:w="1260" w:type="dxa"/>
          </w:tcPr>
          <w:p w14:paraId="404F7E8D" w14:textId="77777777" w:rsidR="00B211D9" w:rsidRDefault="00B211D9" w:rsidP="0011777F">
            <w:pPr>
              <w:spacing w:line="360" w:lineRule="auto"/>
              <w:jc w:val="center"/>
              <w:rPr>
                <w:rFonts w:ascii="Times New Roman" w:hAnsi="Times New Roman" w:cs="Times New Roman"/>
              </w:rPr>
            </w:pPr>
          </w:p>
          <w:p w14:paraId="2E19215F" w14:textId="42E5BE39"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59</w:t>
            </w:r>
          </w:p>
        </w:tc>
        <w:tc>
          <w:tcPr>
            <w:tcW w:w="1800" w:type="dxa"/>
          </w:tcPr>
          <w:p w14:paraId="5744608B" w14:textId="77777777" w:rsidR="00B211D9" w:rsidRDefault="00B211D9" w:rsidP="0011777F">
            <w:pPr>
              <w:spacing w:line="360" w:lineRule="auto"/>
              <w:jc w:val="center"/>
              <w:rPr>
                <w:rFonts w:ascii="Times New Roman" w:hAnsi="Times New Roman" w:cs="Times New Roman"/>
              </w:rPr>
            </w:pPr>
          </w:p>
          <w:p w14:paraId="1521F7C8" w14:textId="07A5B0F7"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2104</w:t>
            </w:r>
          </w:p>
        </w:tc>
        <w:tc>
          <w:tcPr>
            <w:tcW w:w="1530" w:type="dxa"/>
          </w:tcPr>
          <w:p w14:paraId="38151377" w14:textId="77777777" w:rsidR="00B211D9" w:rsidRDefault="00B211D9" w:rsidP="0011777F">
            <w:pPr>
              <w:spacing w:line="360" w:lineRule="auto"/>
              <w:jc w:val="center"/>
              <w:rPr>
                <w:rFonts w:ascii="Times New Roman" w:hAnsi="Times New Roman" w:cs="Times New Roman"/>
              </w:rPr>
            </w:pPr>
          </w:p>
          <w:p w14:paraId="532B64F5" w14:textId="4D12D080" w:rsidR="0011777F" w:rsidRPr="00435021" w:rsidRDefault="008225AD" w:rsidP="0011777F">
            <w:pPr>
              <w:spacing w:line="360" w:lineRule="auto"/>
              <w:jc w:val="center"/>
              <w:rPr>
                <w:rFonts w:ascii="Times New Roman" w:hAnsi="Times New Roman" w:cs="Times New Roman"/>
              </w:rPr>
            </w:pPr>
            <w:r>
              <w:rPr>
                <w:rFonts w:ascii="Times New Roman" w:hAnsi="Times New Roman" w:cs="Times New Roman"/>
              </w:rPr>
              <w:t>2.728 %</w:t>
            </w:r>
          </w:p>
        </w:tc>
        <w:tc>
          <w:tcPr>
            <w:tcW w:w="1975" w:type="dxa"/>
          </w:tcPr>
          <w:p w14:paraId="69C93349" w14:textId="77777777" w:rsidR="0011777F" w:rsidRPr="007A5C28" w:rsidRDefault="0011777F" w:rsidP="0011777F">
            <w:pPr>
              <w:spacing w:line="360" w:lineRule="auto"/>
              <w:jc w:val="center"/>
              <w:rPr>
                <w:rFonts w:ascii="Times New Roman" w:hAnsi="Times New Roman" w:cs="Times New Roman"/>
              </w:rPr>
            </w:pPr>
            <w:r w:rsidRPr="007A5C28">
              <w:rPr>
                <w:rFonts w:ascii="Times New Roman" w:hAnsi="Times New Roman" w:cs="Times New Roman"/>
              </w:rPr>
              <w:t>Moderate risk, large dataset size.</w:t>
            </w:r>
          </w:p>
          <w:p w14:paraId="42CCF8C6" w14:textId="77777777" w:rsidR="0011777F" w:rsidRPr="00435021" w:rsidRDefault="0011777F" w:rsidP="0011777F">
            <w:pPr>
              <w:spacing w:line="360" w:lineRule="auto"/>
              <w:jc w:val="center"/>
              <w:rPr>
                <w:rFonts w:ascii="Times New Roman" w:hAnsi="Times New Roman" w:cs="Times New Roman"/>
              </w:rPr>
            </w:pPr>
          </w:p>
        </w:tc>
      </w:tr>
      <w:tr w:rsidR="0011777F" w:rsidRPr="00435021" w14:paraId="11A748AC" w14:textId="77777777" w:rsidTr="0011777F">
        <w:tc>
          <w:tcPr>
            <w:tcW w:w="1320" w:type="dxa"/>
          </w:tcPr>
          <w:p w14:paraId="463B5FE5" w14:textId="77777777" w:rsidR="0011777F" w:rsidRDefault="0011777F" w:rsidP="0011777F">
            <w:pPr>
              <w:spacing w:line="360" w:lineRule="auto"/>
              <w:jc w:val="center"/>
              <w:rPr>
                <w:rFonts w:ascii="Times New Roman" w:hAnsi="Times New Roman" w:cs="Times New Roman"/>
              </w:rPr>
            </w:pPr>
          </w:p>
          <w:p w14:paraId="17F9B963" w14:textId="771D9DCB" w:rsidR="0011777F" w:rsidRPr="00435021" w:rsidRDefault="0011777F" w:rsidP="0011777F">
            <w:pPr>
              <w:spacing w:line="360" w:lineRule="auto"/>
              <w:jc w:val="center"/>
              <w:rPr>
                <w:rFonts w:ascii="Times New Roman" w:hAnsi="Times New Roman" w:cs="Times New Roman"/>
              </w:rPr>
            </w:pPr>
            <w:r w:rsidRPr="00435021">
              <w:rPr>
                <w:rFonts w:ascii="Times New Roman" w:hAnsi="Times New Roman" w:cs="Times New Roman"/>
              </w:rPr>
              <w:t>4</w:t>
            </w:r>
          </w:p>
        </w:tc>
        <w:tc>
          <w:tcPr>
            <w:tcW w:w="1465" w:type="dxa"/>
          </w:tcPr>
          <w:p w14:paraId="1934E211" w14:textId="77777777" w:rsidR="0011777F" w:rsidRDefault="0011777F" w:rsidP="0011777F">
            <w:pPr>
              <w:spacing w:line="360" w:lineRule="auto"/>
              <w:jc w:val="center"/>
              <w:rPr>
                <w:rFonts w:ascii="Times New Roman" w:hAnsi="Times New Roman" w:cs="Times New Roman"/>
              </w:rPr>
            </w:pPr>
          </w:p>
          <w:p w14:paraId="360DF693" w14:textId="2A5BA77B" w:rsidR="0011777F" w:rsidRPr="00435021" w:rsidRDefault="0011777F" w:rsidP="0011777F">
            <w:pPr>
              <w:spacing w:line="360" w:lineRule="auto"/>
              <w:jc w:val="center"/>
              <w:rPr>
                <w:rFonts w:ascii="Times New Roman" w:hAnsi="Times New Roman" w:cs="Times New Roman"/>
              </w:rPr>
            </w:pPr>
            <w:r>
              <w:rPr>
                <w:rFonts w:ascii="Times New Roman" w:hAnsi="Times New Roman" w:cs="Times New Roman"/>
              </w:rPr>
              <w:t>1350</w:t>
            </w:r>
          </w:p>
        </w:tc>
        <w:tc>
          <w:tcPr>
            <w:tcW w:w="1260" w:type="dxa"/>
          </w:tcPr>
          <w:p w14:paraId="33D9C050" w14:textId="77777777" w:rsidR="00B211D9" w:rsidRDefault="00B211D9" w:rsidP="0011777F">
            <w:pPr>
              <w:spacing w:line="360" w:lineRule="auto"/>
              <w:jc w:val="center"/>
              <w:rPr>
                <w:rFonts w:ascii="Times New Roman" w:hAnsi="Times New Roman" w:cs="Times New Roman"/>
              </w:rPr>
            </w:pPr>
          </w:p>
          <w:p w14:paraId="6249C9C1" w14:textId="465E62D6"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30</w:t>
            </w:r>
          </w:p>
        </w:tc>
        <w:tc>
          <w:tcPr>
            <w:tcW w:w="1800" w:type="dxa"/>
          </w:tcPr>
          <w:p w14:paraId="1785363A" w14:textId="77777777" w:rsidR="00B211D9" w:rsidRDefault="00B211D9" w:rsidP="0011777F">
            <w:pPr>
              <w:spacing w:line="360" w:lineRule="auto"/>
              <w:jc w:val="center"/>
              <w:rPr>
                <w:rFonts w:ascii="Times New Roman" w:hAnsi="Times New Roman" w:cs="Times New Roman"/>
              </w:rPr>
            </w:pPr>
          </w:p>
          <w:p w14:paraId="43CDD332" w14:textId="33765FD2" w:rsidR="0011777F" w:rsidRPr="00435021" w:rsidRDefault="00B211D9" w:rsidP="0011777F">
            <w:pPr>
              <w:spacing w:line="360" w:lineRule="auto"/>
              <w:jc w:val="center"/>
              <w:rPr>
                <w:rFonts w:ascii="Times New Roman" w:hAnsi="Times New Roman" w:cs="Times New Roman"/>
              </w:rPr>
            </w:pPr>
            <w:r>
              <w:rPr>
                <w:rFonts w:ascii="Times New Roman" w:hAnsi="Times New Roman" w:cs="Times New Roman"/>
              </w:rPr>
              <w:t>1320</w:t>
            </w:r>
          </w:p>
        </w:tc>
        <w:tc>
          <w:tcPr>
            <w:tcW w:w="1530" w:type="dxa"/>
          </w:tcPr>
          <w:p w14:paraId="463B13CD" w14:textId="77777777" w:rsidR="00B211D9" w:rsidRDefault="00B211D9" w:rsidP="0011777F">
            <w:pPr>
              <w:spacing w:line="360" w:lineRule="auto"/>
              <w:jc w:val="center"/>
              <w:rPr>
                <w:rFonts w:ascii="Times New Roman" w:hAnsi="Times New Roman" w:cs="Times New Roman"/>
              </w:rPr>
            </w:pPr>
          </w:p>
          <w:p w14:paraId="4A2BF616" w14:textId="04CEC93D" w:rsidR="0011777F" w:rsidRPr="00435021" w:rsidRDefault="008225AD" w:rsidP="0011777F">
            <w:pPr>
              <w:spacing w:line="360" w:lineRule="auto"/>
              <w:jc w:val="center"/>
              <w:rPr>
                <w:rFonts w:ascii="Times New Roman" w:hAnsi="Times New Roman" w:cs="Times New Roman"/>
              </w:rPr>
            </w:pPr>
            <w:r>
              <w:rPr>
                <w:rFonts w:ascii="Times New Roman" w:hAnsi="Times New Roman" w:cs="Times New Roman"/>
              </w:rPr>
              <w:t>2.222 %</w:t>
            </w:r>
          </w:p>
        </w:tc>
        <w:tc>
          <w:tcPr>
            <w:tcW w:w="1975" w:type="dxa"/>
          </w:tcPr>
          <w:p w14:paraId="138C8A6E" w14:textId="030A00D2" w:rsidR="0011777F" w:rsidRPr="00435021" w:rsidRDefault="0011777F" w:rsidP="002A4DD9">
            <w:pPr>
              <w:spacing w:line="360" w:lineRule="auto"/>
              <w:jc w:val="center"/>
              <w:rPr>
                <w:rFonts w:ascii="Times New Roman" w:hAnsi="Times New Roman" w:cs="Times New Roman"/>
              </w:rPr>
            </w:pPr>
            <w:r w:rsidRPr="007A5C28">
              <w:rPr>
                <w:rFonts w:ascii="Times New Roman" w:hAnsi="Times New Roman" w:cs="Times New Roman"/>
              </w:rPr>
              <w:t>Balanced risk, robust model performance.</w:t>
            </w:r>
          </w:p>
        </w:tc>
      </w:tr>
    </w:tbl>
    <w:p w14:paraId="1C713377" w14:textId="77777777" w:rsidR="008603BF" w:rsidRPr="00435021" w:rsidRDefault="008603BF" w:rsidP="0011777F">
      <w:pPr>
        <w:spacing w:line="360" w:lineRule="auto"/>
        <w:jc w:val="both"/>
        <w:rPr>
          <w:rFonts w:ascii="Times New Roman" w:hAnsi="Times New Roman" w:cs="Times New Roman"/>
        </w:rPr>
      </w:pPr>
    </w:p>
    <w:p w14:paraId="4DCA9F9C" w14:textId="77777777" w:rsidR="00B211D9" w:rsidRDefault="00B211D9">
      <w:pPr>
        <w:rPr>
          <w:rStyle w:val="Strong"/>
          <w:rFonts w:ascii="Times New Roman" w:eastAsiaTheme="majorEastAsia" w:hAnsi="Times New Roman" w:cs="Times New Roman"/>
          <w:kern w:val="0"/>
          <w14:ligatures w14:val="none"/>
        </w:rPr>
      </w:pPr>
      <w:r>
        <w:rPr>
          <w:rStyle w:val="Strong"/>
          <w:rFonts w:eastAsiaTheme="majorEastAsia"/>
        </w:rPr>
        <w:br w:type="page"/>
      </w:r>
    </w:p>
    <w:p w14:paraId="26846390" w14:textId="3F9134D2" w:rsidR="00B211D9" w:rsidRDefault="006337F0" w:rsidP="0011777F">
      <w:pPr>
        <w:pStyle w:val="NormalWeb"/>
        <w:spacing w:line="360" w:lineRule="auto"/>
        <w:jc w:val="both"/>
      </w:pPr>
      <w:r w:rsidRPr="00435021">
        <w:rPr>
          <w:rStyle w:val="Strong"/>
          <w:rFonts w:eastAsiaTheme="majorEastAsia"/>
        </w:rPr>
        <w:lastRenderedPageBreak/>
        <w:t xml:space="preserve">Summary of </w:t>
      </w:r>
      <w:r w:rsidR="00D82B48">
        <w:rPr>
          <w:rStyle w:val="Strong"/>
          <w:rFonts w:eastAsiaTheme="majorEastAsia"/>
        </w:rPr>
        <w:t xml:space="preserve">Subgroup </w:t>
      </w:r>
      <w:r w:rsidRPr="00435021">
        <w:rPr>
          <w:rStyle w:val="Strong"/>
          <w:rFonts w:eastAsiaTheme="majorEastAsia"/>
        </w:rPr>
        <w:t>Characteristics</w:t>
      </w:r>
      <w:r w:rsidRPr="00435021">
        <w:t xml:space="preserve">: </w:t>
      </w:r>
    </w:p>
    <w:p w14:paraId="07715E1D" w14:textId="2254ABE7" w:rsidR="0011777F" w:rsidRDefault="001249BE" w:rsidP="0011777F">
      <w:pPr>
        <w:pStyle w:val="NormalWeb"/>
        <w:spacing w:line="360" w:lineRule="auto"/>
        <w:jc w:val="both"/>
      </w:pPr>
      <w:r w:rsidRPr="00435021">
        <w:t xml:space="preserve">The subgroups exhibit diverse bankruptcy rates, ranging from 0.28% (Subgroup 1) to 21.92% (Subgroup 0), demonstrating effective </w:t>
      </w:r>
      <w:r w:rsidRPr="001B61B6">
        <w:rPr>
          <w:i/>
          <w:iCs/>
        </w:rPr>
        <w:t>K</w:t>
      </w:r>
      <w:r w:rsidRPr="00435021">
        <w:t>-means clustering based on financial health. Subgroup 0, with the highest bankruptcy rate, likely comprises high-risk companies in volatile sectors. Subgroup 1, with a minimal bankruptcy rate, represents highly stable entities, possibly in low-risk industries. Subgroups 3 and 4, with comparable rates of 2.73% and 2.22%</w:t>
      </w:r>
      <w:r w:rsidR="001B61B6">
        <w:t xml:space="preserve"> (</w:t>
      </w:r>
      <w:r w:rsidRPr="00435021">
        <w:t>respectively</w:t>
      </w:r>
      <w:r w:rsidR="001B61B6">
        <w:t>),</w:t>
      </w:r>
      <w:r w:rsidRPr="00435021">
        <w:t xml:space="preserve"> indicate moderate risk profiles, with Subgroup 4 showing balanced risk and robust model performance.</w:t>
      </w:r>
    </w:p>
    <w:p w14:paraId="0ED1CFEF" w14:textId="77777777" w:rsidR="001A2283" w:rsidRDefault="001A2283" w:rsidP="0011777F">
      <w:pPr>
        <w:pStyle w:val="NormalWeb"/>
        <w:spacing w:line="360" w:lineRule="auto"/>
        <w:jc w:val="both"/>
      </w:pPr>
    </w:p>
    <w:p w14:paraId="1B5DFAAE" w14:textId="73FC0C41" w:rsidR="004A2468" w:rsidRPr="004A2468" w:rsidRDefault="004A2468" w:rsidP="0011777F">
      <w:pPr>
        <w:pStyle w:val="NormalWeb"/>
        <w:numPr>
          <w:ilvl w:val="1"/>
          <w:numId w:val="25"/>
        </w:numPr>
        <w:spacing w:line="360" w:lineRule="auto"/>
        <w:jc w:val="both"/>
        <w:rPr>
          <w:b/>
          <w:bCs/>
          <w:sz w:val="28"/>
          <w:szCs w:val="28"/>
        </w:rPr>
      </w:pPr>
      <w:r w:rsidRPr="004A2468">
        <w:rPr>
          <w:b/>
          <w:bCs/>
          <w:sz w:val="28"/>
          <w:szCs w:val="28"/>
        </w:rPr>
        <w:t>Model Performance Summary</w:t>
      </w:r>
    </w:p>
    <w:p w14:paraId="72160597" w14:textId="0DA2A92F" w:rsidR="000F6886" w:rsidRPr="00435021" w:rsidRDefault="00404E20" w:rsidP="0011777F">
      <w:pPr>
        <w:pStyle w:val="NormalWeb"/>
        <w:spacing w:line="360" w:lineRule="auto"/>
        <w:jc w:val="both"/>
      </w:pPr>
      <w:r w:rsidRPr="00404E20">
        <w:t>The following table summarizes the model performance for each subgroup, including the average base model</w:t>
      </w:r>
      <w:r w:rsidR="005C35C3">
        <w:t xml:space="preserve"> </w:t>
      </w:r>
      <w:r w:rsidRPr="00404E20">
        <w:t>accuracy, stacking model accuracy, and number of features</w:t>
      </w:r>
      <w:r w:rsidR="000F6886" w:rsidRPr="00435021">
        <w:t xml:space="preserve">. </w:t>
      </w:r>
      <w:r w:rsidR="00187FF5">
        <w:t xml:space="preserve">The base models for Subgroup 0 were KNN, Random Forest, and XG Boost. </w:t>
      </w:r>
      <w:r w:rsidR="001A2283">
        <w:t>The base models for Subgroup 1 wer</w:t>
      </w:r>
      <w:r w:rsidR="00187FF5">
        <w:t>e SVM with an RBF kernel</w:t>
      </w:r>
      <w:r w:rsidR="001A2283">
        <w:t xml:space="preserve">, Random Forest, and XG Boost. </w:t>
      </w:r>
      <w:r w:rsidR="00187FF5">
        <w:t xml:space="preserve">Subgroup 2 was constant. </w:t>
      </w:r>
      <w:r w:rsidR="001A2283">
        <w:t xml:space="preserve">The base models for Subgroup 3 were </w:t>
      </w:r>
      <w:r w:rsidR="00187FF5">
        <w:t xml:space="preserve">KNN, </w:t>
      </w:r>
      <w:r w:rsidR="001A2283">
        <w:t xml:space="preserve">Random Forest, and SVM with an RBF kernel. The base models for Subgroup 4 were Random Forest, Gradient Boost, and XG Boost. </w:t>
      </w:r>
    </w:p>
    <w:p w14:paraId="7B61DBB1" w14:textId="77777777" w:rsidR="00763A1A" w:rsidRDefault="00763A1A" w:rsidP="0011777F">
      <w:pPr>
        <w:pStyle w:val="NormalWeb"/>
        <w:spacing w:line="360" w:lineRule="auto"/>
        <w:jc w:val="both"/>
        <w:rPr>
          <w:b/>
          <w:bCs/>
        </w:rPr>
      </w:pPr>
    </w:p>
    <w:p w14:paraId="01B3F012" w14:textId="511A5CAB" w:rsidR="000F62A9" w:rsidRPr="000F62A9" w:rsidRDefault="000F62A9" w:rsidP="0011777F">
      <w:pPr>
        <w:pStyle w:val="NormalWeb"/>
        <w:spacing w:line="360" w:lineRule="auto"/>
        <w:jc w:val="both"/>
        <w:rPr>
          <w:b/>
          <w:bCs/>
        </w:rPr>
      </w:pPr>
      <w:r w:rsidRPr="000F62A9">
        <w:rPr>
          <w:b/>
          <w:bCs/>
        </w:rPr>
        <w:t xml:space="preserve">Table </w:t>
      </w:r>
      <w:r w:rsidR="000F6886" w:rsidRPr="00435021">
        <w:rPr>
          <w:b/>
          <w:bCs/>
        </w:rPr>
        <w:t>2</w:t>
      </w:r>
      <w:r w:rsidRPr="000F62A9">
        <w:rPr>
          <w:b/>
          <w:bCs/>
        </w:rPr>
        <w:t>: Model Performance Across Subgroups</w:t>
      </w:r>
    </w:p>
    <w:tbl>
      <w:tblPr>
        <w:tblStyle w:val="TableGrid"/>
        <w:tblW w:w="0" w:type="auto"/>
        <w:tblLook w:val="04A0" w:firstRow="1" w:lastRow="0" w:firstColumn="1" w:lastColumn="0" w:noHBand="0" w:noVBand="1"/>
      </w:tblPr>
      <w:tblGrid>
        <w:gridCol w:w="1615"/>
        <w:gridCol w:w="1890"/>
        <w:gridCol w:w="2430"/>
        <w:gridCol w:w="2430"/>
        <w:gridCol w:w="985"/>
      </w:tblGrid>
      <w:tr w:rsidR="000F62A9" w:rsidRPr="00435021" w14:paraId="7A4E95B2" w14:textId="77777777" w:rsidTr="00DD6443">
        <w:tc>
          <w:tcPr>
            <w:tcW w:w="1615" w:type="dxa"/>
          </w:tcPr>
          <w:p w14:paraId="1ACDCD15" w14:textId="5BB5F904" w:rsidR="000F62A9" w:rsidRPr="00DD6443" w:rsidRDefault="0072627A" w:rsidP="00DD6443">
            <w:pPr>
              <w:pStyle w:val="NormalWeb"/>
              <w:spacing w:line="360" w:lineRule="auto"/>
              <w:jc w:val="center"/>
              <w:rPr>
                <w:b/>
                <w:bCs/>
              </w:rPr>
            </w:pPr>
            <w:r w:rsidRPr="00DD6443">
              <w:rPr>
                <w:b/>
                <w:bCs/>
              </w:rPr>
              <w:t>Subgroup</w:t>
            </w:r>
            <w:r w:rsidR="00DD6443" w:rsidRPr="00DD6443">
              <w:rPr>
                <w:b/>
                <w:bCs/>
              </w:rPr>
              <w:t xml:space="preserve"> ID</w:t>
            </w:r>
          </w:p>
        </w:tc>
        <w:tc>
          <w:tcPr>
            <w:tcW w:w="1890" w:type="dxa"/>
          </w:tcPr>
          <w:p w14:paraId="64415A6B" w14:textId="4CF4F5CA" w:rsidR="000F62A9" w:rsidRPr="00DD6443" w:rsidRDefault="0072627A" w:rsidP="00DD6443">
            <w:pPr>
              <w:pStyle w:val="NormalWeb"/>
              <w:spacing w:line="360" w:lineRule="auto"/>
              <w:jc w:val="center"/>
              <w:rPr>
                <w:b/>
                <w:bCs/>
              </w:rPr>
            </w:pPr>
            <w:r w:rsidRPr="00DD6443">
              <w:rPr>
                <w:b/>
                <w:bCs/>
              </w:rPr>
              <w:t>Student</w:t>
            </w:r>
            <w:r w:rsidR="00DD6443" w:rsidRPr="00DD6443">
              <w:rPr>
                <w:b/>
                <w:bCs/>
              </w:rPr>
              <w:t xml:space="preserve"> Name</w:t>
            </w:r>
          </w:p>
        </w:tc>
        <w:tc>
          <w:tcPr>
            <w:tcW w:w="2430" w:type="dxa"/>
          </w:tcPr>
          <w:p w14:paraId="3A36B920" w14:textId="5F749198" w:rsidR="000F62A9" w:rsidRPr="00DD6443" w:rsidRDefault="0072627A" w:rsidP="00DD6443">
            <w:pPr>
              <w:pStyle w:val="NormalWeb"/>
              <w:spacing w:line="360" w:lineRule="auto"/>
              <w:jc w:val="center"/>
              <w:rPr>
                <w:b/>
                <w:bCs/>
              </w:rPr>
            </w:pPr>
            <w:r w:rsidRPr="00DD6443">
              <w:rPr>
                <w:b/>
                <w:bCs/>
              </w:rPr>
              <w:t>Av</w:t>
            </w:r>
            <w:r w:rsidR="00DD6443" w:rsidRPr="00DD6443">
              <w:rPr>
                <w:b/>
                <w:bCs/>
              </w:rPr>
              <w:t>g. Acc. Score</w:t>
            </w:r>
            <w:r w:rsidRPr="00DD6443">
              <w:rPr>
                <w:b/>
                <w:bCs/>
              </w:rPr>
              <w:t xml:space="preserve"> </w:t>
            </w:r>
            <w:r w:rsidR="00DD6443" w:rsidRPr="00DD6443">
              <w:rPr>
                <w:b/>
                <w:bCs/>
              </w:rPr>
              <w:t>Base</w:t>
            </w:r>
            <w:r w:rsidRPr="00DD6443">
              <w:rPr>
                <w:b/>
                <w:bCs/>
              </w:rPr>
              <w:t xml:space="preserve"> </w:t>
            </w:r>
            <w:proofErr w:type="gramStart"/>
            <w:r w:rsidRPr="00DD6443">
              <w:rPr>
                <w:b/>
                <w:bCs/>
              </w:rPr>
              <w:t>[</w:t>
            </w:r>
            <w:r w:rsidR="00DD6443" w:rsidRPr="00DD6443">
              <w:rPr>
                <w:b/>
                <w:bCs/>
              </w:rPr>
              <w:t xml:space="preserve"> </w:t>
            </w:r>
            <w:r w:rsidRPr="00DD6443">
              <w:rPr>
                <w:b/>
                <w:bCs/>
              </w:rPr>
              <w:t>TT</w:t>
            </w:r>
            <w:proofErr w:type="gramEnd"/>
            <w:r w:rsidR="00DD6443">
              <w:rPr>
                <w:b/>
                <w:bCs/>
              </w:rPr>
              <w:t xml:space="preserve"> </w:t>
            </w:r>
            <w:r w:rsidRPr="00DD6443">
              <w:rPr>
                <w:b/>
                <w:bCs/>
              </w:rPr>
              <w:t>(TF</w:t>
            </w:r>
            <w:proofErr w:type="gramStart"/>
            <w:r w:rsidRPr="00DD6443">
              <w:rPr>
                <w:b/>
                <w:bCs/>
              </w:rPr>
              <w:t>)</w:t>
            </w:r>
            <w:r w:rsidR="00DD6443" w:rsidRPr="00DD6443">
              <w:rPr>
                <w:b/>
                <w:bCs/>
              </w:rPr>
              <w:t xml:space="preserve"> </w:t>
            </w:r>
            <w:r w:rsidRPr="00DD6443">
              <w:rPr>
                <w:b/>
                <w:bCs/>
              </w:rPr>
              <w:t>]</w:t>
            </w:r>
            <w:proofErr w:type="gramEnd"/>
          </w:p>
        </w:tc>
        <w:tc>
          <w:tcPr>
            <w:tcW w:w="2430" w:type="dxa"/>
          </w:tcPr>
          <w:p w14:paraId="6068DCEF" w14:textId="3F27DA6E" w:rsidR="000F62A9" w:rsidRPr="00DD6443" w:rsidRDefault="00DD6443" w:rsidP="00DD6443">
            <w:pPr>
              <w:pStyle w:val="NormalWeb"/>
              <w:spacing w:line="360" w:lineRule="auto"/>
              <w:jc w:val="center"/>
              <w:rPr>
                <w:b/>
                <w:bCs/>
              </w:rPr>
            </w:pPr>
            <w:r w:rsidRPr="00DD6443">
              <w:rPr>
                <w:b/>
                <w:bCs/>
              </w:rPr>
              <w:t>Accuracy Score Meta</w:t>
            </w:r>
            <w:r w:rsidR="000E068A" w:rsidRPr="00DD6443">
              <w:rPr>
                <w:b/>
                <w:bCs/>
              </w:rPr>
              <w:t xml:space="preserve"> [</w:t>
            </w:r>
            <w:r>
              <w:rPr>
                <w:b/>
                <w:bCs/>
              </w:rPr>
              <w:t xml:space="preserve"> </w:t>
            </w:r>
            <w:r w:rsidR="000E068A" w:rsidRPr="00DD6443">
              <w:rPr>
                <w:b/>
                <w:bCs/>
              </w:rPr>
              <w:t>TT</w:t>
            </w:r>
            <w:r>
              <w:rPr>
                <w:b/>
                <w:bCs/>
              </w:rPr>
              <w:t xml:space="preserve"> </w:t>
            </w:r>
            <w:r w:rsidR="000E068A" w:rsidRPr="00DD6443">
              <w:rPr>
                <w:b/>
                <w:bCs/>
              </w:rPr>
              <w:t>(TF</w:t>
            </w:r>
            <w:proofErr w:type="gramStart"/>
            <w:r w:rsidR="000E068A" w:rsidRPr="00DD6443">
              <w:rPr>
                <w:b/>
                <w:bCs/>
              </w:rPr>
              <w:t>)</w:t>
            </w:r>
            <w:r>
              <w:rPr>
                <w:b/>
                <w:bCs/>
              </w:rPr>
              <w:t xml:space="preserve"> </w:t>
            </w:r>
            <w:r w:rsidR="000E068A" w:rsidRPr="00DD6443">
              <w:rPr>
                <w:b/>
                <w:bCs/>
              </w:rPr>
              <w:t>]</w:t>
            </w:r>
            <w:proofErr w:type="gramEnd"/>
          </w:p>
        </w:tc>
        <w:tc>
          <w:tcPr>
            <w:tcW w:w="985" w:type="dxa"/>
          </w:tcPr>
          <w:p w14:paraId="31F0B4A3" w14:textId="01781797" w:rsidR="000F62A9" w:rsidRPr="00DD6443" w:rsidRDefault="00DD6443" w:rsidP="00DD6443">
            <w:pPr>
              <w:pStyle w:val="NormalWeb"/>
              <w:spacing w:line="360" w:lineRule="auto"/>
              <w:jc w:val="center"/>
              <w:rPr>
                <w:b/>
                <w:bCs/>
                <w:i/>
                <w:iCs/>
                <w:vertAlign w:val="subscript"/>
              </w:rPr>
            </w:pPr>
            <w:r w:rsidRPr="00DD6443">
              <w:rPr>
                <w:b/>
                <w:bCs/>
                <w:i/>
                <w:iCs/>
              </w:rPr>
              <w:t>N</w:t>
            </w:r>
            <w:r w:rsidRPr="00DD6443">
              <w:rPr>
                <w:b/>
                <w:bCs/>
                <w:i/>
                <w:iCs/>
                <w:vertAlign w:val="subscript"/>
              </w:rPr>
              <w:t xml:space="preserve"> features</w:t>
            </w:r>
          </w:p>
        </w:tc>
      </w:tr>
      <w:tr w:rsidR="000F62A9" w:rsidRPr="00435021" w14:paraId="0F4A07F7" w14:textId="77777777" w:rsidTr="00DD6443">
        <w:tc>
          <w:tcPr>
            <w:tcW w:w="1615" w:type="dxa"/>
          </w:tcPr>
          <w:p w14:paraId="33D1CE9E" w14:textId="22D23F3F" w:rsidR="000F62A9" w:rsidRPr="00DD6443" w:rsidRDefault="000E068A" w:rsidP="00DD6443">
            <w:pPr>
              <w:pStyle w:val="NormalWeb"/>
              <w:spacing w:line="360" w:lineRule="auto"/>
              <w:jc w:val="center"/>
            </w:pPr>
            <w:r w:rsidRPr="00DD6443">
              <w:t>0</w:t>
            </w:r>
          </w:p>
        </w:tc>
        <w:tc>
          <w:tcPr>
            <w:tcW w:w="1890" w:type="dxa"/>
          </w:tcPr>
          <w:p w14:paraId="12F04E1B" w14:textId="42B37E75" w:rsidR="000F62A9" w:rsidRPr="00DD6443" w:rsidRDefault="000E068A" w:rsidP="00DD6443">
            <w:pPr>
              <w:pStyle w:val="NormalWeb"/>
              <w:spacing w:line="360" w:lineRule="auto"/>
              <w:jc w:val="center"/>
            </w:pPr>
            <w:proofErr w:type="spellStart"/>
            <w:r w:rsidRPr="00DD6443">
              <w:t>Gaoyi</w:t>
            </w:r>
            <w:proofErr w:type="spellEnd"/>
            <w:r w:rsidRPr="00DD6443">
              <w:t xml:space="preserve"> Wu</w:t>
            </w:r>
          </w:p>
        </w:tc>
        <w:tc>
          <w:tcPr>
            <w:tcW w:w="2430" w:type="dxa"/>
          </w:tcPr>
          <w:p w14:paraId="27F118F5" w14:textId="2ABFB80D" w:rsidR="000F62A9" w:rsidRPr="00DD6443" w:rsidRDefault="00BA16AC" w:rsidP="00DD6443">
            <w:pPr>
              <w:pStyle w:val="NormalWeb"/>
              <w:spacing w:line="360" w:lineRule="auto"/>
              <w:jc w:val="center"/>
            </w:pPr>
            <w:r>
              <w:t>0.9</w:t>
            </w:r>
            <w:r w:rsidR="006B0964">
              <w:t>7</w:t>
            </w:r>
            <w:r>
              <w:t xml:space="preserve"> </w:t>
            </w:r>
            <w:proofErr w:type="gramStart"/>
            <w:r>
              <w:t xml:space="preserve">[ </w:t>
            </w:r>
            <w:r w:rsidR="00183DB9">
              <w:t>101.33</w:t>
            </w:r>
            <w:proofErr w:type="gramEnd"/>
            <w:r>
              <w:t xml:space="preserve"> (</w:t>
            </w:r>
            <w:r w:rsidR="00183DB9">
              <w:t>3.6</w:t>
            </w:r>
            <w:r w:rsidR="006B3691">
              <w:t>7</w:t>
            </w:r>
            <w:proofErr w:type="gramStart"/>
            <w:r>
              <w:t>) ]</w:t>
            </w:r>
            <w:proofErr w:type="gramEnd"/>
            <w:r>
              <w:t xml:space="preserve"> </w:t>
            </w:r>
          </w:p>
        </w:tc>
        <w:tc>
          <w:tcPr>
            <w:tcW w:w="2430" w:type="dxa"/>
          </w:tcPr>
          <w:p w14:paraId="67573CDA" w14:textId="4526F1F8" w:rsidR="000F62A9" w:rsidRPr="00DD6443" w:rsidRDefault="00BA16AC" w:rsidP="00DD6443">
            <w:pPr>
              <w:pStyle w:val="NormalWeb"/>
              <w:spacing w:line="360" w:lineRule="auto"/>
              <w:jc w:val="center"/>
            </w:pPr>
            <w:r>
              <w:t xml:space="preserve">1.00 </w:t>
            </w:r>
            <w:proofErr w:type="gramStart"/>
            <w:r>
              <w:t>[ 105</w:t>
            </w:r>
            <w:proofErr w:type="gramEnd"/>
            <w:r>
              <w:t xml:space="preserve"> (0</w:t>
            </w:r>
            <w:proofErr w:type="gramStart"/>
            <w:r>
              <w:t>) ]</w:t>
            </w:r>
            <w:proofErr w:type="gramEnd"/>
          </w:p>
        </w:tc>
        <w:tc>
          <w:tcPr>
            <w:tcW w:w="985" w:type="dxa"/>
          </w:tcPr>
          <w:p w14:paraId="18C66CD6" w14:textId="038D4128" w:rsidR="000F62A9" w:rsidRPr="00DD6443" w:rsidRDefault="001831E7" w:rsidP="00DD6443">
            <w:pPr>
              <w:pStyle w:val="NormalWeb"/>
              <w:spacing w:line="360" w:lineRule="auto"/>
              <w:jc w:val="center"/>
            </w:pPr>
            <w:r>
              <w:t>14</w:t>
            </w:r>
          </w:p>
        </w:tc>
      </w:tr>
      <w:tr w:rsidR="000F62A9" w:rsidRPr="00435021" w14:paraId="526E349D" w14:textId="77777777" w:rsidTr="00DD6443">
        <w:tc>
          <w:tcPr>
            <w:tcW w:w="1615" w:type="dxa"/>
          </w:tcPr>
          <w:p w14:paraId="26204761" w14:textId="76D11BD1" w:rsidR="000F62A9" w:rsidRPr="00DD6443" w:rsidRDefault="000E068A" w:rsidP="00DD6443">
            <w:pPr>
              <w:pStyle w:val="NormalWeb"/>
              <w:spacing w:line="360" w:lineRule="auto"/>
              <w:jc w:val="center"/>
            </w:pPr>
            <w:r w:rsidRPr="00DD6443">
              <w:t>1</w:t>
            </w:r>
          </w:p>
        </w:tc>
        <w:tc>
          <w:tcPr>
            <w:tcW w:w="1890" w:type="dxa"/>
          </w:tcPr>
          <w:p w14:paraId="3F5F1401" w14:textId="039FF7A9" w:rsidR="000F62A9" w:rsidRPr="00DD6443" w:rsidRDefault="00087C00" w:rsidP="00DD6443">
            <w:pPr>
              <w:pStyle w:val="NormalWeb"/>
              <w:spacing w:line="360" w:lineRule="auto"/>
              <w:jc w:val="center"/>
            </w:pPr>
            <w:r w:rsidRPr="00DD6443">
              <w:t>Ryan Savin</w:t>
            </w:r>
          </w:p>
        </w:tc>
        <w:tc>
          <w:tcPr>
            <w:tcW w:w="2430" w:type="dxa"/>
          </w:tcPr>
          <w:p w14:paraId="3D8F33F1" w14:textId="0E871625" w:rsidR="000F62A9" w:rsidRPr="00DD6443" w:rsidRDefault="00BB1928" w:rsidP="00DD6443">
            <w:pPr>
              <w:pStyle w:val="NormalWeb"/>
              <w:spacing w:line="360" w:lineRule="auto"/>
              <w:jc w:val="center"/>
            </w:pPr>
            <w:r>
              <w:t xml:space="preserve">1.00 </w:t>
            </w:r>
            <w:proofErr w:type="gramStart"/>
            <w:r>
              <w:t>[ 4</w:t>
            </w:r>
            <w:proofErr w:type="gramEnd"/>
            <w:r>
              <w:t xml:space="preserve"> (0</w:t>
            </w:r>
            <w:proofErr w:type="gramStart"/>
            <w:r>
              <w:t>) ]</w:t>
            </w:r>
            <w:proofErr w:type="gramEnd"/>
          </w:p>
        </w:tc>
        <w:tc>
          <w:tcPr>
            <w:tcW w:w="2430" w:type="dxa"/>
          </w:tcPr>
          <w:p w14:paraId="39C88CA0" w14:textId="350AD5FB" w:rsidR="000F62A9" w:rsidRPr="00DD6443" w:rsidRDefault="00BB1928" w:rsidP="00DD6443">
            <w:pPr>
              <w:pStyle w:val="NormalWeb"/>
              <w:spacing w:line="360" w:lineRule="auto"/>
              <w:jc w:val="center"/>
            </w:pPr>
            <w:r>
              <w:t xml:space="preserve">1.00 </w:t>
            </w:r>
            <w:proofErr w:type="gramStart"/>
            <w:r>
              <w:t>[ 4</w:t>
            </w:r>
            <w:proofErr w:type="gramEnd"/>
            <w:r>
              <w:t xml:space="preserve"> (0</w:t>
            </w:r>
            <w:proofErr w:type="gramStart"/>
            <w:r>
              <w:t>) ]</w:t>
            </w:r>
            <w:proofErr w:type="gramEnd"/>
          </w:p>
        </w:tc>
        <w:tc>
          <w:tcPr>
            <w:tcW w:w="985" w:type="dxa"/>
          </w:tcPr>
          <w:p w14:paraId="5DC7BB6D" w14:textId="4A95E0F9" w:rsidR="000F62A9" w:rsidRPr="00DD6443" w:rsidRDefault="001831E7" w:rsidP="00DD6443">
            <w:pPr>
              <w:pStyle w:val="NormalWeb"/>
              <w:spacing w:line="360" w:lineRule="auto"/>
              <w:jc w:val="center"/>
            </w:pPr>
            <w:r>
              <w:t>30</w:t>
            </w:r>
          </w:p>
        </w:tc>
      </w:tr>
      <w:tr w:rsidR="00DD6443" w:rsidRPr="00435021" w14:paraId="78BE275C" w14:textId="77777777" w:rsidTr="00DD6443">
        <w:tc>
          <w:tcPr>
            <w:tcW w:w="1615" w:type="dxa"/>
          </w:tcPr>
          <w:p w14:paraId="6151F498" w14:textId="5A6E5F39" w:rsidR="00DD6443" w:rsidRPr="00DD6443" w:rsidRDefault="00DD6443" w:rsidP="00DD6443">
            <w:pPr>
              <w:pStyle w:val="NormalWeb"/>
              <w:spacing w:line="360" w:lineRule="auto"/>
              <w:jc w:val="center"/>
            </w:pPr>
            <w:r w:rsidRPr="00DD6443">
              <w:t>2</w:t>
            </w:r>
          </w:p>
        </w:tc>
        <w:tc>
          <w:tcPr>
            <w:tcW w:w="1890" w:type="dxa"/>
          </w:tcPr>
          <w:p w14:paraId="2021528C" w14:textId="0600EF64" w:rsidR="00DD6443" w:rsidRPr="00DD6443" w:rsidRDefault="00DD6443" w:rsidP="00DD6443">
            <w:pPr>
              <w:pStyle w:val="NormalWeb"/>
              <w:spacing w:line="360" w:lineRule="auto"/>
              <w:jc w:val="center"/>
            </w:pPr>
            <w:r w:rsidRPr="00DD6443">
              <w:t>Constant</w:t>
            </w:r>
          </w:p>
        </w:tc>
        <w:tc>
          <w:tcPr>
            <w:tcW w:w="2430" w:type="dxa"/>
          </w:tcPr>
          <w:p w14:paraId="39688AD8" w14:textId="22EC785D" w:rsidR="00DD6443" w:rsidRPr="00DD6443" w:rsidRDefault="00843191" w:rsidP="00DD6443">
            <w:pPr>
              <w:pStyle w:val="NormalWeb"/>
              <w:spacing w:line="360" w:lineRule="auto"/>
              <w:jc w:val="center"/>
            </w:pPr>
            <w:r>
              <w:t xml:space="preserve">1.00 </w:t>
            </w:r>
            <w:proofErr w:type="gramStart"/>
            <w:r>
              <w:t>[ 0</w:t>
            </w:r>
            <w:proofErr w:type="gramEnd"/>
            <w:r>
              <w:t xml:space="preserve"> (0</w:t>
            </w:r>
            <w:proofErr w:type="gramStart"/>
            <w:r>
              <w:t>) ]</w:t>
            </w:r>
            <w:proofErr w:type="gramEnd"/>
          </w:p>
        </w:tc>
        <w:tc>
          <w:tcPr>
            <w:tcW w:w="2430" w:type="dxa"/>
          </w:tcPr>
          <w:p w14:paraId="7AA34CF8" w14:textId="2DE8431C" w:rsidR="00DD6443" w:rsidRPr="00DD6443" w:rsidRDefault="00843191" w:rsidP="00DD6443">
            <w:pPr>
              <w:spacing w:line="360" w:lineRule="auto"/>
              <w:jc w:val="center"/>
              <w:rPr>
                <w:rFonts w:ascii="Times New Roman" w:eastAsia="Times New Roman" w:hAnsi="Times New Roman" w:cs="Times New Roman"/>
                <w:kern w:val="0"/>
                <w14:ligatures w14:val="none"/>
              </w:rPr>
            </w:pPr>
            <w:r w:rsidRPr="00843191">
              <w:rPr>
                <w:rFonts w:ascii="Times New Roman" w:eastAsia="Times New Roman" w:hAnsi="Times New Roman" w:cs="Times New Roman"/>
                <w:kern w:val="0"/>
                <w14:ligatures w14:val="none"/>
              </w:rPr>
              <w:t xml:space="preserve">1.00 </w:t>
            </w:r>
            <w:proofErr w:type="gramStart"/>
            <w:r w:rsidRPr="00843191">
              <w:rPr>
                <w:rFonts w:ascii="Times New Roman" w:eastAsia="Times New Roman" w:hAnsi="Times New Roman" w:cs="Times New Roman"/>
                <w:kern w:val="0"/>
                <w14:ligatures w14:val="none"/>
              </w:rPr>
              <w:t>[ 0</w:t>
            </w:r>
            <w:proofErr w:type="gramEnd"/>
            <w:r w:rsidRPr="00843191">
              <w:rPr>
                <w:rFonts w:ascii="Times New Roman" w:eastAsia="Times New Roman" w:hAnsi="Times New Roman" w:cs="Times New Roman"/>
                <w:kern w:val="0"/>
                <w14:ligatures w14:val="none"/>
              </w:rPr>
              <w:t xml:space="preserve"> (0</w:t>
            </w:r>
            <w:proofErr w:type="gramStart"/>
            <w:r w:rsidRPr="00843191">
              <w:rPr>
                <w:rFonts w:ascii="Times New Roman" w:eastAsia="Times New Roman" w:hAnsi="Times New Roman" w:cs="Times New Roman"/>
                <w:kern w:val="0"/>
                <w14:ligatures w14:val="none"/>
              </w:rPr>
              <w:t>) ]</w:t>
            </w:r>
            <w:proofErr w:type="gramEnd"/>
          </w:p>
        </w:tc>
        <w:tc>
          <w:tcPr>
            <w:tcW w:w="985" w:type="dxa"/>
          </w:tcPr>
          <w:p w14:paraId="65CCB164" w14:textId="2EC27545" w:rsidR="00DD6443" w:rsidRPr="00DD6443" w:rsidRDefault="001831E7" w:rsidP="00DD6443">
            <w:pPr>
              <w:pStyle w:val="NormalWeb"/>
              <w:spacing w:line="360" w:lineRule="auto"/>
              <w:jc w:val="center"/>
            </w:pPr>
            <w:r>
              <w:t>0</w:t>
            </w:r>
          </w:p>
        </w:tc>
      </w:tr>
      <w:tr w:rsidR="000F62A9" w:rsidRPr="00435021" w14:paraId="117D2EE8" w14:textId="77777777" w:rsidTr="00DD6443">
        <w:tc>
          <w:tcPr>
            <w:tcW w:w="1615" w:type="dxa"/>
          </w:tcPr>
          <w:p w14:paraId="68E55A14" w14:textId="4F250927" w:rsidR="000F62A9" w:rsidRPr="00DD6443" w:rsidRDefault="000E068A" w:rsidP="00DD6443">
            <w:pPr>
              <w:pStyle w:val="NormalWeb"/>
              <w:spacing w:line="360" w:lineRule="auto"/>
              <w:jc w:val="center"/>
            </w:pPr>
            <w:r w:rsidRPr="00DD6443">
              <w:t>3</w:t>
            </w:r>
          </w:p>
        </w:tc>
        <w:tc>
          <w:tcPr>
            <w:tcW w:w="1890" w:type="dxa"/>
          </w:tcPr>
          <w:p w14:paraId="41BD9273" w14:textId="49689923" w:rsidR="000F62A9" w:rsidRPr="00DD6443" w:rsidRDefault="00087C00" w:rsidP="00DD6443">
            <w:pPr>
              <w:pStyle w:val="NormalWeb"/>
              <w:spacing w:line="360" w:lineRule="auto"/>
              <w:jc w:val="center"/>
            </w:pPr>
            <w:r w:rsidRPr="00DD6443">
              <w:t>Aditya Kumaran</w:t>
            </w:r>
          </w:p>
        </w:tc>
        <w:tc>
          <w:tcPr>
            <w:tcW w:w="2430" w:type="dxa"/>
          </w:tcPr>
          <w:p w14:paraId="20A80FCF" w14:textId="323D2C5E" w:rsidR="000F62A9" w:rsidRPr="00DD6443" w:rsidRDefault="006B3691" w:rsidP="00DD6443">
            <w:pPr>
              <w:pStyle w:val="NormalWeb"/>
              <w:spacing w:line="360" w:lineRule="auto"/>
              <w:jc w:val="center"/>
            </w:pPr>
            <w:r>
              <w:t xml:space="preserve">0.94 </w:t>
            </w:r>
            <w:proofErr w:type="gramStart"/>
            <w:r>
              <w:t>[ 55.66</w:t>
            </w:r>
            <w:proofErr w:type="gramEnd"/>
            <w:r>
              <w:t xml:space="preserve"> (3.33</w:t>
            </w:r>
            <w:proofErr w:type="gramStart"/>
            <w:r>
              <w:t>) ]</w:t>
            </w:r>
            <w:proofErr w:type="gramEnd"/>
          </w:p>
        </w:tc>
        <w:tc>
          <w:tcPr>
            <w:tcW w:w="2430" w:type="dxa"/>
          </w:tcPr>
          <w:p w14:paraId="6A733D5B" w14:textId="4637417A" w:rsidR="000F62A9" w:rsidRPr="00DD6443" w:rsidRDefault="006B3691" w:rsidP="00DD6443">
            <w:pPr>
              <w:pStyle w:val="NormalWeb"/>
              <w:spacing w:line="360" w:lineRule="auto"/>
              <w:jc w:val="center"/>
            </w:pPr>
            <w:r>
              <w:t xml:space="preserve">1.00 </w:t>
            </w:r>
            <w:proofErr w:type="gramStart"/>
            <w:r>
              <w:t>[ 59</w:t>
            </w:r>
            <w:proofErr w:type="gramEnd"/>
            <w:r>
              <w:t xml:space="preserve"> (0</w:t>
            </w:r>
            <w:proofErr w:type="gramStart"/>
            <w:r>
              <w:t>) ]</w:t>
            </w:r>
            <w:proofErr w:type="gramEnd"/>
          </w:p>
        </w:tc>
        <w:tc>
          <w:tcPr>
            <w:tcW w:w="985" w:type="dxa"/>
          </w:tcPr>
          <w:p w14:paraId="6205BEFF" w14:textId="7FB56C02" w:rsidR="000F62A9" w:rsidRPr="00DD6443" w:rsidRDefault="00FF1AE5" w:rsidP="00DD6443">
            <w:pPr>
              <w:pStyle w:val="NormalWeb"/>
              <w:spacing w:line="360" w:lineRule="auto"/>
              <w:jc w:val="center"/>
            </w:pPr>
            <w:r>
              <w:t>18</w:t>
            </w:r>
          </w:p>
        </w:tc>
      </w:tr>
      <w:tr w:rsidR="000F62A9" w:rsidRPr="00435021" w14:paraId="01A8E04C" w14:textId="77777777" w:rsidTr="00DD6443">
        <w:tc>
          <w:tcPr>
            <w:tcW w:w="1615" w:type="dxa"/>
          </w:tcPr>
          <w:p w14:paraId="0A7D2DD6" w14:textId="5ADCEA1E" w:rsidR="000F62A9" w:rsidRPr="00DD6443" w:rsidRDefault="000E068A" w:rsidP="00DD6443">
            <w:pPr>
              <w:pStyle w:val="NormalWeb"/>
              <w:spacing w:line="360" w:lineRule="auto"/>
              <w:jc w:val="center"/>
            </w:pPr>
            <w:r w:rsidRPr="00DD6443">
              <w:t>4</w:t>
            </w:r>
          </w:p>
        </w:tc>
        <w:tc>
          <w:tcPr>
            <w:tcW w:w="1890" w:type="dxa"/>
          </w:tcPr>
          <w:p w14:paraId="7F541D04" w14:textId="7310560C" w:rsidR="000F62A9" w:rsidRPr="00DD6443" w:rsidRDefault="00087C00" w:rsidP="00DD6443">
            <w:pPr>
              <w:pStyle w:val="NormalWeb"/>
              <w:spacing w:line="360" w:lineRule="auto"/>
              <w:jc w:val="center"/>
            </w:pPr>
            <w:r w:rsidRPr="00DD6443">
              <w:t>Shreya Nutakki</w:t>
            </w:r>
          </w:p>
        </w:tc>
        <w:tc>
          <w:tcPr>
            <w:tcW w:w="2430" w:type="dxa"/>
          </w:tcPr>
          <w:p w14:paraId="58EA1E15" w14:textId="3EC45E61" w:rsidR="000F62A9" w:rsidRPr="00DD6443" w:rsidRDefault="00E135ED" w:rsidP="00DD6443">
            <w:pPr>
              <w:pStyle w:val="NormalWeb"/>
              <w:spacing w:line="360" w:lineRule="auto"/>
              <w:jc w:val="center"/>
            </w:pPr>
            <w:r w:rsidRPr="00E135ED">
              <w:t>0.44 [30(0)]</w:t>
            </w:r>
          </w:p>
        </w:tc>
        <w:tc>
          <w:tcPr>
            <w:tcW w:w="2430" w:type="dxa"/>
          </w:tcPr>
          <w:p w14:paraId="289100BE" w14:textId="06D7F2D5" w:rsidR="000F62A9" w:rsidRPr="00DD6443" w:rsidRDefault="00D84C5D" w:rsidP="00DD6443">
            <w:pPr>
              <w:pStyle w:val="NormalWeb"/>
              <w:spacing w:line="360" w:lineRule="auto"/>
              <w:jc w:val="center"/>
            </w:pPr>
            <w:r>
              <w:t xml:space="preserve">0.33 </w:t>
            </w:r>
            <w:proofErr w:type="gramStart"/>
            <w:r>
              <w:t>[ 10</w:t>
            </w:r>
            <w:proofErr w:type="gramEnd"/>
            <w:r>
              <w:t xml:space="preserve"> (20</w:t>
            </w:r>
            <w:proofErr w:type="gramStart"/>
            <w:r>
              <w:t>) ]</w:t>
            </w:r>
            <w:proofErr w:type="gramEnd"/>
          </w:p>
        </w:tc>
        <w:tc>
          <w:tcPr>
            <w:tcW w:w="985" w:type="dxa"/>
          </w:tcPr>
          <w:p w14:paraId="5DD64F31" w14:textId="73891CF2" w:rsidR="000F62A9" w:rsidRPr="00DD6443" w:rsidRDefault="001831E7" w:rsidP="00DD6443">
            <w:pPr>
              <w:pStyle w:val="NormalWeb"/>
              <w:spacing w:line="360" w:lineRule="auto"/>
              <w:jc w:val="center"/>
            </w:pPr>
            <w:r>
              <w:t>30</w:t>
            </w:r>
          </w:p>
        </w:tc>
      </w:tr>
      <w:tr w:rsidR="00DD6443" w:rsidRPr="00435021" w14:paraId="59D5DCB7" w14:textId="77777777" w:rsidTr="00DD6443">
        <w:tc>
          <w:tcPr>
            <w:tcW w:w="1615" w:type="dxa"/>
          </w:tcPr>
          <w:p w14:paraId="761CFEB3" w14:textId="61A6E364" w:rsidR="00DD6443" w:rsidRPr="00DD6443" w:rsidRDefault="00DD6443" w:rsidP="00DD6443">
            <w:pPr>
              <w:pStyle w:val="NormalWeb"/>
              <w:spacing w:line="360" w:lineRule="auto"/>
              <w:jc w:val="center"/>
            </w:pPr>
            <w:r w:rsidRPr="00DD6443">
              <w:t>Team</w:t>
            </w:r>
          </w:p>
        </w:tc>
        <w:tc>
          <w:tcPr>
            <w:tcW w:w="1890" w:type="dxa"/>
          </w:tcPr>
          <w:p w14:paraId="51641854" w14:textId="77777777" w:rsidR="00DD6443" w:rsidRPr="00DD6443" w:rsidRDefault="00DD6443" w:rsidP="00DD6443">
            <w:pPr>
              <w:pStyle w:val="NormalWeb"/>
              <w:spacing w:line="360" w:lineRule="auto"/>
              <w:jc w:val="center"/>
            </w:pPr>
          </w:p>
        </w:tc>
        <w:tc>
          <w:tcPr>
            <w:tcW w:w="2430" w:type="dxa"/>
          </w:tcPr>
          <w:p w14:paraId="08063FBC" w14:textId="6718880C" w:rsidR="00DD6443" w:rsidRPr="00DD6443" w:rsidRDefault="006B3691" w:rsidP="00DD6443">
            <w:pPr>
              <w:pStyle w:val="NormalWeb"/>
              <w:spacing w:line="360" w:lineRule="auto"/>
              <w:jc w:val="center"/>
            </w:pPr>
            <w:r>
              <w:t xml:space="preserve">0.88 </w:t>
            </w:r>
            <w:proofErr w:type="gramStart"/>
            <w:r>
              <w:t>[ 174.</w:t>
            </w:r>
            <w:r w:rsidR="00EE4C0B">
              <w:t>67</w:t>
            </w:r>
            <w:proofErr w:type="gramEnd"/>
            <w:r>
              <w:t xml:space="preserve"> (23.</w:t>
            </w:r>
            <w:r w:rsidR="00EE4C0B">
              <w:t>33</w:t>
            </w:r>
            <w:proofErr w:type="gramStart"/>
            <w:r>
              <w:t>) ]</w:t>
            </w:r>
            <w:proofErr w:type="gramEnd"/>
          </w:p>
        </w:tc>
        <w:tc>
          <w:tcPr>
            <w:tcW w:w="2430" w:type="dxa"/>
          </w:tcPr>
          <w:p w14:paraId="72C7D461" w14:textId="69AC368C" w:rsidR="00DD6443" w:rsidRPr="00DD6443" w:rsidRDefault="006B3691" w:rsidP="00DD6443">
            <w:pPr>
              <w:pStyle w:val="NormalWeb"/>
              <w:spacing w:line="360" w:lineRule="auto"/>
              <w:jc w:val="center"/>
            </w:pPr>
            <w:r>
              <w:t>0.90 [ 178 (20</w:t>
            </w:r>
            <w:proofErr w:type="gramStart"/>
            <w:r>
              <w:t>) ]</w:t>
            </w:r>
            <w:proofErr w:type="gramEnd"/>
          </w:p>
        </w:tc>
        <w:tc>
          <w:tcPr>
            <w:tcW w:w="985" w:type="dxa"/>
          </w:tcPr>
          <w:p w14:paraId="772B7935" w14:textId="79B4C623" w:rsidR="00DD6443" w:rsidRPr="00DD6443" w:rsidRDefault="00357642" w:rsidP="00DD6443">
            <w:pPr>
              <w:pStyle w:val="NormalWeb"/>
              <w:spacing w:line="360" w:lineRule="auto"/>
              <w:jc w:val="center"/>
            </w:pPr>
            <w:r>
              <w:t>28.6</w:t>
            </w:r>
          </w:p>
        </w:tc>
      </w:tr>
    </w:tbl>
    <w:p w14:paraId="0C231508" w14:textId="449CDEC1" w:rsidR="00D0454F" w:rsidRPr="00DD6443" w:rsidRDefault="00D0454F" w:rsidP="00DD6443">
      <w:pPr>
        <w:pStyle w:val="NormalWeb"/>
        <w:spacing w:line="360" w:lineRule="auto"/>
        <w:jc w:val="both"/>
        <w:rPr>
          <w:b/>
          <w:bCs/>
        </w:rPr>
      </w:pPr>
      <w:r>
        <w:rPr>
          <w:b/>
          <w:bCs/>
          <w:sz w:val="28"/>
          <w:szCs w:val="28"/>
        </w:rPr>
        <w:br w:type="page"/>
      </w:r>
    </w:p>
    <w:p w14:paraId="37450902" w14:textId="6E7761E6" w:rsidR="007220C0" w:rsidRPr="007220C0" w:rsidRDefault="00316744" w:rsidP="0011777F">
      <w:pPr>
        <w:pStyle w:val="NormalWeb"/>
        <w:spacing w:line="360" w:lineRule="auto"/>
        <w:jc w:val="both"/>
        <w:rPr>
          <w:b/>
          <w:bCs/>
          <w:sz w:val="28"/>
          <w:szCs w:val="28"/>
        </w:rPr>
      </w:pPr>
      <w:r w:rsidRPr="00316744">
        <w:rPr>
          <w:b/>
          <w:bCs/>
          <w:sz w:val="28"/>
          <w:szCs w:val="28"/>
        </w:rPr>
        <w:lastRenderedPageBreak/>
        <w:t>Confusion Matrices for Subgroup</w:t>
      </w:r>
      <w:r w:rsidR="00DA1D7D">
        <w:rPr>
          <w:b/>
          <w:bCs/>
          <w:sz w:val="28"/>
          <w:szCs w:val="28"/>
        </w:rPr>
        <w:t>s</w:t>
      </w:r>
    </w:p>
    <w:p w14:paraId="6F4B606E" w14:textId="2901707C" w:rsidR="001B61B6" w:rsidRDefault="007220C0" w:rsidP="0011777F">
      <w:pPr>
        <w:pStyle w:val="NormalWeb"/>
        <w:spacing w:line="360" w:lineRule="auto"/>
        <w:jc w:val="both"/>
        <w:rPr>
          <w:b/>
          <w:bCs/>
        </w:rPr>
      </w:pPr>
      <w:r>
        <w:rPr>
          <w:b/>
          <w:bCs/>
        </w:rPr>
        <w:t xml:space="preserve">Subgroup 0 – </w:t>
      </w:r>
      <w:proofErr w:type="spellStart"/>
      <w:r>
        <w:rPr>
          <w:b/>
          <w:bCs/>
        </w:rPr>
        <w:t>Gaoyi</w:t>
      </w:r>
      <w:proofErr w:type="spellEnd"/>
      <w:r>
        <w:rPr>
          <w:b/>
          <w:bCs/>
        </w:rPr>
        <w:t xml:space="preserve"> Wu</w:t>
      </w:r>
    </w:p>
    <w:p w14:paraId="3DFE1DA5" w14:textId="385F8D2A" w:rsidR="008E7432" w:rsidRPr="00435021" w:rsidRDefault="007220C0" w:rsidP="0011777F">
      <w:pPr>
        <w:pStyle w:val="NormalWeb"/>
        <w:spacing w:line="360" w:lineRule="auto"/>
        <w:jc w:val="both"/>
        <w:rPr>
          <w:b/>
          <w:bCs/>
        </w:rPr>
      </w:pPr>
      <w:r>
        <w:rPr>
          <w:b/>
          <w:bCs/>
        </w:rPr>
        <w:t>Stacking</w:t>
      </w:r>
      <w:r w:rsidR="008E7432" w:rsidRPr="00435021">
        <w:rPr>
          <w:b/>
          <w:bCs/>
        </w:rPr>
        <w:t>:</w:t>
      </w:r>
    </w:p>
    <w:tbl>
      <w:tblPr>
        <w:tblStyle w:val="TableGrid"/>
        <w:tblW w:w="0" w:type="auto"/>
        <w:tblLook w:val="04A0" w:firstRow="1" w:lastRow="0" w:firstColumn="1" w:lastColumn="0" w:noHBand="0" w:noVBand="1"/>
      </w:tblPr>
      <w:tblGrid>
        <w:gridCol w:w="3116"/>
        <w:gridCol w:w="3117"/>
        <w:gridCol w:w="3117"/>
      </w:tblGrid>
      <w:tr w:rsidR="00D81293" w:rsidRPr="00435021" w14:paraId="60236A5E" w14:textId="77777777" w:rsidTr="00D81293">
        <w:tc>
          <w:tcPr>
            <w:tcW w:w="3116" w:type="dxa"/>
          </w:tcPr>
          <w:p w14:paraId="063390B6" w14:textId="77777777" w:rsidR="00D81293" w:rsidRPr="00435021" w:rsidRDefault="00D81293"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2D4AAE" w:rsidRPr="002D4AAE" w14:paraId="79DD0732" w14:textId="77777777" w:rsidTr="002D4AAE">
              <w:trPr>
                <w:tblCellSpacing w:w="15" w:type="dxa"/>
              </w:trPr>
              <w:tc>
                <w:tcPr>
                  <w:tcW w:w="0" w:type="auto"/>
                  <w:vAlign w:val="center"/>
                  <w:hideMark/>
                </w:tcPr>
                <w:p w14:paraId="383439DC" w14:textId="77777777" w:rsidR="002D4AAE" w:rsidRPr="002D4AAE" w:rsidRDefault="002D4AAE"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469C6BB6" w14:textId="77777777" w:rsidR="002D4AAE" w:rsidRPr="002D4AAE" w:rsidRDefault="002D4AAE"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0343385D" w14:textId="77777777" w:rsidR="00D81293" w:rsidRPr="00435021" w:rsidRDefault="00D81293"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2D4AAE" w:rsidRPr="002D4AAE" w14:paraId="5D5AD73D" w14:textId="77777777" w:rsidTr="002D4AAE">
              <w:trPr>
                <w:tblCellSpacing w:w="15" w:type="dxa"/>
              </w:trPr>
              <w:tc>
                <w:tcPr>
                  <w:tcW w:w="0" w:type="auto"/>
                  <w:vAlign w:val="center"/>
                  <w:hideMark/>
                </w:tcPr>
                <w:p w14:paraId="7B14DED7" w14:textId="77777777" w:rsidR="002D4AAE" w:rsidRPr="002D4AAE" w:rsidRDefault="002D4AAE"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6AB5D936" w14:textId="2DE767AF" w:rsidR="002D4AAE" w:rsidRPr="002D4AAE" w:rsidRDefault="002D4AAE"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44D5FBA3" w14:textId="77777777" w:rsidR="00D81293" w:rsidRPr="00435021" w:rsidRDefault="00D81293" w:rsidP="0011777F">
            <w:pPr>
              <w:pStyle w:val="NormalWeb"/>
              <w:spacing w:line="360" w:lineRule="auto"/>
              <w:jc w:val="center"/>
              <w:rPr>
                <w:b/>
                <w:bCs/>
              </w:rPr>
            </w:pPr>
          </w:p>
        </w:tc>
      </w:tr>
      <w:tr w:rsidR="00D81293" w:rsidRPr="00435021" w14:paraId="650842D0" w14:textId="77777777" w:rsidTr="00D81293">
        <w:tc>
          <w:tcPr>
            <w:tcW w:w="3116" w:type="dxa"/>
          </w:tcPr>
          <w:p w14:paraId="49B473EF" w14:textId="27CE9134" w:rsidR="00D81293" w:rsidRPr="00435021" w:rsidRDefault="001F16C1" w:rsidP="0011777F">
            <w:pPr>
              <w:pStyle w:val="NormalWeb"/>
              <w:spacing w:line="360" w:lineRule="auto"/>
              <w:jc w:val="center"/>
              <w:rPr>
                <w:b/>
                <w:bCs/>
              </w:rPr>
            </w:pPr>
            <w:r w:rsidRPr="001F16C1">
              <w:rPr>
                <w:b/>
                <w:bCs/>
              </w:rPr>
              <w:t>Actual Non-Bankrupt</w:t>
            </w:r>
          </w:p>
        </w:tc>
        <w:tc>
          <w:tcPr>
            <w:tcW w:w="3117" w:type="dxa"/>
          </w:tcPr>
          <w:p w14:paraId="2AD08539" w14:textId="2F71DDDC" w:rsidR="00D81293" w:rsidRPr="00435021" w:rsidRDefault="007220C0" w:rsidP="0011777F">
            <w:pPr>
              <w:pStyle w:val="NormalWeb"/>
              <w:spacing w:line="360" w:lineRule="auto"/>
              <w:jc w:val="center"/>
            </w:pPr>
            <w:r>
              <w:t>374</w:t>
            </w:r>
          </w:p>
        </w:tc>
        <w:tc>
          <w:tcPr>
            <w:tcW w:w="3117" w:type="dxa"/>
          </w:tcPr>
          <w:p w14:paraId="1C9396AE" w14:textId="4C572745" w:rsidR="00D81293" w:rsidRPr="00435021" w:rsidRDefault="007220C0" w:rsidP="0011777F">
            <w:pPr>
              <w:pStyle w:val="NormalWeb"/>
              <w:spacing w:line="360" w:lineRule="auto"/>
              <w:jc w:val="center"/>
            </w:pPr>
            <w:r>
              <w:t>0</w:t>
            </w:r>
          </w:p>
        </w:tc>
      </w:tr>
      <w:tr w:rsidR="00D81293" w:rsidRPr="00435021" w14:paraId="38022A29" w14:textId="77777777" w:rsidTr="00D81293">
        <w:tc>
          <w:tcPr>
            <w:tcW w:w="3116" w:type="dxa"/>
          </w:tcPr>
          <w:p w14:paraId="08F808D9" w14:textId="2FF226C6" w:rsidR="00D81293" w:rsidRPr="00435021" w:rsidRDefault="001F16C1" w:rsidP="0011777F">
            <w:pPr>
              <w:pStyle w:val="NormalWeb"/>
              <w:spacing w:line="360" w:lineRule="auto"/>
              <w:jc w:val="center"/>
              <w:rPr>
                <w:b/>
                <w:bCs/>
              </w:rPr>
            </w:pPr>
            <w:r w:rsidRPr="001F16C1">
              <w:rPr>
                <w:b/>
                <w:bCs/>
              </w:rPr>
              <w:t>Actual Bankrupt</w:t>
            </w:r>
          </w:p>
        </w:tc>
        <w:tc>
          <w:tcPr>
            <w:tcW w:w="3117" w:type="dxa"/>
          </w:tcPr>
          <w:p w14:paraId="2E7813CC" w14:textId="7AEBC1F1" w:rsidR="00D81293" w:rsidRPr="00435021" w:rsidRDefault="007220C0" w:rsidP="0011777F">
            <w:pPr>
              <w:pStyle w:val="NormalWeb"/>
              <w:spacing w:line="360" w:lineRule="auto"/>
              <w:jc w:val="center"/>
            </w:pPr>
            <w:r>
              <w:t>0</w:t>
            </w:r>
          </w:p>
        </w:tc>
        <w:tc>
          <w:tcPr>
            <w:tcW w:w="3117" w:type="dxa"/>
          </w:tcPr>
          <w:p w14:paraId="4F9C3DF8" w14:textId="442A6214" w:rsidR="00D81293" w:rsidRPr="00435021" w:rsidRDefault="007220C0" w:rsidP="0011777F">
            <w:pPr>
              <w:pStyle w:val="NormalWeb"/>
              <w:spacing w:line="360" w:lineRule="auto"/>
              <w:jc w:val="center"/>
            </w:pPr>
            <w:r>
              <w:t>105</w:t>
            </w:r>
          </w:p>
        </w:tc>
      </w:tr>
    </w:tbl>
    <w:p w14:paraId="41F7BA2B" w14:textId="77777777" w:rsidR="000422CD" w:rsidRDefault="000422CD" w:rsidP="0011777F">
      <w:pPr>
        <w:pStyle w:val="NormalWeb"/>
        <w:spacing w:line="360" w:lineRule="auto"/>
        <w:jc w:val="both"/>
        <w:rPr>
          <w:b/>
          <w:bCs/>
        </w:rPr>
      </w:pPr>
    </w:p>
    <w:p w14:paraId="30781FF8" w14:textId="42B18C21" w:rsidR="008C6468" w:rsidRPr="00435021" w:rsidRDefault="007220C0" w:rsidP="0011777F">
      <w:pPr>
        <w:pStyle w:val="NormalWeb"/>
        <w:spacing w:line="360" w:lineRule="auto"/>
        <w:jc w:val="both"/>
        <w:rPr>
          <w:b/>
          <w:bCs/>
        </w:rPr>
      </w:pPr>
      <w:r>
        <w:rPr>
          <w:b/>
          <w:bCs/>
        </w:rPr>
        <w:t>XG</w:t>
      </w:r>
      <w:r w:rsidR="006C12EA">
        <w:rPr>
          <w:b/>
          <w:bCs/>
        </w:rPr>
        <w:t xml:space="preserve"> Boost</w:t>
      </w:r>
      <w:r w:rsidR="008C6468" w:rsidRPr="00435021">
        <w:rPr>
          <w:b/>
          <w:bCs/>
        </w:rPr>
        <w:t>:</w:t>
      </w:r>
    </w:p>
    <w:tbl>
      <w:tblPr>
        <w:tblStyle w:val="TableGrid"/>
        <w:tblW w:w="0" w:type="auto"/>
        <w:tblLook w:val="04A0" w:firstRow="1" w:lastRow="0" w:firstColumn="1" w:lastColumn="0" w:noHBand="0" w:noVBand="1"/>
      </w:tblPr>
      <w:tblGrid>
        <w:gridCol w:w="3116"/>
        <w:gridCol w:w="3117"/>
        <w:gridCol w:w="3117"/>
      </w:tblGrid>
      <w:tr w:rsidR="008C6468" w:rsidRPr="00435021" w14:paraId="509D0709" w14:textId="77777777" w:rsidTr="0042294C">
        <w:tc>
          <w:tcPr>
            <w:tcW w:w="3116" w:type="dxa"/>
          </w:tcPr>
          <w:p w14:paraId="0E252E5F" w14:textId="77777777" w:rsidR="008C6468" w:rsidRPr="00435021" w:rsidRDefault="008C6468"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8C6468" w:rsidRPr="002D4AAE" w14:paraId="69C98445" w14:textId="77777777" w:rsidTr="0042294C">
              <w:trPr>
                <w:tblCellSpacing w:w="15" w:type="dxa"/>
              </w:trPr>
              <w:tc>
                <w:tcPr>
                  <w:tcW w:w="0" w:type="auto"/>
                  <w:vAlign w:val="center"/>
                  <w:hideMark/>
                </w:tcPr>
                <w:p w14:paraId="4370A996" w14:textId="77777777" w:rsidR="008C6468" w:rsidRPr="002D4AAE" w:rsidRDefault="008C6468"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5426A660" w14:textId="77777777" w:rsidR="008C6468" w:rsidRPr="002D4AAE" w:rsidRDefault="008C6468"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72E42B46" w14:textId="77777777" w:rsidR="008C6468" w:rsidRPr="00435021" w:rsidRDefault="008C6468"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8C6468" w:rsidRPr="002D4AAE" w14:paraId="3508B53D" w14:textId="77777777" w:rsidTr="0042294C">
              <w:trPr>
                <w:tblCellSpacing w:w="15" w:type="dxa"/>
              </w:trPr>
              <w:tc>
                <w:tcPr>
                  <w:tcW w:w="0" w:type="auto"/>
                  <w:vAlign w:val="center"/>
                  <w:hideMark/>
                </w:tcPr>
                <w:p w14:paraId="365CFEF6" w14:textId="77777777" w:rsidR="008C6468" w:rsidRPr="002D4AAE" w:rsidRDefault="008C6468"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28ADF7D0" w14:textId="77777777" w:rsidR="008C6468" w:rsidRPr="002D4AAE" w:rsidRDefault="008C6468"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2A1DB45C" w14:textId="77777777" w:rsidR="008C6468" w:rsidRPr="00435021" w:rsidRDefault="008C6468" w:rsidP="0011777F">
            <w:pPr>
              <w:pStyle w:val="NormalWeb"/>
              <w:spacing w:line="360" w:lineRule="auto"/>
              <w:jc w:val="center"/>
              <w:rPr>
                <w:b/>
                <w:bCs/>
              </w:rPr>
            </w:pPr>
          </w:p>
        </w:tc>
      </w:tr>
      <w:tr w:rsidR="007220C0" w:rsidRPr="00435021" w14:paraId="5C70AB5D" w14:textId="77777777" w:rsidTr="0042294C">
        <w:tc>
          <w:tcPr>
            <w:tcW w:w="3116" w:type="dxa"/>
          </w:tcPr>
          <w:p w14:paraId="3323C767" w14:textId="77777777" w:rsidR="007220C0" w:rsidRPr="00435021" w:rsidRDefault="007220C0" w:rsidP="007220C0">
            <w:pPr>
              <w:pStyle w:val="NormalWeb"/>
              <w:spacing w:line="360" w:lineRule="auto"/>
              <w:jc w:val="center"/>
              <w:rPr>
                <w:b/>
                <w:bCs/>
              </w:rPr>
            </w:pPr>
            <w:r w:rsidRPr="001F16C1">
              <w:rPr>
                <w:b/>
                <w:bCs/>
              </w:rPr>
              <w:t>Actual Non-Bankrupt</w:t>
            </w:r>
          </w:p>
        </w:tc>
        <w:tc>
          <w:tcPr>
            <w:tcW w:w="3117" w:type="dxa"/>
          </w:tcPr>
          <w:p w14:paraId="7EA579CE" w14:textId="5BA57FD7" w:rsidR="007220C0" w:rsidRPr="00435021" w:rsidRDefault="007220C0" w:rsidP="007220C0">
            <w:pPr>
              <w:pStyle w:val="NormalWeb"/>
              <w:spacing w:line="360" w:lineRule="auto"/>
              <w:jc w:val="center"/>
            </w:pPr>
            <w:r>
              <w:t>374</w:t>
            </w:r>
          </w:p>
        </w:tc>
        <w:tc>
          <w:tcPr>
            <w:tcW w:w="3117" w:type="dxa"/>
          </w:tcPr>
          <w:p w14:paraId="2D3EC74D" w14:textId="0FE6B84C" w:rsidR="007220C0" w:rsidRPr="00435021" w:rsidRDefault="007220C0" w:rsidP="007220C0">
            <w:pPr>
              <w:pStyle w:val="NormalWeb"/>
              <w:spacing w:line="360" w:lineRule="auto"/>
              <w:jc w:val="center"/>
            </w:pPr>
            <w:r>
              <w:t>0</w:t>
            </w:r>
          </w:p>
        </w:tc>
      </w:tr>
      <w:tr w:rsidR="007220C0" w:rsidRPr="00435021" w14:paraId="7FC20388" w14:textId="77777777" w:rsidTr="0042294C">
        <w:tc>
          <w:tcPr>
            <w:tcW w:w="3116" w:type="dxa"/>
          </w:tcPr>
          <w:p w14:paraId="696AF92E" w14:textId="77777777" w:rsidR="007220C0" w:rsidRPr="00435021" w:rsidRDefault="007220C0" w:rsidP="007220C0">
            <w:pPr>
              <w:pStyle w:val="NormalWeb"/>
              <w:spacing w:line="360" w:lineRule="auto"/>
              <w:jc w:val="center"/>
              <w:rPr>
                <w:b/>
                <w:bCs/>
              </w:rPr>
            </w:pPr>
            <w:r w:rsidRPr="001F16C1">
              <w:rPr>
                <w:b/>
                <w:bCs/>
              </w:rPr>
              <w:t>Actual Bankrupt</w:t>
            </w:r>
          </w:p>
        </w:tc>
        <w:tc>
          <w:tcPr>
            <w:tcW w:w="3117" w:type="dxa"/>
          </w:tcPr>
          <w:p w14:paraId="47E65737" w14:textId="1FBA765B" w:rsidR="007220C0" w:rsidRPr="00435021" w:rsidRDefault="007220C0" w:rsidP="007220C0">
            <w:pPr>
              <w:pStyle w:val="NormalWeb"/>
              <w:spacing w:line="360" w:lineRule="auto"/>
              <w:jc w:val="center"/>
            </w:pPr>
            <w:r>
              <w:t>0</w:t>
            </w:r>
          </w:p>
        </w:tc>
        <w:tc>
          <w:tcPr>
            <w:tcW w:w="3117" w:type="dxa"/>
          </w:tcPr>
          <w:p w14:paraId="6AACBC55" w14:textId="7D174E1B" w:rsidR="007220C0" w:rsidRPr="00435021" w:rsidRDefault="007220C0" w:rsidP="007220C0">
            <w:pPr>
              <w:pStyle w:val="NormalWeb"/>
              <w:spacing w:line="360" w:lineRule="auto"/>
              <w:jc w:val="center"/>
            </w:pPr>
            <w:r>
              <w:t>105</w:t>
            </w:r>
          </w:p>
        </w:tc>
      </w:tr>
    </w:tbl>
    <w:p w14:paraId="40AEE83C" w14:textId="77777777" w:rsidR="000422CD" w:rsidRDefault="000422CD" w:rsidP="0011777F">
      <w:pPr>
        <w:pStyle w:val="NormalWeb"/>
        <w:spacing w:line="360" w:lineRule="auto"/>
        <w:jc w:val="both"/>
        <w:rPr>
          <w:b/>
          <w:bCs/>
        </w:rPr>
      </w:pPr>
    </w:p>
    <w:p w14:paraId="64885B89" w14:textId="418EB67F" w:rsidR="003864B6" w:rsidRPr="00435021" w:rsidRDefault="007220C0" w:rsidP="0011777F">
      <w:pPr>
        <w:pStyle w:val="NormalWeb"/>
        <w:spacing w:line="360" w:lineRule="auto"/>
        <w:jc w:val="both"/>
        <w:rPr>
          <w:b/>
          <w:bCs/>
        </w:rPr>
      </w:pPr>
      <w:r>
        <w:rPr>
          <w:b/>
          <w:bCs/>
        </w:rPr>
        <w:t>KNN</w:t>
      </w:r>
      <w:r w:rsidR="003864B6" w:rsidRPr="00435021">
        <w:rPr>
          <w:b/>
          <w:bCs/>
        </w:rPr>
        <w:t>:</w:t>
      </w:r>
    </w:p>
    <w:tbl>
      <w:tblPr>
        <w:tblStyle w:val="TableGrid"/>
        <w:tblW w:w="0" w:type="auto"/>
        <w:tblLook w:val="04A0" w:firstRow="1" w:lastRow="0" w:firstColumn="1" w:lastColumn="0" w:noHBand="0" w:noVBand="1"/>
      </w:tblPr>
      <w:tblGrid>
        <w:gridCol w:w="3116"/>
        <w:gridCol w:w="3117"/>
        <w:gridCol w:w="3117"/>
      </w:tblGrid>
      <w:tr w:rsidR="003864B6" w:rsidRPr="00435021" w14:paraId="2A2A379D" w14:textId="77777777" w:rsidTr="0042294C">
        <w:tc>
          <w:tcPr>
            <w:tcW w:w="3116" w:type="dxa"/>
          </w:tcPr>
          <w:p w14:paraId="4CBDFA87" w14:textId="77777777" w:rsidR="003864B6" w:rsidRPr="00435021" w:rsidRDefault="003864B6"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3864B6" w:rsidRPr="002D4AAE" w14:paraId="41FC570E" w14:textId="77777777" w:rsidTr="0042294C">
              <w:trPr>
                <w:tblCellSpacing w:w="15" w:type="dxa"/>
              </w:trPr>
              <w:tc>
                <w:tcPr>
                  <w:tcW w:w="0" w:type="auto"/>
                  <w:vAlign w:val="center"/>
                  <w:hideMark/>
                </w:tcPr>
                <w:p w14:paraId="2F40E503" w14:textId="77777777" w:rsidR="003864B6" w:rsidRPr="002D4AAE" w:rsidRDefault="003864B6"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679E6101" w14:textId="77777777" w:rsidR="003864B6" w:rsidRPr="002D4AAE" w:rsidRDefault="003864B6"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08A478F3" w14:textId="77777777" w:rsidR="003864B6" w:rsidRPr="00435021" w:rsidRDefault="003864B6"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3864B6" w:rsidRPr="002D4AAE" w14:paraId="0B247075" w14:textId="77777777" w:rsidTr="0042294C">
              <w:trPr>
                <w:tblCellSpacing w:w="15" w:type="dxa"/>
              </w:trPr>
              <w:tc>
                <w:tcPr>
                  <w:tcW w:w="0" w:type="auto"/>
                  <w:vAlign w:val="center"/>
                  <w:hideMark/>
                </w:tcPr>
                <w:p w14:paraId="28C0B2FC" w14:textId="77777777" w:rsidR="003864B6" w:rsidRPr="002D4AAE" w:rsidRDefault="003864B6"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039F2393" w14:textId="77777777" w:rsidR="003864B6" w:rsidRPr="002D4AAE" w:rsidRDefault="003864B6"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0FFAF8DF" w14:textId="77777777" w:rsidR="003864B6" w:rsidRPr="00435021" w:rsidRDefault="003864B6" w:rsidP="0011777F">
            <w:pPr>
              <w:pStyle w:val="NormalWeb"/>
              <w:spacing w:line="360" w:lineRule="auto"/>
              <w:jc w:val="center"/>
              <w:rPr>
                <w:b/>
                <w:bCs/>
              </w:rPr>
            </w:pPr>
          </w:p>
        </w:tc>
      </w:tr>
      <w:tr w:rsidR="007220C0" w:rsidRPr="00435021" w14:paraId="3243B449" w14:textId="77777777" w:rsidTr="0042294C">
        <w:tc>
          <w:tcPr>
            <w:tcW w:w="3116" w:type="dxa"/>
          </w:tcPr>
          <w:p w14:paraId="30A44925" w14:textId="77777777" w:rsidR="007220C0" w:rsidRPr="00435021" w:rsidRDefault="007220C0" w:rsidP="007220C0">
            <w:pPr>
              <w:pStyle w:val="NormalWeb"/>
              <w:spacing w:line="360" w:lineRule="auto"/>
              <w:jc w:val="center"/>
              <w:rPr>
                <w:b/>
                <w:bCs/>
              </w:rPr>
            </w:pPr>
            <w:r w:rsidRPr="001F16C1">
              <w:rPr>
                <w:b/>
                <w:bCs/>
              </w:rPr>
              <w:t>Actual Non-Bankrupt</w:t>
            </w:r>
          </w:p>
        </w:tc>
        <w:tc>
          <w:tcPr>
            <w:tcW w:w="3117" w:type="dxa"/>
          </w:tcPr>
          <w:p w14:paraId="2996D261" w14:textId="56173A3F" w:rsidR="007220C0" w:rsidRPr="00435021" w:rsidRDefault="007220C0" w:rsidP="007220C0">
            <w:pPr>
              <w:pStyle w:val="NormalWeb"/>
              <w:spacing w:line="360" w:lineRule="auto"/>
              <w:jc w:val="center"/>
            </w:pPr>
            <w:r>
              <w:t>374</w:t>
            </w:r>
          </w:p>
        </w:tc>
        <w:tc>
          <w:tcPr>
            <w:tcW w:w="3117" w:type="dxa"/>
          </w:tcPr>
          <w:p w14:paraId="1A11A716" w14:textId="496DEDA6" w:rsidR="007220C0" w:rsidRPr="00435021" w:rsidRDefault="007220C0" w:rsidP="007220C0">
            <w:pPr>
              <w:pStyle w:val="NormalWeb"/>
              <w:spacing w:line="360" w:lineRule="auto"/>
              <w:jc w:val="center"/>
            </w:pPr>
            <w:r>
              <w:t>0</w:t>
            </w:r>
          </w:p>
        </w:tc>
      </w:tr>
      <w:tr w:rsidR="007220C0" w:rsidRPr="00435021" w14:paraId="1276F802" w14:textId="77777777" w:rsidTr="0042294C">
        <w:tc>
          <w:tcPr>
            <w:tcW w:w="3116" w:type="dxa"/>
          </w:tcPr>
          <w:p w14:paraId="6A681E52" w14:textId="77777777" w:rsidR="007220C0" w:rsidRPr="00435021" w:rsidRDefault="007220C0" w:rsidP="007220C0">
            <w:pPr>
              <w:pStyle w:val="NormalWeb"/>
              <w:spacing w:line="360" w:lineRule="auto"/>
              <w:jc w:val="center"/>
              <w:rPr>
                <w:b/>
                <w:bCs/>
              </w:rPr>
            </w:pPr>
            <w:r w:rsidRPr="001F16C1">
              <w:rPr>
                <w:b/>
                <w:bCs/>
              </w:rPr>
              <w:t>Actual Bankrupt</w:t>
            </w:r>
          </w:p>
        </w:tc>
        <w:tc>
          <w:tcPr>
            <w:tcW w:w="3117" w:type="dxa"/>
          </w:tcPr>
          <w:p w14:paraId="37602CC5" w14:textId="5EDD9AF0" w:rsidR="007220C0" w:rsidRPr="00435021" w:rsidRDefault="007220C0" w:rsidP="007220C0">
            <w:pPr>
              <w:pStyle w:val="NormalWeb"/>
              <w:spacing w:line="360" w:lineRule="auto"/>
              <w:jc w:val="center"/>
            </w:pPr>
            <w:r>
              <w:t>11</w:t>
            </w:r>
          </w:p>
        </w:tc>
        <w:tc>
          <w:tcPr>
            <w:tcW w:w="3117" w:type="dxa"/>
          </w:tcPr>
          <w:p w14:paraId="7FA25A81" w14:textId="5AFFD362" w:rsidR="007220C0" w:rsidRPr="00435021" w:rsidRDefault="007220C0" w:rsidP="007220C0">
            <w:pPr>
              <w:pStyle w:val="NormalWeb"/>
              <w:spacing w:line="360" w:lineRule="auto"/>
              <w:jc w:val="center"/>
            </w:pPr>
            <w:r>
              <w:t>94</w:t>
            </w:r>
          </w:p>
        </w:tc>
      </w:tr>
    </w:tbl>
    <w:p w14:paraId="31C5CB75" w14:textId="77777777" w:rsidR="000422CD" w:rsidRDefault="000422CD" w:rsidP="0011777F">
      <w:pPr>
        <w:pStyle w:val="NormalWeb"/>
        <w:spacing w:line="360" w:lineRule="auto"/>
        <w:jc w:val="both"/>
        <w:rPr>
          <w:b/>
          <w:bCs/>
        </w:rPr>
      </w:pPr>
    </w:p>
    <w:p w14:paraId="4C2F46DA" w14:textId="0DF07E78" w:rsidR="003864B6" w:rsidRPr="00435021" w:rsidRDefault="007220C0" w:rsidP="0011777F">
      <w:pPr>
        <w:pStyle w:val="NormalWeb"/>
        <w:spacing w:line="360" w:lineRule="auto"/>
        <w:jc w:val="both"/>
        <w:rPr>
          <w:b/>
          <w:bCs/>
        </w:rPr>
      </w:pPr>
      <w:r>
        <w:rPr>
          <w:b/>
          <w:bCs/>
        </w:rPr>
        <w:t>Random Forest</w:t>
      </w:r>
      <w:r w:rsidR="0048145F" w:rsidRPr="00435021">
        <w:rPr>
          <w:b/>
          <w:bCs/>
        </w:rPr>
        <w:t>:</w:t>
      </w:r>
    </w:p>
    <w:tbl>
      <w:tblPr>
        <w:tblStyle w:val="TableGrid"/>
        <w:tblW w:w="0" w:type="auto"/>
        <w:tblLook w:val="04A0" w:firstRow="1" w:lastRow="0" w:firstColumn="1" w:lastColumn="0" w:noHBand="0" w:noVBand="1"/>
      </w:tblPr>
      <w:tblGrid>
        <w:gridCol w:w="3116"/>
        <w:gridCol w:w="3117"/>
        <w:gridCol w:w="3117"/>
      </w:tblGrid>
      <w:tr w:rsidR="0048145F" w:rsidRPr="00435021" w14:paraId="4724872F" w14:textId="77777777" w:rsidTr="0042294C">
        <w:tc>
          <w:tcPr>
            <w:tcW w:w="3116" w:type="dxa"/>
          </w:tcPr>
          <w:p w14:paraId="3D5625A9" w14:textId="77777777" w:rsidR="0048145F" w:rsidRPr="00435021" w:rsidRDefault="0048145F"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48145F" w:rsidRPr="002D4AAE" w14:paraId="3B17A402" w14:textId="77777777" w:rsidTr="0042294C">
              <w:trPr>
                <w:tblCellSpacing w:w="15" w:type="dxa"/>
              </w:trPr>
              <w:tc>
                <w:tcPr>
                  <w:tcW w:w="0" w:type="auto"/>
                  <w:vAlign w:val="center"/>
                  <w:hideMark/>
                </w:tcPr>
                <w:p w14:paraId="2CEF8C67" w14:textId="77777777" w:rsidR="0048145F" w:rsidRPr="002D4AAE" w:rsidRDefault="0048145F"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7CEA143F" w14:textId="77777777" w:rsidR="0048145F" w:rsidRPr="002D4AAE" w:rsidRDefault="0048145F"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14FBA297" w14:textId="77777777" w:rsidR="0048145F" w:rsidRPr="00435021" w:rsidRDefault="0048145F" w:rsidP="0011777F">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48145F" w:rsidRPr="002D4AAE" w14:paraId="5AF7E78C" w14:textId="77777777" w:rsidTr="0042294C">
              <w:trPr>
                <w:tblCellSpacing w:w="15" w:type="dxa"/>
              </w:trPr>
              <w:tc>
                <w:tcPr>
                  <w:tcW w:w="0" w:type="auto"/>
                  <w:vAlign w:val="center"/>
                  <w:hideMark/>
                </w:tcPr>
                <w:p w14:paraId="149947BC" w14:textId="77777777" w:rsidR="0048145F" w:rsidRPr="002D4AAE" w:rsidRDefault="0048145F" w:rsidP="0011777F">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5761B8B5" w14:textId="77777777" w:rsidR="0048145F" w:rsidRPr="002D4AAE" w:rsidRDefault="0048145F" w:rsidP="0011777F">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737ABFFF" w14:textId="77777777" w:rsidR="0048145F" w:rsidRPr="00435021" w:rsidRDefault="0048145F" w:rsidP="0011777F">
            <w:pPr>
              <w:pStyle w:val="NormalWeb"/>
              <w:spacing w:line="360" w:lineRule="auto"/>
              <w:jc w:val="center"/>
              <w:rPr>
                <w:b/>
                <w:bCs/>
              </w:rPr>
            </w:pPr>
          </w:p>
        </w:tc>
      </w:tr>
      <w:tr w:rsidR="007220C0" w:rsidRPr="00435021" w14:paraId="51A28DD3" w14:textId="77777777" w:rsidTr="0042294C">
        <w:tc>
          <w:tcPr>
            <w:tcW w:w="3116" w:type="dxa"/>
          </w:tcPr>
          <w:p w14:paraId="5F62DF21" w14:textId="77777777" w:rsidR="007220C0" w:rsidRPr="00435021" w:rsidRDefault="007220C0" w:rsidP="007220C0">
            <w:pPr>
              <w:pStyle w:val="NormalWeb"/>
              <w:spacing w:line="360" w:lineRule="auto"/>
              <w:jc w:val="center"/>
              <w:rPr>
                <w:b/>
                <w:bCs/>
              </w:rPr>
            </w:pPr>
            <w:r w:rsidRPr="001F16C1">
              <w:rPr>
                <w:b/>
                <w:bCs/>
              </w:rPr>
              <w:t>Actual Non-Bankrupt</w:t>
            </w:r>
          </w:p>
        </w:tc>
        <w:tc>
          <w:tcPr>
            <w:tcW w:w="3117" w:type="dxa"/>
          </w:tcPr>
          <w:p w14:paraId="6F16D2A5" w14:textId="371661E5" w:rsidR="007220C0" w:rsidRPr="00435021" w:rsidRDefault="007220C0" w:rsidP="007220C0">
            <w:pPr>
              <w:pStyle w:val="NormalWeb"/>
              <w:spacing w:line="360" w:lineRule="auto"/>
              <w:jc w:val="center"/>
            </w:pPr>
            <w:r>
              <w:t>374</w:t>
            </w:r>
          </w:p>
        </w:tc>
        <w:tc>
          <w:tcPr>
            <w:tcW w:w="3117" w:type="dxa"/>
          </w:tcPr>
          <w:p w14:paraId="599C0617" w14:textId="21E9DF42" w:rsidR="007220C0" w:rsidRPr="00435021" w:rsidRDefault="007220C0" w:rsidP="007220C0">
            <w:pPr>
              <w:pStyle w:val="NormalWeb"/>
              <w:spacing w:line="360" w:lineRule="auto"/>
              <w:jc w:val="center"/>
            </w:pPr>
            <w:r>
              <w:t>0</w:t>
            </w:r>
          </w:p>
        </w:tc>
      </w:tr>
      <w:tr w:rsidR="007220C0" w:rsidRPr="00435021" w14:paraId="7D009A31" w14:textId="77777777" w:rsidTr="0042294C">
        <w:tc>
          <w:tcPr>
            <w:tcW w:w="3116" w:type="dxa"/>
          </w:tcPr>
          <w:p w14:paraId="6427BFF3" w14:textId="77777777" w:rsidR="007220C0" w:rsidRPr="00435021" w:rsidRDefault="007220C0" w:rsidP="007220C0">
            <w:pPr>
              <w:pStyle w:val="NormalWeb"/>
              <w:spacing w:line="360" w:lineRule="auto"/>
              <w:jc w:val="center"/>
              <w:rPr>
                <w:b/>
                <w:bCs/>
              </w:rPr>
            </w:pPr>
            <w:r w:rsidRPr="001F16C1">
              <w:rPr>
                <w:b/>
                <w:bCs/>
              </w:rPr>
              <w:t>Actual Bankrupt</w:t>
            </w:r>
          </w:p>
        </w:tc>
        <w:tc>
          <w:tcPr>
            <w:tcW w:w="3117" w:type="dxa"/>
          </w:tcPr>
          <w:p w14:paraId="63FBC77C" w14:textId="7D52A882" w:rsidR="007220C0" w:rsidRPr="00435021" w:rsidRDefault="007220C0" w:rsidP="007220C0">
            <w:pPr>
              <w:pStyle w:val="NormalWeb"/>
              <w:spacing w:line="360" w:lineRule="auto"/>
              <w:jc w:val="center"/>
            </w:pPr>
            <w:r>
              <w:t>0</w:t>
            </w:r>
          </w:p>
        </w:tc>
        <w:tc>
          <w:tcPr>
            <w:tcW w:w="3117" w:type="dxa"/>
          </w:tcPr>
          <w:p w14:paraId="4D20C3B3" w14:textId="0C81600E" w:rsidR="007220C0" w:rsidRPr="00435021" w:rsidRDefault="007220C0" w:rsidP="007220C0">
            <w:pPr>
              <w:pStyle w:val="NormalWeb"/>
              <w:spacing w:line="360" w:lineRule="auto"/>
              <w:jc w:val="center"/>
            </w:pPr>
            <w:r>
              <w:t>105</w:t>
            </w:r>
          </w:p>
        </w:tc>
      </w:tr>
    </w:tbl>
    <w:p w14:paraId="72C7FC86" w14:textId="66038A0F" w:rsidR="006C12EA" w:rsidRDefault="006C12EA" w:rsidP="006C12EA">
      <w:pPr>
        <w:pStyle w:val="NormalWeb"/>
        <w:spacing w:line="360" w:lineRule="auto"/>
        <w:jc w:val="both"/>
        <w:rPr>
          <w:b/>
          <w:bCs/>
        </w:rPr>
      </w:pPr>
      <w:r>
        <w:rPr>
          <w:b/>
          <w:bCs/>
        </w:rPr>
        <w:lastRenderedPageBreak/>
        <w:t>Subgroup 1 – Ryan Savin</w:t>
      </w:r>
    </w:p>
    <w:p w14:paraId="7D2F890D" w14:textId="77777777" w:rsidR="006C12EA" w:rsidRPr="00435021" w:rsidRDefault="006C12EA" w:rsidP="006C12EA">
      <w:pPr>
        <w:pStyle w:val="NormalWeb"/>
        <w:spacing w:line="360" w:lineRule="auto"/>
        <w:jc w:val="both"/>
        <w:rPr>
          <w:b/>
          <w:bCs/>
        </w:rPr>
      </w:pPr>
      <w:r>
        <w:rPr>
          <w:b/>
          <w:bCs/>
        </w:rPr>
        <w:t>Stacking</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16C77E77" w14:textId="77777777" w:rsidTr="00804D47">
        <w:tc>
          <w:tcPr>
            <w:tcW w:w="3116" w:type="dxa"/>
          </w:tcPr>
          <w:p w14:paraId="23A9B8FA"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70F8C7F5" w14:textId="77777777" w:rsidTr="00804D47">
              <w:trPr>
                <w:tblCellSpacing w:w="15" w:type="dxa"/>
              </w:trPr>
              <w:tc>
                <w:tcPr>
                  <w:tcW w:w="0" w:type="auto"/>
                  <w:vAlign w:val="center"/>
                  <w:hideMark/>
                </w:tcPr>
                <w:p w14:paraId="412A0F09"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058F994D"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131BE98F"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049B6FB6" w14:textId="77777777" w:rsidTr="00804D47">
              <w:trPr>
                <w:tblCellSpacing w:w="15" w:type="dxa"/>
              </w:trPr>
              <w:tc>
                <w:tcPr>
                  <w:tcW w:w="0" w:type="auto"/>
                  <w:vAlign w:val="center"/>
                  <w:hideMark/>
                </w:tcPr>
                <w:p w14:paraId="30DBC7A0"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7A861332"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5A19470C" w14:textId="77777777" w:rsidR="006C12EA" w:rsidRPr="00435021" w:rsidRDefault="006C12EA" w:rsidP="00804D47">
            <w:pPr>
              <w:pStyle w:val="NormalWeb"/>
              <w:spacing w:line="360" w:lineRule="auto"/>
              <w:jc w:val="center"/>
              <w:rPr>
                <w:b/>
                <w:bCs/>
              </w:rPr>
            </w:pPr>
          </w:p>
        </w:tc>
      </w:tr>
      <w:tr w:rsidR="006C12EA" w:rsidRPr="00435021" w14:paraId="14CDE664" w14:textId="77777777" w:rsidTr="00804D47">
        <w:tc>
          <w:tcPr>
            <w:tcW w:w="3116" w:type="dxa"/>
          </w:tcPr>
          <w:p w14:paraId="7E4B4C4E"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29BB4B91" w14:textId="6BFA1620" w:rsidR="006C12EA" w:rsidRPr="00435021" w:rsidRDefault="006C12EA" w:rsidP="00804D47">
            <w:pPr>
              <w:pStyle w:val="NormalWeb"/>
              <w:spacing w:line="360" w:lineRule="auto"/>
              <w:jc w:val="center"/>
            </w:pPr>
            <w:r>
              <w:t>1440</w:t>
            </w:r>
          </w:p>
        </w:tc>
        <w:tc>
          <w:tcPr>
            <w:tcW w:w="3117" w:type="dxa"/>
          </w:tcPr>
          <w:p w14:paraId="114EBDA4" w14:textId="77777777" w:rsidR="006C12EA" w:rsidRPr="00435021" w:rsidRDefault="006C12EA" w:rsidP="00804D47">
            <w:pPr>
              <w:pStyle w:val="NormalWeb"/>
              <w:spacing w:line="360" w:lineRule="auto"/>
              <w:jc w:val="center"/>
            </w:pPr>
            <w:r>
              <w:t>0</w:t>
            </w:r>
          </w:p>
        </w:tc>
      </w:tr>
      <w:tr w:rsidR="006C12EA" w:rsidRPr="00435021" w14:paraId="79BE6586" w14:textId="77777777" w:rsidTr="00804D47">
        <w:tc>
          <w:tcPr>
            <w:tcW w:w="3116" w:type="dxa"/>
          </w:tcPr>
          <w:p w14:paraId="3A0C4B71"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04B701F9" w14:textId="77777777" w:rsidR="006C12EA" w:rsidRPr="00435021" w:rsidRDefault="006C12EA" w:rsidP="00804D47">
            <w:pPr>
              <w:pStyle w:val="NormalWeb"/>
              <w:spacing w:line="360" w:lineRule="auto"/>
              <w:jc w:val="center"/>
            </w:pPr>
            <w:r>
              <w:t>0</w:t>
            </w:r>
          </w:p>
        </w:tc>
        <w:tc>
          <w:tcPr>
            <w:tcW w:w="3117" w:type="dxa"/>
          </w:tcPr>
          <w:p w14:paraId="7BD371B7" w14:textId="01F2608F" w:rsidR="006C12EA" w:rsidRPr="00435021" w:rsidRDefault="006C12EA" w:rsidP="00804D47">
            <w:pPr>
              <w:pStyle w:val="NormalWeb"/>
              <w:spacing w:line="360" w:lineRule="auto"/>
              <w:jc w:val="center"/>
            </w:pPr>
            <w:r>
              <w:t>4</w:t>
            </w:r>
          </w:p>
        </w:tc>
      </w:tr>
    </w:tbl>
    <w:p w14:paraId="1849C330" w14:textId="77777777" w:rsidR="006C12EA" w:rsidRDefault="006C12EA" w:rsidP="006C12EA">
      <w:pPr>
        <w:pStyle w:val="NormalWeb"/>
        <w:spacing w:line="360" w:lineRule="auto"/>
        <w:jc w:val="both"/>
        <w:rPr>
          <w:b/>
          <w:bCs/>
        </w:rPr>
      </w:pPr>
    </w:p>
    <w:p w14:paraId="60D1C581" w14:textId="1F49038D" w:rsidR="006C12EA" w:rsidRPr="00435021" w:rsidRDefault="006C12EA" w:rsidP="006C12EA">
      <w:pPr>
        <w:pStyle w:val="NormalWeb"/>
        <w:spacing w:line="360" w:lineRule="auto"/>
        <w:jc w:val="both"/>
        <w:rPr>
          <w:b/>
          <w:bCs/>
        </w:rPr>
      </w:pPr>
      <w:r>
        <w:rPr>
          <w:b/>
          <w:bCs/>
        </w:rPr>
        <w:t>Random Forest</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1AA7DC79" w14:textId="77777777" w:rsidTr="00804D47">
        <w:tc>
          <w:tcPr>
            <w:tcW w:w="3116" w:type="dxa"/>
          </w:tcPr>
          <w:p w14:paraId="6A92C120"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40D58DF8" w14:textId="77777777" w:rsidTr="00804D47">
              <w:trPr>
                <w:tblCellSpacing w:w="15" w:type="dxa"/>
              </w:trPr>
              <w:tc>
                <w:tcPr>
                  <w:tcW w:w="0" w:type="auto"/>
                  <w:vAlign w:val="center"/>
                  <w:hideMark/>
                </w:tcPr>
                <w:p w14:paraId="1B07CB9C"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151AD121"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5BB438A9"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214C48B6" w14:textId="77777777" w:rsidTr="00804D47">
              <w:trPr>
                <w:tblCellSpacing w:w="15" w:type="dxa"/>
              </w:trPr>
              <w:tc>
                <w:tcPr>
                  <w:tcW w:w="0" w:type="auto"/>
                  <w:vAlign w:val="center"/>
                  <w:hideMark/>
                </w:tcPr>
                <w:p w14:paraId="2BEE95DF"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7AF843C1"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068E42DD" w14:textId="77777777" w:rsidR="006C12EA" w:rsidRPr="00435021" w:rsidRDefault="006C12EA" w:rsidP="00804D47">
            <w:pPr>
              <w:pStyle w:val="NormalWeb"/>
              <w:spacing w:line="360" w:lineRule="auto"/>
              <w:jc w:val="center"/>
              <w:rPr>
                <w:b/>
                <w:bCs/>
              </w:rPr>
            </w:pPr>
          </w:p>
        </w:tc>
      </w:tr>
      <w:tr w:rsidR="006C12EA" w:rsidRPr="00435021" w14:paraId="4E48B92F" w14:textId="77777777" w:rsidTr="00804D47">
        <w:tc>
          <w:tcPr>
            <w:tcW w:w="3116" w:type="dxa"/>
          </w:tcPr>
          <w:p w14:paraId="34C1CCAC" w14:textId="77777777" w:rsidR="006C12EA" w:rsidRPr="00435021" w:rsidRDefault="006C12EA" w:rsidP="006C12EA">
            <w:pPr>
              <w:pStyle w:val="NormalWeb"/>
              <w:spacing w:line="360" w:lineRule="auto"/>
              <w:jc w:val="center"/>
              <w:rPr>
                <w:b/>
                <w:bCs/>
              </w:rPr>
            </w:pPr>
            <w:r w:rsidRPr="001F16C1">
              <w:rPr>
                <w:b/>
                <w:bCs/>
              </w:rPr>
              <w:t>Actual Non-Bankrupt</w:t>
            </w:r>
          </w:p>
        </w:tc>
        <w:tc>
          <w:tcPr>
            <w:tcW w:w="3117" w:type="dxa"/>
          </w:tcPr>
          <w:p w14:paraId="09D5BD9A" w14:textId="20D89BC1" w:rsidR="006C12EA" w:rsidRPr="00435021" w:rsidRDefault="006C12EA" w:rsidP="006C12EA">
            <w:pPr>
              <w:pStyle w:val="NormalWeb"/>
              <w:spacing w:line="360" w:lineRule="auto"/>
              <w:jc w:val="center"/>
            </w:pPr>
            <w:r>
              <w:t>1440</w:t>
            </w:r>
          </w:p>
        </w:tc>
        <w:tc>
          <w:tcPr>
            <w:tcW w:w="3117" w:type="dxa"/>
          </w:tcPr>
          <w:p w14:paraId="67D76BA0" w14:textId="038A63EF" w:rsidR="006C12EA" w:rsidRPr="00435021" w:rsidRDefault="006C12EA" w:rsidP="006C12EA">
            <w:pPr>
              <w:pStyle w:val="NormalWeb"/>
              <w:spacing w:line="360" w:lineRule="auto"/>
              <w:jc w:val="center"/>
            </w:pPr>
            <w:r>
              <w:t>0</w:t>
            </w:r>
          </w:p>
        </w:tc>
      </w:tr>
      <w:tr w:rsidR="006C12EA" w:rsidRPr="00435021" w14:paraId="72359EF9" w14:textId="77777777" w:rsidTr="00804D47">
        <w:tc>
          <w:tcPr>
            <w:tcW w:w="3116" w:type="dxa"/>
          </w:tcPr>
          <w:p w14:paraId="56F514AB" w14:textId="77777777" w:rsidR="006C12EA" w:rsidRPr="00435021" w:rsidRDefault="006C12EA" w:rsidP="006C12EA">
            <w:pPr>
              <w:pStyle w:val="NormalWeb"/>
              <w:spacing w:line="360" w:lineRule="auto"/>
              <w:jc w:val="center"/>
              <w:rPr>
                <w:b/>
                <w:bCs/>
              </w:rPr>
            </w:pPr>
            <w:r w:rsidRPr="001F16C1">
              <w:rPr>
                <w:b/>
                <w:bCs/>
              </w:rPr>
              <w:t>Actual Bankrupt</w:t>
            </w:r>
          </w:p>
        </w:tc>
        <w:tc>
          <w:tcPr>
            <w:tcW w:w="3117" w:type="dxa"/>
          </w:tcPr>
          <w:p w14:paraId="1326C0BC" w14:textId="7CB085EE" w:rsidR="006C12EA" w:rsidRPr="00435021" w:rsidRDefault="006C12EA" w:rsidP="006C12EA">
            <w:pPr>
              <w:pStyle w:val="NormalWeb"/>
              <w:spacing w:line="360" w:lineRule="auto"/>
              <w:jc w:val="center"/>
            </w:pPr>
            <w:r>
              <w:t>0</w:t>
            </w:r>
          </w:p>
        </w:tc>
        <w:tc>
          <w:tcPr>
            <w:tcW w:w="3117" w:type="dxa"/>
          </w:tcPr>
          <w:p w14:paraId="50BCB341" w14:textId="26DF9145" w:rsidR="006C12EA" w:rsidRPr="00435021" w:rsidRDefault="006C12EA" w:rsidP="006C12EA">
            <w:pPr>
              <w:pStyle w:val="NormalWeb"/>
              <w:spacing w:line="360" w:lineRule="auto"/>
              <w:jc w:val="center"/>
            </w:pPr>
            <w:r>
              <w:t>4</w:t>
            </w:r>
          </w:p>
        </w:tc>
      </w:tr>
    </w:tbl>
    <w:p w14:paraId="0E20B8E9" w14:textId="77777777" w:rsidR="006C12EA" w:rsidRDefault="006C12EA" w:rsidP="006C12EA">
      <w:pPr>
        <w:pStyle w:val="NormalWeb"/>
        <w:spacing w:line="360" w:lineRule="auto"/>
        <w:jc w:val="both"/>
        <w:rPr>
          <w:b/>
          <w:bCs/>
        </w:rPr>
      </w:pPr>
    </w:p>
    <w:p w14:paraId="18627F44" w14:textId="2F545D92" w:rsidR="006C12EA" w:rsidRPr="00435021" w:rsidRDefault="006C12EA" w:rsidP="006C12EA">
      <w:pPr>
        <w:pStyle w:val="NormalWeb"/>
        <w:spacing w:line="360" w:lineRule="auto"/>
        <w:jc w:val="both"/>
        <w:rPr>
          <w:b/>
          <w:bCs/>
        </w:rPr>
      </w:pPr>
      <w:r>
        <w:rPr>
          <w:b/>
          <w:bCs/>
        </w:rPr>
        <w:t>XG Boost</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432F159C" w14:textId="77777777" w:rsidTr="00804D47">
        <w:tc>
          <w:tcPr>
            <w:tcW w:w="3116" w:type="dxa"/>
          </w:tcPr>
          <w:p w14:paraId="15B90529"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0A43DA2D" w14:textId="77777777" w:rsidTr="00804D47">
              <w:trPr>
                <w:tblCellSpacing w:w="15" w:type="dxa"/>
              </w:trPr>
              <w:tc>
                <w:tcPr>
                  <w:tcW w:w="0" w:type="auto"/>
                  <w:vAlign w:val="center"/>
                  <w:hideMark/>
                </w:tcPr>
                <w:p w14:paraId="7607A4DF"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1E4CFAF2"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6815B607"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52EF67FE" w14:textId="77777777" w:rsidTr="00804D47">
              <w:trPr>
                <w:tblCellSpacing w:w="15" w:type="dxa"/>
              </w:trPr>
              <w:tc>
                <w:tcPr>
                  <w:tcW w:w="0" w:type="auto"/>
                  <w:vAlign w:val="center"/>
                  <w:hideMark/>
                </w:tcPr>
                <w:p w14:paraId="23F527E6"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0F0877FA"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457561A0" w14:textId="77777777" w:rsidR="006C12EA" w:rsidRPr="00435021" w:rsidRDefault="006C12EA" w:rsidP="00804D47">
            <w:pPr>
              <w:pStyle w:val="NormalWeb"/>
              <w:spacing w:line="360" w:lineRule="auto"/>
              <w:jc w:val="center"/>
              <w:rPr>
                <w:b/>
                <w:bCs/>
              </w:rPr>
            </w:pPr>
          </w:p>
        </w:tc>
      </w:tr>
      <w:tr w:rsidR="006C12EA" w:rsidRPr="00435021" w14:paraId="46E8C09A" w14:textId="77777777" w:rsidTr="00804D47">
        <w:tc>
          <w:tcPr>
            <w:tcW w:w="3116" w:type="dxa"/>
          </w:tcPr>
          <w:p w14:paraId="005CDD63" w14:textId="77777777" w:rsidR="006C12EA" w:rsidRPr="00435021" w:rsidRDefault="006C12EA" w:rsidP="006C12EA">
            <w:pPr>
              <w:pStyle w:val="NormalWeb"/>
              <w:spacing w:line="360" w:lineRule="auto"/>
              <w:jc w:val="center"/>
              <w:rPr>
                <w:b/>
                <w:bCs/>
              </w:rPr>
            </w:pPr>
            <w:r w:rsidRPr="001F16C1">
              <w:rPr>
                <w:b/>
                <w:bCs/>
              </w:rPr>
              <w:t>Actual Non-Bankrupt</w:t>
            </w:r>
          </w:p>
        </w:tc>
        <w:tc>
          <w:tcPr>
            <w:tcW w:w="3117" w:type="dxa"/>
          </w:tcPr>
          <w:p w14:paraId="05A5DF08" w14:textId="246094BC" w:rsidR="006C12EA" w:rsidRPr="00435021" w:rsidRDefault="006C12EA" w:rsidP="006C12EA">
            <w:pPr>
              <w:pStyle w:val="NormalWeb"/>
              <w:spacing w:line="360" w:lineRule="auto"/>
              <w:jc w:val="center"/>
            </w:pPr>
            <w:r>
              <w:t>1440</w:t>
            </w:r>
          </w:p>
        </w:tc>
        <w:tc>
          <w:tcPr>
            <w:tcW w:w="3117" w:type="dxa"/>
          </w:tcPr>
          <w:p w14:paraId="4769F4FF" w14:textId="58CA5453" w:rsidR="006C12EA" w:rsidRPr="00435021" w:rsidRDefault="006C12EA" w:rsidP="006C12EA">
            <w:pPr>
              <w:pStyle w:val="NormalWeb"/>
              <w:spacing w:line="360" w:lineRule="auto"/>
              <w:jc w:val="center"/>
            </w:pPr>
            <w:r>
              <w:t>0</w:t>
            </w:r>
          </w:p>
        </w:tc>
      </w:tr>
      <w:tr w:rsidR="006C12EA" w:rsidRPr="00435021" w14:paraId="5B2840C8" w14:textId="77777777" w:rsidTr="00804D47">
        <w:tc>
          <w:tcPr>
            <w:tcW w:w="3116" w:type="dxa"/>
          </w:tcPr>
          <w:p w14:paraId="6A319F19" w14:textId="77777777" w:rsidR="006C12EA" w:rsidRPr="00435021" w:rsidRDefault="006C12EA" w:rsidP="006C12EA">
            <w:pPr>
              <w:pStyle w:val="NormalWeb"/>
              <w:spacing w:line="360" w:lineRule="auto"/>
              <w:jc w:val="center"/>
              <w:rPr>
                <w:b/>
                <w:bCs/>
              </w:rPr>
            </w:pPr>
            <w:r w:rsidRPr="001F16C1">
              <w:rPr>
                <w:b/>
                <w:bCs/>
              </w:rPr>
              <w:t>Actual Bankrupt</w:t>
            </w:r>
          </w:p>
        </w:tc>
        <w:tc>
          <w:tcPr>
            <w:tcW w:w="3117" w:type="dxa"/>
          </w:tcPr>
          <w:p w14:paraId="0CB1630B" w14:textId="7A8AD33D" w:rsidR="006C12EA" w:rsidRPr="00435021" w:rsidRDefault="006C12EA" w:rsidP="006C12EA">
            <w:pPr>
              <w:pStyle w:val="NormalWeb"/>
              <w:spacing w:line="360" w:lineRule="auto"/>
              <w:jc w:val="center"/>
            </w:pPr>
            <w:r>
              <w:t>0</w:t>
            </w:r>
          </w:p>
        </w:tc>
        <w:tc>
          <w:tcPr>
            <w:tcW w:w="3117" w:type="dxa"/>
          </w:tcPr>
          <w:p w14:paraId="0C315220" w14:textId="5D52DFCF" w:rsidR="006C12EA" w:rsidRPr="00435021" w:rsidRDefault="006C12EA" w:rsidP="006C12EA">
            <w:pPr>
              <w:pStyle w:val="NormalWeb"/>
              <w:spacing w:line="360" w:lineRule="auto"/>
              <w:jc w:val="center"/>
            </w:pPr>
            <w:r>
              <w:t>4</w:t>
            </w:r>
          </w:p>
        </w:tc>
      </w:tr>
    </w:tbl>
    <w:p w14:paraId="324A2A79" w14:textId="77777777" w:rsidR="006C12EA" w:rsidRDefault="006C12EA" w:rsidP="006C12EA">
      <w:pPr>
        <w:pStyle w:val="NormalWeb"/>
        <w:spacing w:line="360" w:lineRule="auto"/>
        <w:jc w:val="both"/>
        <w:rPr>
          <w:b/>
          <w:bCs/>
        </w:rPr>
      </w:pPr>
    </w:p>
    <w:p w14:paraId="624C3A6C" w14:textId="5621466D" w:rsidR="006C12EA" w:rsidRPr="00435021" w:rsidRDefault="006C12EA" w:rsidP="006C12EA">
      <w:pPr>
        <w:pStyle w:val="NormalWeb"/>
        <w:spacing w:line="360" w:lineRule="auto"/>
        <w:jc w:val="both"/>
        <w:rPr>
          <w:b/>
          <w:bCs/>
        </w:rPr>
      </w:pPr>
      <w:r>
        <w:rPr>
          <w:b/>
          <w:bCs/>
        </w:rPr>
        <w:t>SVM</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03992ECB" w14:textId="77777777" w:rsidTr="00804D47">
        <w:tc>
          <w:tcPr>
            <w:tcW w:w="3116" w:type="dxa"/>
          </w:tcPr>
          <w:p w14:paraId="216A329A"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22A9FAA5" w14:textId="77777777" w:rsidTr="00804D47">
              <w:trPr>
                <w:tblCellSpacing w:w="15" w:type="dxa"/>
              </w:trPr>
              <w:tc>
                <w:tcPr>
                  <w:tcW w:w="0" w:type="auto"/>
                  <w:vAlign w:val="center"/>
                  <w:hideMark/>
                </w:tcPr>
                <w:p w14:paraId="022410F8"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3CABB776"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6E014F13"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70406AF0" w14:textId="77777777" w:rsidTr="00804D47">
              <w:trPr>
                <w:tblCellSpacing w:w="15" w:type="dxa"/>
              </w:trPr>
              <w:tc>
                <w:tcPr>
                  <w:tcW w:w="0" w:type="auto"/>
                  <w:vAlign w:val="center"/>
                  <w:hideMark/>
                </w:tcPr>
                <w:p w14:paraId="43438284"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0FF2CA1D"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72536010" w14:textId="77777777" w:rsidR="006C12EA" w:rsidRPr="00435021" w:rsidRDefault="006C12EA" w:rsidP="00804D47">
            <w:pPr>
              <w:pStyle w:val="NormalWeb"/>
              <w:spacing w:line="360" w:lineRule="auto"/>
              <w:jc w:val="center"/>
              <w:rPr>
                <w:b/>
                <w:bCs/>
              </w:rPr>
            </w:pPr>
          </w:p>
        </w:tc>
      </w:tr>
      <w:tr w:rsidR="006C12EA" w:rsidRPr="00435021" w14:paraId="5AA997C7" w14:textId="77777777" w:rsidTr="00804D47">
        <w:tc>
          <w:tcPr>
            <w:tcW w:w="3116" w:type="dxa"/>
          </w:tcPr>
          <w:p w14:paraId="26A4C14B" w14:textId="77777777" w:rsidR="006C12EA" w:rsidRPr="00435021" w:rsidRDefault="006C12EA" w:rsidP="006C12EA">
            <w:pPr>
              <w:pStyle w:val="NormalWeb"/>
              <w:spacing w:line="360" w:lineRule="auto"/>
              <w:jc w:val="center"/>
              <w:rPr>
                <w:b/>
                <w:bCs/>
              </w:rPr>
            </w:pPr>
            <w:r w:rsidRPr="001F16C1">
              <w:rPr>
                <w:b/>
                <w:bCs/>
              </w:rPr>
              <w:t>Actual Non-Bankrupt</w:t>
            </w:r>
          </w:p>
        </w:tc>
        <w:tc>
          <w:tcPr>
            <w:tcW w:w="3117" w:type="dxa"/>
          </w:tcPr>
          <w:p w14:paraId="19981FC8" w14:textId="1ADC9EE8" w:rsidR="006C12EA" w:rsidRPr="00435021" w:rsidRDefault="006C12EA" w:rsidP="006C12EA">
            <w:pPr>
              <w:pStyle w:val="NormalWeb"/>
              <w:spacing w:line="360" w:lineRule="auto"/>
              <w:jc w:val="center"/>
            </w:pPr>
            <w:r>
              <w:t>1440</w:t>
            </w:r>
          </w:p>
        </w:tc>
        <w:tc>
          <w:tcPr>
            <w:tcW w:w="3117" w:type="dxa"/>
          </w:tcPr>
          <w:p w14:paraId="7C0804B5" w14:textId="5FFEC383" w:rsidR="006C12EA" w:rsidRPr="00435021" w:rsidRDefault="006C12EA" w:rsidP="006C12EA">
            <w:pPr>
              <w:pStyle w:val="NormalWeb"/>
              <w:spacing w:line="360" w:lineRule="auto"/>
              <w:jc w:val="center"/>
            </w:pPr>
            <w:r>
              <w:t>0</w:t>
            </w:r>
          </w:p>
        </w:tc>
      </w:tr>
      <w:tr w:rsidR="006C12EA" w:rsidRPr="00435021" w14:paraId="291134F2" w14:textId="77777777" w:rsidTr="00804D47">
        <w:tc>
          <w:tcPr>
            <w:tcW w:w="3116" w:type="dxa"/>
          </w:tcPr>
          <w:p w14:paraId="3730893B" w14:textId="77777777" w:rsidR="006C12EA" w:rsidRPr="00435021" w:rsidRDefault="006C12EA" w:rsidP="006C12EA">
            <w:pPr>
              <w:pStyle w:val="NormalWeb"/>
              <w:spacing w:line="360" w:lineRule="auto"/>
              <w:jc w:val="center"/>
              <w:rPr>
                <w:b/>
                <w:bCs/>
              </w:rPr>
            </w:pPr>
            <w:r w:rsidRPr="001F16C1">
              <w:rPr>
                <w:b/>
                <w:bCs/>
              </w:rPr>
              <w:t>Actual Bankrupt</w:t>
            </w:r>
          </w:p>
        </w:tc>
        <w:tc>
          <w:tcPr>
            <w:tcW w:w="3117" w:type="dxa"/>
          </w:tcPr>
          <w:p w14:paraId="5C0D7167" w14:textId="3C6D4D9D" w:rsidR="006C12EA" w:rsidRPr="00435021" w:rsidRDefault="006C12EA" w:rsidP="006C12EA">
            <w:pPr>
              <w:pStyle w:val="NormalWeb"/>
              <w:spacing w:line="360" w:lineRule="auto"/>
              <w:jc w:val="center"/>
            </w:pPr>
            <w:r>
              <w:t>0</w:t>
            </w:r>
          </w:p>
        </w:tc>
        <w:tc>
          <w:tcPr>
            <w:tcW w:w="3117" w:type="dxa"/>
          </w:tcPr>
          <w:p w14:paraId="0AC45583" w14:textId="710E1D8C" w:rsidR="006C12EA" w:rsidRPr="00435021" w:rsidRDefault="006C12EA" w:rsidP="006C12EA">
            <w:pPr>
              <w:pStyle w:val="NormalWeb"/>
              <w:spacing w:line="360" w:lineRule="auto"/>
              <w:jc w:val="center"/>
            </w:pPr>
            <w:r>
              <w:t>4</w:t>
            </w:r>
          </w:p>
        </w:tc>
      </w:tr>
    </w:tbl>
    <w:p w14:paraId="07D8B3B2" w14:textId="77777777" w:rsidR="007220C0" w:rsidRDefault="007220C0"/>
    <w:p w14:paraId="011FB672" w14:textId="77777777" w:rsidR="007220C0" w:rsidRDefault="007220C0">
      <w:r>
        <w:br w:type="page"/>
      </w:r>
    </w:p>
    <w:p w14:paraId="4AF22C93" w14:textId="416577D9" w:rsidR="006C12EA" w:rsidRDefault="006C12EA" w:rsidP="006C12EA">
      <w:pPr>
        <w:pStyle w:val="NormalWeb"/>
        <w:spacing w:line="360" w:lineRule="auto"/>
        <w:jc w:val="both"/>
        <w:rPr>
          <w:b/>
          <w:bCs/>
        </w:rPr>
      </w:pPr>
      <w:r>
        <w:rPr>
          <w:b/>
          <w:bCs/>
        </w:rPr>
        <w:lastRenderedPageBreak/>
        <w:t>Subgroup 3 – Aditya Kumaran</w:t>
      </w:r>
    </w:p>
    <w:p w14:paraId="47A4CF4E" w14:textId="77777777" w:rsidR="006C12EA" w:rsidRPr="00435021" w:rsidRDefault="006C12EA" w:rsidP="006C12EA">
      <w:pPr>
        <w:pStyle w:val="NormalWeb"/>
        <w:spacing w:line="360" w:lineRule="auto"/>
        <w:jc w:val="both"/>
        <w:rPr>
          <w:b/>
          <w:bCs/>
        </w:rPr>
      </w:pPr>
      <w:r>
        <w:rPr>
          <w:b/>
          <w:bCs/>
        </w:rPr>
        <w:t>Stacking</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66EEB86E" w14:textId="77777777" w:rsidTr="00804D47">
        <w:tc>
          <w:tcPr>
            <w:tcW w:w="3116" w:type="dxa"/>
          </w:tcPr>
          <w:p w14:paraId="18B1BD41"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38D465D5" w14:textId="77777777" w:rsidTr="00804D47">
              <w:trPr>
                <w:tblCellSpacing w:w="15" w:type="dxa"/>
              </w:trPr>
              <w:tc>
                <w:tcPr>
                  <w:tcW w:w="0" w:type="auto"/>
                  <w:vAlign w:val="center"/>
                  <w:hideMark/>
                </w:tcPr>
                <w:p w14:paraId="75B618E3"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65E5B818"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4753728C"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5DB6F0C2" w14:textId="77777777" w:rsidTr="00804D47">
              <w:trPr>
                <w:tblCellSpacing w:w="15" w:type="dxa"/>
              </w:trPr>
              <w:tc>
                <w:tcPr>
                  <w:tcW w:w="0" w:type="auto"/>
                  <w:vAlign w:val="center"/>
                  <w:hideMark/>
                </w:tcPr>
                <w:p w14:paraId="675E3A5A"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24F17234"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4E3F2156" w14:textId="77777777" w:rsidR="006C12EA" w:rsidRPr="00435021" w:rsidRDefault="006C12EA" w:rsidP="00804D47">
            <w:pPr>
              <w:pStyle w:val="NormalWeb"/>
              <w:spacing w:line="360" w:lineRule="auto"/>
              <w:jc w:val="center"/>
              <w:rPr>
                <w:b/>
                <w:bCs/>
              </w:rPr>
            </w:pPr>
          </w:p>
        </w:tc>
      </w:tr>
      <w:tr w:rsidR="006C12EA" w:rsidRPr="00435021" w14:paraId="69690A98" w14:textId="77777777" w:rsidTr="00804D47">
        <w:tc>
          <w:tcPr>
            <w:tcW w:w="3116" w:type="dxa"/>
          </w:tcPr>
          <w:p w14:paraId="6F264C25"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2B440EC5" w14:textId="66AE4D07" w:rsidR="006C12EA" w:rsidRPr="00435021" w:rsidRDefault="006C12EA" w:rsidP="00804D47">
            <w:pPr>
              <w:pStyle w:val="NormalWeb"/>
              <w:spacing w:line="360" w:lineRule="auto"/>
              <w:jc w:val="center"/>
            </w:pPr>
            <w:r>
              <w:t>2104</w:t>
            </w:r>
          </w:p>
        </w:tc>
        <w:tc>
          <w:tcPr>
            <w:tcW w:w="3117" w:type="dxa"/>
          </w:tcPr>
          <w:p w14:paraId="6CF7619F" w14:textId="77777777" w:rsidR="006C12EA" w:rsidRPr="00435021" w:rsidRDefault="006C12EA" w:rsidP="00804D47">
            <w:pPr>
              <w:pStyle w:val="NormalWeb"/>
              <w:spacing w:line="360" w:lineRule="auto"/>
              <w:jc w:val="center"/>
            </w:pPr>
            <w:r>
              <w:t>0</w:t>
            </w:r>
          </w:p>
        </w:tc>
      </w:tr>
      <w:tr w:rsidR="006C12EA" w:rsidRPr="00435021" w14:paraId="0A856723" w14:textId="77777777" w:rsidTr="00804D47">
        <w:tc>
          <w:tcPr>
            <w:tcW w:w="3116" w:type="dxa"/>
          </w:tcPr>
          <w:p w14:paraId="7DC8508B"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08C6D0D9" w14:textId="77777777" w:rsidR="006C12EA" w:rsidRPr="00435021" w:rsidRDefault="006C12EA" w:rsidP="00804D47">
            <w:pPr>
              <w:pStyle w:val="NormalWeb"/>
              <w:spacing w:line="360" w:lineRule="auto"/>
              <w:jc w:val="center"/>
            </w:pPr>
            <w:r>
              <w:t>0</w:t>
            </w:r>
          </w:p>
        </w:tc>
        <w:tc>
          <w:tcPr>
            <w:tcW w:w="3117" w:type="dxa"/>
          </w:tcPr>
          <w:p w14:paraId="4E46BB1F" w14:textId="246545D2" w:rsidR="006C12EA" w:rsidRPr="00435021" w:rsidRDefault="006C12EA" w:rsidP="00804D47">
            <w:pPr>
              <w:pStyle w:val="NormalWeb"/>
              <w:spacing w:line="360" w:lineRule="auto"/>
              <w:jc w:val="center"/>
            </w:pPr>
            <w:r>
              <w:t>59</w:t>
            </w:r>
          </w:p>
        </w:tc>
      </w:tr>
    </w:tbl>
    <w:p w14:paraId="3AD25925" w14:textId="77777777" w:rsidR="006C12EA" w:rsidRDefault="006C12EA" w:rsidP="006C12EA">
      <w:pPr>
        <w:pStyle w:val="NormalWeb"/>
        <w:spacing w:line="360" w:lineRule="auto"/>
        <w:jc w:val="both"/>
        <w:rPr>
          <w:b/>
          <w:bCs/>
        </w:rPr>
      </w:pPr>
    </w:p>
    <w:p w14:paraId="32B2B975" w14:textId="29D5CBE7" w:rsidR="006C12EA" w:rsidRPr="00435021" w:rsidRDefault="006C12EA" w:rsidP="006C12EA">
      <w:pPr>
        <w:pStyle w:val="NormalWeb"/>
        <w:spacing w:line="360" w:lineRule="auto"/>
        <w:jc w:val="both"/>
        <w:rPr>
          <w:b/>
          <w:bCs/>
        </w:rPr>
      </w:pPr>
      <w:r>
        <w:rPr>
          <w:b/>
          <w:bCs/>
        </w:rPr>
        <w:t>KNN</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324F374D" w14:textId="77777777" w:rsidTr="00804D47">
        <w:tc>
          <w:tcPr>
            <w:tcW w:w="3116" w:type="dxa"/>
          </w:tcPr>
          <w:p w14:paraId="0D818F41"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51481A6B" w14:textId="77777777" w:rsidTr="00804D47">
              <w:trPr>
                <w:tblCellSpacing w:w="15" w:type="dxa"/>
              </w:trPr>
              <w:tc>
                <w:tcPr>
                  <w:tcW w:w="0" w:type="auto"/>
                  <w:vAlign w:val="center"/>
                  <w:hideMark/>
                </w:tcPr>
                <w:p w14:paraId="3E616A9C"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3A43ACC7"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562A69B0"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0CA8CBEF" w14:textId="77777777" w:rsidTr="00804D47">
              <w:trPr>
                <w:tblCellSpacing w:w="15" w:type="dxa"/>
              </w:trPr>
              <w:tc>
                <w:tcPr>
                  <w:tcW w:w="0" w:type="auto"/>
                  <w:vAlign w:val="center"/>
                  <w:hideMark/>
                </w:tcPr>
                <w:p w14:paraId="34257794"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1C693F29"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42A4409A" w14:textId="77777777" w:rsidR="006C12EA" w:rsidRPr="00435021" w:rsidRDefault="006C12EA" w:rsidP="00804D47">
            <w:pPr>
              <w:pStyle w:val="NormalWeb"/>
              <w:spacing w:line="360" w:lineRule="auto"/>
              <w:jc w:val="center"/>
              <w:rPr>
                <w:b/>
                <w:bCs/>
              </w:rPr>
            </w:pPr>
          </w:p>
        </w:tc>
      </w:tr>
      <w:tr w:rsidR="006C12EA" w:rsidRPr="00435021" w14:paraId="4DCF66A8" w14:textId="77777777" w:rsidTr="00804D47">
        <w:tc>
          <w:tcPr>
            <w:tcW w:w="3116" w:type="dxa"/>
          </w:tcPr>
          <w:p w14:paraId="24095945"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15B26CCF" w14:textId="19F45EF5" w:rsidR="006C12EA" w:rsidRPr="00435021" w:rsidRDefault="006C12EA" w:rsidP="00804D47">
            <w:pPr>
              <w:pStyle w:val="NormalWeb"/>
              <w:spacing w:line="360" w:lineRule="auto"/>
              <w:jc w:val="center"/>
            </w:pPr>
            <w:r>
              <w:t>1999</w:t>
            </w:r>
          </w:p>
        </w:tc>
        <w:tc>
          <w:tcPr>
            <w:tcW w:w="3117" w:type="dxa"/>
          </w:tcPr>
          <w:p w14:paraId="7904F246" w14:textId="6FF41906" w:rsidR="006C12EA" w:rsidRPr="00435021" w:rsidRDefault="006C12EA" w:rsidP="00804D47">
            <w:pPr>
              <w:pStyle w:val="NormalWeb"/>
              <w:spacing w:line="360" w:lineRule="auto"/>
              <w:jc w:val="center"/>
            </w:pPr>
            <w:r>
              <w:t>105</w:t>
            </w:r>
          </w:p>
        </w:tc>
      </w:tr>
      <w:tr w:rsidR="006C12EA" w:rsidRPr="00435021" w14:paraId="3F07C8A4" w14:textId="77777777" w:rsidTr="00804D47">
        <w:tc>
          <w:tcPr>
            <w:tcW w:w="3116" w:type="dxa"/>
          </w:tcPr>
          <w:p w14:paraId="28A2255B"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6F7FE43B" w14:textId="77777777" w:rsidR="006C12EA" w:rsidRPr="00435021" w:rsidRDefault="006C12EA" w:rsidP="00804D47">
            <w:pPr>
              <w:pStyle w:val="NormalWeb"/>
              <w:spacing w:line="360" w:lineRule="auto"/>
              <w:jc w:val="center"/>
            </w:pPr>
            <w:r>
              <w:t>0</w:t>
            </w:r>
          </w:p>
        </w:tc>
        <w:tc>
          <w:tcPr>
            <w:tcW w:w="3117" w:type="dxa"/>
          </w:tcPr>
          <w:p w14:paraId="186392EA" w14:textId="6160BF37" w:rsidR="006C12EA" w:rsidRPr="00435021" w:rsidRDefault="006C12EA" w:rsidP="00804D47">
            <w:pPr>
              <w:pStyle w:val="NormalWeb"/>
              <w:spacing w:line="360" w:lineRule="auto"/>
              <w:jc w:val="center"/>
            </w:pPr>
            <w:r>
              <w:t>59</w:t>
            </w:r>
          </w:p>
        </w:tc>
      </w:tr>
    </w:tbl>
    <w:p w14:paraId="28A906CF" w14:textId="77777777" w:rsidR="006C12EA" w:rsidRDefault="006C12EA" w:rsidP="006C12EA">
      <w:pPr>
        <w:pStyle w:val="NormalWeb"/>
        <w:spacing w:line="360" w:lineRule="auto"/>
        <w:jc w:val="both"/>
        <w:rPr>
          <w:b/>
          <w:bCs/>
        </w:rPr>
      </w:pPr>
    </w:p>
    <w:p w14:paraId="7776F4C2" w14:textId="30FE3200" w:rsidR="006C12EA" w:rsidRPr="00435021" w:rsidRDefault="006C12EA" w:rsidP="006C12EA">
      <w:pPr>
        <w:pStyle w:val="NormalWeb"/>
        <w:spacing w:line="360" w:lineRule="auto"/>
        <w:jc w:val="both"/>
        <w:rPr>
          <w:b/>
          <w:bCs/>
        </w:rPr>
      </w:pPr>
      <w:r>
        <w:rPr>
          <w:b/>
          <w:bCs/>
        </w:rPr>
        <w:t>Random Forest</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5585478B" w14:textId="77777777" w:rsidTr="00804D47">
        <w:tc>
          <w:tcPr>
            <w:tcW w:w="3116" w:type="dxa"/>
          </w:tcPr>
          <w:p w14:paraId="2998B435"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1E013A17" w14:textId="77777777" w:rsidTr="00804D47">
              <w:trPr>
                <w:tblCellSpacing w:w="15" w:type="dxa"/>
              </w:trPr>
              <w:tc>
                <w:tcPr>
                  <w:tcW w:w="0" w:type="auto"/>
                  <w:vAlign w:val="center"/>
                  <w:hideMark/>
                </w:tcPr>
                <w:p w14:paraId="6246274C"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385E8AD7"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301E51FC"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61FB1186" w14:textId="77777777" w:rsidTr="00804D47">
              <w:trPr>
                <w:tblCellSpacing w:w="15" w:type="dxa"/>
              </w:trPr>
              <w:tc>
                <w:tcPr>
                  <w:tcW w:w="0" w:type="auto"/>
                  <w:vAlign w:val="center"/>
                  <w:hideMark/>
                </w:tcPr>
                <w:p w14:paraId="163BEAEB"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13AFFFF5"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77DC325E" w14:textId="77777777" w:rsidR="006C12EA" w:rsidRPr="00435021" w:rsidRDefault="006C12EA" w:rsidP="00804D47">
            <w:pPr>
              <w:pStyle w:val="NormalWeb"/>
              <w:spacing w:line="360" w:lineRule="auto"/>
              <w:jc w:val="center"/>
              <w:rPr>
                <w:b/>
                <w:bCs/>
              </w:rPr>
            </w:pPr>
          </w:p>
        </w:tc>
      </w:tr>
      <w:tr w:rsidR="006C12EA" w:rsidRPr="00435021" w14:paraId="36E4E19E" w14:textId="77777777" w:rsidTr="00804D47">
        <w:tc>
          <w:tcPr>
            <w:tcW w:w="3116" w:type="dxa"/>
          </w:tcPr>
          <w:p w14:paraId="75168206" w14:textId="77777777" w:rsidR="006C12EA" w:rsidRPr="00435021" w:rsidRDefault="006C12EA" w:rsidP="006C12EA">
            <w:pPr>
              <w:pStyle w:val="NormalWeb"/>
              <w:spacing w:line="360" w:lineRule="auto"/>
              <w:jc w:val="center"/>
              <w:rPr>
                <w:b/>
                <w:bCs/>
              </w:rPr>
            </w:pPr>
            <w:r w:rsidRPr="001F16C1">
              <w:rPr>
                <w:b/>
                <w:bCs/>
              </w:rPr>
              <w:t>Actual Non-Bankrupt</w:t>
            </w:r>
          </w:p>
        </w:tc>
        <w:tc>
          <w:tcPr>
            <w:tcW w:w="3117" w:type="dxa"/>
          </w:tcPr>
          <w:p w14:paraId="7B871AE9" w14:textId="08E12E04" w:rsidR="006C12EA" w:rsidRPr="00435021" w:rsidRDefault="006C12EA" w:rsidP="006C12EA">
            <w:pPr>
              <w:pStyle w:val="NormalWeb"/>
              <w:spacing w:line="360" w:lineRule="auto"/>
              <w:jc w:val="center"/>
            </w:pPr>
            <w:r>
              <w:t>2104</w:t>
            </w:r>
          </w:p>
        </w:tc>
        <w:tc>
          <w:tcPr>
            <w:tcW w:w="3117" w:type="dxa"/>
          </w:tcPr>
          <w:p w14:paraId="09204ADE" w14:textId="748E596B" w:rsidR="006C12EA" w:rsidRPr="00435021" w:rsidRDefault="006C12EA" w:rsidP="006C12EA">
            <w:pPr>
              <w:pStyle w:val="NormalWeb"/>
              <w:spacing w:line="360" w:lineRule="auto"/>
              <w:jc w:val="center"/>
            </w:pPr>
            <w:r>
              <w:t>0</w:t>
            </w:r>
          </w:p>
        </w:tc>
      </w:tr>
      <w:tr w:rsidR="006C12EA" w:rsidRPr="00435021" w14:paraId="6FC163B8" w14:textId="77777777" w:rsidTr="00804D47">
        <w:tc>
          <w:tcPr>
            <w:tcW w:w="3116" w:type="dxa"/>
          </w:tcPr>
          <w:p w14:paraId="05B0425E" w14:textId="77777777" w:rsidR="006C12EA" w:rsidRPr="00435021" w:rsidRDefault="006C12EA" w:rsidP="006C12EA">
            <w:pPr>
              <w:pStyle w:val="NormalWeb"/>
              <w:spacing w:line="360" w:lineRule="auto"/>
              <w:jc w:val="center"/>
              <w:rPr>
                <w:b/>
                <w:bCs/>
              </w:rPr>
            </w:pPr>
            <w:r w:rsidRPr="001F16C1">
              <w:rPr>
                <w:b/>
                <w:bCs/>
              </w:rPr>
              <w:t>Actual Bankrupt</w:t>
            </w:r>
          </w:p>
        </w:tc>
        <w:tc>
          <w:tcPr>
            <w:tcW w:w="3117" w:type="dxa"/>
          </w:tcPr>
          <w:p w14:paraId="55EECD10" w14:textId="4739C756" w:rsidR="006C12EA" w:rsidRPr="00435021" w:rsidRDefault="006C12EA" w:rsidP="006C12EA">
            <w:pPr>
              <w:pStyle w:val="NormalWeb"/>
              <w:spacing w:line="360" w:lineRule="auto"/>
              <w:jc w:val="center"/>
            </w:pPr>
            <w:r>
              <w:t>0</w:t>
            </w:r>
          </w:p>
        </w:tc>
        <w:tc>
          <w:tcPr>
            <w:tcW w:w="3117" w:type="dxa"/>
          </w:tcPr>
          <w:p w14:paraId="453DD280" w14:textId="5540E276" w:rsidR="006C12EA" w:rsidRPr="00435021" w:rsidRDefault="006C12EA" w:rsidP="006C12EA">
            <w:pPr>
              <w:pStyle w:val="NormalWeb"/>
              <w:spacing w:line="360" w:lineRule="auto"/>
              <w:jc w:val="center"/>
            </w:pPr>
            <w:r>
              <w:t>59</w:t>
            </w:r>
          </w:p>
        </w:tc>
      </w:tr>
    </w:tbl>
    <w:p w14:paraId="691B8746" w14:textId="77777777" w:rsidR="006C12EA" w:rsidRDefault="006C12EA" w:rsidP="006C12EA">
      <w:pPr>
        <w:pStyle w:val="NormalWeb"/>
        <w:spacing w:line="360" w:lineRule="auto"/>
        <w:jc w:val="both"/>
        <w:rPr>
          <w:b/>
          <w:bCs/>
        </w:rPr>
      </w:pPr>
    </w:p>
    <w:p w14:paraId="602164F7" w14:textId="60E1C51A" w:rsidR="006C12EA" w:rsidRPr="00435021" w:rsidRDefault="006C12EA" w:rsidP="006C12EA">
      <w:pPr>
        <w:pStyle w:val="NormalWeb"/>
        <w:spacing w:line="360" w:lineRule="auto"/>
        <w:jc w:val="both"/>
        <w:rPr>
          <w:b/>
          <w:bCs/>
        </w:rPr>
      </w:pPr>
      <w:r>
        <w:rPr>
          <w:b/>
          <w:bCs/>
        </w:rPr>
        <w:t>SVM</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74DC4947" w14:textId="77777777" w:rsidTr="00804D47">
        <w:tc>
          <w:tcPr>
            <w:tcW w:w="3116" w:type="dxa"/>
          </w:tcPr>
          <w:p w14:paraId="7C2B3E14"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5BE0752F" w14:textId="77777777" w:rsidTr="00804D47">
              <w:trPr>
                <w:tblCellSpacing w:w="15" w:type="dxa"/>
              </w:trPr>
              <w:tc>
                <w:tcPr>
                  <w:tcW w:w="0" w:type="auto"/>
                  <w:vAlign w:val="center"/>
                  <w:hideMark/>
                </w:tcPr>
                <w:p w14:paraId="21F98A1E"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7D345652"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4CFC6D68"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48675D72" w14:textId="77777777" w:rsidTr="00804D47">
              <w:trPr>
                <w:tblCellSpacing w:w="15" w:type="dxa"/>
              </w:trPr>
              <w:tc>
                <w:tcPr>
                  <w:tcW w:w="0" w:type="auto"/>
                  <w:vAlign w:val="center"/>
                  <w:hideMark/>
                </w:tcPr>
                <w:p w14:paraId="0AFE06C0"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4E55B0AB"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4078C9A3" w14:textId="77777777" w:rsidR="006C12EA" w:rsidRPr="00435021" w:rsidRDefault="006C12EA" w:rsidP="00804D47">
            <w:pPr>
              <w:pStyle w:val="NormalWeb"/>
              <w:spacing w:line="360" w:lineRule="auto"/>
              <w:jc w:val="center"/>
              <w:rPr>
                <w:b/>
                <w:bCs/>
              </w:rPr>
            </w:pPr>
          </w:p>
        </w:tc>
      </w:tr>
      <w:tr w:rsidR="006C12EA" w:rsidRPr="00435021" w14:paraId="7C8F515D" w14:textId="77777777" w:rsidTr="00804D47">
        <w:tc>
          <w:tcPr>
            <w:tcW w:w="3116" w:type="dxa"/>
          </w:tcPr>
          <w:p w14:paraId="41F42B8B"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4F374BFC" w14:textId="77652F81" w:rsidR="006C12EA" w:rsidRPr="00435021" w:rsidRDefault="006C12EA" w:rsidP="00804D47">
            <w:pPr>
              <w:pStyle w:val="NormalWeb"/>
              <w:spacing w:line="360" w:lineRule="auto"/>
              <w:jc w:val="center"/>
            </w:pPr>
            <w:r>
              <w:t>1852</w:t>
            </w:r>
          </w:p>
        </w:tc>
        <w:tc>
          <w:tcPr>
            <w:tcW w:w="3117" w:type="dxa"/>
          </w:tcPr>
          <w:p w14:paraId="176AF03F" w14:textId="49618B13" w:rsidR="006C12EA" w:rsidRPr="00435021" w:rsidRDefault="006C12EA" w:rsidP="00804D47">
            <w:pPr>
              <w:pStyle w:val="NormalWeb"/>
              <w:spacing w:line="360" w:lineRule="auto"/>
              <w:jc w:val="center"/>
            </w:pPr>
            <w:r>
              <w:t>252</w:t>
            </w:r>
          </w:p>
        </w:tc>
      </w:tr>
      <w:tr w:rsidR="006C12EA" w:rsidRPr="00435021" w14:paraId="41D4C6CC" w14:textId="77777777" w:rsidTr="00804D47">
        <w:tc>
          <w:tcPr>
            <w:tcW w:w="3116" w:type="dxa"/>
          </w:tcPr>
          <w:p w14:paraId="21314AA2"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7B08E76A" w14:textId="3AEEE357" w:rsidR="006C12EA" w:rsidRPr="00435021" w:rsidRDefault="006C12EA" w:rsidP="00804D47">
            <w:pPr>
              <w:pStyle w:val="NormalWeb"/>
              <w:spacing w:line="360" w:lineRule="auto"/>
              <w:jc w:val="center"/>
            </w:pPr>
            <w:r>
              <w:t>10</w:t>
            </w:r>
          </w:p>
        </w:tc>
        <w:tc>
          <w:tcPr>
            <w:tcW w:w="3117" w:type="dxa"/>
          </w:tcPr>
          <w:p w14:paraId="1FA2C10D" w14:textId="6C34BB6C" w:rsidR="006C12EA" w:rsidRPr="00435021" w:rsidRDefault="006C12EA" w:rsidP="00804D47">
            <w:pPr>
              <w:pStyle w:val="NormalWeb"/>
              <w:spacing w:line="360" w:lineRule="auto"/>
              <w:jc w:val="center"/>
            </w:pPr>
            <w:r>
              <w:t>49</w:t>
            </w:r>
          </w:p>
        </w:tc>
      </w:tr>
    </w:tbl>
    <w:p w14:paraId="64068F43" w14:textId="77777777" w:rsidR="007220C0" w:rsidRDefault="007220C0"/>
    <w:p w14:paraId="6B8B1F25" w14:textId="77777777" w:rsidR="007220C0" w:rsidRDefault="007220C0">
      <w:r>
        <w:br w:type="page"/>
      </w:r>
    </w:p>
    <w:p w14:paraId="1ADB46FE" w14:textId="1517B3A8" w:rsidR="006C12EA" w:rsidRDefault="006C12EA" w:rsidP="006C12EA">
      <w:pPr>
        <w:pStyle w:val="NormalWeb"/>
        <w:spacing w:line="360" w:lineRule="auto"/>
        <w:jc w:val="both"/>
        <w:rPr>
          <w:b/>
          <w:bCs/>
        </w:rPr>
      </w:pPr>
      <w:r>
        <w:rPr>
          <w:b/>
          <w:bCs/>
        </w:rPr>
        <w:lastRenderedPageBreak/>
        <w:t xml:space="preserve">Subgroup 4 – </w:t>
      </w:r>
      <w:r w:rsidRPr="00DD6443">
        <w:t>Shreya Nutakki</w:t>
      </w:r>
    </w:p>
    <w:p w14:paraId="693F51AB" w14:textId="77777777" w:rsidR="006C12EA" w:rsidRPr="00435021" w:rsidRDefault="006C12EA" w:rsidP="006C12EA">
      <w:pPr>
        <w:pStyle w:val="NormalWeb"/>
        <w:spacing w:line="360" w:lineRule="auto"/>
        <w:jc w:val="both"/>
        <w:rPr>
          <w:b/>
          <w:bCs/>
        </w:rPr>
      </w:pPr>
      <w:r>
        <w:rPr>
          <w:b/>
          <w:bCs/>
        </w:rPr>
        <w:t>Stacking</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7F638F82" w14:textId="77777777" w:rsidTr="00804D47">
        <w:tc>
          <w:tcPr>
            <w:tcW w:w="3116" w:type="dxa"/>
          </w:tcPr>
          <w:p w14:paraId="3D2CED54"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19968FCB" w14:textId="77777777" w:rsidTr="00804D47">
              <w:trPr>
                <w:tblCellSpacing w:w="15" w:type="dxa"/>
              </w:trPr>
              <w:tc>
                <w:tcPr>
                  <w:tcW w:w="0" w:type="auto"/>
                  <w:vAlign w:val="center"/>
                  <w:hideMark/>
                </w:tcPr>
                <w:p w14:paraId="7F99920B"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4184AABB"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401719A4"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145B22CA" w14:textId="77777777" w:rsidTr="00804D47">
              <w:trPr>
                <w:tblCellSpacing w:w="15" w:type="dxa"/>
              </w:trPr>
              <w:tc>
                <w:tcPr>
                  <w:tcW w:w="0" w:type="auto"/>
                  <w:vAlign w:val="center"/>
                  <w:hideMark/>
                </w:tcPr>
                <w:p w14:paraId="513F7993"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0B27E3CF"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075267C4" w14:textId="77777777" w:rsidR="006C12EA" w:rsidRPr="00435021" w:rsidRDefault="006C12EA" w:rsidP="00804D47">
            <w:pPr>
              <w:pStyle w:val="NormalWeb"/>
              <w:spacing w:line="360" w:lineRule="auto"/>
              <w:jc w:val="center"/>
              <w:rPr>
                <w:b/>
                <w:bCs/>
              </w:rPr>
            </w:pPr>
          </w:p>
        </w:tc>
      </w:tr>
      <w:tr w:rsidR="006C12EA" w:rsidRPr="00435021" w14:paraId="2E6725BA" w14:textId="77777777" w:rsidTr="00804D47">
        <w:tc>
          <w:tcPr>
            <w:tcW w:w="3116" w:type="dxa"/>
          </w:tcPr>
          <w:p w14:paraId="29856F1B"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7F042277" w14:textId="5B8DC2F5" w:rsidR="006C12EA" w:rsidRPr="00435021" w:rsidRDefault="00EE4C0B" w:rsidP="00804D47">
            <w:pPr>
              <w:pStyle w:val="NormalWeb"/>
              <w:spacing w:line="360" w:lineRule="auto"/>
              <w:jc w:val="center"/>
            </w:pPr>
            <w:r>
              <w:t>1311</w:t>
            </w:r>
          </w:p>
        </w:tc>
        <w:tc>
          <w:tcPr>
            <w:tcW w:w="3117" w:type="dxa"/>
          </w:tcPr>
          <w:p w14:paraId="5CAB3041" w14:textId="4123AA9D" w:rsidR="006C12EA" w:rsidRPr="00435021" w:rsidRDefault="00EE4C0B" w:rsidP="00804D47">
            <w:pPr>
              <w:pStyle w:val="NormalWeb"/>
              <w:spacing w:line="360" w:lineRule="auto"/>
              <w:jc w:val="center"/>
            </w:pPr>
            <w:r>
              <w:t>9</w:t>
            </w:r>
          </w:p>
        </w:tc>
      </w:tr>
      <w:tr w:rsidR="006C12EA" w:rsidRPr="00435021" w14:paraId="74C4F179" w14:textId="77777777" w:rsidTr="00804D47">
        <w:tc>
          <w:tcPr>
            <w:tcW w:w="3116" w:type="dxa"/>
          </w:tcPr>
          <w:p w14:paraId="461F0A91"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2FE526C8" w14:textId="552A0ECA" w:rsidR="006C12EA" w:rsidRPr="00435021" w:rsidRDefault="00EE4C0B" w:rsidP="00804D47">
            <w:pPr>
              <w:pStyle w:val="NormalWeb"/>
              <w:spacing w:line="360" w:lineRule="auto"/>
              <w:jc w:val="center"/>
            </w:pPr>
            <w:r>
              <w:t>20</w:t>
            </w:r>
          </w:p>
        </w:tc>
        <w:tc>
          <w:tcPr>
            <w:tcW w:w="3117" w:type="dxa"/>
          </w:tcPr>
          <w:p w14:paraId="050D92CA" w14:textId="49863885" w:rsidR="006C12EA" w:rsidRPr="00435021" w:rsidRDefault="006C12EA" w:rsidP="00804D47">
            <w:pPr>
              <w:pStyle w:val="NormalWeb"/>
              <w:spacing w:line="360" w:lineRule="auto"/>
              <w:jc w:val="center"/>
            </w:pPr>
            <w:r>
              <w:t>10</w:t>
            </w:r>
          </w:p>
        </w:tc>
      </w:tr>
    </w:tbl>
    <w:p w14:paraId="4270A199" w14:textId="77777777" w:rsidR="006C12EA" w:rsidRDefault="006C12EA" w:rsidP="006C12EA">
      <w:pPr>
        <w:pStyle w:val="NormalWeb"/>
        <w:spacing w:line="360" w:lineRule="auto"/>
        <w:jc w:val="both"/>
        <w:rPr>
          <w:b/>
          <w:bCs/>
        </w:rPr>
      </w:pPr>
    </w:p>
    <w:p w14:paraId="75F4411F" w14:textId="7D4604CA" w:rsidR="006C12EA" w:rsidRPr="00435021" w:rsidRDefault="006C12EA" w:rsidP="006C12EA">
      <w:pPr>
        <w:pStyle w:val="NormalWeb"/>
        <w:spacing w:line="360" w:lineRule="auto"/>
        <w:jc w:val="both"/>
        <w:rPr>
          <w:b/>
          <w:bCs/>
        </w:rPr>
      </w:pPr>
      <w:r>
        <w:rPr>
          <w:b/>
          <w:bCs/>
        </w:rPr>
        <w:t>Gradient Boost</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5C422EF8" w14:textId="77777777" w:rsidTr="00804D47">
        <w:tc>
          <w:tcPr>
            <w:tcW w:w="3116" w:type="dxa"/>
          </w:tcPr>
          <w:p w14:paraId="36733A99"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50AF6E90" w14:textId="77777777" w:rsidTr="00804D47">
              <w:trPr>
                <w:tblCellSpacing w:w="15" w:type="dxa"/>
              </w:trPr>
              <w:tc>
                <w:tcPr>
                  <w:tcW w:w="0" w:type="auto"/>
                  <w:vAlign w:val="center"/>
                  <w:hideMark/>
                </w:tcPr>
                <w:p w14:paraId="7D9BCEA1"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5D52E887"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75317D40"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67677C28" w14:textId="77777777" w:rsidTr="00804D47">
              <w:trPr>
                <w:tblCellSpacing w:w="15" w:type="dxa"/>
              </w:trPr>
              <w:tc>
                <w:tcPr>
                  <w:tcW w:w="0" w:type="auto"/>
                  <w:vAlign w:val="center"/>
                  <w:hideMark/>
                </w:tcPr>
                <w:p w14:paraId="069EF285"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1ACA8BF2"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0813020C" w14:textId="77777777" w:rsidR="006C12EA" w:rsidRPr="00435021" w:rsidRDefault="006C12EA" w:rsidP="00804D47">
            <w:pPr>
              <w:pStyle w:val="NormalWeb"/>
              <w:spacing w:line="360" w:lineRule="auto"/>
              <w:jc w:val="center"/>
              <w:rPr>
                <w:b/>
                <w:bCs/>
              </w:rPr>
            </w:pPr>
          </w:p>
        </w:tc>
      </w:tr>
      <w:tr w:rsidR="006C12EA" w:rsidRPr="00435021" w14:paraId="0C50A3E8" w14:textId="77777777" w:rsidTr="00804D47">
        <w:tc>
          <w:tcPr>
            <w:tcW w:w="3116" w:type="dxa"/>
          </w:tcPr>
          <w:p w14:paraId="7210CB2A"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094EF9C1" w14:textId="7090DAB2" w:rsidR="006C12EA" w:rsidRPr="00435021" w:rsidRDefault="00EE4C0B" w:rsidP="00804D47">
            <w:pPr>
              <w:pStyle w:val="NormalWeb"/>
              <w:spacing w:line="360" w:lineRule="auto"/>
              <w:jc w:val="center"/>
            </w:pPr>
            <w:r>
              <w:t>1320</w:t>
            </w:r>
          </w:p>
        </w:tc>
        <w:tc>
          <w:tcPr>
            <w:tcW w:w="3117" w:type="dxa"/>
          </w:tcPr>
          <w:p w14:paraId="35D01F61" w14:textId="77777777" w:rsidR="006C12EA" w:rsidRPr="00435021" w:rsidRDefault="006C12EA" w:rsidP="00804D47">
            <w:pPr>
              <w:pStyle w:val="NormalWeb"/>
              <w:spacing w:line="360" w:lineRule="auto"/>
              <w:jc w:val="center"/>
            </w:pPr>
            <w:r>
              <w:t>0</w:t>
            </w:r>
          </w:p>
        </w:tc>
      </w:tr>
      <w:tr w:rsidR="006C12EA" w:rsidRPr="00435021" w14:paraId="0D458B54" w14:textId="77777777" w:rsidTr="00804D47">
        <w:tc>
          <w:tcPr>
            <w:tcW w:w="3116" w:type="dxa"/>
          </w:tcPr>
          <w:p w14:paraId="0CACC2B1"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5AB5B7BF" w14:textId="7EE2665B" w:rsidR="006C12EA" w:rsidRPr="00435021" w:rsidRDefault="00EE4C0B" w:rsidP="00804D47">
            <w:pPr>
              <w:pStyle w:val="NormalWeb"/>
              <w:spacing w:line="360" w:lineRule="auto"/>
              <w:jc w:val="center"/>
            </w:pPr>
            <w:r>
              <w:t>30</w:t>
            </w:r>
          </w:p>
        </w:tc>
        <w:tc>
          <w:tcPr>
            <w:tcW w:w="3117" w:type="dxa"/>
          </w:tcPr>
          <w:p w14:paraId="0857041D" w14:textId="1634EA08" w:rsidR="006C12EA" w:rsidRPr="00435021" w:rsidRDefault="00EE4C0B" w:rsidP="00804D47">
            <w:pPr>
              <w:pStyle w:val="NormalWeb"/>
              <w:spacing w:line="360" w:lineRule="auto"/>
              <w:jc w:val="center"/>
            </w:pPr>
            <w:r>
              <w:t>0</w:t>
            </w:r>
          </w:p>
        </w:tc>
      </w:tr>
    </w:tbl>
    <w:p w14:paraId="3FFED13C" w14:textId="77777777" w:rsidR="006C12EA" w:rsidRDefault="006C12EA" w:rsidP="006C12EA">
      <w:pPr>
        <w:pStyle w:val="NormalWeb"/>
        <w:spacing w:line="360" w:lineRule="auto"/>
        <w:jc w:val="both"/>
        <w:rPr>
          <w:b/>
          <w:bCs/>
        </w:rPr>
      </w:pPr>
    </w:p>
    <w:p w14:paraId="2DADBBB9" w14:textId="664B6828" w:rsidR="006C12EA" w:rsidRPr="00435021" w:rsidRDefault="006C12EA" w:rsidP="006C12EA">
      <w:pPr>
        <w:pStyle w:val="NormalWeb"/>
        <w:spacing w:line="360" w:lineRule="auto"/>
        <w:jc w:val="both"/>
        <w:rPr>
          <w:b/>
          <w:bCs/>
        </w:rPr>
      </w:pPr>
      <w:r>
        <w:rPr>
          <w:b/>
          <w:bCs/>
        </w:rPr>
        <w:t>XG Boost</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72AA789B" w14:textId="77777777" w:rsidTr="00804D47">
        <w:tc>
          <w:tcPr>
            <w:tcW w:w="3116" w:type="dxa"/>
          </w:tcPr>
          <w:p w14:paraId="7D076246"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6E710F9A" w14:textId="77777777" w:rsidTr="00804D47">
              <w:trPr>
                <w:tblCellSpacing w:w="15" w:type="dxa"/>
              </w:trPr>
              <w:tc>
                <w:tcPr>
                  <w:tcW w:w="0" w:type="auto"/>
                  <w:vAlign w:val="center"/>
                  <w:hideMark/>
                </w:tcPr>
                <w:p w14:paraId="1F520EDE"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2A1122CE"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02706DD3"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0BCC2BB4" w14:textId="77777777" w:rsidTr="00804D47">
              <w:trPr>
                <w:tblCellSpacing w:w="15" w:type="dxa"/>
              </w:trPr>
              <w:tc>
                <w:tcPr>
                  <w:tcW w:w="0" w:type="auto"/>
                  <w:vAlign w:val="center"/>
                  <w:hideMark/>
                </w:tcPr>
                <w:p w14:paraId="2E31FA44"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4E5AC88A"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32B55C80" w14:textId="77777777" w:rsidR="006C12EA" w:rsidRPr="00435021" w:rsidRDefault="006C12EA" w:rsidP="00804D47">
            <w:pPr>
              <w:pStyle w:val="NormalWeb"/>
              <w:spacing w:line="360" w:lineRule="auto"/>
              <w:jc w:val="center"/>
              <w:rPr>
                <w:b/>
                <w:bCs/>
              </w:rPr>
            </w:pPr>
          </w:p>
        </w:tc>
      </w:tr>
      <w:tr w:rsidR="006C12EA" w:rsidRPr="00435021" w14:paraId="18C2A8A7" w14:textId="77777777" w:rsidTr="00804D47">
        <w:tc>
          <w:tcPr>
            <w:tcW w:w="3116" w:type="dxa"/>
          </w:tcPr>
          <w:p w14:paraId="10E1D7E9"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4324B406" w14:textId="2961286C" w:rsidR="006C12EA" w:rsidRPr="00435021" w:rsidRDefault="00EE4C0B" w:rsidP="00804D47">
            <w:pPr>
              <w:pStyle w:val="NormalWeb"/>
              <w:spacing w:line="360" w:lineRule="auto"/>
              <w:jc w:val="center"/>
            </w:pPr>
            <w:r>
              <w:t>1</w:t>
            </w:r>
            <w:r w:rsidR="00537C30">
              <w:t>320</w:t>
            </w:r>
          </w:p>
        </w:tc>
        <w:tc>
          <w:tcPr>
            <w:tcW w:w="3117" w:type="dxa"/>
          </w:tcPr>
          <w:p w14:paraId="721B34BA" w14:textId="26DB65E1" w:rsidR="006C12EA" w:rsidRPr="00435021" w:rsidRDefault="00537C30" w:rsidP="00804D47">
            <w:pPr>
              <w:pStyle w:val="NormalWeb"/>
              <w:spacing w:line="360" w:lineRule="auto"/>
              <w:jc w:val="center"/>
            </w:pPr>
            <w:r>
              <w:t>0</w:t>
            </w:r>
          </w:p>
        </w:tc>
      </w:tr>
      <w:tr w:rsidR="006C12EA" w:rsidRPr="00435021" w14:paraId="43B691F9" w14:textId="77777777" w:rsidTr="00804D47">
        <w:tc>
          <w:tcPr>
            <w:tcW w:w="3116" w:type="dxa"/>
          </w:tcPr>
          <w:p w14:paraId="7ECCC37D"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107494CA" w14:textId="1D11F776" w:rsidR="006C12EA" w:rsidRPr="00435021" w:rsidRDefault="00537C30" w:rsidP="00804D47">
            <w:pPr>
              <w:pStyle w:val="NormalWeb"/>
              <w:spacing w:line="360" w:lineRule="auto"/>
              <w:jc w:val="center"/>
            </w:pPr>
            <w:r>
              <w:t>20</w:t>
            </w:r>
          </w:p>
        </w:tc>
        <w:tc>
          <w:tcPr>
            <w:tcW w:w="3117" w:type="dxa"/>
          </w:tcPr>
          <w:p w14:paraId="637CBEF4" w14:textId="5A392734" w:rsidR="006C12EA" w:rsidRPr="00435021" w:rsidRDefault="00EE4C0B" w:rsidP="00804D47">
            <w:pPr>
              <w:pStyle w:val="NormalWeb"/>
              <w:spacing w:line="360" w:lineRule="auto"/>
              <w:jc w:val="center"/>
            </w:pPr>
            <w:r>
              <w:t>1</w:t>
            </w:r>
            <w:r w:rsidR="00537C30">
              <w:t>0</w:t>
            </w:r>
          </w:p>
        </w:tc>
      </w:tr>
    </w:tbl>
    <w:p w14:paraId="4E0AD68C" w14:textId="77777777" w:rsidR="006C12EA" w:rsidRDefault="006C12EA" w:rsidP="006C12EA">
      <w:pPr>
        <w:pStyle w:val="NormalWeb"/>
        <w:spacing w:line="360" w:lineRule="auto"/>
        <w:jc w:val="both"/>
        <w:rPr>
          <w:b/>
          <w:bCs/>
        </w:rPr>
      </w:pPr>
    </w:p>
    <w:p w14:paraId="10D59194" w14:textId="77777777" w:rsidR="006C12EA" w:rsidRPr="00435021" w:rsidRDefault="006C12EA" w:rsidP="006C12EA">
      <w:pPr>
        <w:pStyle w:val="NormalWeb"/>
        <w:spacing w:line="360" w:lineRule="auto"/>
        <w:jc w:val="both"/>
        <w:rPr>
          <w:b/>
          <w:bCs/>
        </w:rPr>
      </w:pPr>
      <w:r>
        <w:rPr>
          <w:b/>
          <w:bCs/>
        </w:rPr>
        <w:t>Random Forest</w:t>
      </w:r>
      <w:r w:rsidRPr="00435021">
        <w:rPr>
          <w:b/>
          <w:bCs/>
        </w:rPr>
        <w:t>:</w:t>
      </w:r>
    </w:p>
    <w:tbl>
      <w:tblPr>
        <w:tblStyle w:val="TableGrid"/>
        <w:tblW w:w="0" w:type="auto"/>
        <w:tblLook w:val="04A0" w:firstRow="1" w:lastRow="0" w:firstColumn="1" w:lastColumn="0" w:noHBand="0" w:noVBand="1"/>
      </w:tblPr>
      <w:tblGrid>
        <w:gridCol w:w="3116"/>
        <w:gridCol w:w="3117"/>
        <w:gridCol w:w="3117"/>
      </w:tblGrid>
      <w:tr w:rsidR="006C12EA" w:rsidRPr="00435021" w14:paraId="5B53FA4E" w14:textId="77777777" w:rsidTr="00804D47">
        <w:tc>
          <w:tcPr>
            <w:tcW w:w="3116" w:type="dxa"/>
          </w:tcPr>
          <w:p w14:paraId="6C3E90A3"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9"/>
            </w:tblGrid>
            <w:tr w:rsidR="006C12EA" w:rsidRPr="002D4AAE" w14:paraId="6130390A" w14:textId="77777777" w:rsidTr="00804D47">
              <w:trPr>
                <w:tblCellSpacing w:w="15" w:type="dxa"/>
              </w:trPr>
              <w:tc>
                <w:tcPr>
                  <w:tcW w:w="0" w:type="auto"/>
                  <w:vAlign w:val="center"/>
                  <w:hideMark/>
                </w:tcPr>
                <w:p w14:paraId="373FAE0F"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21053E35"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Non-Bankrupt</w:t>
                  </w:r>
                </w:p>
              </w:tc>
            </w:tr>
          </w:tbl>
          <w:p w14:paraId="120920E8" w14:textId="77777777" w:rsidR="006C12EA" w:rsidRPr="00435021" w:rsidRDefault="006C12EA" w:rsidP="00804D47">
            <w:pPr>
              <w:pStyle w:val="NormalWeb"/>
              <w:spacing w:line="360" w:lineRule="auto"/>
              <w:jc w:val="center"/>
              <w:rPr>
                <w:b/>
                <w:bCs/>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6C12EA" w:rsidRPr="002D4AAE" w14:paraId="08B91DDA" w14:textId="77777777" w:rsidTr="00804D47">
              <w:trPr>
                <w:tblCellSpacing w:w="15" w:type="dxa"/>
              </w:trPr>
              <w:tc>
                <w:tcPr>
                  <w:tcW w:w="0" w:type="auto"/>
                  <w:vAlign w:val="center"/>
                  <w:hideMark/>
                </w:tcPr>
                <w:p w14:paraId="034029D2" w14:textId="77777777" w:rsidR="006C12EA" w:rsidRPr="002D4AAE" w:rsidRDefault="006C12EA" w:rsidP="00804D47">
                  <w:pPr>
                    <w:spacing w:after="0" w:line="360" w:lineRule="auto"/>
                    <w:jc w:val="center"/>
                    <w:rPr>
                      <w:rFonts w:ascii="Times New Roman" w:eastAsia="Times New Roman" w:hAnsi="Times New Roman" w:cs="Times New Roman"/>
                      <w:kern w:val="0"/>
                      <w14:ligatures w14:val="none"/>
                    </w:rPr>
                  </w:pPr>
                </w:p>
              </w:tc>
              <w:tc>
                <w:tcPr>
                  <w:tcW w:w="0" w:type="auto"/>
                  <w:vAlign w:val="center"/>
                  <w:hideMark/>
                </w:tcPr>
                <w:p w14:paraId="4F90FFFB" w14:textId="77777777" w:rsidR="006C12EA" w:rsidRPr="002D4AAE" w:rsidRDefault="006C12EA" w:rsidP="00804D47">
                  <w:pPr>
                    <w:spacing w:before="100" w:beforeAutospacing="1" w:after="100" w:afterAutospacing="1" w:line="360" w:lineRule="auto"/>
                    <w:jc w:val="center"/>
                    <w:rPr>
                      <w:rFonts w:ascii="Times New Roman" w:eastAsia="Times New Roman" w:hAnsi="Times New Roman" w:cs="Times New Roman"/>
                      <w:b/>
                      <w:bCs/>
                      <w:kern w:val="0"/>
                      <w14:ligatures w14:val="none"/>
                    </w:rPr>
                  </w:pPr>
                  <w:r w:rsidRPr="002D4AAE">
                    <w:rPr>
                      <w:rFonts w:ascii="Times New Roman" w:eastAsia="Times New Roman" w:hAnsi="Times New Roman" w:cs="Times New Roman"/>
                      <w:b/>
                      <w:bCs/>
                      <w:kern w:val="0"/>
                      <w14:ligatures w14:val="none"/>
                    </w:rPr>
                    <w:t>Predicted Bankrupt</w:t>
                  </w:r>
                </w:p>
              </w:tc>
            </w:tr>
          </w:tbl>
          <w:p w14:paraId="40BADA42" w14:textId="77777777" w:rsidR="006C12EA" w:rsidRPr="00435021" w:rsidRDefault="006C12EA" w:rsidP="00804D47">
            <w:pPr>
              <w:pStyle w:val="NormalWeb"/>
              <w:spacing w:line="360" w:lineRule="auto"/>
              <w:jc w:val="center"/>
              <w:rPr>
                <w:b/>
                <w:bCs/>
              </w:rPr>
            </w:pPr>
          </w:p>
        </w:tc>
      </w:tr>
      <w:tr w:rsidR="006C12EA" w:rsidRPr="00435021" w14:paraId="0FEDF6FD" w14:textId="77777777" w:rsidTr="00804D47">
        <w:tc>
          <w:tcPr>
            <w:tcW w:w="3116" w:type="dxa"/>
          </w:tcPr>
          <w:p w14:paraId="3FB6647E" w14:textId="77777777" w:rsidR="006C12EA" w:rsidRPr="00435021" w:rsidRDefault="006C12EA" w:rsidP="00804D47">
            <w:pPr>
              <w:pStyle w:val="NormalWeb"/>
              <w:spacing w:line="360" w:lineRule="auto"/>
              <w:jc w:val="center"/>
              <w:rPr>
                <w:b/>
                <w:bCs/>
              </w:rPr>
            </w:pPr>
            <w:r w:rsidRPr="001F16C1">
              <w:rPr>
                <w:b/>
                <w:bCs/>
              </w:rPr>
              <w:t>Actual Non-Bankrupt</w:t>
            </w:r>
          </w:p>
        </w:tc>
        <w:tc>
          <w:tcPr>
            <w:tcW w:w="3117" w:type="dxa"/>
          </w:tcPr>
          <w:p w14:paraId="533A0DAA" w14:textId="5E9F6779" w:rsidR="006C12EA" w:rsidRPr="00435021" w:rsidRDefault="00EE4C0B" w:rsidP="00804D47">
            <w:pPr>
              <w:pStyle w:val="NormalWeb"/>
              <w:spacing w:line="360" w:lineRule="auto"/>
              <w:jc w:val="center"/>
            </w:pPr>
            <w:r>
              <w:t>1320</w:t>
            </w:r>
          </w:p>
        </w:tc>
        <w:tc>
          <w:tcPr>
            <w:tcW w:w="3117" w:type="dxa"/>
          </w:tcPr>
          <w:p w14:paraId="752B0F11" w14:textId="77777777" w:rsidR="006C12EA" w:rsidRPr="00435021" w:rsidRDefault="006C12EA" w:rsidP="00804D47">
            <w:pPr>
              <w:pStyle w:val="NormalWeb"/>
              <w:spacing w:line="360" w:lineRule="auto"/>
              <w:jc w:val="center"/>
            </w:pPr>
            <w:r>
              <w:t>0</w:t>
            </w:r>
          </w:p>
        </w:tc>
      </w:tr>
      <w:tr w:rsidR="006C12EA" w:rsidRPr="00435021" w14:paraId="34EFEAC4" w14:textId="77777777" w:rsidTr="00804D47">
        <w:tc>
          <w:tcPr>
            <w:tcW w:w="3116" w:type="dxa"/>
          </w:tcPr>
          <w:p w14:paraId="37290C78" w14:textId="77777777" w:rsidR="006C12EA" w:rsidRPr="00435021" w:rsidRDefault="006C12EA" w:rsidP="00804D47">
            <w:pPr>
              <w:pStyle w:val="NormalWeb"/>
              <w:spacing w:line="360" w:lineRule="auto"/>
              <w:jc w:val="center"/>
              <w:rPr>
                <w:b/>
                <w:bCs/>
              </w:rPr>
            </w:pPr>
            <w:r w:rsidRPr="001F16C1">
              <w:rPr>
                <w:b/>
                <w:bCs/>
              </w:rPr>
              <w:t>Actual Bankrupt</w:t>
            </w:r>
          </w:p>
        </w:tc>
        <w:tc>
          <w:tcPr>
            <w:tcW w:w="3117" w:type="dxa"/>
          </w:tcPr>
          <w:p w14:paraId="3CD03927" w14:textId="77777777" w:rsidR="006C12EA" w:rsidRPr="00435021" w:rsidRDefault="006C12EA" w:rsidP="00804D47">
            <w:pPr>
              <w:pStyle w:val="NormalWeb"/>
              <w:spacing w:line="360" w:lineRule="auto"/>
              <w:jc w:val="center"/>
            </w:pPr>
            <w:r>
              <w:t>0</w:t>
            </w:r>
          </w:p>
        </w:tc>
        <w:tc>
          <w:tcPr>
            <w:tcW w:w="3117" w:type="dxa"/>
          </w:tcPr>
          <w:p w14:paraId="1B2D53AE" w14:textId="091BE64C" w:rsidR="006C12EA" w:rsidRPr="00435021" w:rsidRDefault="00EE4C0B" w:rsidP="00804D47">
            <w:pPr>
              <w:pStyle w:val="NormalWeb"/>
              <w:spacing w:line="360" w:lineRule="auto"/>
              <w:jc w:val="center"/>
            </w:pPr>
            <w:r>
              <w:t>30</w:t>
            </w:r>
          </w:p>
        </w:tc>
      </w:tr>
    </w:tbl>
    <w:p w14:paraId="074B1C3E" w14:textId="6AB2E1BE" w:rsidR="007220C0" w:rsidRDefault="007220C0">
      <w:r>
        <w:br w:type="page"/>
      </w:r>
    </w:p>
    <w:p w14:paraId="6F19A48D" w14:textId="678738FC" w:rsidR="000422CD" w:rsidRDefault="000422CD">
      <w:pPr>
        <w:rPr>
          <w:rFonts w:ascii="Times New Roman" w:eastAsia="Times New Roman" w:hAnsi="Times New Roman" w:cs="Times New Roman"/>
          <w:kern w:val="0"/>
          <w14:ligatures w14:val="none"/>
        </w:rPr>
      </w:pPr>
    </w:p>
    <w:p w14:paraId="3872448A" w14:textId="1754FC4D" w:rsidR="00200E03" w:rsidRPr="00435021" w:rsidRDefault="00200E03" w:rsidP="0011777F">
      <w:pPr>
        <w:pStyle w:val="NormalWeb"/>
        <w:numPr>
          <w:ilvl w:val="0"/>
          <w:numId w:val="26"/>
        </w:numPr>
        <w:spacing w:line="360" w:lineRule="auto"/>
        <w:jc w:val="both"/>
        <w:rPr>
          <w:rStyle w:val="Strong"/>
          <w:rFonts w:eastAsiaTheme="majorEastAsia"/>
        </w:rPr>
      </w:pPr>
      <w:r w:rsidRPr="00435021">
        <w:rPr>
          <w:rStyle w:val="Strong"/>
          <w:rFonts w:eastAsiaTheme="majorEastAsia"/>
        </w:rPr>
        <w:t>CONCLUSION</w:t>
      </w:r>
    </w:p>
    <w:p w14:paraId="60DB6363" w14:textId="77777777" w:rsidR="00FB12C8" w:rsidRDefault="00FB12C8" w:rsidP="00AC3D69">
      <w:pPr>
        <w:spacing w:line="360" w:lineRule="auto"/>
        <w:jc w:val="both"/>
        <w:rPr>
          <w:rFonts w:ascii="Times New Roman" w:eastAsia="Times New Roman" w:hAnsi="Times New Roman" w:cs="Times New Roman"/>
          <w:kern w:val="0"/>
          <w14:ligatures w14:val="none"/>
        </w:rPr>
      </w:pPr>
    </w:p>
    <w:p w14:paraId="60CB6DF5" w14:textId="486B8BB4" w:rsidR="00FA17A9" w:rsidRPr="00435021" w:rsidRDefault="005B5FA2" w:rsidP="00AC3D69">
      <w:pPr>
        <w:spacing w:line="360" w:lineRule="auto"/>
        <w:jc w:val="both"/>
        <w:rPr>
          <w:rFonts w:ascii="Times New Roman" w:hAnsi="Times New Roman" w:cs="Times New Roman"/>
        </w:rPr>
      </w:pPr>
      <w:r w:rsidRPr="00435021">
        <w:rPr>
          <w:rFonts w:ascii="Times New Roman" w:eastAsia="Times New Roman" w:hAnsi="Times New Roman" w:cs="Times New Roman"/>
          <w:kern w:val="0"/>
          <w14:ligatures w14:val="none"/>
        </w:rPr>
        <w:t xml:space="preserve">This </w:t>
      </w:r>
      <w:r w:rsidR="00435021" w:rsidRPr="00435021">
        <w:rPr>
          <w:rFonts w:ascii="Times New Roman" w:hAnsi="Times New Roman" w:cs="Times New Roman"/>
        </w:rPr>
        <w:t xml:space="preserve">project successfully demonstrated the application of machine learning to predict corporate bankruptcies, leveraging </w:t>
      </w:r>
      <w:r w:rsidR="00435021" w:rsidRPr="00AC3D69">
        <w:rPr>
          <w:rFonts w:ascii="Times New Roman" w:hAnsi="Times New Roman" w:cs="Times New Roman"/>
          <w:i/>
          <w:iCs/>
        </w:rPr>
        <w:t>K</w:t>
      </w:r>
      <w:r w:rsidR="00435021" w:rsidRPr="00435021">
        <w:rPr>
          <w:rFonts w:ascii="Times New Roman" w:hAnsi="Times New Roman" w:cs="Times New Roman"/>
        </w:rPr>
        <w:t>-means clustering to uncover distinct financial profiles and stacking ensembles to enhance predictive accuracy. The collective efforts of the team produced a robust analysis, despite challenges posed by incomplete data in certain analyses. The results underscore the potential of advanced ensemble techniques in financial risk assessment and highlight the importance of tailored preprocessing strategies</w:t>
      </w:r>
      <w:r w:rsidR="00AC3D69">
        <w:rPr>
          <w:rFonts w:ascii="Times New Roman" w:hAnsi="Times New Roman" w:cs="Times New Roman"/>
        </w:rPr>
        <w:t xml:space="preserve"> (</w:t>
      </w:r>
      <w:r w:rsidR="00435021" w:rsidRPr="00435021">
        <w:rPr>
          <w:rFonts w:ascii="Times New Roman" w:hAnsi="Times New Roman" w:cs="Times New Roman"/>
        </w:rPr>
        <w:t>such as PCA</w:t>
      </w:r>
      <w:r w:rsidR="00AC3D69">
        <w:rPr>
          <w:rFonts w:ascii="Times New Roman" w:hAnsi="Times New Roman" w:cs="Times New Roman"/>
        </w:rPr>
        <w:t>)</w:t>
      </w:r>
      <w:r w:rsidR="00435021" w:rsidRPr="00435021">
        <w:rPr>
          <w:rFonts w:ascii="Times New Roman" w:hAnsi="Times New Roman" w:cs="Times New Roman"/>
        </w:rPr>
        <w:t xml:space="preserve"> in handling complex datasets. Moving forward, integrating additional feature engineering and advanced class-balancing methods could further improve model performance, offering valuable insights for stakeholders in financial analytics. This collaborative endeavor has strengthened our understanding of machine learning applications and their practical implications in real-world scenarios.</w:t>
      </w:r>
    </w:p>
    <w:sectPr w:rsidR="00FA17A9" w:rsidRPr="004350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43E36" w14:textId="77777777" w:rsidR="00B16068" w:rsidRDefault="00B16068" w:rsidP="00B45434">
      <w:pPr>
        <w:spacing w:after="0" w:line="240" w:lineRule="auto"/>
      </w:pPr>
      <w:r>
        <w:separator/>
      </w:r>
    </w:p>
  </w:endnote>
  <w:endnote w:type="continuationSeparator" w:id="0">
    <w:p w14:paraId="55B0D14C" w14:textId="77777777" w:rsidR="00B16068" w:rsidRDefault="00B16068" w:rsidP="00B4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7A234" w14:textId="77777777" w:rsidR="00B16068" w:rsidRDefault="00B16068" w:rsidP="00B45434">
      <w:pPr>
        <w:spacing w:after="0" w:line="240" w:lineRule="auto"/>
      </w:pPr>
      <w:r>
        <w:separator/>
      </w:r>
    </w:p>
  </w:footnote>
  <w:footnote w:type="continuationSeparator" w:id="0">
    <w:p w14:paraId="29735418" w14:textId="77777777" w:rsidR="00B16068" w:rsidRDefault="00B16068" w:rsidP="00B45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175209"/>
      <w:docPartObj>
        <w:docPartGallery w:val="Page Numbers (Top of Page)"/>
        <w:docPartUnique/>
      </w:docPartObj>
    </w:sdtPr>
    <w:sdtEndPr>
      <w:rPr>
        <w:rFonts w:ascii="Times New Roman" w:hAnsi="Times New Roman" w:cs="Times New Roman"/>
        <w:noProof/>
      </w:rPr>
    </w:sdtEndPr>
    <w:sdtContent>
      <w:p w14:paraId="1DBCB420" w14:textId="3DC6B519" w:rsidR="00B45434" w:rsidRPr="00B45434" w:rsidRDefault="00B45434">
        <w:pPr>
          <w:pStyle w:val="Header"/>
          <w:jc w:val="right"/>
          <w:rPr>
            <w:rFonts w:ascii="Times New Roman" w:hAnsi="Times New Roman" w:cs="Times New Roman"/>
          </w:rPr>
        </w:pPr>
        <w:r w:rsidRPr="00B45434">
          <w:rPr>
            <w:rFonts w:ascii="Times New Roman" w:hAnsi="Times New Roman" w:cs="Times New Roman"/>
          </w:rPr>
          <w:fldChar w:fldCharType="begin"/>
        </w:r>
        <w:r w:rsidRPr="00B45434">
          <w:rPr>
            <w:rFonts w:ascii="Times New Roman" w:hAnsi="Times New Roman" w:cs="Times New Roman"/>
          </w:rPr>
          <w:instrText xml:space="preserve"> PAGE   \* MERGEFORMAT </w:instrText>
        </w:r>
        <w:r w:rsidRPr="00B45434">
          <w:rPr>
            <w:rFonts w:ascii="Times New Roman" w:hAnsi="Times New Roman" w:cs="Times New Roman"/>
          </w:rPr>
          <w:fldChar w:fldCharType="separate"/>
        </w:r>
        <w:r w:rsidRPr="00B45434">
          <w:rPr>
            <w:rFonts w:ascii="Times New Roman" w:hAnsi="Times New Roman" w:cs="Times New Roman"/>
            <w:noProof/>
          </w:rPr>
          <w:t>2</w:t>
        </w:r>
        <w:r w:rsidRPr="00B45434">
          <w:rPr>
            <w:rFonts w:ascii="Times New Roman" w:hAnsi="Times New Roman" w:cs="Times New Roman"/>
            <w:noProof/>
          </w:rPr>
          <w:fldChar w:fldCharType="end"/>
        </w:r>
      </w:p>
    </w:sdtContent>
  </w:sdt>
  <w:p w14:paraId="552D6C4A" w14:textId="77777777" w:rsidR="00B45434" w:rsidRDefault="00B45434" w:rsidP="00B4543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DB1"/>
    <w:multiLevelType w:val="multilevel"/>
    <w:tmpl w:val="92C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6DA"/>
    <w:multiLevelType w:val="hybridMultilevel"/>
    <w:tmpl w:val="CBFE6C4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4612D3"/>
    <w:multiLevelType w:val="hybridMultilevel"/>
    <w:tmpl w:val="B4F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27B73"/>
    <w:multiLevelType w:val="hybridMultilevel"/>
    <w:tmpl w:val="A0207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B03D5"/>
    <w:multiLevelType w:val="multilevel"/>
    <w:tmpl w:val="807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57C5A"/>
    <w:multiLevelType w:val="hybridMultilevel"/>
    <w:tmpl w:val="9714822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185776CB"/>
    <w:multiLevelType w:val="multilevel"/>
    <w:tmpl w:val="31D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77C00"/>
    <w:multiLevelType w:val="multilevel"/>
    <w:tmpl w:val="89DAE8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A4710CD"/>
    <w:multiLevelType w:val="multilevel"/>
    <w:tmpl w:val="9BE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57C42"/>
    <w:multiLevelType w:val="hybridMultilevel"/>
    <w:tmpl w:val="62EE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C65DE"/>
    <w:multiLevelType w:val="hybridMultilevel"/>
    <w:tmpl w:val="A4BA0B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43787E"/>
    <w:multiLevelType w:val="hybridMultilevel"/>
    <w:tmpl w:val="9F9E08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459F1D52"/>
    <w:multiLevelType w:val="hybridMultilevel"/>
    <w:tmpl w:val="23605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623C15"/>
    <w:multiLevelType w:val="hybridMultilevel"/>
    <w:tmpl w:val="7164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E3E5B"/>
    <w:multiLevelType w:val="hybridMultilevel"/>
    <w:tmpl w:val="B296C20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4E060E83"/>
    <w:multiLevelType w:val="hybridMultilevel"/>
    <w:tmpl w:val="D718466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51876ED5"/>
    <w:multiLevelType w:val="hybridMultilevel"/>
    <w:tmpl w:val="408C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3190A"/>
    <w:multiLevelType w:val="hybridMultilevel"/>
    <w:tmpl w:val="85B0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C4675"/>
    <w:multiLevelType w:val="hybridMultilevel"/>
    <w:tmpl w:val="77AC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02439"/>
    <w:multiLevelType w:val="hybridMultilevel"/>
    <w:tmpl w:val="8DE4D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4E2E59"/>
    <w:multiLevelType w:val="multilevel"/>
    <w:tmpl w:val="9DAC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972B8"/>
    <w:multiLevelType w:val="hybridMultilevel"/>
    <w:tmpl w:val="5AEC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D4B86"/>
    <w:multiLevelType w:val="hybridMultilevel"/>
    <w:tmpl w:val="1D1ADA6A"/>
    <w:lvl w:ilvl="0" w:tplc="A1EC57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1C0055"/>
    <w:multiLevelType w:val="multilevel"/>
    <w:tmpl w:val="DB2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502DA"/>
    <w:multiLevelType w:val="multilevel"/>
    <w:tmpl w:val="36AE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963A1"/>
    <w:multiLevelType w:val="hybridMultilevel"/>
    <w:tmpl w:val="B48E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823E2"/>
    <w:multiLevelType w:val="hybridMultilevel"/>
    <w:tmpl w:val="B08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521426">
    <w:abstractNumId w:val="17"/>
  </w:num>
  <w:num w:numId="2" w16cid:durableId="1456020632">
    <w:abstractNumId w:val="0"/>
  </w:num>
  <w:num w:numId="3" w16cid:durableId="2089500505">
    <w:abstractNumId w:val="1"/>
  </w:num>
  <w:num w:numId="4" w16cid:durableId="1991862711">
    <w:abstractNumId w:val="19"/>
  </w:num>
  <w:num w:numId="5" w16cid:durableId="1230264554">
    <w:abstractNumId w:val="16"/>
  </w:num>
  <w:num w:numId="6" w16cid:durableId="1189172876">
    <w:abstractNumId w:val="6"/>
  </w:num>
  <w:num w:numId="7" w16cid:durableId="1534611382">
    <w:abstractNumId w:val="12"/>
  </w:num>
  <w:num w:numId="8" w16cid:durableId="499350324">
    <w:abstractNumId w:val="13"/>
  </w:num>
  <w:num w:numId="9" w16cid:durableId="601883123">
    <w:abstractNumId w:val="2"/>
  </w:num>
  <w:num w:numId="10" w16cid:durableId="128598611">
    <w:abstractNumId w:val="10"/>
  </w:num>
  <w:num w:numId="11" w16cid:durableId="1073238473">
    <w:abstractNumId w:val="14"/>
  </w:num>
  <w:num w:numId="12" w16cid:durableId="2029796831">
    <w:abstractNumId w:val="23"/>
  </w:num>
  <w:num w:numId="13" w16cid:durableId="1289357058">
    <w:abstractNumId w:val="3"/>
  </w:num>
  <w:num w:numId="14" w16cid:durableId="803430219">
    <w:abstractNumId w:val="5"/>
  </w:num>
  <w:num w:numId="15" w16cid:durableId="1687906482">
    <w:abstractNumId w:val="15"/>
  </w:num>
  <w:num w:numId="16" w16cid:durableId="1060320677">
    <w:abstractNumId w:val="8"/>
  </w:num>
  <w:num w:numId="17" w16cid:durableId="1257712874">
    <w:abstractNumId w:val="20"/>
  </w:num>
  <w:num w:numId="18" w16cid:durableId="563569795">
    <w:abstractNumId w:val="11"/>
  </w:num>
  <w:num w:numId="19" w16cid:durableId="1836989474">
    <w:abstractNumId w:val="4"/>
  </w:num>
  <w:num w:numId="20" w16cid:durableId="1711539643">
    <w:abstractNumId w:val="26"/>
  </w:num>
  <w:num w:numId="21" w16cid:durableId="1135565995">
    <w:abstractNumId w:val="21"/>
  </w:num>
  <w:num w:numId="22" w16cid:durableId="1096368040">
    <w:abstractNumId w:val="24"/>
  </w:num>
  <w:num w:numId="23" w16cid:durableId="853030821">
    <w:abstractNumId w:val="25"/>
  </w:num>
  <w:num w:numId="24" w16cid:durableId="1411384295">
    <w:abstractNumId w:val="18"/>
  </w:num>
  <w:num w:numId="25" w16cid:durableId="613248634">
    <w:abstractNumId w:val="7"/>
  </w:num>
  <w:num w:numId="26" w16cid:durableId="875384569">
    <w:abstractNumId w:val="22"/>
  </w:num>
  <w:num w:numId="27" w16cid:durableId="6178384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A9"/>
    <w:rsid w:val="00012931"/>
    <w:rsid w:val="000422CD"/>
    <w:rsid w:val="000544E8"/>
    <w:rsid w:val="0007796D"/>
    <w:rsid w:val="000823FC"/>
    <w:rsid w:val="00087C00"/>
    <w:rsid w:val="00091D83"/>
    <w:rsid w:val="0009390C"/>
    <w:rsid w:val="000A482A"/>
    <w:rsid w:val="000B0246"/>
    <w:rsid w:val="000E068A"/>
    <w:rsid w:val="000F45F8"/>
    <w:rsid w:val="000F62A9"/>
    <w:rsid w:val="000F6886"/>
    <w:rsid w:val="001011D8"/>
    <w:rsid w:val="0011106D"/>
    <w:rsid w:val="0011777F"/>
    <w:rsid w:val="001249BE"/>
    <w:rsid w:val="001831E7"/>
    <w:rsid w:val="00183DB9"/>
    <w:rsid w:val="00187FF5"/>
    <w:rsid w:val="001A2283"/>
    <w:rsid w:val="001B61B6"/>
    <w:rsid w:val="001D3998"/>
    <w:rsid w:val="001F16C1"/>
    <w:rsid w:val="00200E03"/>
    <w:rsid w:val="00210D8A"/>
    <w:rsid w:val="00255118"/>
    <w:rsid w:val="00272F72"/>
    <w:rsid w:val="002766A3"/>
    <w:rsid w:val="0029678A"/>
    <w:rsid w:val="002A4DD9"/>
    <w:rsid w:val="002C137D"/>
    <w:rsid w:val="002D4AAE"/>
    <w:rsid w:val="002E4823"/>
    <w:rsid w:val="00316744"/>
    <w:rsid w:val="00331207"/>
    <w:rsid w:val="00335099"/>
    <w:rsid w:val="00357642"/>
    <w:rsid w:val="00384002"/>
    <w:rsid w:val="003864B6"/>
    <w:rsid w:val="003F46F4"/>
    <w:rsid w:val="00404E20"/>
    <w:rsid w:val="00426BC8"/>
    <w:rsid w:val="00435021"/>
    <w:rsid w:val="004421E4"/>
    <w:rsid w:val="0045405C"/>
    <w:rsid w:val="0048145F"/>
    <w:rsid w:val="00482298"/>
    <w:rsid w:val="004920C1"/>
    <w:rsid w:val="004A2468"/>
    <w:rsid w:val="004A3CA5"/>
    <w:rsid w:val="004E1EF8"/>
    <w:rsid w:val="004F6787"/>
    <w:rsid w:val="005116C0"/>
    <w:rsid w:val="005258C8"/>
    <w:rsid w:val="00533DF9"/>
    <w:rsid w:val="00537C30"/>
    <w:rsid w:val="0054104E"/>
    <w:rsid w:val="00554CCE"/>
    <w:rsid w:val="005648DB"/>
    <w:rsid w:val="00593CF4"/>
    <w:rsid w:val="005B5FA2"/>
    <w:rsid w:val="005C35C3"/>
    <w:rsid w:val="0062163B"/>
    <w:rsid w:val="006250E9"/>
    <w:rsid w:val="006337F0"/>
    <w:rsid w:val="00634947"/>
    <w:rsid w:val="00685C47"/>
    <w:rsid w:val="006B0964"/>
    <w:rsid w:val="006B3691"/>
    <w:rsid w:val="006C12EA"/>
    <w:rsid w:val="006D4C75"/>
    <w:rsid w:val="00704247"/>
    <w:rsid w:val="007162DB"/>
    <w:rsid w:val="007220C0"/>
    <w:rsid w:val="0072627A"/>
    <w:rsid w:val="00750111"/>
    <w:rsid w:val="00763A1A"/>
    <w:rsid w:val="007819FC"/>
    <w:rsid w:val="007863FF"/>
    <w:rsid w:val="00791EA9"/>
    <w:rsid w:val="007A5C28"/>
    <w:rsid w:val="007B777F"/>
    <w:rsid w:val="007D0C59"/>
    <w:rsid w:val="007F7A5F"/>
    <w:rsid w:val="00805C1F"/>
    <w:rsid w:val="008225AD"/>
    <w:rsid w:val="0083022F"/>
    <w:rsid w:val="008421ED"/>
    <w:rsid w:val="00843191"/>
    <w:rsid w:val="008603BF"/>
    <w:rsid w:val="00884C88"/>
    <w:rsid w:val="00897C09"/>
    <w:rsid w:val="008C6468"/>
    <w:rsid w:val="008E7432"/>
    <w:rsid w:val="00903366"/>
    <w:rsid w:val="009210E8"/>
    <w:rsid w:val="009641BB"/>
    <w:rsid w:val="009755C2"/>
    <w:rsid w:val="009C4197"/>
    <w:rsid w:val="009F6160"/>
    <w:rsid w:val="00A22D2A"/>
    <w:rsid w:val="00A3173E"/>
    <w:rsid w:val="00A6659A"/>
    <w:rsid w:val="00A841E0"/>
    <w:rsid w:val="00AC3D69"/>
    <w:rsid w:val="00AE17B1"/>
    <w:rsid w:val="00B16068"/>
    <w:rsid w:val="00B211D9"/>
    <w:rsid w:val="00B45434"/>
    <w:rsid w:val="00B602DD"/>
    <w:rsid w:val="00B75624"/>
    <w:rsid w:val="00B778E5"/>
    <w:rsid w:val="00BA16AC"/>
    <w:rsid w:val="00BB1928"/>
    <w:rsid w:val="00C04DA3"/>
    <w:rsid w:val="00C34655"/>
    <w:rsid w:val="00C34E25"/>
    <w:rsid w:val="00CB0AF4"/>
    <w:rsid w:val="00D039FE"/>
    <w:rsid w:val="00D03BBA"/>
    <w:rsid w:val="00D0454F"/>
    <w:rsid w:val="00D169F2"/>
    <w:rsid w:val="00D33B1D"/>
    <w:rsid w:val="00D4170E"/>
    <w:rsid w:val="00D6377B"/>
    <w:rsid w:val="00D81293"/>
    <w:rsid w:val="00D82B48"/>
    <w:rsid w:val="00D84C5D"/>
    <w:rsid w:val="00D859C4"/>
    <w:rsid w:val="00DA1D7D"/>
    <w:rsid w:val="00DC2494"/>
    <w:rsid w:val="00DD6443"/>
    <w:rsid w:val="00DE02E2"/>
    <w:rsid w:val="00E1284E"/>
    <w:rsid w:val="00E135ED"/>
    <w:rsid w:val="00E250E3"/>
    <w:rsid w:val="00E32FDA"/>
    <w:rsid w:val="00E85E10"/>
    <w:rsid w:val="00EE4C0B"/>
    <w:rsid w:val="00F2387F"/>
    <w:rsid w:val="00F575EC"/>
    <w:rsid w:val="00FA17A9"/>
    <w:rsid w:val="00FB12C8"/>
    <w:rsid w:val="00FB7E49"/>
    <w:rsid w:val="00FD4F82"/>
    <w:rsid w:val="00FF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F7F8"/>
  <w15:chartTrackingRefBased/>
  <w15:docId w15:val="{C2D62FB2-0A55-4104-AB33-0A8026ED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45F"/>
  </w:style>
  <w:style w:type="paragraph" w:styleId="Heading1">
    <w:name w:val="heading 1"/>
    <w:basedOn w:val="Normal"/>
    <w:next w:val="Normal"/>
    <w:link w:val="Heading1Char"/>
    <w:uiPriority w:val="9"/>
    <w:qFormat/>
    <w:rsid w:val="00FA1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1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1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1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1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7A9"/>
    <w:rPr>
      <w:rFonts w:eastAsiaTheme="majorEastAsia" w:cstheme="majorBidi"/>
      <w:color w:val="272727" w:themeColor="text1" w:themeTint="D8"/>
    </w:rPr>
  </w:style>
  <w:style w:type="paragraph" w:styleId="Title">
    <w:name w:val="Title"/>
    <w:basedOn w:val="Normal"/>
    <w:next w:val="Normal"/>
    <w:link w:val="TitleChar"/>
    <w:uiPriority w:val="10"/>
    <w:qFormat/>
    <w:rsid w:val="00FA1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7A9"/>
    <w:pPr>
      <w:spacing w:before="160"/>
      <w:jc w:val="center"/>
    </w:pPr>
    <w:rPr>
      <w:i/>
      <w:iCs/>
      <w:color w:val="404040" w:themeColor="text1" w:themeTint="BF"/>
    </w:rPr>
  </w:style>
  <w:style w:type="character" w:customStyle="1" w:styleId="QuoteChar">
    <w:name w:val="Quote Char"/>
    <w:basedOn w:val="DefaultParagraphFont"/>
    <w:link w:val="Quote"/>
    <w:uiPriority w:val="29"/>
    <w:rsid w:val="00FA17A9"/>
    <w:rPr>
      <w:i/>
      <w:iCs/>
      <w:color w:val="404040" w:themeColor="text1" w:themeTint="BF"/>
    </w:rPr>
  </w:style>
  <w:style w:type="paragraph" w:styleId="ListParagraph">
    <w:name w:val="List Paragraph"/>
    <w:basedOn w:val="Normal"/>
    <w:uiPriority w:val="34"/>
    <w:qFormat/>
    <w:rsid w:val="00FA17A9"/>
    <w:pPr>
      <w:ind w:left="720"/>
      <w:contextualSpacing/>
    </w:pPr>
  </w:style>
  <w:style w:type="character" w:styleId="IntenseEmphasis">
    <w:name w:val="Intense Emphasis"/>
    <w:basedOn w:val="DefaultParagraphFont"/>
    <w:uiPriority w:val="21"/>
    <w:qFormat/>
    <w:rsid w:val="00FA17A9"/>
    <w:rPr>
      <w:i/>
      <w:iCs/>
      <w:color w:val="0F4761" w:themeColor="accent1" w:themeShade="BF"/>
    </w:rPr>
  </w:style>
  <w:style w:type="paragraph" w:styleId="IntenseQuote">
    <w:name w:val="Intense Quote"/>
    <w:basedOn w:val="Normal"/>
    <w:next w:val="Normal"/>
    <w:link w:val="IntenseQuoteChar"/>
    <w:uiPriority w:val="30"/>
    <w:qFormat/>
    <w:rsid w:val="00FA1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7A9"/>
    <w:rPr>
      <w:i/>
      <w:iCs/>
      <w:color w:val="0F4761" w:themeColor="accent1" w:themeShade="BF"/>
    </w:rPr>
  </w:style>
  <w:style w:type="character" w:styleId="IntenseReference">
    <w:name w:val="Intense Reference"/>
    <w:basedOn w:val="DefaultParagraphFont"/>
    <w:uiPriority w:val="32"/>
    <w:qFormat/>
    <w:rsid w:val="00FA17A9"/>
    <w:rPr>
      <w:b/>
      <w:bCs/>
      <w:smallCaps/>
      <w:color w:val="0F4761" w:themeColor="accent1" w:themeShade="BF"/>
      <w:spacing w:val="5"/>
    </w:rPr>
  </w:style>
  <w:style w:type="paragraph" w:styleId="NormalWeb">
    <w:name w:val="Normal (Web)"/>
    <w:basedOn w:val="Normal"/>
    <w:uiPriority w:val="99"/>
    <w:unhideWhenUsed/>
    <w:rsid w:val="002766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66A3"/>
    <w:rPr>
      <w:b/>
      <w:bCs/>
    </w:rPr>
  </w:style>
  <w:style w:type="table" w:styleId="TableGrid">
    <w:name w:val="Table Grid"/>
    <w:basedOn w:val="TableNormal"/>
    <w:uiPriority w:val="39"/>
    <w:rsid w:val="000F6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m">
    <w:name w:val="text-sm"/>
    <w:basedOn w:val="DefaultParagraphFont"/>
    <w:rsid w:val="0062163B"/>
  </w:style>
  <w:style w:type="paragraph" w:styleId="Header">
    <w:name w:val="header"/>
    <w:basedOn w:val="Normal"/>
    <w:link w:val="HeaderChar"/>
    <w:uiPriority w:val="99"/>
    <w:unhideWhenUsed/>
    <w:rsid w:val="00B45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434"/>
  </w:style>
  <w:style w:type="paragraph" w:styleId="Footer">
    <w:name w:val="footer"/>
    <w:basedOn w:val="Normal"/>
    <w:link w:val="FooterChar"/>
    <w:uiPriority w:val="99"/>
    <w:unhideWhenUsed/>
    <w:rsid w:val="00B45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117">
      <w:bodyDiv w:val="1"/>
      <w:marLeft w:val="0"/>
      <w:marRight w:val="0"/>
      <w:marTop w:val="0"/>
      <w:marBottom w:val="0"/>
      <w:divBdr>
        <w:top w:val="none" w:sz="0" w:space="0" w:color="auto"/>
        <w:left w:val="none" w:sz="0" w:space="0" w:color="auto"/>
        <w:bottom w:val="none" w:sz="0" w:space="0" w:color="auto"/>
        <w:right w:val="none" w:sz="0" w:space="0" w:color="auto"/>
      </w:divBdr>
    </w:div>
    <w:div w:id="11684254">
      <w:bodyDiv w:val="1"/>
      <w:marLeft w:val="0"/>
      <w:marRight w:val="0"/>
      <w:marTop w:val="0"/>
      <w:marBottom w:val="0"/>
      <w:divBdr>
        <w:top w:val="none" w:sz="0" w:space="0" w:color="auto"/>
        <w:left w:val="none" w:sz="0" w:space="0" w:color="auto"/>
        <w:bottom w:val="none" w:sz="0" w:space="0" w:color="auto"/>
        <w:right w:val="none" w:sz="0" w:space="0" w:color="auto"/>
      </w:divBdr>
    </w:div>
    <w:div w:id="45643740">
      <w:bodyDiv w:val="1"/>
      <w:marLeft w:val="0"/>
      <w:marRight w:val="0"/>
      <w:marTop w:val="0"/>
      <w:marBottom w:val="0"/>
      <w:divBdr>
        <w:top w:val="none" w:sz="0" w:space="0" w:color="auto"/>
        <w:left w:val="none" w:sz="0" w:space="0" w:color="auto"/>
        <w:bottom w:val="none" w:sz="0" w:space="0" w:color="auto"/>
        <w:right w:val="none" w:sz="0" w:space="0" w:color="auto"/>
      </w:divBdr>
    </w:div>
    <w:div w:id="51077822">
      <w:bodyDiv w:val="1"/>
      <w:marLeft w:val="0"/>
      <w:marRight w:val="0"/>
      <w:marTop w:val="0"/>
      <w:marBottom w:val="0"/>
      <w:divBdr>
        <w:top w:val="none" w:sz="0" w:space="0" w:color="auto"/>
        <w:left w:val="none" w:sz="0" w:space="0" w:color="auto"/>
        <w:bottom w:val="none" w:sz="0" w:space="0" w:color="auto"/>
        <w:right w:val="none" w:sz="0" w:space="0" w:color="auto"/>
      </w:divBdr>
    </w:div>
    <w:div w:id="57019877">
      <w:bodyDiv w:val="1"/>
      <w:marLeft w:val="0"/>
      <w:marRight w:val="0"/>
      <w:marTop w:val="0"/>
      <w:marBottom w:val="0"/>
      <w:divBdr>
        <w:top w:val="none" w:sz="0" w:space="0" w:color="auto"/>
        <w:left w:val="none" w:sz="0" w:space="0" w:color="auto"/>
        <w:bottom w:val="none" w:sz="0" w:space="0" w:color="auto"/>
        <w:right w:val="none" w:sz="0" w:space="0" w:color="auto"/>
      </w:divBdr>
    </w:div>
    <w:div w:id="63571533">
      <w:bodyDiv w:val="1"/>
      <w:marLeft w:val="0"/>
      <w:marRight w:val="0"/>
      <w:marTop w:val="0"/>
      <w:marBottom w:val="0"/>
      <w:divBdr>
        <w:top w:val="none" w:sz="0" w:space="0" w:color="auto"/>
        <w:left w:val="none" w:sz="0" w:space="0" w:color="auto"/>
        <w:bottom w:val="none" w:sz="0" w:space="0" w:color="auto"/>
        <w:right w:val="none" w:sz="0" w:space="0" w:color="auto"/>
      </w:divBdr>
    </w:div>
    <w:div w:id="65343000">
      <w:bodyDiv w:val="1"/>
      <w:marLeft w:val="0"/>
      <w:marRight w:val="0"/>
      <w:marTop w:val="0"/>
      <w:marBottom w:val="0"/>
      <w:divBdr>
        <w:top w:val="none" w:sz="0" w:space="0" w:color="auto"/>
        <w:left w:val="none" w:sz="0" w:space="0" w:color="auto"/>
        <w:bottom w:val="none" w:sz="0" w:space="0" w:color="auto"/>
        <w:right w:val="none" w:sz="0" w:space="0" w:color="auto"/>
      </w:divBdr>
    </w:div>
    <w:div w:id="69741705">
      <w:bodyDiv w:val="1"/>
      <w:marLeft w:val="0"/>
      <w:marRight w:val="0"/>
      <w:marTop w:val="0"/>
      <w:marBottom w:val="0"/>
      <w:divBdr>
        <w:top w:val="none" w:sz="0" w:space="0" w:color="auto"/>
        <w:left w:val="none" w:sz="0" w:space="0" w:color="auto"/>
        <w:bottom w:val="none" w:sz="0" w:space="0" w:color="auto"/>
        <w:right w:val="none" w:sz="0" w:space="0" w:color="auto"/>
      </w:divBdr>
    </w:div>
    <w:div w:id="79103187">
      <w:bodyDiv w:val="1"/>
      <w:marLeft w:val="0"/>
      <w:marRight w:val="0"/>
      <w:marTop w:val="0"/>
      <w:marBottom w:val="0"/>
      <w:divBdr>
        <w:top w:val="none" w:sz="0" w:space="0" w:color="auto"/>
        <w:left w:val="none" w:sz="0" w:space="0" w:color="auto"/>
        <w:bottom w:val="none" w:sz="0" w:space="0" w:color="auto"/>
        <w:right w:val="none" w:sz="0" w:space="0" w:color="auto"/>
      </w:divBdr>
    </w:div>
    <w:div w:id="81490636">
      <w:bodyDiv w:val="1"/>
      <w:marLeft w:val="0"/>
      <w:marRight w:val="0"/>
      <w:marTop w:val="0"/>
      <w:marBottom w:val="0"/>
      <w:divBdr>
        <w:top w:val="none" w:sz="0" w:space="0" w:color="auto"/>
        <w:left w:val="none" w:sz="0" w:space="0" w:color="auto"/>
        <w:bottom w:val="none" w:sz="0" w:space="0" w:color="auto"/>
        <w:right w:val="none" w:sz="0" w:space="0" w:color="auto"/>
      </w:divBdr>
    </w:div>
    <w:div w:id="99572647">
      <w:bodyDiv w:val="1"/>
      <w:marLeft w:val="0"/>
      <w:marRight w:val="0"/>
      <w:marTop w:val="0"/>
      <w:marBottom w:val="0"/>
      <w:divBdr>
        <w:top w:val="none" w:sz="0" w:space="0" w:color="auto"/>
        <w:left w:val="none" w:sz="0" w:space="0" w:color="auto"/>
        <w:bottom w:val="none" w:sz="0" w:space="0" w:color="auto"/>
        <w:right w:val="none" w:sz="0" w:space="0" w:color="auto"/>
      </w:divBdr>
    </w:div>
    <w:div w:id="110638839">
      <w:bodyDiv w:val="1"/>
      <w:marLeft w:val="0"/>
      <w:marRight w:val="0"/>
      <w:marTop w:val="0"/>
      <w:marBottom w:val="0"/>
      <w:divBdr>
        <w:top w:val="none" w:sz="0" w:space="0" w:color="auto"/>
        <w:left w:val="none" w:sz="0" w:space="0" w:color="auto"/>
        <w:bottom w:val="none" w:sz="0" w:space="0" w:color="auto"/>
        <w:right w:val="none" w:sz="0" w:space="0" w:color="auto"/>
      </w:divBdr>
    </w:div>
    <w:div w:id="138302689">
      <w:bodyDiv w:val="1"/>
      <w:marLeft w:val="0"/>
      <w:marRight w:val="0"/>
      <w:marTop w:val="0"/>
      <w:marBottom w:val="0"/>
      <w:divBdr>
        <w:top w:val="none" w:sz="0" w:space="0" w:color="auto"/>
        <w:left w:val="none" w:sz="0" w:space="0" w:color="auto"/>
        <w:bottom w:val="none" w:sz="0" w:space="0" w:color="auto"/>
        <w:right w:val="none" w:sz="0" w:space="0" w:color="auto"/>
      </w:divBdr>
    </w:div>
    <w:div w:id="139395529">
      <w:bodyDiv w:val="1"/>
      <w:marLeft w:val="0"/>
      <w:marRight w:val="0"/>
      <w:marTop w:val="0"/>
      <w:marBottom w:val="0"/>
      <w:divBdr>
        <w:top w:val="none" w:sz="0" w:space="0" w:color="auto"/>
        <w:left w:val="none" w:sz="0" w:space="0" w:color="auto"/>
        <w:bottom w:val="none" w:sz="0" w:space="0" w:color="auto"/>
        <w:right w:val="none" w:sz="0" w:space="0" w:color="auto"/>
      </w:divBdr>
    </w:div>
    <w:div w:id="152067665">
      <w:bodyDiv w:val="1"/>
      <w:marLeft w:val="0"/>
      <w:marRight w:val="0"/>
      <w:marTop w:val="0"/>
      <w:marBottom w:val="0"/>
      <w:divBdr>
        <w:top w:val="none" w:sz="0" w:space="0" w:color="auto"/>
        <w:left w:val="none" w:sz="0" w:space="0" w:color="auto"/>
        <w:bottom w:val="none" w:sz="0" w:space="0" w:color="auto"/>
        <w:right w:val="none" w:sz="0" w:space="0" w:color="auto"/>
      </w:divBdr>
    </w:div>
    <w:div w:id="161315052">
      <w:bodyDiv w:val="1"/>
      <w:marLeft w:val="0"/>
      <w:marRight w:val="0"/>
      <w:marTop w:val="0"/>
      <w:marBottom w:val="0"/>
      <w:divBdr>
        <w:top w:val="none" w:sz="0" w:space="0" w:color="auto"/>
        <w:left w:val="none" w:sz="0" w:space="0" w:color="auto"/>
        <w:bottom w:val="none" w:sz="0" w:space="0" w:color="auto"/>
        <w:right w:val="none" w:sz="0" w:space="0" w:color="auto"/>
      </w:divBdr>
    </w:div>
    <w:div w:id="162203314">
      <w:bodyDiv w:val="1"/>
      <w:marLeft w:val="0"/>
      <w:marRight w:val="0"/>
      <w:marTop w:val="0"/>
      <w:marBottom w:val="0"/>
      <w:divBdr>
        <w:top w:val="none" w:sz="0" w:space="0" w:color="auto"/>
        <w:left w:val="none" w:sz="0" w:space="0" w:color="auto"/>
        <w:bottom w:val="none" w:sz="0" w:space="0" w:color="auto"/>
        <w:right w:val="none" w:sz="0" w:space="0" w:color="auto"/>
      </w:divBdr>
    </w:div>
    <w:div w:id="178129101">
      <w:bodyDiv w:val="1"/>
      <w:marLeft w:val="0"/>
      <w:marRight w:val="0"/>
      <w:marTop w:val="0"/>
      <w:marBottom w:val="0"/>
      <w:divBdr>
        <w:top w:val="none" w:sz="0" w:space="0" w:color="auto"/>
        <w:left w:val="none" w:sz="0" w:space="0" w:color="auto"/>
        <w:bottom w:val="none" w:sz="0" w:space="0" w:color="auto"/>
        <w:right w:val="none" w:sz="0" w:space="0" w:color="auto"/>
      </w:divBdr>
    </w:div>
    <w:div w:id="191462812">
      <w:bodyDiv w:val="1"/>
      <w:marLeft w:val="0"/>
      <w:marRight w:val="0"/>
      <w:marTop w:val="0"/>
      <w:marBottom w:val="0"/>
      <w:divBdr>
        <w:top w:val="none" w:sz="0" w:space="0" w:color="auto"/>
        <w:left w:val="none" w:sz="0" w:space="0" w:color="auto"/>
        <w:bottom w:val="none" w:sz="0" w:space="0" w:color="auto"/>
        <w:right w:val="none" w:sz="0" w:space="0" w:color="auto"/>
      </w:divBdr>
    </w:div>
    <w:div w:id="191503695">
      <w:bodyDiv w:val="1"/>
      <w:marLeft w:val="0"/>
      <w:marRight w:val="0"/>
      <w:marTop w:val="0"/>
      <w:marBottom w:val="0"/>
      <w:divBdr>
        <w:top w:val="none" w:sz="0" w:space="0" w:color="auto"/>
        <w:left w:val="none" w:sz="0" w:space="0" w:color="auto"/>
        <w:bottom w:val="none" w:sz="0" w:space="0" w:color="auto"/>
        <w:right w:val="none" w:sz="0" w:space="0" w:color="auto"/>
      </w:divBdr>
    </w:div>
    <w:div w:id="192504851">
      <w:bodyDiv w:val="1"/>
      <w:marLeft w:val="0"/>
      <w:marRight w:val="0"/>
      <w:marTop w:val="0"/>
      <w:marBottom w:val="0"/>
      <w:divBdr>
        <w:top w:val="none" w:sz="0" w:space="0" w:color="auto"/>
        <w:left w:val="none" w:sz="0" w:space="0" w:color="auto"/>
        <w:bottom w:val="none" w:sz="0" w:space="0" w:color="auto"/>
        <w:right w:val="none" w:sz="0" w:space="0" w:color="auto"/>
      </w:divBdr>
    </w:div>
    <w:div w:id="198128871">
      <w:bodyDiv w:val="1"/>
      <w:marLeft w:val="0"/>
      <w:marRight w:val="0"/>
      <w:marTop w:val="0"/>
      <w:marBottom w:val="0"/>
      <w:divBdr>
        <w:top w:val="none" w:sz="0" w:space="0" w:color="auto"/>
        <w:left w:val="none" w:sz="0" w:space="0" w:color="auto"/>
        <w:bottom w:val="none" w:sz="0" w:space="0" w:color="auto"/>
        <w:right w:val="none" w:sz="0" w:space="0" w:color="auto"/>
      </w:divBdr>
    </w:div>
    <w:div w:id="236744901">
      <w:bodyDiv w:val="1"/>
      <w:marLeft w:val="0"/>
      <w:marRight w:val="0"/>
      <w:marTop w:val="0"/>
      <w:marBottom w:val="0"/>
      <w:divBdr>
        <w:top w:val="none" w:sz="0" w:space="0" w:color="auto"/>
        <w:left w:val="none" w:sz="0" w:space="0" w:color="auto"/>
        <w:bottom w:val="none" w:sz="0" w:space="0" w:color="auto"/>
        <w:right w:val="none" w:sz="0" w:space="0" w:color="auto"/>
      </w:divBdr>
    </w:div>
    <w:div w:id="259022677">
      <w:bodyDiv w:val="1"/>
      <w:marLeft w:val="0"/>
      <w:marRight w:val="0"/>
      <w:marTop w:val="0"/>
      <w:marBottom w:val="0"/>
      <w:divBdr>
        <w:top w:val="none" w:sz="0" w:space="0" w:color="auto"/>
        <w:left w:val="none" w:sz="0" w:space="0" w:color="auto"/>
        <w:bottom w:val="none" w:sz="0" w:space="0" w:color="auto"/>
        <w:right w:val="none" w:sz="0" w:space="0" w:color="auto"/>
      </w:divBdr>
    </w:div>
    <w:div w:id="263265690">
      <w:bodyDiv w:val="1"/>
      <w:marLeft w:val="0"/>
      <w:marRight w:val="0"/>
      <w:marTop w:val="0"/>
      <w:marBottom w:val="0"/>
      <w:divBdr>
        <w:top w:val="none" w:sz="0" w:space="0" w:color="auto"/>
        <w:left w:val="none" w:sz="0" w:space="0" w:color="auto"/>
        <w:bottom w:val="none" w:sz="0" w:space="0" w:color="auto"/>
        <w:right w:val="none" w:sz="0" w:space="0" w:color="auto"/>
      </w:divBdr>
    </w:div>
    <w:div w:id="270282172">
      <w:bodyDiv w:val="1"/>
      <w:marLeft w:val="0"/>
      <w:marRight w:val="0"/>
      <w:marTop w:val="0"/>
      <w:marBottom w:val="0"/>
      <w:divBdr>
        <w:top w:val="none" w:sz="0" w:space="0" w:color="auto"/>
        <w:left w:val="none" w:sz="0" w:space="0" w:color="auto"/>
        <w:bottom w:val="none" w:sz="0" w:space="0" w:color="auto"/>
        <w:right w:val="none" w:sz="0" w:space="0" w:color="auto"/>
      </w:divBdr>
    </w:div>
    <w:div w:id="270480001">
      <w:bodyDiv w:val="1"/>
      <w:marLeft w:val="0"/>
      <w:marRight w:val="0"/>
      <w:marTop w:val="0"/>
      <w:marBottom w:val="0"/>
      <w:divBdr>
        <w:top w:val="none" w:sz="0" w:space="0" w:color="auto"/>
        <w:left w:val="none" w:sz="0" w:space="0" w:color="auto"/>
        <w:bottom w:val="none" w:sz="0" w:space="0" w:color="auto"/>
        <w:right w:val="none" w:sz="0" w:space="0" w:color="auto"/>
      </w:divBdr>
    </w:div>
    <w:div w:id="297802721">
      <w:bodyDiv w:val="1"/>
      <w:marLeft w:val="0"/>
      <w:marRight w:val="0"/>
      <w:marTop w:val="0"/>
      <w:marBottom w:val="0"/>
      <w:divBdr>
        <w:top w:val="none" w:sz="0" w:space="0" w:color="auto"/>
        <w:left w:val="none" w:sz="0" w:space="0" w:color="auto"/>
        <w:bottom w:val="none" w:sz="0" w:space="0" w:color="auto"/>
        <w:right w:val="none" w:sz="0" w:space="0" w:color="auto"/>
      </w:divBdr>
    </w:div>
    <w:div w:id="312687976">
      <w:bodyDiv w:val="1"/>
      <w:marLeft w:val="0"/>
      <w:marRight w:val="0"/>
      <w:marTop w:val="0"/>
      <w:marBottom w:val="0"/>
      <w:divBdr>
        <w:top w:val="none" w:sz="0" w:space="0" w:color="auto"/>
        <w:left w:val="none" w:sz="0" w:space="0" w:color="auto"/>
        <w:bottom w:val="none" w:sz="0" w:space="0" w:color="auto"/>
        <w:right w:val="none" w:sz="0" w:space="0" w:color="auto"/>
      </w:divBdr>
    </w:div>
    <w:div w:id="322703915">
      <w:bodyDiv w:val="1"/>
      <w:marLeft w:val="0"/>
      <w:marRight w:val="0"/>
      <w:marTop w:val="0"/>
      <w:marBottom w:val="0"/>
      <w:divBdr>
        <w:top w:val="none" w:sz="0" w:space="0" w:color="auto"/>
        <w:left w:val="none" w:sz="0" w:space="0" w:color="auto"/>
        <w:bottom w:val="none" w:sz="0" w:space="0" w:color="auto"/>
        <w:right w:val="none" w:sz="0" w:space="0" w:color="auto"/>
      </w:divBdr>
    </w:div>
    <w:div w:id="332538329">
      <w:bodyDiv w:val="1"/>
      <w:marLeft w:val="0"/>
      <w:marRight w:val="0"/>
      <w:marTop w:val="0"/>
      <w:marBottom w:val="0"/>
      <w:divBdr>
        <w:top w:val="none" w:sz="0" w:space="0" w:color="auto"/>
        <w:left w:val="none" w:sz="0" w:space="0" w:color="auto"/>
        <w:bottom w:val="none" w:sz="0" w:space="0" w:color="auto"/>
        <w:right w:val="none" w:sz="0" w:space="0" w:color="auto"/>
      </w:divBdr>
    </w:div>
    <w:div w:id="371616914">
      <w:bodyDiv w:val="1"/>
      <w:marLeft w:val="0"/>
      <w:marRight w:val="0"/>
      <w:marTop w:val="0"/>
      <w:marBottom w:val="0"/>
      <w:divBdr>
        <w:top w:val="none" w:sz="0" w:space="0" w:color="auto"/>
        <w:left w:val="none" w:sz="0" w:space="0" w:color="auto"/>
        <w:bottom w:val="none" w:sz="0" w:space="0" w:color="auto"/>
        <w:right w:val="none" w:sz="0" w:space="0" w:color="auto"/>
      </w:divBdr>
    </w:div>
    <w:div w:id="378017565">
      <w:bodyDiv w:val="1"/>
      <w:marLeft w:val="0"/>
      <w:marRight w:val="0"/>
      <w:marTop w:val="0"/>
      <w:marBottom w:val="0"/>
      <w:divBdr>
        <w:top w:val="none" w:sz="0" w:space="0" w:color="auto"/>
        <w:left w:val="none" w:sz="0" w:space="0" w:color="auto"/>
        <w:bottom w:val="none" w:sz="0" w:space="0" w:color="auto"/>
        <w:right w:val="none" w:sz="0" w:space="0" w:color="auto"/>
      </w:divBdr>
    </w:div>
    <w:div w:id="393554494">
      <w:bodyDiv w:val="1"/>
      <w:marLeft w:val="0"/>
      <w:marRight w:val="0"/>
      <w:marTop w:val="0"/>
      <w:marBottom w:val="0"/>
      <w:divBdr>
        <w:top w:val="none" w:sz="0" w:space="0" w:color="auto"/>
        <w:left w:val="none" w:sz="0" w:space="0" w:color="auto"/>
        <w:bottom w:val="none" w:sz="0" w:space="0" w:color="auto"/>
        <w:right w:val="none" w:sz="0" w:space="0" w:color="auto"/>
      </w:divBdr>
    </w:div>
    <w:div w:id="403725060">
      <w:bodyDiv w:val="1"/>
      <w:marLeft w:val="0"/>
      <w:marRight w:val="0"/>
      <w:marTop w:val="0"/>
      <w:marBottom w:val="0"/>
      <w:divBdr>
        <w:top w:val="none" w:sz="0" w:space="0" w:color="auto"/>
        <w:left w:val="none" w:sz="0" w:space="0" w:color="auto"/>
        <w:bottom w:val="none" w:sz="0" w:space="0" w:color="auto"/>
        <w:right w:val="none" w:sz="0" w:space="0" w:color="auto"/>
      </w:divBdr>
    </w:div>
    <w:div w:id="409275128">
      <w:bodyDiv w:val="1"/>
      <w:marLeft w:val="0"/>
      <w:marRight w:val="0"/>
      <w:marTop w:val="0"/>
      <w:marBottom w:val="0"/>
      <w:divBdr>
        <w:top w:val="none" w:sz="0" w:space="0" w:color="auto"/>
        <w:left w:val="none" w:sz="0" w:space="0" w:color="auto"/>
        <w:bottom w:val="none" w:sz="0" w:space="0" w:color="auto"/>
        <w:right w:val="none" w:sz="0" w:space="0" w:color="auto"/>
      </w:divBdr>
    </w:div>
    <w:div w:id="430400429">
      <w:bodyDiv w:val="1"/>
      <w:marLeft w:val="0"/>
      <w:marRight w:val="0"/>
      <w:marTop w:val="0"/>
      <w:marBottom w:val="0"/>
      <w:divBdr>
        <w:top w:val="none" w:sz="0" w:space="0" w:color="auto"/>
        <w:left w:val="none" w:sz="0" w:space="0" w:color="auto"/>
        <w:bottom w:val="none" w:sz="0" w:space="0" w:color="auto"/>
        <w:right w:val="none" w:sz="0" w:space="0" w:color="auto"/>
      </w:divBdr>
    </w:div>
    <w:div w:id="436219904">
      <w:bodyDiv w:val="1"/>
      <w:marLeft w:val="0"/>
      <w:marRight w:val="0"/>
      <w:marTop w:val="0"/>
      <w:marBottom w:val="0"/>
      <w:divBdr>
        <w:top w:val="none" w:sz="0" w:space="0" w:color="auto"/>
        <w:left w:val="none" w:sz="0" w:space="0" w:color="auto"/>
        <w:bottom w:val="none" w:sz="0" w:space="0" w:color="auto"/>
        <w:right w:val="none" w:sz="0" w:space="0" w:color="auto"/>
      </w:divBdr>
    </w:div>
    <w:div w:id="447546810">
      <w:bodyDiv w:val="1"/>
      <w:marLeft w:val="0"/>
      <w:marRight w:val="0"/>
      <w:marTop w:val="0"/>
      <w:marBottom w:val="0"/>
      <w:divBdr>
        <w:top w:val="none" w:sz="0" w:space="0" w:color="auto"/>
        <w:left w:val="none" w:sz="0" w:space="0" w:color="auto"/>
        <w:bottom w:val="none" w:sz="0" w:space="0" w:color="auto"/>
        <w:right w:val="none" w:sz="0" w:space="0" w:color="auto"/>
      </w:divBdr>
    </w:div>
    <w:div w:id="464154082">
      <w:bodyDiv w:val="1"/>
      <w:marLeft w:val="0"/>
      <w:marRight w:val="0"/>
      <w:marTop w:val="0"/>
      <w:marBottom w:val="0"/>
      <w:divBdr>
        <w:top w:val="none" w:sz="0" w:space="0" w:color="auto"/>
        <w:left w:val="none" w:sz="0" w:space="0" w:color="auto"/>
        <w:bottom w:val="none" w:sz="0" w:space="0" w:color="auto"/>
        <w:right w:val="none" w:sz="0" w:space="0" w:color="auto"/>
      </w:divBdr>
    </w:div>
    <w:div w:id="468523949">
      <w:bodyDiv w:val="1"/>
      <w:marLeft w:val="0"/>
      <w:marRight w:val="0"/>
      <w:marTop w:val="0"/>
      <w:marBottom w:val="0"/>
      <w:divBdr>
        <w:top w:val="none" w:sz="0" w:space="0" w:color="auto"/>
        <w:left w:val="none" w:sz="0" w:space="0" w:color="auto"/>
        <w:bottom w:val="none" w:sz="0" w:space="0" w:color="auto"/>
        <w:right w:val="none" w:sz="0" w:space="0" w:color="auto"/>
      </w:divBdr>
    </w:div>
    <w:div w:id="490828029">
      <w:bodyDiv w:val="1"/>
      <w:marLeft w:val="0"/>
      <w:marRight w:val="0"/>
      <w:marTop w:val="0"/>
      <w:marBottom w:val="0"/>
      <w:divBdr>
        <w:top w:val="none" w:sz="0" w:space="0" w:color="auto"/>
        <w:left w:val="none" w:sz="0" w:space="0" w:color="auto"/>
        <w:bottom w:val="none" w:sz="0" w:space="0" w:color="auto"/>
        <w:right w:val="none" w:sz="0" w:space="0" w:color="auto"/>
      </w:divBdr>
    </w:div>
    <w:div w:id="496843765">
      <w:bodyDiv w:val="1"/>
      <w:marLeft w:val="0"/>
      <w:marRight w:val="0"/>
      <w:marTop w:val="0"/>
      <w:marBottom w:val="0"/>
      <w:divBdr>
        <w:top w:val="none" w:sz="0" w:space="0" w:color="auto"/>
        <w:left w:val="none" w:sz="0" w:space="0" w:color="auto"/>
        <w:bottom w:val="none" w:sz="0" w:space="0" w:color="auto"/>
        <w:right w:val="none" w:sz="0" w:space="0" w:color="auto"/>
      </w:divBdr>
    </w:div>
    <w:div w:id="514460267">
      <w:bodyDiv w:val="1"/>
      <w:marLeft w:val="0"/>
      <w:marRight w:val="0"/>
      <w:marTop w:val="0"/>
      <w:marBottom w:val="0"/>
      <w:divBdr>
        <w:top w:val="none" w:sz="0" w:space="0" w:color="auto"/>
        <w:left w:val="none" w:sz="0" w:space="0" w:color="auto"/>
        <w:bottom w:val="none" w:sz="0" w:space="0" w:color="auto"/>
        <w:right w:val="none" w:sz="0" w:space="0" w:color="auto"/>
      </w:divBdr>
    </w:div>
    <w:div w:id="560554784">
      <w:bodyDiv w:val="1"/>
      <w:marLeft w:val="0"/>
      <w:marRight w:val="0"/>
      <w:marTop w:val="0"/>
      <w:marBottom w:val="0"/>
      <w:divBdr>
        <w:top w:val="none" w:sz="0" w:space="0" w:color="auto"/>
        <w:left w:val="none" w:sz="0" w:space="0" w:color="auto"/>
        <w:bottom w:val="none" w:sz="0" w:space="0" w:color="auto"/>
        <w:right w:val="none" w:sz="0" w:space="0" w:color="auto"/>
      </w:divBdr>
    </w:div>
    <w:div w:id="585575995">
      <w:bodyDiv w:val="1"/>
      <w:marLeft w:val="0"/>
      <w:marRight w:val="0"/>
      <w:marTop w:val="0"/>
      <w:marBottom w:val="0"/>
      <w:divBdr>
        <w:top w:val="none" w:sz="0" w:space="0" w:color="auto"/>
        <w:left w:val="none" w:sz="0" w:space="0" w:color="auto"/>
        <w:bottom w:val="none" w:sz="0" w:space="0" w:color="auto"/>
        <w:right w:val="none" w:sz="0" w:space="0" w:color="auto"/>
      </w:divBdr>
    </w:div>
    <w:div w:id="596980762">
      <w:bodyDiv w:val="1"/>
      <w:marLeft w:val="0"/>
      <w:marRight w:val="0"/>
      <w:marTop w:val="0"/>
      <w:marBottom w:val="0"/>
      <w:divBdr>
        <w:top w:val="none" w:sz="0" w:space="0" w:color="auto"/>
        <w:left w:val="none" w:sz="0" w:space="0" w:color="auto"/>
        <w:bottom w:val="none" w:sz="0" w:space="0" w:color="auto"/>
        <w:right w:val="none" w:sz="0" w:space="0" w:color="auto"/>
      </w:divBdr>
    </w:div>
    <w:div w:id="637147593">
      <w:bodyDiv w:val="1"/>
      <w:marLeft w:val="0"/>
      <w:marRight w:val="0"/>
      <w:marTop w:val="0"/>
      <w:marBottom w:val="0"/>
      <w:divBdr>
        <w:top w:val="none" w:sz="0" w:space="0" w:color="auto"/>
        <w:left w:val="none" w:sz="0" w:space="0" w:color="auto"/>
        <w:bottom w:val="none" w:sz="0" w:space="0" w:color="auto"/>
        <w:right w:val="none" w:sz="0" w:space="0" w:color="auto"/>
      </w:divBdr>
    </w:div>
    <w:div w:id="643195708">
      <w:bodyDiv w:val="1"/>
      <w:marLeft w:val="0"/>
      <w:marRight w:val="0"/>
      <w:marTop w:val="0"/>
      <w:marBottom w:val="0"/>
      <w:divBdr>
        <w:top w:val="none" w:sz="0" w:space="0" w:color="auto"/>
        <w:left w:val="none" w:sz="0" w:space="0" w:color="auto"/>
        <w:bottom w:val="none" w:sz="0" w:space="0" w:color="auto"/>
        <w:right w:val="none" w:sz="0" w:space="0" w:color="auto"/>
      </w:divBdr>
      <w:divsChild>
        <w:div w:id="807478869">
          <w:marLeft w:val="0"/>
          <w:marRight w:val="0"/>
          <w:marTop w:val="0"/>
          <w:marBottom w:val="0"/>
          <w:divBdr>
            <w:top w:val="none" w:sz="0" w:space="0" w:color="auto"/>
            <w:left w:val="none" w:sz="0" w:space="0" w:color="auto"/>
            <w:bottom w:val="none" w:sz="0" w:space="0" w:color="auto"/>
            <w:right w:val="none" w:sz="0" w:space="0" w:color="auto"/>
          </w:divBdr>
        </w:div>
      </w:divsChild>
    </w:div>
    <w:div w:id="650409038">
      <w:bodyDiv w:val="1"/>
      <w:marLeft w:val="0"/>
      <w:marRight w:val="0"/>
      <w:marTop w:val="0"/>
      <w:marBottom w:val="0"/>
      <w:divBdr>
        <w:top w:val="none" w:sz="0" w:space="0" w:color="auto"/>
        <w:left w:val="none" w:sz="0" w:space="0" w:color="auto"/>
        <w:bottom w:val="none" w:sz="0" w:space="0" w:color="auto"/>
        <w:right w:val="none" w:sz="0" w:space="0" w:color="auto"/>
      </w:divBdr>
    </w:div>
    <w:div w:id="652295193">
      <w:bodyDiv w:val="1"/>
      <w:marLeft w:val="0"/>
      <w:marRight w:val="0"/>
      <w:marTop w:val="0"/>
      <w:marBottom w:val="0"/>
      <w:divBdr>
        <w:top w:val="none" w:sz="0" w:space="0" w:color="auto"/>
        <w:left w:val="none" w:sz="0" w:space="0" w:color="auto"/>
        <w:bottom w:val="none" w:sz="0" w:space="0" w:color="auto"/>
        <w:right w:val="none" w:sz="0" w:space="0" w:color="auto"/>
      </w:divBdr>
    </w:div>
    <w:div w:id="653796927">
      <w:bodyDiv w:val="1"/>
      <w:marLeft w:val="0"/>
      <w:marRight w:val="0"/>
      <w:marTop w:val="0"/>
      <w:marBottom w:val="0"/>
      <w:divBdr>
        <w:top w:val="none" w:sz="0" w:space="0" w:color="auto"/>
        <w:left w:val="none" w:sz="0" w:space="0" w:color="auto"/>
        <w:bottom w:val="none" w:sz="0" w:space="0" w:color="auto"/>
        <w:right w:val="none" w:sz="0" w:space="0" w:color="auto"/>
      </w:divBdr>
    </w:div>
    <w:div w:id="663052078">
      <w:bodyDiv w:val="1"/>
      <w:marLeft w:val="0"/>
      <w:marRight w:val="0"/>
      <w:marTop w:val="0"/>
      <w:marBottom w:val="0"/>
      <w:divBdr>
        <w:top w:val="none" w:sz="0" w:space="0" w:color="auto"/>
        <w:left w:val="none" w:sz="0" w:space="0" w:color="auto"/>
        <w:bottom w:val="none" w:sz="0" w:space="0" w:color="auto"/>
        <w:right w:val="none" w:sz="0" w:space="0" w:color="auto"/>
      </w:divBdr>
    </w:div>
    <w:div w:id="665592838">
      <w:bodyDiv w:val="1"/>
      <w:marLeft w:val="0"/>
      <w:marRight w:val="0"/>
      <w:marTop w:val="0"/>
      <w:marBottom w:val="0"/>
      <w:divBdr>
        <w:top w:val="none" w:sz="0" w:space="0" w:color="auto"/>
        <w:left w:val="none" w:sz="0" w:space="0" w:color="auto"/>
        <w:bottom w:val="none" w:sz="0" w:space="0" w:color="auto"/>
        <w:right w:val="none" w:sz="0" w:space="0" w:color="auto"/>
      </w:divBdr>
    </w:div>
    <w:div w:id="670252360">
      <w:bodyDiv w:val="1"/>
      <w:marLeft w:val="0"/>
      <w:marRight w:val="0"/>
      <w:marTop w:val="0"/>
      <w:marBottom w:val="0"/>
      <w:divBdr>
        <w:top w:val="none" w:sz="0" w:space="0" w:color="auto"/>
        <w:left w:val="none" w:sz="0" w:space="0" w:color="auto"/>
        <w:bottom w:val="none" w:sz="0" w:space="0" w:color="auto"/>
        <w:right w:val="none" w:sz="0" w:space="0" w:color="auto"/>
      </w:divBdr>
    </w:div>
    <w:div w:id="674113772">
      <w:bodyDiv w:val="1"/>
      <w:marLeft w:val="0"/>
      <w:marRight w:val="0"/>
      <w:marTop w:val="0"/>
      <w:marBottom w:val="0"/>
      <w:divBdr>
        <w:top w:val="none" w:sz="0" w:space="0" w:color="auto"/>
        <w:left w:val="none" w:sz="0" w:space="0" w:color="auto"/>
        <w:bottom w:val="none" w:sz="0" w:space="0" w:color="auto"/>
        <w:right w:val="none" w:sz="0" w:space="0" w:color="auto"/>
      </w:divBdr>
    </w:div>
    <w:div w:id="684406326">
      <w:bodyDiv w:val="1"/>
      <w:marLeft w:val="0"/>
      <w:marRight w:val="0"/>
      <w:marTop w:val="0"/>
      <w:marBottom w:val="0"/>
      <w:divBdr>
        <w:top w:val="none" w:sz="0" w:space="0" w:color="auto"/>
        <w:left w:val="none" w:sz="0" w:space="0" w:color="auto"/>
        <w:bottom w:val="none" w:sz="0" w:space="0" w:color="auto"/>
        <w:right w:val="none" w:sz="0" w:space="0" w:color="auto"/>
      </w:divBdr>
    </w:div>
    <w:div w:id="692344343">
      <w:bodyDiv w:val="1"/>
      <w:marLeft w:val="0"/>
      <w:marRight w:val="0"/>
      <w:marTop w:val="0"/>
      <w:marBottom w:val="0"/>
      <w:divBdr>
        <w:top w:val="none" w:sz="0" w:space="0" w:color="auto"/>
        <w:left w:val="none" w:sz="0" w:space="0" w:color="auto"/>
        <w:bottom w:val="none" w:sz="0" w:space="0" w:color="auto"/>
        <w:right w:val="none" w:sz="0" w:space="0" w:color="auto"/>
      </w:divBdr>
    </w:div>
    <w:div w:id="696079619">
      <w:bodyDiv w:val="1"/>
      <w:marLeft w:val="0"/>
      <w:marRight w:val="0"/>
      <w:marTop w:val="0"/>
      <w:marBottom w:val="0"/>
      <w:divBdr>
        <w:top w:val="none" w:sz="0" w:space="0" w:color="auto"/>
        <w:left w:val="none" w:sz="0" w:space="0" w:color="auto"/>
        <w:bottom w:val="none" w:sz="0" w:space="0" w:color="auto"/>
        <w:right w:val="none" w:sz="0" w:space="0" w:color="auto"/>
      </w:divBdr>
    </w:div>
    <w:div w:id="696198855">
      <w:bodyDiv w:val="1"/>
      <w:marLeft w:val="0"/>
      <w:marRight w:val="0"/>
      <w:marTop w:val="0"/>
      <w:marBottom w:val="0"/>
      <w:divBdr>
        <w:top w:val="none" w:sz="0" w:space="0" w:color="auto"/>
        <w:left w:val="none" w:sz="0" w:space="0" w:color="auto"/>
        <w:bottom w:val="none" w:sz="0" w:space="0" w:color="auto"/>
        <w:right w:val="none" w:sz="0" w:space="0" w:color="auto"/>
      </w:divBdr>
    </w:div>
    <w:div w:id="700133351">
      <w:bodyDiv w:val="1"/>
      <w:marLeft w:val="0"/>
      <w:marRight w:val="0"/>
      <w:marTop w:val="0"/>
      <w:marBottom w:val="0"/>
      <w:divBdr>
        <w:top w:val="none" w:sz="0" w:space="0" w:color="auto"/>
        <w:left w:val="none" w:sz="0" w:space="0" w:color="auto"/>
        <w:bottom w:val="none" w:sz="0" w:space="0" w:color="auto"/>
        <w:right w:val="none" w:sz="0" w:space="0" w:color="auto"/>
      </w:divBdr>
    </w:div>
    <w:div w:id="754597172">
      <w:bodyDiv w:val="1"/>
      <w:marLeft w:val="0"/>
      <w:marRight w:val="0"/>
      <w:marTop w:val="0"/>
      <w:marBottom w:val="0"/>
      <w:divBdr>
        <w:top w:val="none" w:sz="0" w:space="0" w:color="auto"/>
        <w:left w:val="none" w:sz="0" w:space="0" w:color="auto"/>
        <w:bottom w:val="none" w:sz="0" w:space="0" w:color="auto"/>
        <w:right w:val="none" w:sz="0" w:space="0" w:color="auto"/>
      </w:divBdr>
    </w:div>
    <w:div w:id="756947584">
      <w:bodyDiv w:val="1"/>
      <w:marLeft w:val="0"/>
      <w:marRight w:val="0"/>
      <w:marTop w:val="0"/>
      <w:marBottom w:val="0"/>
      <w:divBdr>
        <w:top w:val="none" w:sz="0" w:space="0" w:color="auto"/>
        <w:left w:val="none" w:sz="0" w:space="0" w:color="auto"/>
        <w:bottom w:val="none" w:sz="0" w:space="0" w:color="auto"/>
        <w:right w:val="none" w:sz="0" w:space="0" w:color="auto"/>
      </w:divBdr>
    </w:div>
    <w:div w:id="757213042">
      <w:bodyDiv w:val="1"/>
      <w:marLeft w:val="0"/>
      <w:marRight w:val="0"/>
      <w:marTop w:val="0"/>
      <w:marBottom w:val="0"/>
      <w:divBdr>
        <w:top w:val="none" w:sz="0" w:space="0" w:color="auto"/>
        <w:left w:val="none" w:sz="0" w:space="0" w:color="auto"/>
        <w:bottom w:val="none" w:sz="0" w:space="0" w:color="auto"/>
        <w:right w:val="none" w:sz="0" w:space="0" w:color="auto"/>
      </w:divBdr>
    </w:div>
    <w:div w:id="759369628">
      <w:bodyDiv w:val="1"/>
      <w:marLeft w:val="0"/>
      <w:marRight w:val="0"/>
      <w:marTop w:val="0"/>
      <w:marBottom w:val="0"/>
      <w:divBdr>
        <w:top w:val="none" w:sz="0" w:space="0" w:color="auto"/>
        <w:left w:val="none" w:sz="0" w:space="0" w:color="auto"/>
        <w:bottom w:val="none" w:sz="0" w:space="0" w:color="auto"/>
        <w:right w:val="none" w:sz="0" w:space="0" w:color="auto"/>
      </w:divBdr>
    </w:div>
    <w:div w:id="787092319">
      <w:bodyDiv w:val="1"/>
      <w:marLeft w:val="0"/>
      <w:marRight w:val="0"/>
      <w:marTop w:val="0"/>
      <w:marBottom w:val="0"/>
      <w:divBdr>
        <w:top w:val="none" w:sz="0" w:space="0" w:color="auto"/>
        <w:left w:val="none" w:sz="0" w:space="0" w:color="auto"/>
        <w:bottom w:val="none" w:sz="0" w:space="0" w:color="auto"/>
        <w:right w:val="none" w:sz="0" w:space="0" w:color="auto"/>
      </w:divBdr>
    </w:div>
    <w:div w:id="806164457">
      <w:bodyDiv w:val="1"/>
      <w:marLeft w:val="0"/>
      <w:marRight w:val="0"/>
      <w:marTop w:val="0"/>
      <w:marBottom w:val="0"/>
      <w:divBdr>
        <w:top w:val="none" w:sz="0" w:space="0" w:color="auto"/>
        <w:left w:val="none" w:sz="0" w:space="0" w:color="auto"/>
        <w:bottom w:val="none" w:sz="0" w:space="0" w:color="auto"/>
        <w:right w:val="none" w:sz="0" w:space="0" w:color="auto"/>
      </w:divBdr>
    </w:div>
    <w:div w:id="814494164">
      <w:bodyDiv w:val="1"/>
      <w:marLeft w:val="0"/>
      <w:marRight w:val="0"/>
      <w:marTop w:val="0"/>
      <w:marBottom w:val="0"/>
      <w:divBdr>
        <w:top w:val="none" w:sz="0" w:space="0" w:color="auto"/>
        <w:left w:val="none" w:sz="0" w:space="0" w:color="auto"/>
        <w:bottom w:val="none" w:sz="0" w:space="0" w:color="auto"/>
        <w:right w:val="none" w:sz="0" w:space="0" w:color="auto"/>
      </w:divBdr>
    </w:div>
    <w:div w:id="839931392">
      <w:bodyDiv w:val="1"/>
      <w:marLeft w:val="0"/>
      <w:marRight w:val="0"/>
      <w:marTop w:val="0"/>
      <w:marBottom w:val="0"/>
      <w:divBdr>
        <w:top w:val="none" w:sz="0" w:space="0" w:color="auto"/>
        <w:left w:val="none" w:sz="0" w:space="0" w:color="auto"/>
        <w:bottom w:val="none" w:sz="0" w:space="0" w:color="auto"/>
        <w:right w:val="none" w:sz="0" w:space="0" w:color="auto"/>
      </w:divBdr>
    </w:div>
    <w:div w:id="843517450">
      <w:bodyDiv w:val="1"/>
      <w:marLeft w:val="0"/>
      <w:marRight w:val="0"/>
      <w:marTop w:val="0"/>
      <w:marBottom w:val="0"/>
      <w:divBdr>
        <w:top w:val="none" w:sz="0" w:space="0" w:color="auto"/>
        <w:left w:val="none" w:sz="0" w:space="0" w:color="auto"/>
        <w:bottom w:val="none" w:sz="0" w:space="0" w:color="auto"/>
        <w:right w:val="none" w:sz="0" w:space="0" w:color="auto"/>
      </w:divBdr>
    </w:div>
    <w:div w:id="881791942">
      <w:bodyDiv w:val="1"/>
      <w:marLeft w:val="0"/>
      <w:marRight w:val="0"/>
      <w:marTop w:val="0"/>
      <w:marBottom w:val="0"/>
      <w:divBdr>
        <w:top w:val="none" w:sz="0" w:space="0" w:color="auto"/>
        <w:left w:val="none" w:sz="0" w:space="0" w:color="auto"/>
        <w:bottom w:val="none" w:sz="0" w:space="0" w:color="auto"/>
        <w:right w:val="none" w:sz="0" w:space="0" w:color="auto"/>
      </w:divBdr>
    </w:div>
    <w:div w:id="890924695">
      <w:bodyDiv w:val="1"/>
      <w:marLeft w:val="0"/>
      <w:marRight w:val="0"/>
      <w:marTop w:val="0"/>
      <w:marBottom w:val="0"/>
      <w:divBdr>
        <w:top w:val="none" w:sz="0" w:space="0" w:color="auto"/>
        <w:left w:val="none" w:sz="0" w:space="0" w:color="auto"/>
        <w:bottom w:val="none" w:sz="0" w:space="0" w:color="auto"/>
        <w:right w:val="none" w:sz="0" w:space="0" w:color="auto"/>
      </w:divBdr>
    </w:div>
    <w:div w:id="904753997">
      <w:bodyDiv w:val="1"/>
      <w:marLeft w:val="0"/>
      <w:marRight w:val="0"/>
      <w:marTop w:val="0"/>
      <w:marBottom w:val="0"/>
      <w:divBdr>
        <w:top w:val="none" w:sz="0" w:space="0" w:color="auto"/>
        <w:left w:val="none" w:sz="0" w:space="0" w:color="auto"/>
        <w:bottom w:val="none" w:sz="0" w:space="0" w:color="auto"/>
        <w:right w:val="none" w:sz="0" w:space="0" w:color="auto"/>
      </w:divBdr>
    </w:div>
    <w:div w:id="905530580">
      <w:bodyDiv w:val="1"/>
      <w:marLeft w:val="0"/>
      <w:marRight w:val="0"/>
      <w:marTop w:val="0"/>
      <w:marBottom w:val="0"/>
      <w:divBdr>
        <w:top w:val="none" w:sz="0" w:space="0" w:color="auto"/>
        <w:left w:val="none" w:sz="0" w:space="0" w:color="auto"/>
        <w:bottom w:val="none" w:sz="0" w:space="0" w:color="auto"/>
        <w:right w:val="none" w:sz="0" w:space="0" w:color="auto"/>
      </w:divBdr>
    </w:div>
    <w:div w:id="920482524">
      <w:bodyDiv w:val="1"/>
      <w:marLeft w:val="0"/>
      <w:marRight w:val="0"/>
      <w:marTop w:val="0"/>
      <w:marBottom w:val="0"/>
      <w:divBdr>
        <w:top w:val="none" w:sz="0" w:space="0" w:color="auto"/>
        <w:left w:val="none" w:sz="0" w:space="0" w:color="auto"/>
        <w:bottom w:val="none" w:sz="0" w:space="0" w:color="auto"/>
        <w:right w:val="none" w:sz="0" w:space="0" w:color="auto"/>
      </w:divBdr>
    </w:div>
    <w:div w:id="920985372">
      <w:bodyDiv w:val="1"/>
      <w:marLeft w:val="0"/>
      <w:marRight w:val="0"/>
      <w:marTop w:val="0"/>
      <w:marBottom w:val="0"/>
      <w:divBdr>
        <w:top w:val="none" w:sz="0" w:space="0" w:color="auto"/>
        <w:left w:val="none" w:sz="0" w:space="0" w:color="auto"/>
        <w:bottom w:val="none" w:sz="0" w:space="0" w:color="auto"/>
        <w:right w:val="none" w:sz="0" w:space="0" w:color="auto"/>
      </w:divBdr>
    </w:div>
    <w:div w:id="931354883">
      <w:bodyDiv w:val="1"/>
      <w:marLeft w:val="0"/>
      <w:marRight w:val="0"/>
      <w:marTop w:val="0"/>
      <w:marBottom w:val="0"/>
      <w:divBdr>
        <w:top w:val="none" w:sz="0" w:space="0" w:color="auto"/>
        <w:left w:val="none" w:sz="0" w:space="0" w:color="auto"/>
        <w:bottom w:val="none" w:sz="0" w:space="0" w:color="auto"/>
        <w:right w:val="none" w:sz="0" w:space="0" w:color="auto"/>
      </w:divBdr>
    </w:div>
    <w:div w:id="943538614">
      <w:bodyDiv w:val="1"/>
      <w:marLeft w:val="0"/>
      <w:marRight w:val="0"/>
      <w:marTop w:val="0"/>
      <w:marBottom w:val="0"/>
      <w:divBdr>
        <w:top w:val="none" w:sz="0" w:space="0" w:color="auto"/>
        <w:left w:val="none" w:sz="0" w:space="0" w:color="auto"/>
        <w:bottom w:val="none" w:sz="0" w:space="0" w:color="auto"/>
        <w:right w:val="none" w:sz="0" w:space="0" w:color="auto"/>
      </w:divBdr>
    </w:div>
    <w:div w:id="975834785">
      <w:bodyDiv w:val="1"/>
      <w:marLeft w:val="0"/>
      <w:marRight w:val="0"/>
      <w:marTop w:val="0"/>
      <w:marBottom w:val="0"/>
      <w:divBdr>
        <w:top w:val="none" w:sz="0" w:space="0" w:color="auto"/>
        <w:left w:val="none" w:sz="0" w:space="0" w:color="auto"/>
        <w:bottom w:val="none" w:sz="0" w:space="0" w:color="auto"/>
        <w:right w:val="none" w:sz="0" w:space="0" w:color="auto"/>
      </w:divBdr>
    </w:div>
    <w:div w:id="980769907">
      <w:bodyDiv w:val="1"/>
      <w:marLeft w:val="0"/>
      <w:marRight w:val="0"/>
      <w:marTop w:val="0"/>
      <w:marBottom w:val="0"/>
      <w:divBdr>
        <w:top w:val="none" w:sz="0" w:space="0" w:color="auto"/>
        <w:left w:val="none" w:sz="0" w:space="0" w:color="auto"/>
        <w:bottom w:val="none" w:sz="0" w:space="0" w:color="auto"/>
        <w:right w:val="none" w:sz="0" w:space="0" w:color="auto"/>
      </w:divBdr>
    </w:div>
    <w:div w:id="984898606">
      <w:bodyDiv w:val="1"/>
      <w:marLeft w:val="0"/>
      <w:marRight w:val="0"/>
      <w:marTop w:val="0"/>
      <w:marBottom w:val="0"/>
      <w:divBdr>
        <w:top w:val="none" w:sz="0" w:space="0" w:color="auto"/>
        <w:left w:val="none" w:sz="0" w:space="0" w:color="auto"/>
        <w:bottom w:val="none" w:sz="0" w:space="0" w:color="auto"/>
        <w:right w:val="none" w:sz="0" w:space="0" w:color="auto"/>
      </w:divBdr>
    </w:div>
    <w:div w:id="986275405">
      <w:bodyDiv w:val="1"/>
      <w:marLeft w:val="0"/>
      <w:marRight w:val="0"/>
      <w:marTop w:val="0"/>
      <w:marBottom w:val="0"/>
      <w:divBdr>
        <w:top w:val="none" w:sz="0" w:space="0" w:color="auto"/>
        <w:left w:val="none" w:sz="0" w:space="0" w:color="auto"/>
        <w:bottom w:val="none" w:sz="0" w:space="0" w:color="auto"/>
        <w:right w:val="none" w:sz="0" w:space="0" w:color="auto"/>
      </w:divBdr>
    </w:div>
    <w:div w:id="992442991">
      <w:bodyDiv w:val="1"/>
      <w:marLeft w:val="0"/>
      <w:marRight w:val="0"/>
      <w:marTop w:val="0"/>
      <w:marBottom w:val="0"/>
      <w:divBdr>
        <w:top w:val="none" w:sz="0" w:space="0" w:color="auto"/>
        <w:left w:val="none" w:sz="0" w:space="0" w:color="auto"/>
        <w:bottom w:val="none" w:sz="0" w:space="0" w:color="auto"/>
        <w:right w:val="none" w:sz="0" w:space="0" w:color="auto"/>
      </w:divBdr>
    </w:div>
    <w:div w:id="993535195">
      <w:bodyDiv w:val="1"/>
      <w:marLeft w:val="0"/>
      <w:marRight w:val="0"/>
      <w:marTop w:val="0"/>
      <w:marBottom w:val="0"/>
      <w:divBdr>
        <w:top w:val="none" w:sz="0" w:space="0" w:color="auto"/>
        <w:left w:val="none" w:sz="0" w:space="0" w:color="auto"/>
        <w:bottom w:val="none" w:sz="0" w:space="0" w:color="auto"/>
        <w:right w:val="none" w:sz="0" w:space="0" w:color="auto"/>
      </w:divBdr>
    </w:div>
    <w:div w:id="1008749646">
      <w:bodyDiv w:val="1"/>
      <w:marLeft w:val="0"/>
      <w:marRight w:val="0"/>
      <w:marTop w:val="0"/>
      <w:marBottom w:val="0"/>
      <w:divBdr>
        <w:top w:val="none" w:sz="0" w:space="0" w:color="auto"/>
        <w:left w:val="none" w:sz="0" w:space="0" w:color="auto"/>
        <w:bottom w:val="none" w:sz="0" w:space="0" w:color="auto"/>
        <w:right w:val="none" w:sz="0" w:space="0" w:color="auto"/>
      </w:divBdr>
    </w:div>
    <w:div w:id="1016925554">
      <w:bodyDiv w:val="1"/>
      <w:marLeft w:val="0"/>
      <w:marRight w:val="0"/>
      <w:marTop w:val="0"/>
      <w:marBottom w:val="0"/>
      <w:divBdr>
        <w:top w:val="none" w:sz="0" w:space="0" w:color="auto"/>
        <w:left w:val="none" w:sz="0" w:space="0" w:color="auto"/>
        <w:bottom w:val="none" w:sz="0" w:space="0" w:color="auto"/>
        <w:right w:val="none" w:sz="0" w:space="0" w:color="auto"/>
      </w:divBdr>
    </w:div>
    <w:div w:id="1038045715">
      <w:bodyDiv w:val="1"/>
      <w:marLeft w:val="0"/>
      <w:marRight w:val="0"/>
      <w:marTop w:val="0"/>
      <w:marBottom w:val="0"/>
      <w:divBdr>
        <w:top w:val="none" w:sz="0" w:space="0" w:color="auto"/>
        <w:left w:val="none" w:sz="0" w:space="0" w:color="auto"/>
        <w:bottom w:val="none" w:sz="0" w:space="0" w:color="auto"/>
        <w:right w:val="none" w:sz="0" w:space="0" w:color="auto"/>
      </w:divBdr>
    </w:div>
    <w:div w:id="1069958576">
      <w:bodyDiv w:val="1"/>
      <w:marLeft w:val="0"/>
      <w:marRight w:val="0"/>
      <w:marTop w:val="0"/>
      <w:marBottom w:val="0"/>
      <w:divBdr>
        <w:top w:val="none" w:sz="0" w:space="0" w:color="auto"/>
        <w:left w:val="none" w:sz="0" w:space="0" w:color="auto"/>
        <w:bottom w:val="none" w:sz="0" w:space="0" w:color="auto"/>
        <w:right w:val="none" w:sz="0" w:space="0" w:color="auto"/>
      </w:divBdr>
    </w:div>
    <w:div w:id="1103257176">
      <w:bodyDiv w:val="1"/>
      <w:marLeft w:val="0"/>
      <w:marRight w:val="0"/>
      <w:marTop w:val="0"/>
      <w:marBottom w:val="0"/>
      <w:divBdr>
        <w:top w:val="none" w:sz="0" w:space="0" w:color="auto"/>
        <w:left w:val="none" w:sz="0" w:space="0" w:color="auto"/>
        <w:bottom w:val="none" w:sz="0" w:space="0" w:color="auto"/>
        <w:right w:val="none" w:sz="0" w:space="0" w:color="auto"/>
      </w:divBdr>
    </w:div>
    <w:div w:id="1108547983">
      <w:bodyDiv w:val="1"/>
      <w:marLeft w:val="0"/>
      <w:marRight w:val="0"/>
      <w:marTop w:val="0"/>
      <w:marBottom w:val="0"/>
      <w:divBdr>
        <w:top w:val="none" w:sz="0" w:space="0" w:color="auto"/>
        <w:left w:val="none" w:sz="0" w:space="0" w:color="auto"/>
        <w:bottom w:val="none" w:sz="0" w:space="0" w:color="auto"/>
        <w:right w:val="none" w:sz="0" w:space="0" w:color="auto"/>
      </w:divBdr>
    </w:div>
    <w:div w:id="1124930569">
      <w:bodyDiv w:val="1"/>
      <w:marLeft w:val="0"/>
      <w:marRight w:val="0"/>
      <w:marTop w:val="0"/>
      <w:marBottom w:val="0"/>
      <w:divBdr>
        <w:top w:val="none" w:sz="0" w:space="0" w:color="auto"/>
        <w:left w:val="none" w:sz="0" w:space="0" w:color="auto"/>
        <w:bottom w:val="none" w:sz="0" w:space="0" w:color="auto"/>
        <w:right w:val="none" w:sz="0" w:space="0" w:color="auto"/>
      </w:divBdr>
    </w:div>
    <w:div w:id="1162089634">
      <w:bodyDiv w:val="1"/>
      <w:marLeft w:val="0"/>
      <w:marRight w:val="0"/>
      <w:marTop w:val="0"/>
      <w:marBottom w:val="0"/>
      <w:divBdr>
        <w:top w:val="none" w:sz="0" w:space="0" w:color="auto"/>
        <w:left w:val="none" w:sz="0" w:space="0" w:color="auto"/>
        <w:bottom w:val="none" w:sz="0" w:space="0" w:color="auto"/>
        <w:right w:val="none" w:sz="0" w:space="0" w:color="auto"/>
      </w:divBdr>
    </w:div>
    <w:div w:id="1167549050">
      <w:bodyDiv w:val="1"/>
      <w:marLeft w:val="0"/>
      <w:marRight w:val="0"/>
      <w:marTop w:val="0"/>
      <w:marBottom w:val="0"/>
      <w:divBdr>
        <w:top w:val="none" w:sz="0" w:space="0" w:color="auto"/>
        <w:left w:val="none" w:sz="0" w:space="0" w:color="auto"/>
        <w:bottom w:val="none" w:sz="0" w:space="0" w:color="auto"/>
        <w:right w:val="none" w:sz="0" w:space="0" w:color="auto"/>
      </w:divBdr>
    </w:div>
    <w:div w:id="1175877770">
      <w:bodyDiv w:val="1"/>
      <w:marLeft w:val="0"/>
      <w:marRight w:val="0"/>
      <w:marTop w:val="0"/>
      <w:marBottom w:val="0"/>
      <w:divBdr>
        <w:top w:val="none" w:sz="0" w:space="0" w:color="auto"/>
        <w:left w:val="none" w:sz="0" w:space="0" w:color="auto"/>
        <w:bottom w:val="none" w:sz="0" w:space="0" w:color="auto"/>
        <w:right w:val="none" w:sz="0" w:space="0" w:color="auto"/>
      </w:divBdr>
    </w:div>
    <w:div w:id="1179736451">
      <w:bodyDiv w:val="1"/>
      <w:marLeft w:val="0"/>
      <w:marRight w:val="0"/>
      <w:marTop w:val="0"/>
      <w:marBottom w:val="0"/>
      <w:divBdr>
        <w:top w:val="none" w:sz="0" w:space="0" w:color="auto"/>
        <w:left w:val="none" w:sz="0" w:space="0" w:color="auto"/>
        <w:bottom w:val="none" w:sz="0" w:space="0" w:color="auto"/>
        <w:right w:val="none" w:sz="0" w:space="0" w:color="auto"/>
      </w:divBdr>
    </w:div>
    <w:div w:id="1207257129">
      <w:bodyDiv w:val="1"/>
      <w:marLeft w:val="0"/>
      <w:marRight w:val="0"/>
      <w:marTop w:val="0"/>
      <w:marBottom w:val="0"/>
      <w:divBdr>
        <w:top w:val="none" w:sz="0" w:space="0" w:color="auto"/>
        <w:left w:val="none" w:sz="0" w:space="0" w:color="auto"/>
        <w:bottom w:val="none" w:sz="0" w:space="0" w:color="auto"/>
        <w:right w:val="none" w:sz="0" w:space="0" w:color="auto"/>
      </w:divBdr>
    </w:div>
    <w:div w:id="1210531652">
      <w:bodyDiv w:val="1"/>
      <w:marLeft w:val="0"/>
      <w:marRight w:val="0"/>
      <w:marTop w:val="0"/>
      <w:marBottom w:val="0"/>
      <w:divBdr>
        <w:top w:val="none" w:sz="0" w:space="0" w:color="auto"/>
        <w:left w:val="none" w:sz="0" w:space="0" w:color="auto"/>
        <w:bottom w:val="none" w:sz="0" w:space="0" w:color="auto"/>
        <w:right w:val="none" w:sz="0" w:space="0" w:color="auto"/>
      </w:divBdr>
    </w:div>
    <w:div w:id="1242182239">
      <w:bodyDiv w:val="1"/>
      <w:marLeft w:val="0"/>
      <w:marRight w:val="0"/>
      <w:marTop w:val="0"/>
      <w:marBottom w:val="0"/>
      <w:divBdr>
        <w:top w:val="none" w:sz="0" w:space="0" w:color="auto"/>
        <w:left w:val="none" w:sz="0" w:space="0" w:color="auto"/>
        <w:bottom w:val="none" w:sz="0" w:space="0" w:color="auto"/>
        <w:right w:val="none" w:sz="0" w:space="0" w:color="auto"/>
      </w:divBdr>
    </w:div>
    <w:div w:id="1249968999">
      <w:bodyDiv w:val="1"/>
      <w:marLeft w:val="0"/>
      <w:marRight w:val="0"/>
      <w:marTop w:val="0"/>
      <w:marBottom w:val="0"/>
      <w:divBdr>
        <w:top w:val="none" w:sz="0" w:space="0" w:color="auto"/>
        <w:left w:val="none" w:sz="0" w:space="0" w:color="auto"/>
        <w:bottom w:val="none" w:sz="0" w:space="0" w:color="auto"/>
        <w:right w:val="none" w:sz="0" w:space="0" w:color="auto"/>
      </w:divBdr>
    </w:div>
    <w:div w:id="1270963611">
      <w:bodyDiv w:val="1"/>
      <w:marLeft w:val="0"/>
      <w:marRight w:val="0"/>
      <w:marTop w:val="0"/>
      <w:marBottom w:val="0"/>
      <w:divBdr>
        <w:top w:val="none" w:sz="0" w:space="0" w:color="auto"/>
        <w:left w:val="none" w:sz="0" w:space="0" w:color="auto"/>
        <w:bottom w:val="none" w:sz="0" w:space="0" w:color="auto"/>
        <w:right w:val="none" w:sz="0" w:space="0" w:color="auto"/>
      </w:divBdr>
    </w:div>
    <w:div w:id="1284269387">
      <w:bodyDiv w:val="1"/>
      <w:marLeft w:val="0"/>
      <w:marRight w:val="0"/>
      <w:marTop w:val="0"/>
      <w:marBottom w:val="0"/>
      <w:divBdr>
        <w:top w:val="none" w:sz="0" w:space="0" w:color="auto"/>
        <w:left w:val="none" w:sz="0" w:space="0" w:color="auto"/>
        <w:bottom w:val="none" w:sz="0" w:space="0" w:color="auto"/>
        <w:right w:val="none" w:sz="0" w:space="0" w:color="auto"/>
      </w:divBdr>
    </w:div>
    <w:div w:id="1285238286">
      <w:bodyDiv w:val="1"/>
      <w:marLeft w:val="0"/>
      <w:marRight w:val="0"/>
      <w:marTop w:val="0"/>
      <w:marBottom w:val="0"/>
      <w:divBdr>
        <w:top w:val="none" w:sz="0" w:space="0" w:color="auto"/>
        <w:left w:val="none" w:sz="0" w:space="0" w:color="auto"/>
        <w:bottom w:val="none" w:sz="0" w:space="0" w:color="auto"/>
        <w:right w:val="none" w:sz="0" w:space="0" w:color="auto"/>
      </w:divBdr>
    </w:div>
    <w:div w:id="1293170228">
      <w:bodyDiv w:val="1"/>
      <w:marLeft w:val="0"/>
      <w:marRight w:val="0"/>
      <w:marTop w:val="0"/>
      <w:marBottom w:val="0"/>
      <w:divBdr>
        <w:top w:val="none" w:sz="0" w:space="0" w:color="auto"/>
        <w:left w:val="none" w:sz="0" w:space="0" w:color="auto"/>
        <w:bottom w:val="none" w:sz="0" w:space="0" w:color="auto"/>
        <w:right w:val="none" w:sz="0" w:space="0" w:color="auto"/>
      </w:divBdr>
    </w:div>
    <w:div w:id="1333029068">
      <w:bodyDiv w:val="1"/>
      <w:marLeft w:val="0"/>
      <w:marRight w:val="0"/>
      <w:marTop w:val="0"/>
      <w:marBottom w:val="0"/>
      <w:divBdr>
        <w:top w:val="none" w:sz="0" w:space="0" w:color="auto"/>
        <w:left w:val="none" w:sz="0" w:space="0" w:color="auto"/>
        <w:bottom w:val="none" w:sz="0" w:space="0" w:color="auto"/>
        <w:right w:val="none" w:sz="0" w:space="0" w:color="auto"/>
      </w:divBdr>
    </w:div>
    <w:div w:id="1337920497">
      <w:bodyDiv w:val="1"/>
      <w:marLeft w:val="0"/>
      <w:marRight w:val="0"/>
      <w:marTop w:val="0"/>
      <w:marBottom w:val="0"/>
      <w:divBdr>
        <w:top w:val="none" w:sz="0" w:space="0" w:color="auto"/>
        <w:left w:val="none" w:sz="0" w:space="0" w:color="auto"/>
        <w:bottom w:val="none" w:sz="0" w:space="0" w:color="auto"/>
        <w:right w:val="none" w:sz="0" w:space="0" w:color="auto"/>
      </w:divBdr>
    </w:div>
    <w:div w:id="1345668592">
      <w:bodyDiv w:val="1"/>
      <w:marLeft w:val="0"/>
      <w:marRight w:val="0"/>
      <w:marTop w:val="0"/>
      <w:marBottom w:val="0"/>
      <w:divBdr>
        <w:top w:val="none" w:sz="0" w:space="0" w:color="auto"/>
        <w:left w:val="none" w:sz="0" w:space="0" w:color="auto"/>
        <w:bottom w:val="none" w:sz="0" w:space="0" w:color="auto"/>
        <w:right w:val="none" w:sz="0" w:space="0" w:color="auto"/>
      </w:divBdr>
    </w:div>
    <w:div w:id="1354921342">
      <w:bodyDiv w:val="1"/>
      <w:marLeft w:val="0"/>
      <w:marRight w:val="0"/>
      <w:marTop w:val="0"/>
      <w:marBottom w:val="0"/>
      <w:divBdr>
        <w:top w:val="none" w:sz="0" w:space="0" w:color="auto"/>
        <w:left w:val="none" w:sz="0" w:space="0" w:color="auto"/>
        <w:bottom w:val="none" w:sz="0" w:space="0" w:color="auto"/>
        <w:right w:val="none" w:sz="0" w:space="0" w:color="auto"/>
      </w:divBdr>
    </w:div>
    <w:div w:id="1356425175">
      <w:bodyDiv w:val="1"/>
      <w:marLeft w:val="0"/>
      <w:marRight w:val="0"/>
      <w:marTop w:val="0"/>
      <w:marBottom w:val="0"/>
      <w:divBdr>
        <w:top w:val="none" w:sz="0" w:space="0" w:color="auto"/>
        <w:left w:val="none" w:sz="0" w:space="0" w:color="auto"/>
        <w:bottom w:val="none" w:sz="0" w:space="0" w:color="auto"/>
        <w:right w:val="none" w:sz="0" w:space="0" w:color="auto"/>
      </w:divBdr>
    </w:div>
    <w:div w:id="1376736042">
      <w:bodyDiv w:val="1"/>
      <w:marLeft w:val="0"/>
      <w:marRight w:val="0"/>
      <w:marTop w:val="0"/>
      <w:marBottom w:val="0"/>
      <w:divBdr>
        <w:top w:val="none" w:sz="0" w:space="0" w:color="auto"/>
        <w:left w:val="none" w:sz="0" w:space="0" w:color="auto"/>
        <w:bottom w:val="none" w:sz="0" w:space="0" w:color="auto"/>
        <w:right w:val="none" w:sz="0" w:space="0" w:color="auto"/>
      </w:divBdr>
    </w:div>
    <w:div w:id="1393385519">
      <w:bodyDiv w:val="1"/>
      <w:marLeft w:val="0"/>
      <w:marRight w:val="0"/>
      <w:marTop w:val="0"/>
      <w:marBottom w:val="0"/>
      <w:divBdr>
        <w:top w:val="none" w:sz="0" w:space="0" w:color="auto"/>
        <w:left w:val="none" w:sz="0" w:space="0" w:color="auto"/>
        <w:bottom w:val="none" w:sz="0" w:space="0" w:color="auto"/>
        <w:right w:val="none" w:sz="0" w:space="0" w:color="auto"/>
      </w:divBdr>
    </w:div>
    <w:div w:id="1396970980">
      <w:bodyDiv w:val="1"/>
      <w:marLeft w:val="0"/>
      <w:marRight w:val="0"/>
      <w:marTop w:val="0"/>
      <w:marBottom w:val="0"/>
      <w:divBdr>
        <w:top w:val="none" w:sz="0" w:space="0" w:color="auto"/>
        <w:left w:val="none" w:sz="0" w:space="0" w:color="auto"/>
        <w:bottom w:val="none" w:sz="0" w:space="0" w:color="auto"/>
        <w:right w:val="none" w:sz="0" w:space="0" w:color="auto"/>
      </w:divBdr>
    </w:div>
    <w:div w:id="1404371433">
      <w:bodyDiv w:val="1"/>
      <w:marLeft w:val="0"/>
      <w:marRight w:val="0"/>
      <w:marTop w:val="0"/>
      <w:marBottom w:val="0"/>
      <w:divBdr>
        <w:top w:val="none" w:sz="0" w:space="0" w:color="auto"/>
        <w:left w:val="none" w:sz="0" w:space="0" w:color="auto"/>
        <w:bottom w:val="none" w:sz="0" w:space="0" w:color="auto"/>
        <w:right w:val="none" w:sz="0" w:space="0" w:color="auto"/>
      </w:divBdr>
    </w:div>
    <w:div w:id="1410494837">
      <w:bodyDiv w:val="1"/>
      <w:marLeft w:val="0"/>
      <w:marRight w:val="0"/>
      <w:marTop w:val="0"/>
      <w:marBottom w:val="0"/>
      <w:divBdr>
        <w:top w:val="none" w:sz="0" w:space="0" w:color="auto"/>
        <w:left w:val="none" w:sz="0" w:space="0" w:color="auto"/>
        <w:bottom w:val="none" w:sz="0" w:space="0" w:color="auto"/>
        <w:right w:val="none" w:sz="0" w:space="0" w:color="auto"/>
      </w:divBdr>
    </w:div>
    <w:div w:id="1431386983">
      <w:bodyDiv w:val="1"/>
      <w:marLeft w:val="0"/>
      <w:marRight w:val="0"/>
      <w:marTop w:val="0"/>
      <w:marBottom w:val="0"/>
      <w:divBdr>
        <w:top w:val="none" w:sz="0" w:space="0" w:color="auto"/>
        <w:left w:val="none" w:sz="0" w:space="0" w:color="auto"/>
        <w:bottom w:val="none" w:sz="0" w:space="0" w:color="auto"/>
        <w:right w:val="none" w:sz="0" w:space="0" w:color="auto"/>
      </w:divBdr>
    </w:div>
    <w:div w:id="1436248482">
      <w:bodyDiv w:val="1"/>
      <w:marLeft w:val="0"/>
      <w:marRight w:val="0"/>
      <w:marTop w:val="0"/>
      <w:marBottom w:val="0"/>
      <w:divBdr>
        <w:top w:val="none" w:sz="0" w:space="0" w:color="auto"/>
        <w:left w:val="none" w:sz="0" w:space="0" w:color="auto"/>
        <w:bottom w:val="none" w:sz="0" w:space="0" w:color="auto"/>
        <w:right w:val="none" w:sz="0" w:space="0" w:color="auto"/>
      </w:divBdr>
    </w:div>
    <w:div w:id="1472750745">
      <w:bodyDiv w:val="1"/>
      <w:marLeft w:val="0"/>
      <w:marRight w:val="0"/>
      <w:marTop w:val="0"/>
      <w:marBottom w:val="0"/>
      <w:divBdr>
        <w:top w:val="none" w:sz="0" w:space="0" w:color="auto"/>
        <w:left w:val="none" w:sz="0" w:space="0" w:color="auto"/>
        <w:bottom w:val="none" w:sz="0" w:space="0" w:color="auto"/>
        <w:right w:val="none" w:sz="0" w:space="0" w:color="auto"/>
      </w:divBdr>
    </w:div>
    <w:div w:id="1505779837">
      <w:bodyDiv w:val="1"/>
      <w:marLeft w:val="0"/>
      <w:marRight w:val="0"/>
      <w:marTop w:val="0"/>
      <w:marBottom w:val="0"/>
      <w:divBdr>
        <w:top w:val="none" w:sz="0" w:space="0" w:color="auto"/>
        <w:left w:val="none" w:sz="0" w:space="0" w:color="auto"/>
        <w:bottom w:val="none" w:sz="0" w:space="0" w:color="auto"/>
        <w:right w:val="none" w:sz="0" w:space="0" w:color="auto"/>
      </w:divBdr>
    </w:div>
    <w:div w:id="1523863304">
      <w:bodyDiv w:val="1"/>
      <w:marLeft w:val="0"/>
      <w:marRight w:val="0"/>
      <w:marTop w:val="0"/>
      <w:marBottom w:val="0"/>
      <w:divBdr>
        <w:top w:val="none" w:sz="0" w:space="0" w:color="auto"/>
        <w:left w:val="none" w:sz="0" w:space="0" w:color="auto"/>
        <w:bottom w:val="none" w:sz="0" w:space="0" w:color="auto"/>
        <w:right w:val="none" w:sz="0" w:space="0" w:color="auto"/>
      </w:divBdr>
    </w:div>
    <w:div w:id="1533105720">
      <w:bodyDiv w:val="1"/>
      <w:marLeft w:val="0"/>
      <w:marRight w:val="0"/>
      <w:marTop w:val="0"/>
      <w:marBottom w:val="0"/>
      <w:divBdr>
        <w:top w:val="none" w:sz="0" w:space="0" w:color="auto"/>
        <w:left w:val="none" w:sz="0" w:space="0" w:color="auto"/>
        <w:bottom w:val="none" w:sz="0" w:space="0" w:color="auto"/>
        <w:right w:val="none" w:sz="0" w:space="0" w:color="auto"/>
      </w:divBdr>
    </w:div>
    <w:div w:id="1536961175">
      <w:bodyDiv w:val="1"/>
      <w:marLeft w:val="0"/>
      <w:marRight w:val="0"/>
      <w:marTop w:val="0"/>
      <w:marBottom w:val="0"/>
      <w:divBdr>
        <w:top w:val="none" w:sz="0" w:space="0" w:color="auto"/>
        <w:left w:val="none" w:sz="0" w:space="0" w:color="auto"/>
        <w:bottom w:val="none" w:sz="0" w:space="0" w:color="auto"/>
        <w:right w:val="none" w:sz="0" w:space="0" w:color="auto"/>
      </w:divBdr>
    </w:div>
    <w:div w:id="1537310071">
      <w:bodyDiv w:val="1"/>
      <w:marLeft w:val="0"/>
      <w:marRight w:val="0"/>
      <w:marTop w:val="0"/>
      <w:marBottom w:val="0"/>
      <w:divBdr>
        <w:top w:val="none" w:sz="0" w:space="0" w:color="auto"/>
        <w:left w:val="none" w:sz="0" w:space="0" w:color="auto"/>
        <w:bottom w:val="none" w:sz="0" w:space="0" w:color="auto"/>
        <w:right w:val="none" w:sz="0" w:space="0" w:color="auto"/>
      </w:divBdr>
    </w:div>
    <w:div w:id="1543589092">
      <w:bodyDiv w:val="1"/>
      <w:marLeft w:val="0"/>
      <w:marRight w:val="0"/>
      <w:marTop w:val="0"/>
      <w:marBottom w:val="0"/>
      <w:divBdr>
        <w:top w:val="none" w:sz="0" w:space="0" w:color="auto"/>
        <w:left w:val="none" w:sz="0" w:space="0" w:color="auto"/>
        <w:bottom w:val="none" w:sz="0" w:space="0" w:color="auto"/>
        <w:right w:val="none" w:sz="0" w:space="0" w:color="auto"/>
      </w:divBdr>
    </w:div>
    <w:div w:id="1549948961">
      <w:bodyDiv w:val="1"/>
      <w:marLeft w:val="0"/>
      <w:marRight w:val="0"/>
      <w:marTop w:val="0"/>
      <w:marBottom w:val="0"/>
      <w:divBdr>
        <w:top w:val="none" w:sz="0" w:space="0" w:color="auto"/>
        <w:left w:val="none" w:sz="0" w:space="0" w:color="auto"/>
        <w:bottom w:val="none" w:sz="0" w:space="0" w:color="auto"/>
        <w:right w:val="none" w:sz="0" w:space="0" w:color="auto"/>
      </w:divBdr>
    </w:div>
    <w:div w:id="1558319297">
      <w:bodyDiv w:val="1"/>
      <w:marLeft w:val="0"/>
      <w:marRight w:val="0"/>
      <w:marTop w:val="0"/>
      <w:marBottom w:val="0"/>
      <w:divBdr>
        <w:top w:val="none" w:sz="0" w:space="0" w:color="auto"/>
        <w:left w:val="none" w:sz="0" w:space="0" w:color="auto"/>
        <w:bottom w:val="none" w:sz="0" w:space="0" w:color="auto"/>
        <w:right w:val="none" w:sz="0" w:space="0" w:color="auto"/>
      </w:divBdr>
    </w:div>
    <w:div w:id="1564483020">
      <w:bodyDiv w:val="1"/>
      <w:marLeft w:val="0"/>
      <w:marRight w:val="0"/>
      <w:marTop w:val="0"/>
      <w:marBottom w:val="0"/>
      <w:divBdr>
        <w:top w:val="none" w:sz="0" w:space="0" w:color="auto"/>
        <w:left w:val="none" w:sz="0" w:space="0" w:color="auto"/>
        <w:bottom w:val="none" w:sz="0" w:space="0" w:color="auto"/>
        <w:right w:val="none" w:sz="0" w:space="0" w:color="auto"/>
      </w:divBdr>
    </w:div>
    <w:div w:id="1596861417">
      <w:bodyDiv w:val="1"/>
      <w:marLeft w:val="0"/>
      <w:marRight w:val="0"/>
      <w:marTop w:val="0"/>
      <w:marBottom w:val="0"/>
      <w:divBdr>
        <w:top w:val="none" w:sz="0" w:space="0" w:color="auto"/>
        <w:left w:val="none" w:sz="0" w:space="0" w:color="auto"/>
        <w:bottom w:val="none" w:sz="0" w:space="0" w:color="auto"/>
        <w:right w:val="none" w:sz="0" w:space="0" w:color="auto"/>
      </w:divBdr>
    </w:div>
    <w:div w:id="1635866872">
      <w:bodyDiv w:val="1"/>
      <w:marLeft w:val="0"/>
      <w:marRight w:val="0"/>
      <w:marTop w:val="0"/>
      <w:marBottom w:val="0"/>
      <w:divBdr>
        <w:top w:val="none" w:sz="0" w:space="0" w:color="auto"/>
        <w:left w:val="none" w:sz="0" w:space="0" w:color="auto"/>
        <w:bottom w:val="none" w:sz="0" w:space="0" w:color="auto"/>
        <w:right w:val="none" w:sz="0" w:space="0" w:color="auto"/>
      </w:divBdr>
    </w:div>
    <w:div w:id="1685940623">
      <w:bodyDiv w:val="1"/>
      <w:marLeft w:val="0"/>
      <w:marRight w:val="0"/>
      <w:marTop w:val="0"/>
      <w:marBottom w:val="0"/>
      <w:divBdr>
        <w:top w:val="none" w:sz="0" w:space="0" w:color="auto"/>
        <w:left w:val="none" w:sz="0" w:space="0" w:color="auto"/>
        <w:bottom w:val="none" w:sz="0" w:space="0" w:color="auto"/>
        <w:right w:val="none" w:sz="0" w:space="0" w:color="auto"/>
      </w:divBdr>
      <w:divsChild>
        <w:div w:id="1321427650">
          <w:marLeft w:val="0"/>
          <w:marRight w:val="0"/>
          <w:marTop w:val="0"/>
          <w:marBottom w:val="0"/>
          <w:divBdr>
            <w:top w:val="none" w:sz="0" w:space="0" w:color="auto"/>
            <w:left w:val="none" w:sz="0" w:space="0" w:color="auto"/>
            <w:bottom w:val="none" w:sz="0" w:space="0" w:color="auto"/>
            <w:right w:val="none" w:sz="0" w:space="0" w:color="auto"/>
          </w:divBdr>
        </w:div>
      </w:divsChild>
    </w:div>
    <w:div w:id="1709597633">
      <w:bodyDiv w:val="1"/>
      <w:marLeft w:val="0"/>
      <w:marRight w:val="0"/>
      <w:marTop w:val="0"/>
      <w:marBottom w:val="0"/>
      <w:divBdr>
        <w:top w:val="none" w:sz="0" w:space="0" w:color="auto"/>
        <w:left w:val="none" w:sz="0" w:space="0" w:color="auto"/>
        <w:bottom w:val="none" w:sz="0" w:space="0" w:color="auto"/>
        <w:right w:val="none" w:sz="0" w:space="0" w:color="auto"/>
      </w:divBdr>
    </w:div>
    <w:div w:id="1783382111">
      <w:bodyDiv w:val="1"/>
      <w:marLeft w:val="0"/>
      <w:marRight w:val="0"/>
      <w:marTop w:val="0"/>
      <w:marBottom w:val="0"/>
      <w:divBdr>
        <w:top w:val="none" w:sz="0" w:space="0" w:color="auto"/>
        <w:left w:val="none" w:sz="0" w:space="0" w:color="auto"/>
        <w:bottom w:val="none" w:sz="0" w:space="0" w:color="auto"/>
        <w:right w:val="none" w:sz="0" w:space="0" w:color="auto"/>
      </w:divBdr>
    </w:div>
    <w:div w:id="1824658138">
      <w:bodyDiv w:val="1"/>
      <w:marLeft w:val="0"/>
      <w:marRight w:val="0"/>
      <w:marTop w:val="0"/>
      <w:marBottom w:val="0"/>
      <w:divBdr>
        <w:top w:val="none" w:sz="0" w:space="0" w:color="auto"/>
        <w:left w:val="none" w:sz="0" w:space="0" w:color="auto"/>
        <w:bottom w:val="none" w:sz="0" w:space="0" w:color="auto"/>
        <w:right w:val="none" w:sz="0" w:space="0" w:color="auto"/>
      </w:divBdr>
    </w:div>
    <w:div w:id="1841583606">
      <w:bodyDiv w:val="1"/>
      <w:marLeft w:val="0"/>
      <w:marRight w:val="0"/>
      <w:marTop w:val="0"/>
      <w:marBottom w:val="0"/>
      <w:divBdr>
        <w:top w:val="none" w:sz="0" w:space="0" w:color="auto"/>
        <w:left w:val="none" w:sz="0" w:space="0" w:color="auto"/>
        <w:bottom w:val="none" w:sz="0" w:space="0" w:color="auto"/>
        <w:right w:val="none" w:sz="0" w:space="0" w:color="auto"/>
      </w:divBdr>
    </w:div>
    <w:div w:id="1881279353">
      <w:bodyDiv w:val="1"/>
      <w:marLeft w:val="0"/>
      <w:marRight w:val="0"/>
      <w:marTop w:val="0"/>
      <w:marBottom w:val="0"/>
      <w:divBdr>
        <w:top w:val="none" w:sz="0" w:space="0" w:color="auto"/>
        <w:left w:val="none" w:sz="0" w:space="0" w:color="auto"/>
        <w:bottom w:val="none" w:sz="0" w:space="0" w:color="auto"/>
        <w:right w:val="none" w:sz="0" w:space="0" w:color="auto"/>
      </w:divBdr>
    </w:div>
    <w:div w:id="1882090107">
      <w:bodyDiv w:val="1"/>
      <w:marLeft w:val="0"/>
      <w:marRight w:val="0"/>
      <w:marTop w:val="0"/>
      <w:marBottom w:val="0"/>
      <w:divBdr>
        <w:top w:val="none" w:sz="0" w:space="0" w:color="auto"/>
        <w:left w:val="none" w:sz="0" w:space="0" w:color="auto"/>
        <w:bottom w:val="none" w:sz="0" w:space="0" w:color="auto"/>
        <w:right w:val="none" w:sz="0" w:space="0" w:color="auto"/>
      </w:divBdr>
    </w:div>
    <w:div w:id="1888490204">
      <w:bodyDiv w:val="1"/>
      <w:marLeft w:val="0"/>
      <w:marRight w:val="0"/>
      <w:marTop w:val="0"/>
      <w:marBottom w:val="0"/>
      <w:divBdr>
        <w:top w:val="none" w:sz="0" w:space="0" w:color="auto"/>
        <w:left w:val="none" w:sz="0" w:space="0" w:color="auto"/>
        <w:bottom w:val="none" w:sz="0" w:space="0" w:color="auto"/>
        <w:right w:val="none" w:sz="0" w:space="0" w:color="auto"/>
      </w:divBdr>
    </w:div>
    <w:div w:id="1911227978">
      <w:bodyDiv w:val="1"/>
      <w:marLeft w:val="0"/>
      <w:marRight w:val="0"/>
      <w:marTop w:val="0"/>
      <w:marBottom w:val="0"/>
      <w:divBdr>
        <w:top w:val="none" w:sz="0" w:space="0" w:color="auto"/>
        <w:left w:val="none" w:sz="0" w:space="0" w:color="auto"/>
        <w:bottom w:val="none" w:sz="0" w:space="0" w:color="auto"/>
        <w:right w:val="none" w:sz="0" w:space="0" w:color="auto"/>
      </w:divBdr>
    </w:div>
    <w:div w:id="1916939618">
      <w:bodyDiv w:val="1"/>
      <w:marLeft w:val="0"/>
      <w:marRight w:val="0"/>
      <w:marTop w:val="0"/>
      <w:marBottom w:val="0"/>
      <w:divBdr>
        <w:top w:val="none" w:sz="0" w:space="0" w:color="auto"/>
        <w:left w:val="none" w:sz="0" w:space="0" w:color="auto"/>
        <w:bottom w:val="none" w:sz="0" w:space="0" w:color="auto"/>
        <w:right w:val="none" w:sz="0" w:space="0" w:color="auto"/>
      </w:divBdr>
    </w:div>
    <w:div w:id="1921602666">
      <w:bodyDiv w:val="1"/>
      <w:marLeft w:val="0"/>
      <w:marRight w:val="0"/>
      <w:marTop w:val="0"/>
      <w:marBottom w:val="0"/>
      <w:divBdr>
        <w:top w:val="none" w:sz="0" w:space="0" w:color="auto"/>
        <w:left w:val="none" w:sz="0" w:space="0" w:color="auto"/>
        <w:bottom w:val="none" w:sz="0" w:space="0" w:color="auto"/>
        <w:right w:val="none" w:sz="0" w:space="0" w:color="auto"/>
      </w:divBdr>
    </w:div>
    <w:div w:id="1926260906">
      <w:bodyDiv w:val="1"/>
      <w:marLeft w:val="0"/>
      <w:marRight w:val="0"/>
      <w:marTop w:val="0"/>
      <w:marBottom w:val="0"/>
      <w:divBdr>
        <w:top w:val="none" w:sz="0" w:space="0" w:color="auto"/>
        <w:left w:val="none" w:sz="0" w:space="0" w:color="auto"/>
        <w:bottom w:val="none" w:sz="0" w:space="0" w:color="auto"/>
        <w:right w:val="none" w:sz="0" w:space="0" w:color="auto"/>
      </w:divBdr>
    </w:div>
    <w:div w:id="1936786809">
      <w:bodyDiv w:val="1"/>
      <w:marLeft w:val="0"/>
      <w:marRight w:val="0"/>
      <w:marTop w:val="0"/>
      <w:marBottom w:val="0"/>
      <w:divBdr>
        <w:top w:val="none" w:sz="0" w:space="0" w:color="auto"/>
        <w:left w:val="none" w:sz="0" w:space="0" w:color="auto"/>
        <w:bottom w:val="none" w:sz="0" w:space="0" w:color="auto"/>
        <w:right w:val="none" w:sz="0" w:space="0" w:color="auto"/>
      </w:divBdr>
    </w:div>
    <w:div w:id="1954436847">
      <w:bodyDiv w:val="1"/>
      <w:marLeft w:val="0"/>
      <w:marRight w:val="0"/>
      <w:marTop w:val="0"/>
      <w:marBottom w:val="0"/>
      <w:divBdr>
        <w:top w:val="none" w:sz="0" w:space="0" w:color="auto"/>
        <w:left w:val="none" w:sz="0" w:space="0" w:color="auto"/>
        <w:bottom w:val="none" w:sz="0" w:space="0" w:color="auto"/>
        <w:right w:val="none" w:sz="0" w:space="0" w:color="auto"/>
      </w:divBdr>
    </w:div>
    <w:div w:id="1999266537">
      <w:bodyDiv w:val="1"/>
      <w:marLeft w:val="0"/>
      <w:marRight w:val="0"/>
      <w:marTop w:val="0"/>
      <w:marBottom w:val="0"/>
      <w:divBdr>
        <w:top w:val="none" w:sz="0" w:space="0" w:color="auto"/>
        <w:left w:val="none" w:sz="0" w:space="0" w:color="auto"/>
        <w:bottom w:val="none" w:sz="0" w:space="0" w:color="auto"/>
        <w:right w:val="none" w:sz="0" w:space="0" w:color="auto"/>
      </w:divBdr>
    </w:div>
    <w:div w:id="2008510055">
      <w:bodyDiv w:val="1"/>
      <w:marLeft w:val="0"/>
      <w:marRight w:val="0"/>
      <w:marTop w:val="0"/>
      <w:marBottom w:val="0"/>
      <w:divBdr>
        <w:top w:val="none" w:sz="0" w:space="0" w:color="auto"/>
        <w:left w:val="none" w:sz="0" w:space="0" w:color="auto"/>
        <w:bottom w:val="none" w:sz="0" w:space="0" w:color="auto"/>
        <w:right w:val="none" w:sz="0" w:space="0" w:color="auto"/>
      </w:divBdr>
    </w:div>
    <w:div w:id="2020230980">
      <w:bodyDiv w:val="1"/>
      <w:marLeft w:val="0"/>
      <w:marRight w:val="0"/>
      <w:marTop w:val="0"/>
      <w:marBottom w:val="0"/>
      <w:divBdr>
        <w:top w:val="none" w:sz="0" w:space="0" w:color="auto"/>
        <w:left w:val="none" w:sz="0" w:space="0" w:color="auto"/>
        <w:bottom w:val="none" w:sz="0" w:space="0" w:color="auto"/>
        <w:right w:val="none" w:sz="0" w:space="0" w:color="auto"/>
      </w:divBdr>
    </w:div>
    <w:div w:id="2026592935">
      <w:bodyDiv w:val="1"/>
      <w:marLeft w:val="0"/>
      <w:marRight w:val="0"/>
      <w:marTop w:val="0"/>
      <w:marBottom w:val="0"/>
      <w:divBdr>
        <w:top w:val="none" w:sz="0" w:space="0" w:color="auto"/>
        <w:left w:val="none" w:sz="0" w:space="0" w:color="auto"/>
        <w:bottom w:val="none" w:sz="0" w:space="0" w:color="auto"/>
        <w:right w:val="none" w:sz="0" w:space="0" w:color="auto"/>
      </w:divBdr>
    </w:div>
    <w:div w:id="2028359744">
      <w:bodyDiv w:val="1"/>
      <w:marLeft w:val="0"/>
      <w:marRight w:val="0"/>
      <w:marTop w:val="0"/>
      <w:marBottom w:val="0"/>
      <w:divBdr>
        <w:top w:val="none" w:sz="0" w:space="0" w:color="auto"/>
        <w:left w:val="none" w:sz="0" w:space="0" w:color="auto"/>
        <w:bottom w:val="none" w:sz="0" w:space="0" w:color="auto"/>
        <w:right w:val="none" w:sz="0" w:space="0" w:color="auto"/>
      </w:divBdr>
    </w:div>
    <w:div w:id="2032947431">
      <w:bodyDiv w:val="1"/>
      <w:marLeft w:val="0"/>
      <w:marRight w:val="0"/>
      <w:marTop w:val="0"/>
      <w:marBottom w:val="0"/>
      <w:divBdr>
        <w:top w:val="none" w:sz="0" w:space="0" w:color="auto"/>
        <w:left w:val="none" w:sz="0" w:space="0" w:color="auto"/>
        <w:bottom w:val="none" w:sz="0" w:space="0" w:color="auto"/>
        <w:right w:val="none" w:sz="0" w:space="0" w:color="auto"/>
      </w:divBdr>
    </w:div>
    <w:div w:id="2061905260">
      <w:bodyDiv w:val="1"/>
      <w:marLeft w:val="0"/>
      <w:marRight w:val="0"/>
      <w:marTop w:val="0"/>
      <w:marBottom w:val="0"/>
      <w:divBdr>
        <w:top w:val="none" w:sz="0" w:space="0" w:color="auto"/>
        <w:left w:val="none" w:sz="0" w:space="0" w:color="auto"/>
        <w:bottom w:val="none" w:sz="0" w:space="0" w:color="auto"/>
        <w:right w:val="none" w:sz="0" w:space="0" w:color="auto"/>
      </w:divBdr>
    </w:div>
    <w:div w:id="2062748769">
      <w:bodyDiv w:val="1"/>
      <w:marLeft w:val="0"/>
      <w:marRight w:val="0"/>
      <w:marTop w:val="0"/>
      <w:marBottom w:val="0"/>
      <w:divBdr>
        <w:top w:val="none" w:sz="0" w:space="0" w:color="auto"/>
        <w:left w:val="none" w:sz="0" w:space="0" w:color="auto"/>
        <w:bottom w:val="none" w:sz="0" w:space="0" w:color="auto"/>
        <w:right w:val="none" w:sz="0" w:space="0" w:color="auto"/>
      </w:divBdr>
    </w:div>
    <w:div w:id="2065448550">
      <w:bodyDiv w:val="1"/>
      <w:marLeft w:val="0"/>
      <w:marRight w:val="0"/>
      <w:marTop w:val="0"/>
      <w:marBottom w:val="0"/>
      <w:divBdr>
        <w:top w:val="none" w:sz="0" w:space="0" w:color="auto"/>
        <w:left w:val="none" w:sz="0" w:space="0" w:color="auto"/>
        <w:bottom w:val="none" w:sz="0" w:space="0" w:color="auto"/>
        <w:right w:val="none" w:sz="0" w:space="0" w:color="auto"/>
      </w:divBdr>
    </w:div>
    <w:div w:id="2072534294">
      <w:bodyDiv w:val="1"/>
      <w:marLeft w:val="0"/>
      <w:marRight w:val="0"/>
      <w:marTop w:val="0"/>
      <w:marBottom w:val="0"/>
      <w:divBdr>
        <w:top w:val="none" w:sz="0" w:space="0" w:color="auto"/>
        <w:left w:val="none" w:sz="0" w:space="0" w:color="auto"/>
        <w:bottom w:val="none" w:sz="0" w:space="0" w:color="auto"/>
        <w:right w:val="none" w:sz="0" w:space="0" w:color="auto"/>
      </w:divBdr>
    </w:div>
    <w:div w:id="2074545514">
      <w:bodyDiv w:val="1"/>
      <w:marLeft w:val="0"/>
      <w:marRight w:val="0"/>
      <w:marTop w:val="0"/>
      <w:marBottom w:val="0"/>
      <w:divBdr>
        <w:top w:val="none" w:sz="0" w:space="0" w:color="auto"/>
        <w:left w:val="none" w:sz="0" w:space="0" w:color="auto"/>
        <w:bottom w:val="none" w:sz="0" w:space="0" w:color="auto"/>
        <w:right w:val="none" w:sz="0" w:space="0" w:color="auto"/>
      </w:divBdr>
    </w:div>
    <w:div w:id="2090882200">
      <w:bodyDiv w:val="1"/>
      <w:marLeft w:val="0"/>
      <w:marRight w:val="0"/>
      <w:marTop w:val="0"/>
      <w:marBottom w:val="0"/>
      <w:divBdr>
        <w:top w:val="none" w:sz="0" w:space="0" w:color="auto"/>
        <w:left w:val="none" w:sz="0" w:space="0" w:color="auto"/>
        <w:bottom w:val="none" w:sz="0" w:space="0" w:color="auto"/>
        <w:right w:val="none" w:sz="0" w:space="0" w:color="auto"/>
      </w:divBdr>
    </w:div>
    <w:div w:id="2095126199">
      <w:bodyDiv w:val="1"/>
      <w:marLeft w:val="0"/>
      <w:marRight w:val="0"/>
      <w:marTop w:val="0"/>
      <w:marBottom w:val="0"/>
      <w:divBdr>
        <w:top w:val="none" w:sz="0" w:space="0" w:color="auto"/>
        <w:left w:val="none" w:sz="0" w:space="0" w:color="auto"/>
        <w:bottom w:val="none" w:sz="0" w:space="0" w:color="auto"/>
        <w:right w:val="none" w:sz="0" w:space="0" w:color="auto"/>
      </w:divBdr>
    </w:div>
    <w:div w:id="2116434120">
      <w:bodyDiv w:val="1"/>
      <w:marLeft w:val="0"/>
      <w:marRight w:val="0"/>
      <w:marTop w:val="0"/>
      <w:marBottom w:val="0"/>
      <w:divBdr>
        <w:top w:val="none" w:sz="0" w:space="0" w:color="auto"/>
        <w:left w:val="none" w:sz="0" w:space="0" w:color="auto"/>
        <w:bottom w:val="none" w:sz="0" w:space="0" w:color="auto"/>
        <w:right w:val="none" w:sz="0" w:space="0" w:color="auto"/>
      </w:divBdr>
    </w:div>
    <w:div w:id="2122719141">
      <w:bodyDiv w:val="1"/>
      <w:marLeft w:val="0"/>
      <w:marRight w:val="0"/>
      <w:marTop w:val="0"/>
      <w:marBottom w:val="0"/>
      <w:divBdr>
        <w:top w:val="none" w:sz="0" w:space="0" w:color="auto"/>
        <w:left w:val="none" w:sz="0" w:space="0" w:color="auto"/>
        <w:bottom w:val="none" w:sz="0" w:space="0" w:color="auto"/>
        <w:right w:val="none" w:sz="0" w:space="0" w:color="auto"/>
      </w:divBdr>
    </w:div>
    <w:div w:id="2136750242">
      <w:bodyDiv w:val="1"/>
      <w:marLeft w:val="0"/>
      <w:marRight w:val="0"/>
      <w:marTop w:val="0"/>
      <w:marBottom w:val="0"/>
      <w:divBdr>
        <w:top w:val="none" w:sz="0" w:space="0" w:color="auto"/>
        <w:left w:val="none" w:sz="0" w:space="0" w:color="auto"/>
        <w:bottom w:val="none" w:sz="0" w:space="0" w:color="auto"/>
        <w:right w:val="none" w:sz="0" w:space="0" w:color="auto"/>
      </w:divBdr>
    </w:div>
    <w:div w:id="2141068063">
      <w:bodyDiv w:val="1"/>
      <w:marLeft w:val="0"/>
      <w:marRight w:val="0"/>
      <w:marTop w:val="0"/>
      <w:marBottom w:val="0"/>
      <w:divBdr>
        <w:top w:val="none" w:sz="0" w:space="0" w:color="auto"/>
        <w:left w:val="none" w:sz="0" w:space="0" w:color="auto"/>
        <w:bottom w:val="none" w:sz="0" w:space="0" w:color="auto"/>
        <w:right w:val="none" w:sz="0" w:space="0" w:color="auto"/>
      </w:divBdr>
    </w:div>
    <w:div w:id="214125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1381</TotalTime>
  <Pages>8</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Chowdary</dc:creator>
  <cp:keywords/>
  <dc:description/>
  <cp:lastModifiedBy>Shreya Chowdary</cp:lastModifiedBy>
  <cp:revision>30</cp:revision>
  <dcterms:created xsi:type="dcterms:W3CDTF">2025-04-27T01:20:00Z</dcterms:created>
  <dcterms:modified xsi:type="dcterms:W3CDTF">2025-04-28T03:03:00Z</dcterms:modified>
</cp:coreProperties>
</file>