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Table of content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fldChar w:fldCharType="begin" w:dirty="true"/>
      </w:r>
      <w:r>
        <w:instrText xml:space="preserve" w:dirty="true">TOC \o "1-2" \h \z \u</w:instrText>
      </w:r>
      <w:r>
        <w:fldChar w:fldCharType="end" w:dirty="tru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Tables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dataset mtcars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W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mpg</w:t>
            </w:r>
          </w:p>
        </w:tc>
        <w:tc>
          <w:trPr/>
          <w:p>
            <w:r>
              <w:t>cyl</w:t>
            </w:r>
          </w:p>
        </w:tc>
        <w:tc>
          <w:trPr/>
          <w:p>
            <w:r>
              <w:t>disp</w:t>
            </w:r>
          </w:p>
        </w:tc>
        <w:tc>
          <w:trPr/>
          <w:p>
            <w:r>
              <w:t>hp</w:t>
            </w:r>
          </w:p>
        </w:tc>
      </w:tr>
      <w:tr>
        <w:tc>
          <w:trPr/>
          <w:p>
            <w:r>
              <w:t>21.0</w:t>
            </w:r>
          </w:p>
        </w:tc>
        <w:tc>
          <w:trPr/>
          <w:p>
            <w:r>
              <w:t>6</w:t>
            </w:r>
          </w:p>
        </w:tc>
        <w:tc>
          <w:trPr/>
          <w:p>
            <w:r>
              <w:t>160</w:t>
            </w:r>
          </w:p>
        </w:tc>
        <w:tc>
          <w:trPr/>
          <w:p>
            <w:r>
              <w:t>110</w:t>
            </w:r>
          </w:p>
        </w:tc>
      </w:tr>
      <w:tr>
        <w:tc>
          <w:trPr/>
          <w:p>
            <w:r>
              <w:t>21.0</w:t>
            </w:r>
          </w:p>
        </w:tc>
        <w:tc>
          <w:trPr/>
          <w:p>
            <w:r>
              <w:t>6</w:t>
            </w:r>
          </w:p>
        </w:tc>
        <w:tc>
          <w:trPr/>
          <w:p>
            <w:r>
              <w:t>160</w:t>
            </w:r>
          </w:p>
        </w:tc>
        <w:tc>
          <w:trPr/>
          <w:p>
            <w:r>
              <w:t>110</w:t>
            </w:r>
          </w:p>
        </w:tc>
      </w:tr>
      <w:tr>
        <w:tc>
          <w:trPr/>
          <w:p>
            <w:r>
              <w:t>22.8</w:t>
            </w:r>
          </w:p>
        </w:tc>
        <w:tc>
          <w:trPr/>
          <w:p>
            <w:r>
              <w:t>4</w:t>
            </w:r>
          </w:p>
        </w:tc>
        <w:tc>
          <w:trPr/>
          <w:p>
            <w:r>
              <w:t>108</w:t>
            </w:r>
          </w:p>
        </w:tc>
        <w:tc>
          <w:trPr/>
          <w:p>
            <w:r>
              <w:t>93</w:t>
            </w:r>
          </w:p>
        </w:tc>
      </w:tr>
      <w:tr>
        <w:tc>
          <w:trPr/>
          <w:p>
            <w:r>
              <w:t>21.4</w:t>
            </w:r>
          </w:p>
        </w:tc>
        <w:tc>
          <w:trPr/>
          <w:p>
            <w:r>
              <w:t>6</w:t>
            </w:r>
          </w:p>
        </w:tc>
        <w:tc>
          <w:trPr/>
          <w:p>
            <w:r>
              <w:t>258</w:t>
            </w:r>
          </w:p>
        </w:tc>
        <w:tc>
          <w:trPr/>
          <w:p>
            <w:r>
              <w:t>110</w:t>
            </w:r>
          </w:p>
        </w:tc>
      </w:tr>
      <w:tr>
        <w:tc>
          <w:trPr/>
          <w:p>
            <w:r>
              <w:t>18.7</w:t>
            </w:r>
          </w:p>
        </w:tc>
        <w:tc>
          <w:trPr/>
          <w:p>
            <w:r>
              <w:t>8</w:t>
            </w:r>
          </w:p>
        </w:tc>
        <w:tc>
          <w:trPr/>
          <w:p>
            <w:r>
              <w:t>360</w:t>
            </w:r>
          </w:p>
        </w:tc>
        <w:tc>
          <w:trPr/>
          <w:p>
            <w:r>
              <w:t>175</w:t>
            </w:r>
          </w:p>
        </w:tc>
      </w:tr>
      <w:tr>
        <w:tc>
          <w:trPr/>
          <w:p>
            <w:r>
              <w:t>18.1</w:t>
            </w:r>
          </w:p>
        </w:tc>
        <w:tc>
          <w:trPr/>
          <w:p>
            <w:r>
              <w:t>6</w:t>
            </w:r>
          </w:p>
        </w:tc>
        <w:tc>
          <w:trPr/>
          <w:p>
            <w:r>
              <w:t>225</w:t>
            </w:r>
          </w:p>
        </w:tc>
        <w:tc>
          <w:trPr/>
          <w:p>
            <w:r>
              <w:t>105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instrText xml:space="preserve" w:dirty="true">STYLEREF 2 \s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end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-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instrText xml:space="preserve" w:dirty="true">SEQ table \* Arabic \s 1 \* MERGEFORMAT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end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: </w:t>
      </w:r>
      <w:r>
        <w:t xml:space="preserve">data mtcars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dataset iris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W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  <w:sectP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pgSz w:w="11900" w:h="16840"/>
          <w:cols w:num="1" w:sep="0" w:space="595" w:equalWidth="0">
            <w:col w:w="8613"/>
          </w:cols>
          <w:pgMar w:top="1417" w:right="1417" w:bottom="1417" w:left="1417" w:header="708" w:footer="708" w:gutter="0"/>
        </w:sectPr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instrText xml:space="preserve" w:dirty="true">STYLEREF 2 \s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end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-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instrText xml:space="preserve" w:dirty="true">SEQ table \* Arabic \s 1 \* MERGEFORMAT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end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: </w:t>
      </w:r>
      <w:r>
        <w:t xml:space="preserve">data iris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plot examples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5486400" cy="45720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graphictitle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instrText xml:space="preserve" w:dirty="true">STYLEREF 1 \s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end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- Fig.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instrText xml:space="preserve" w:dirty="true">SEQ graph \* Arabic \s 1 \* MERGEFORMAT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end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: </w:t>
      </w:r>
      <w:r>
        <w:t xml:space="preserve">graph example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plot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5486400" cy="45720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graphictitle"/>
        <w:sectP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pgSz w:orient="landscape" w:w="16840" w:h="11900"/>
          <w:cols w:num="1" w:sep="0" w:space="842" w:equalWidth="0">
            <w:col w:w="13306"/>
          </w:cols>
          <w:pgMar w:top="1417" w:right="1417" w:bottom="1417" w:left="1417" w:header="708" w:footer="708" w:gutter="0"/>
        </w:sectPr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instrText xml:space="preserve" w:dirty="true">STYLEREF 2 \s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end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- Fig.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instrText xml:space="preserve" w:dirty="true">SEQ graph \* Arabic \s 1 \* MERGEFORMAT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end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: </w:t>
      </w:r>
      <w:r>
        <w:t xml:space="preserve">graph example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of tables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fldChar w:fldCharType="begin" w:dirty="true"/>
      </w:r>
      <w:r>
        <w:instrText xml:space="preserve" w:dirty="true">TOC \h \z \t "table title;1"</w:instrText>
      </w:r>
      <w:r>
        <w:fldChar w:fldCharType="end" w:dirty="tru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of graphics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fldChar w:fldCharType="begin" w:dirty="true"/>
      </w:r>
      <w:r>
        <w:instrText xml:space="preserve" w:dirty="true">TOC \h \z \t "graphic title;1"</w:instrText>
      </w:r>
      <w:r>
        <w:fldChar w:fldCharType="end" w:dirty="true"/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1ad38ac9e61.png"/><Relationship Id="rId9" Type="http://schemas.openxmlformats.org/officeDocument/2006/relationships/image" Target="media/file1ad37cd1f6b9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2017-04-25T11:15:15Z</dcterms:modified>
  <cp:category/>
</cp:coreProperties>
</file>