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2017-04-15T16:20:11Z</dcterms:modified>
  <cp:category/>
</cp:coreProperties>
</file>