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9"/>
          <w:sz w:val="60"/>
        </w:rPr>
        <w:t>STARVIVORS</w:t>
      </w:r>
    </w:p>
    <w:p>
      <w:pPr>
        <w:jc w:val="center"/>
      </w:pPr>
      <w:r>
        <w:rPr>
          <w:b/>
          <w:color w:val="2FE7FF"/>
          <w:sz w:val="40"/>
        </w:rPr>
        <w:t>MVP HUD and UI Layout Guide</w:t>
      </w:r>
    </w:p>
    <w:p>
      <w:pPr>
        <w:jc w:val="center"/>
      </w:pPr>
      <w:r>
        <w:rPr>
          <w:i/>
          <w:sz w:val="22"/>
        </w:rPr>
        <w:t>Neon Tactical Vector direction - standalone reference for future ChatGPT/Codex sessions</w:t>
      </w:r>
    </w:p>
    <w:p/>
    <w:p>
      <w:pPr>
        <w:spacing w:after="120"/>
      </w:pPr>
      <w:r>
        <w:t>This document locks the current MVP HUD direction for STARVIVORS. It is designed to be pasted into or uploaded to a new session as visual and functional context for the in-game interface.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802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d_full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02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Full HUD mockup: gameplay view with top XP/timer bar, scrap readout, weapon panel, hull/shield panel, and minimap.</w:t>
      </w:r>
    </w:p>
    <w:p>
      <w:pPr>
        <w:pStyle w:val="Heading1"/>
      </w:pPr>
      <w:r>
        <w:t>1. Locked HUD Direction</w:t>
      </w:r>
    </w:p>
    <w:p>
      <w:pPr>
        <w:spacing w:after="120"/>
      </w:pPr>
      <w:r>
        <w:t>The MVP HUD uses the Neon Tactical Vector visual language: dark tactical sci-fi base, cyan structural lines, white information text, orange action/resource highlights, and red danger states.</w:t>
      </w:r>
    </w:p>
    <w:p>
      <w:pPr>
        <w:pStyle w:val="ListBullet"/>
      </w:pPr>
      <w:r>
        <w:t>Readable at high speed and low visual clutter.</w:t>
      </w:r>
    </w:p>
    <w:p>
      <w:pPr>
        <w:pStyle w:val="ListBullet"/>
      </w:pPr>
      <w:r>
        <w:t>HUD panels are translucent so the arena remains visible.</w:t>
      </w:r>
    </w:p>
    <w:p>
      <w:pPr>
        <w:pStyle w:val="ListBullet"/>
      </w:pPr>
      <w:r>
        <w:t>XP and upgrade state are the highest priority information.</w:t>
      </w:r>
    </w:p>
    <w:p>
      <w:pPr>
        <w:pStyle w:val="ListBullet"/>
      </w:pPr>
      <w:r>
        <w:t>Minimap replaces off-screen black hole indicators.</w:t>
      </w:r>
    </w:p>
    <w:p>
      <w:pPr>
        <w:pStyle w:val="ListBullet"/>
      </w:pPr>
      <w:r>
        <w:t>The black hole is also communicated naturally through gravity pull, debris movement, and world-space flow lines.</w:t>
      </w:r>
    </w:p>
    <w:p>
      <w:pPr>
        <w:pStyle w:val="Heading1"/>
      </w:pPr>
      <w:r>
        <w:t>2. HUD Zone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68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d_zone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HUD zones: top progression, bottom-left weapons, bottom-center survival, top-right scrap, bottom-right minimap.</w:t>
      </w:r>
    </w:p>
    <w:p>
      <w:pPr>
        <w:pStyle w:val="Heading2"/>
      </w:pPr>
      <w:r>
        <w:t>Top Zone - Progression and Time</w:t>
      </w:r>
    </w:p>
    <w:p>
      <w:pPr>
        <w:spacing w:after="120"/>
      </w:pPr>
      <w:r>
        <w:t>The top bar contains level, XP progress, banked upgrade count, and the run timer. This bar should remain visible at all times.</w:t>
      </w:r>
    </w:p>
    <w:p>
      <w:pPr>
        <w:pStyle w:val="ListBullet"/>
      </w:pPr>
      <w:r>
        <w:t>XP bar spans most of the top width.</w:t>
      </w:r>
    </w:p>
    <w:p>
      <w:pPr>
        <w:pStyle w:val="ListBullet"/>
      </w:pPr>
      <w:r>
        <w:t>Level appears at the left of the XP bar.</w:t>
      </w:r>
    </w:p>
    <w:p>
      <w:pPr>
        <w:pStyle w:val="ListBullet"/>
      </w:pPr>
      <w:r>
        <w:t>Banked upgrades appear as an orange capsule button, for example: UPGRADE x2.</w:t>
      </w:r>
    </w:p>
    <w:p>
      <w:pPr>
        <w:pStyle w:val="ListBullet"/>
      </w:pPr>
      <w:r>
        <w:t>Timer appears at the far right of the top bar.</w:t>
      </w:r>
    </w:p>
    <w:p>
      <w:pPr>
        <w:pStyle w:val="Heading2"/>
      </w:pPr>
      <w:r>
        <w:t>Bottom-Left Zone - Weapons</w:t>
      </w:r>
    </w:p>
    <w:p>
      <w:pPr>
        <w:spacing w:after="120"/>
      </w:pPr>
      <w:r>
        <w:t>The bottom-left panel displays the two weapon slots. The active MVP Interceptor example shows Pulse Cannon in slot 1 and an empty WIP slot 2.</w:t>
      </w:r>
    </w:p>
    <w:p>
      <w:pPr>
        <w:pStyle w:val="ListBullet"/>
      </w:pPr>
      <w:r>
        <w:t>Weapon names should be short and uppercase.</w:t>
      </w:r>
    </w:p>
    <w:p>
      <w:pPr>
        <w:pStyle w:val="ListBullet"/>
      </w:pPr>
      <w:r>
        <w:t>Cooldown/charge state should be visual first, text second.</w:t>
      </w:r>
    </w:p>
    <w:p>
      <w:pPr>
        <w:pStyle w:val="ListBullet"/>
      </w:pPr>
      <w:r>
        <w:t>WIP or empty slots may be visible but must be clearly labeled and not mistaken for broken content.</w:t>
      </w:r>
    </w:p>
    <w:p>
      <w:pPr>
        <w:pStyle w:val="Heading2"/>
      </w:pPr>
      <w:r>
        <w:t>Bottom-Center Zone - Survival</w:t>
      </w:r>
    </w:p>
    <w:p>
      <w:pPr>
        <w:spacing w:after="120"/>
      </w:pPr>
      <w:r>
        <w:t>Hull, defensive shield, and dash pips sit near the player eye-line. This should be separate from Bulwark Ramming Shield charge, which belongs to the weapon panel because it acts like a weapon resource.</w:t>
      </w:r>
    </w:p>
    <w:p>
      <w:pPr>
        <w:pStyle w:val="ListBullet"/>
      </w:pPr>
      <w:r>
        <w:t>Hull uses red.</w:t>
      </w:r>
    </w:p>
    <w:p>
      <w:pPr>
        <w:pStyle w:val="ListBullet"/>
      </w:pPr>
      <w:r>
        <w:t>Defensive shield uses cyan.</w:t>
      </w:r>
    </w:p>
    <w:p>
      <w:pPr>
        <w:pStyle w:val="ListBullet"/>
      </w:pPr>
      <w:r>
        <w:t>Dash pips use cyan when ready and muted gray when unavailable.</w:t>
      </w:r>
    </w:p>
    <w:p>
      <w:pPr>
        <w:pStyle w:val="Heading2"/>
      </w:pPr>
      <w:r>
        <w:t>Top-Right Zone - Scrap</w:t>
      </w:r>
    </w:p>
    <w:p>
      <w:pPr>
        <w:spacing w:after="120"/>
      </w:pPr>
      <w:r>
        <w:t>Scrap is shown in a compact top-right panel. It is important but lower priority than XP, survival, and weapon state.</w:t>
      </w:r>
    </w:p>
    <w:p>
      <w:pPr>
        <w:pStyle w:val="Heading2"/>
      </w:pPr>
      <w:r>
        <w:t>Bottom-Right Zone - Minimap</w:t>
      </w:r>
    </w:p>
    <w:p>
      <w:pPr>
        <w:spacing w:after="120"/>
      </w:pPr>
      <w:r>
        <w:t>The minimap is the strategic awareness tool for the 9x9 viewport arena. It replaces off-screen black hole arrows or warnings.</w:t>
      </w:r>
    </w:p>
    <w:p>
      <w:pPr>
        <w:pStyle w:val="Heading1"/>
      </w:pPr>
      <w:r>
        <w:t>3. Minimap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92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d_minimap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9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Minimap detail: player, black hole, gravity radius, enemies, pickups, and faint pull vector.</w:t>
      </w:r>
    </w:p>
    <w:p>
      <w:pPr>
        <w:spacing w:after="120"/>
      </w:pPr>
      <w:r>
        <w:t>The minimap shows the full 9x9 arena as a small grid. It should be readable at a glance and never become a decorative radar that distracts from combat.</w:t>
      </w:r>
    </w:p>
    <w:p>
      <w:pPr>
        <w:pStyle w:val="ListBullet"/>
      </w:pPr>
      <w:r>
        <w:t>Cyan dot: player.</w:t>
      </w:r>
    </w:p>
    <w:p>
      <w:pPr>
        <w:pStyle w:val="ListBullet"/>
      </w:pPr>
      <w:r>
        <w:t>Black dot with white ring: black hole.</w:t>
      </w:r>
    </w:p>
    <w:p>
      <w:pPr>
        <w:pStyle w:val="ListBullet"/>
      </w:pPr>
      <w:r>
        <w:t>Faint white ring: black hole gravity radius or threat radius.</w:t>
      </w:r>
    </w:p>
    <w:p>
      <w:pPr>
        <w:pStyle w:val="ListBullet"/>
      </w:pPr>
      <w:r>
        <w:t>Colored dots: enemies by broad type, not every exact unit when density is high.</w:t>
      </w:r>
    </w:p>
    <w:p>
      <w:pPr>
        <w:pStyle w:val="ListBullet"/>
      </w:pPr>
      <w:r>
        <w:t>Orange dot: scrap/resource pickup or important loot.</w:t>
      </w:r>
    </w:p>
    <w:p>
      <w:pPr>
        <w:pStyle w:val="ListBullet"/>
      </w:pPr>
      <w:r>
        <w:t>Faint white line: optional pull vector or relationship between player and nearest black hole.</w:t>
      </w:r>
    </w:p>
    <w:p>
      <w:pPr>
        <w:spacing w:after="120"/>
      </w:pPr>
      <w:r>
        <w:t>Black hole danger should be communicated through both minimap information and world-space behavior. Nearby debris should visibly accelerate and spiral toward the black hole as the player approaches its gravity influence.</w:t>
      </w:r>
    </w:p>
    <w:p>
      <w:pPr>
        <w:pStyle w:val="Heading1"/>
      </w:pPr>
      <w:r>
        <w:t>4. Full HUD Mockup Notes</w:t>
      </w:r>
    </w:p>
    <w:p>
      <w:pPr>
        <w:spacing w:after="120"/>
      </w:pPr>
      <w:r>
        <w:t>The mockup demonstrates how the HUD should sit over active gameplay without covering the center combat area. The player, enemies, debris, projectiles, and black hole remain visible in world space.</w:t>
      </w:r>
    </w:p>
    <w:p>
      <w:pPr>
        <w:pStyle w:val="ListBullet"/>
      </w:pPr>
      <w:r>
        <w:t>The center of the screen is reserved for player movement and immediate threats.</w:t>
      </w:r>
    </w:p>
    <w:p>
      <w:pPr>
        <w:pStyle w:val="ListBullet"/>
      </w:pPr>
      <w:r>
        <w:t>Panel corners are rounded but restrained, with thin cyan borders.</w:t>
      </w:r>
    </w:p>
    <w:p>
      <w:pPr>
        <w:pStyle w:val="ListBullet"/>
      </w:pPr>
      <w:r>
        <w:t>Panels should use dark translucent fill rather than solid opaque blocks.</w:t>
      </w:r>
    </w:p>
    <w:p>
      <w:pPr>
        <w:pStyle w:val="ListBullet"/>
      </w:pPr>
      <w:r>
        <w:t>Orange indicates action or resource value: banked upgrades, scrap, map label.</w:t>
      </w:r>
    </w:p>
    <w:p>
      <w:pPr>
        <w:pStyle w:val="ListBullet"/>
      </w:pPr>
      <w:r>
        <w:t>White is reserved for critical neutral information and black hole event rings.</w:t>
      </w:r>
    </w:p>
    <w:p>
      <w:pPr>
        <w:pStyle w:val="ListBullet"/>
      </w:pPr>
      <w:r>
        <w:t>Red is reserved for danger and hull state.</w:t>
      </w:r>
    </w:p>
    <w:p>
      <w:pPr>
        <w:pStyle w:val="Heading1"/>
      </w:pPr>
      <w:r>
        <w:t>5. Upgrade UI Rules</w:t>
      </w:r>
    </w:p>
    <w:p>
      <w:pPr>
        <w:spacing w:after="120"/>
      </w:pPr>
      <w:r>
        <w:t>The banked upgrade system affects the HUD directly. The game does not auto-pause when XP fills. Instead, the player banks upgrades infinitely and chooses when to spend them.</w:t>
      </w:r>
    </w:p>
    <w:p>
      <w:pPr>
        <w:pStyle w:val="ListBullet"/>
      </w:pPr>
      <w:r>
        <w:t>When no upgrade is available, the top bar does not show the orange upgrade capsule.</w:t>
      </w:r>
    </w:p>
    <w:p>
      <w:pPr>
        <w:pStyle w:val="ListBullet"/>
      </w:pPr>
      <w:r>
        <w:t>When one or more upgrades are banked, the orange capsule appears: UPGRADE x1, UPGRADE x2, etc.</w:t>
      </w:r>
    </w:p>
    <w:p>
      <w:pPr>
        <w:pStyle w:val="ListBullet"/>
      </w:pPr>
      <w:r>
        <w:t>Clicking the capsule or pressing the upgrade hotkey opens the upgrade overlay and pauses gameplay.</w:t>
      </w:r>
    </w:p>
    <w:p>
      <w:pPr>
        <w:pStyle w:val="ListBullet"/>
      </w:pPr>
      <w:r>
        <w:t>After selecting an upgrade, one banked upgrade is spent. If more remain, the player may choose another or return to combat.</w:t>
      </w:r>
    </w:p>
    <w:p>
      <w:pPr>
        <w:pStyle w:val="Heading1"/>
      </w:pPr>
      <w:r>
        <w:t>6. Bulwark HUD Variant</w:t>
      </w:r>
    </w:p>
    <w:p>
      <w:pPr>
        <w:spacing w:after="120"/>
      </w:pPr>
      <w:r>
        <w:t>Bulwark needs an additional weapon-resource readout because the Ramming Shield is both offense and temporary collision protection. This should appear in the bottom-left weapon panel, not in the bottom-center survival panel.</w:t>
      </w:r>
    </w:p>
    <w:p>
      <w:pPr>
        <w:pStyle w:val="ListBullet"/>
      </w:pPr>
      <w:r>
        <w:t>Slot 1 label: RAMMING SHIELD.</w:t>
      </w:r>
    </w:p>
    <w:p>
      <w:pPr>
        <w:pStyle w:val="ListBullet"/>
      </w:pPr>
      <w:r>
        <w:t>Charge bar uses orange because it is an active weapon resource.</w:t>
      </w:r>
    </w:p>
    <w:p>
      <w:pPr>
        <w:pStyle w:val="ListBullet"/>
      </w:pPr>
      <w:r>
        <w:t>Low charge can flicker or dim, but should not use red unless the shield is fully depleted and the player is exposed.</w:t>
      </w:r>
    </w:p>
    <w:p>
      <w:pPr>
        <w:pStyle w:val="ListBullet"/>
      </w:pPr>
      <w:r>
        <w:t>Regular defensive shield remains cyan in the bottom-center survival panel.</w:t>
      </w:r>
    </w:p>
    <w:p>
      <w:pPr>
        <w:pStyle w:val="Heading1"/>
      </w:pPr>
      <w:r>
        <w:t>7. Implementation Notes for Codex</w:t>
      </w:r>
    </w:p>
    <w:p>
      <w:pPr>
        <w:pStyle w:val="ListBullet"/>
      </w:pPr>
      <w:r>
        <w:t>Implement HUD as modular components: TopProgressBar, WeaponPanel, SurvivalPanel, ResourcePanel, MinimapPanel.</w:t>
      </w:r>
    </w:p>
    <w:p>
      <w:pPr>
        <w:pStyle w:val="ListBullet"/>
      </w:pPr>
      <w:r>
        <w:t>Do not hardcode random UI colors across files; use a central Neon Tactical palette.</w:t>
      </w:r>
    </w:p>
    <w:p>
      <w:pPr>
        <w:pStyle w:val="ListBullet"/>
      </w:pPr>
      <w:r>
        <w:t>The minimap should read world state and scale positions from the 9x9 arena to minimap coordinates.</w:t>
      </w:r>
    </w:p>
    <w:p>
      <w:pPr>
        <w:pStyle w:val="ListBullet"/>
      </w:pPr>
      <w:r>
        <w:t>Only show WIP labels in HUD when they describe intentionally inactive slots; WIP content should not enter active random gameplay pools.</w:t>
      </w:r>
    </w:p>
    <w:p>
      <w:pPr>
        <w:pStyle w:val="ListBullet"/>
      </w:pPr>
      <w:r>
        <w:t>Keep HUD layout responsive, but design the MVP first for desktop 16:9 gameplay.</w:t>
      </w:r>
    </w:p>
    <w:p>
      <w:pPr>
        <w:pStyle w:val="Heading1"/>
      </w:pPr>
      <w:r>
        <w:t>8. Locked MVP HUD Summary</w:t>
      </w:r>
    </w:p>
    <w:p>
      <w:pPr>
        <w:spacing w:after="120"/>
      </w:pPr>
      <w:r>
        <w:t>The MVP HUD is locked as a Neon Tactical Vector combat interface. The top bar tracks XP, banked upgrades, and time. Weapons live bottom-left. Hull, shield, and dash live bottom-center. Scrap lives top-right. A bottom-right minimap shows the 9x9 arena, black holes, enemies, and important pickups. The black hole is not handled through off-screen arrows; it is communicated through the minimap and through natural world-space gravity effects.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D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D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D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