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90810" w14:textId="77777777" w:rsidR="00473F02" w:rsidRPr="00473F02" w:rsidRDefault="00473F02" w:rsidP="00473F02">
      <w:r w:rsidRPr="00473F02">
        <w:t>Lab Homework 2 – Encoding the Data</w:t>
      </w:r>
    </w:p>
    <w:p w14:paraId="42A74732" w14:textId="77777777" w:rsidR="00473F02" w:rsidRDefault="00473F02" w:rsidP="00473F02">
      <w:r w:rsidRPr="00473F02">
        <w:t>Name: Alfred Joseph Pereira</w:t>
      </w:r>
      <w:r w:rsidRPr="00473F02">
        <w:br/>
        <w:t>Student ID: 02181583</w:t>
      </w:r>
      <w:r w:rsidRPr="00473F02">
        <w:br/>
        <w:t>Course: CIS 550-7101 – Advanced Machine Learning (Summer 2025)</w:t>
      </w:r>
    </w:p>
    <w:p w14:paraId="31CA91BC" w14:textId="77777777" w:rsidR="00AF33C5" w:rsidRPr="00473F02" w:rsidRDefault="00AF33C5" w:rsidP="00473F02"/>
    <w:p w14:paraId="26632CE5" w14:textId="77777777" w:rsidR="00473F02" w:rsidRPr="00473F02" w:rsidRDefault="00473F02" w:rsidP="00473F02">
      <w:r w:rsidRPr="00473F02">
        <w:pict w14:anchorId="7436C097">
          <v:rect id="_x0000_i1160" style="width:0;height:1.5pt" o:hralign="center" o:hrstd="t" o:hr="t" fillcolor="#a0a0a0" stroked="f"/>
        </w:pict>
      </w:r>
    </w:p>
    <w:p w14:paraId="45BE1DF7" w14:textId="77777777" w:rsidR="00473F02" w:rsidRPr="00473F02" w:rsidRDefault="00473F02" w:rsidP="00473F02">
      <w:pPr>
        <w:rPr>
          <w:b/>
          <w:bCs/>
        </w:rPr>
      </w:pPr>
      <w:r w:rsidRPr="00473F02">
        <w:rPr>
          <w:b/>
          <w:bCs/>
        </w:rPr>
        <w:t>Step 1: Setup and Import</w:t>
      </w:r>
    </w:p>
    <w:p w14:paraId="29905F3A" w14:textId="77777777" w:rsidR="00473F02" w:rsidRPr="00473F02" w:rsidRDefault="00473F02" w:rsidP="00473F02">
      <w:r w:rsidRPr="00473F02">
        <w:t>We began by importing the necessary libraries for the task. These included:</w:t>
      </w:r>
    </w:p>
    <w:p w14:paraId="22A20D63" w14:textId="77777777" w:rsidR="00473F02" w:rsidRPr="00473F02" w:rsidRDefault="00473F02" w:rsidP="00473F02">
      <w:pPr>
        <w:numPr>
          <w:ilvl w:val="0"/>
          <w:numId w:val="10"/>
        </w:numPr>
      </w:pPr>
      <w:r w:rsidRPr="00473F02">
        <w:t>pandas: for handling and analyzing the dataset.</w:t>
      </w:r>
    </w:p>
    <w:p w14:paraId="3DE85639" w14:textId="77777777" w:rsidR="00473F02" w:rsidRPr="00473F02" w:rsidRDefault="00473F02" w:rsidP="00473F02">
      <w:pPr>
        <w:numPr>
          <w:ilvl w:val="0"/>
          <w:numId w:val="10"/>
        </w:numPr>
      </w:pPr>
      <w:r w:rsidRPr="00473F02">
        <w:t>warnings: to suppress future warnings.</w:t>
      </w:r>
    </w:p>
    <w:p w14:paraId="15409895" w14:textId="77777777" w:rsidR="00473F02" w:rsidRDefault="00473F02" w:rsidP="00473F02">
      <w:pPr>
        <w:numPr>
          <w:ilvl w:val="0"/>
          <w:numId w:val="10"/>
        </w:numPr>
      </w:pPr>
      <w:proofErr w:type="spellStart"/>
      <w:r w:rsidRPr="00473F02">
        <w:t>pd.set_option</w:t>
      </w:r>
      <w:proofErr w:type="spellEnd"/>
      <w:r w:rsidRPr="00473F02">
        <w:t>: to customize the visibility of rows and columns for better readability in the notebook.</w:t>
      </w:r>
    </w:p>
    <w:p w14:paraId="1A24563C" w14:textId="77777777" w:rsidR="00406911" w:rsidRDefault="00406911" w:rsidP="00406911">
      <w:pPr>
        <w:ind w:left="720"/>
      </w:pPr>
    </w:p>
    <w:p w14:paraId="2F6C34C8" w14:textId="188B3E23" w:rsidR="00406911" w:rsidRPr="00473F02" w:rsidRDefault="00406911" w:rsidP="00406911">
      <w:pPr>
        <w:ind w:left="720"/>
      </w:pPr>
      <w:r w:rsidRPr="00406911">
        <w:drawing>
          <wp:inline distT="0" distB="0" distL="0" distR="0" wp14:anchorId="30DB84C8" wp14:editId="39A695FB">
            <wp:extent cx="8125959" cy="3143689"/>
            <wp:effectExtent l="0" t="0" r="0" b="0"/>
            <wp:docPr id="3975052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05287" name="Picture 1" descr="A screenshot of a computer program&#10;&#10;AI-generated content may be incorrect."/>
                    <pic:cNvPicPr/>
                  </pic:nvPicPr>
                  <pic:blipFill>
                    <a:blip r:embed="rId5"/>
                    <a:stretch>
                      <a:fillRect/>
                    </a:stretch>
                  </pic:blipFill>
                  <pic:spPr>
                    <a:xfrm>
                      <a:off x="0" y="0"/>
                      <a:ext cx="8125959" cy="3143689"/>
                    </a:xfrm>
                    <a:prstGeom prst="rect">
                      <a:avLst/>
                    </a:prstGeom>
                  </pic:spPr>
                </pic:pic>
              </a:graphicData>
            </a:graphic>
          </wp:inline>
        </w:drawing>
      </w:r>
    </w:p>
    <w:p w14:paraId="6A2A57BB" w14:textId="2329DD5A" w:rsidR="00473F02" w:rsidRPr="00473F02" w:rsidRDefault="00406911" w:rsidP="00473F02">
      <w:r>
        <w:rPr>
          <w:b/>
          <w:bCs/>
        </w:rPr>
        <w:t xml:space="preserve">                                                           </w:t>
      </w:r>
      <w:r w:rsidR="00473F02" w:rsidRPr="00473F02">
        <w:rPr>
          <w:b/>
          <w:bCs/>
        </w:rPr>
        <w:t xml:space="preserve"> Code block showing library imports and display settings</w:t>
      </w:r>
    </w:p>
    <w:p w14:paraId="75748556" w14:textId="77777777" w:rsidR="00473F02" w:rsidRPr="00473F02" w:rsidRDefault="00473F02" w:rsidP="00473F02">
      <w:r w:rsidRPr="00473F02">
        <w:pict w14:anchorId="73875C8F">
          <v:rect id="_x0000_i1161" style="width:0;height:1.5pt" o:hralign="center" o:hrstd="t" o:hr="t" fillcolor="#a0a0a0" stroked="f"/>
        </w:pict>
      </w:r>
    </w:p>
    <w:p w14:paraId="122C1D5F" w14:textId="77777777" w:rsidR="00473F02" w:rsidRPr="00473F02" w:rsidRDefault="00473F02" w:rsidP="00473F02">
      <w:pPr>
        <w:rPr>
          <w:b/>
          <w:bCs/>
        </w:rPr>
      </w:pPr>
      <w:r w:rsidRPr="00473F02">
        <w:rPr>
          <w:b/>
          <w:bCs/>
        </w:rPr>
        <w:t>Step 2: Load and Clean Data</w:t>
      </w:r>
    </w:p>
    <w:p w14:paraId="416F72FE" w14:textId="77777777" w:rsidR="00473F02" w:rsidRDefault="00473F02" w:rsidP="00473F02">
      <w:r w:rsidRPr="00473F02">
        <w:t>The dataset was loaded from the UCI Machine Learning Repository using the provided link to imports-85.data.</w:t>
      </w:r>
      <w:r w:rsidRPr="00473F02">
        <w:br/>
        <w:t xml:space="preserve">We assigned appropriate column names to match the dataset structure and used </w:t>
      </w:r>
      <w:proofErr w:type="spellStart"/>
      <w:r w:rsidRPr="00473F02">
        <w:t>na_values</w:t>
      </w:r>
      <w:proofErr w:type="spellEnd"/>
      <w:r w:rsidRPr="00473F02">
        <w:t>="?" to handle missing values.</w:t>
      </w:r>
    </w:p>
    <w:p w14:paraId="335D3CD6" w14:textId="5AD24A0A" w:rsidR="00172E4C" w:rsidRDefault="00172E4C" w:rsidP="00473F02">
      <w:r w:rsidRPr="00172E4C">
        <w:drawing>
          <wp:inline distT="0" distB="0" distL="0" distR="0" wp14:anchorId="506F40F1" wp14:editId="7F47331E">
            <wp:extent cx="8040222" cy="3343742"/>
            <wp:effectExtent l="0" t="0" r="0" b="9525"/>
            <wp:docPr id="13666082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08269" name="Picture 1" descr="A screenshot of a computer program&#10;&#10;AI-generated content may be incorrect."/>
                    <pic:cNvPicPr/>
                  </pic:nvPicPr>
                  <pic:blipFill>
                    <a:blip r:embed="rId6"/>
                    <a:stretch>
                      <a:fillRect/>
                    </a:stretch>
                  </pic:blipFill>
                  <pic:spPr>
                    <a:xfrm>
                      <a:off x="0" y="0"/>
                      <a:ext cx="8040222" cy="3343742"/>
                    </a:xfrm>
                    <a:prstGeom prst="rect">
                      <a:avLst/>
                    </a:prstGeom>
                  </pic:spPr>
                </pic:pic>
              </a:graphicData>
            </a:graphic>
          </wp:inline>
        </w:drawing>
      </w:r>
    </w:p>
    <w:p w14:paraId="6B9B5DED" w14:textId="210B9AD2" w:rsidR="00473F02" w:rsidRPr="00473F02" w:rsidRDefault="00D06B73" w:rsidP="00473F02">
      <w:r>
        <w:t xml:space="preserve">                                                                 </w:t>
      </w:r>
      <w:r w:rsidR="00473F02" w:rsidRPr="00473F02">
        <w:rPr>
          <w:b/>
          <w:bCs/>
        </w:rPr>
        <w:t xml:space="preserve"> Code</w:t>
      </w:r>
      <w:r>
        <w:rPr>
          <w:b/>
          <w:bCs/>
        </w:rPr>
        <w:t xml:space="preserve"> that loads and cleans the data</w:t>
      </w:r>
    </w:p>
    <w:p w14:paraId="426F3D44" w14:textId="77777777" w:rsidR="00473F02" w:rsidRPr="00473F02" w:rsidRDefault="00473F02" w:rsidP="00473F02">
      <w:r w:rsidRPr="00473F02">
        <w:pict w14:anchorId="2AF6D5F5">
          <v:rect id="_x0000_i1162" style="width:0;height:1.5pt" o:hralign="center" o:hrstd="t" o:hr="t" fillcolor="#a0a0a0" stroked="f"/>
        </w:pict>
      </w:r>
    </w:p>
    <w:p w14:paraId="408E3065" w14:textId="77777777" w:rsidR="00473F02" w:rsidRPr="00473F02" w:rsidRDefault="00473F02" w:rsidP="00473F02">
      <w:pPr>
        <w:rPr>
          <w:b/>
          <w:bCs/>
        </w:rPr>
      </w:pPr>
      <w:r w:rsidRPr="00473F02">
        <w:rPr>
          <w:b/>
          <w:bCs/>
        </w:rPr>
        <w:t>Step 3: Select 4 Columns for Encoding</w:t>
      </w:r>
    </w:p>
    <w:p w14:paraId="29E3729A" w14:textId="77777777" w:rsidR="00473F02" w:rsidRPr="00473F02" w:rsidRDefault="00473F02" w:rsidP="00473F02">
      <w:r w:rsidRPr="00473F02">
        <w:t>We selected the following 4 categorical columns for encoding:</w:t>
      </w:r>
    </w:p>
    <w:p w14:paraId="15B0449B" w14:textId="77777777" w:rsidR="00473F02" w:rsidRPr="00473F02" w:rsidRDefault="00473F02" w:rsidP="00473F02">
      <w:pPr>
        <w:numPr>
          <w:ilvl w:val="0"/>
          <w:numId w:val="11"/>
        </w:numPr>
      </w:pPr>
      <w:r w:rsidRPr="00473F02">
        <w:t>aspiration</w:t>
      </w:r>
    </w:p>
    <w:p w14:paraId="2644ACCD" w14:textId="77777777" w:rsidR="00473F02" w:rsidRPr="00473F02" w:rsidRDefault="00473F02" w:rsidP="00473F02">
      <w:pPr>
        <w:numPr>
          <w:ilvl w:val="0"/>
          <w:numId w:val="11"/>
        </w:numPr>
      </w:pPr>
      <w:r w:rsidRPr="00473F02">
        <w:t>num-of-doors</w:t>
      </w:r>
    </w:p>
    <w:p w14:paraId="33A5FAAE" w14:textId="77777777" w:rsidR="00473F02" w:rsidRPr="00473F02" w:rsidRDefault="00473F02" w:rsidP="00473F02">
      <w:pPr>
        <w:numPr>
          <w:ilvl w:val="0"/>
          <w:numId w:val="11"/>
        </w:numPr>
      </w:pPr>
      <w:r w:rsidRPr="00473F02">
        <w:t>drive-wheels</w:t>
      </w:r>
    </w:p>
    <w:p w14:paraId="018EC69F" w14:textId="77777777" w:rsidR="00473F02" w:rsidRPr="00473F02" w:rsidRDefault="00473F02" w:rsidP="00473F02">
      <w:pPr>
        <w:numPr>
          <w:ilvl w:val="0"/>
          <w:numId w:val="11"/>
        </w:numPr>
      </w:pPr>
      <w:r w:rsidRPr="00473F02">
        <w:t>num-of-cylinders</w:t>
      </w:r>
    </w:p>
    <w:p w14:paraId="5D667A55" w14:textId="77777777" w:rsidR="00473F02" w:rsidRDefault="00473F02" w:rsidP="00473F02">
      <w:r w:rsidRPr="00473F02">
        <w:t>This subset helped focus on relevant features while simplifying the encoding task. We then used .head() to preview the data.</w:t>
      </w:r>
    </w:p>
    <w:p w14:paraId="3FD1BF92" w14:textId="77777777" w:rsidR="00053CAA" w:rsidRDefault="00053CAA" w:rsidP="00473F02"/>
    <w:p w14:paraId="5348228A" w14:textId="77777777" w:rsidR="001B637D" w:rsidRDefault="00053CAA" w:rsidP="00473F02">
      <w:r w:rsidRPr="00053CAA">
        <w:drawing>
          <wp:inline distT="0" distB="0" distL="0" distR="0" wp14:anchorId="5738E6B9" wp14:editId="46D85EC7">
            <wp:extent cx="8306959" cy="4458322"/>
            <wp:effectExtent l="0" t="0" r="0" b="0"/>
            <wp:docPr id="13563448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44842" name="Picture 1" descr="A screenshot of a computer program&#10;&#10;AI-generated content may be incorrect."/>
                    <pic:cNvPicPr/>
                  </pic:nvPicPr>
                  <pic:blipFill>
                    <a:blip r:embed="rId7"/>
                    <a:stretch>
                      <a:fillRect/>
                    </a:stretch>
                  </pic:blipFill>
                  <pic:spPr>
                    <a:xfrm>
                      <a:off x="0" y="0"/>
                      <a:ext cx="8306959" cy="4458322"/>
                    </a:xfrm>
                    <a:prstGeom prst="rect">
                      <a:avLst/>
                    </a:prstGeom>
                  </pic:spPr>
                </pic:pic>
              </a:graphicData>
            </a:graphic>
          </wp:inline>
        </w:drawing>
      </w:r>
      <w:r>
        <w:t xml:space="preserve">         </w:t>
      </w:r>
      <w:r w:rsidR="001B637D">
        <w:t xml:space="preserve">   </w:t>
      </w:r>
    </w:p>
    <w:p w14:paraId="3F6FEE0A" w14:textId="451CD3F9" w:rsidR="00473F02" w:rsidRPr="00473F02" w:rsidRDefault="001B637D" w:rsidP="00473F02">
      <w:r>
        <w:t xml:space="preserve">                                                                    </w:t>
      </w:r>
      <w:r w:rsidR="00473F02" w:rsidRPr="00473F02">
        <w:rPr>
          <w:b/>
          <w:bCs/>
        </w:rPr>
        <w:t xml:space="preserve">Output of </w:t>
      </w:r>
      <w:proofErr w:type="spellStart"/>
      <w:r w:rsidR="00473F02" w:rsidRPr="00473F02">
        <w:rPr>
          <w:b/>
          <w:bCs/>
        </w:rPr>
        <w:t>df_car.head</w:t>
      </w:r>
      <w:proofErr w:type="spellEnd"/>
      <w:r w:rsidR="00473F02" w:rsidRPr="00473F02">
        <w:rPr>
          <w:b/>
          <w:bCs/>
        </w:rPr>
        <w:t>() with selected 4 columns</w:t>
      </w:r>
    </w:p>
    <w:p w14:paraId="440BCECC" w14:textId="77777777" w:rsidR="00473F02" w:rsidRPr="00473F02" w:rsidRDefault="00473F02" w:rsidP="00473F02">
      <w:r w:rsidRPr="00473F02">
        <w:pict w14:anchorId="5A7AE328">
          <v:rect id="_x0000_i1163" style="width:0;height:1.5pt" o:hralign="center" o:hrstd="t" o:hr="t" fillcolor="#a0a0a0" stroked="f"/>
        </w:pict>
      </w:r>
    </w:p>
    <w:p w14:paraId="140947CC" w14:textId="77777777" w:rsidR="00473F02" w:rsidRPr="00473F02" w:rsidRDefault="00473F02" w:rsidP="00473F02">
      <w:pPr>
        <w:rPr>
          <w:b/>
          <w:bCs/>
        </w:rPr>
      </w:pPr>
      <w:r w:rsidRPr="00473F02">
        <w:rPr>
          <w:b/>
          <w:bCs/>
        </w:rPr>
        <w:t>Step 4: Encode Ordinal Features</w:t>
      </w:r>
    </w:p>
    <w:p w14:paraId="43140EDD" w14:textId="77777777" w:rsidR="00473F02" w:rsidRPr="00473F02" w:rsidRDefault="00473F02" w:rsidP="00473F02">
      <w:r w:rsidRPr="00473F02">
        <w:t>Ordinal columns have an inherent order. We manually mapped values as follows:</w:t>
      </w:r>
    </w:p>
    <w:p w14:paraId="738AFF23" w14:textId="77777777" w:rsidR="00473F02" w:rsidRPr="00473F02" w:rsidRDefault="00473F02" w:rsidP="00473F02">
      <w:pPr>
        <w:numPr>
          <w:ilvl w:val="0"/>
          <w:numId w:val="12"/>
        </w:numPr>
      </w:pPr>
      <w:r w:rsidRPr="00473F02">
        <w:t>num-of-doors: "two" → 2, "four" → 4</w:t>
      </w:r>
    </w:p>
    <w:p w14:paraId="366ACD2A" w14:textId="77777777" w:rsidR="00473F02" w:rsidRPr="00473F02" w:rsidRDefault="00473F02" w:rsidP="00473F02">
      <w:pPr>
        <w:numPr>
          <w:ilvl w:val="0"/>
          <w:numId w:val="12"/>
        </w:numPr>
      </w:pPr>
      <w:r w:rsidRPr="00473F02">
        <w:t>num-of-cylinders: "two" → 2, "three" → 3, ..., "twelve" → 12</w:t>
      </w:r>
    </w:p>
    <w:p w14:paraId="3A4D8A04" w14:textId="77777777" w:rsidR="00473F02" w:rsidRDefault="00473F02" w:rsidP="00473F02">
      <w:r w:rsidRPr="00473F02">
        <w:t>These were encoded into new columns called doors and cylinders.</w:t>
      </w:r>
    </w:p>
    <w:p w14:paraId="67716E81" w14:textId="77777777" w:rsidR="001F0CA0" w:rsidRDefault="001F0CA0" w:rsidP="00473F02"/>
    <w:p w14:paraId="4619F1BE" w14:textId="16F8062D" w:rsidR="001F0CA0" w:rsidRPr="00473F02" w:rsidRDefault="001F0CA0" w:rsidP="00473F02">
      <w:r w:rsidRPr="001F0CA0">
        <w:drawing>
          <wp:inline distT="0" distB="0" distL="0" distR="0" wp14:anchorId="4411A871" wp14:editId="31B861F8">
            <wp:extent cx="7868748" cy="4420217"/>
            <wp:effectExtent l="0" t="0" r="0" b="0"/>
            <wp:docPr id="6099701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70155" name="Picture 1" descr="A screenshot of a computer program&#10;&#10;AI-generated content may be incorrect."/>
                    <pic:cNvPicPr/>
                  </pic:nvPicPr>
                  <pic:blipFill>
                    <a:blip r:embed="rId8"/>
                    <a:stretch>
                      <a:fillRect/>
                    </a:stretch>
                  </pic:blipFill>
                  <pic:spPr>
                    <a:xfrm>
                      <a:off x="0" y="0"/>
                      <a:ext cx="7868748" cy="4420217"/>
                    </a:xfrm>
                    <a:prstGeom prst="rect">
                      <a:avLst/>
                    </a:prstGeom>
                  </pic:spPr>
                </pic:pic>
              </a:graphicData>
            </a:graphic>
          </wp:inline>
        </w:drawing>
      </w:r>
    </w:p>
    <w:p w14:paraId="24FE1C81" w14:textId="77777777" w:rsidR="00AF1C2E" w:rsidRDefault="00AF1C2E" w:rsidP="00473F02">
      <w:pPr>
        <w:rPr>
          <w:b/>
          <w:bCs/>
        </w:rPr>
      </w:pPr>
      <w:r w:rsidRPr="00AF1C2E">
        <w:rPr>
          <w:b/>
          <w:bCs/>
        </w:rPr>
        <w:drawing>
          <wp:inline distT="0" distB="0" distL="0" distR="0" wp14:anchorId="78616F18" wp14:editId="2C6860D4">
            <wp:extent cx="5982218" cy="1905165"/>
            <wp:effectExtent l="0" t="0" r="0" b="0"/>
            <wp:docPr id="920760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0994" name="Picture 1" descr="A screenshot of a computer&#10;&#10;AI-generated content may be incorrect."/>
                    <pic:cNvPicPr/>
                  </pic:nvPicPr>
                  <pic:blipFill>
                    <a:blip r:embed="rId9"/>
                    <a:stretch>
                      <a:fillRect/>
                    </a:stretch>
                  </pic:blipFill>
                  <pic:spPr>
                    <a:xfrm>
                      <a:off x="0" y="0"/>
                      <a:ext cx="5982218" cy="1905165"/>
                    </a:xfrm>
                    <a:prstGeom prst="rect">
                      <a:avLst/>
                    </a:prstGeom>
                  </pic:spPr>
                </pic:pic>
              </a:graphicData>
            </a:graphic>
          </wp:inline>
        </w:drawing>
      </w:r>
    </w:p>
    <w:p w14:paraId="4BB4996A" w14:textId="71D3F2E5" w:rsidR="00473F02" w:rsidRDefault="00473F02" w:rsidP="00473F02">
      <w:pPr>
        <w:rPr>
          <w:b/>
          <w:bCs/>
        </w:rPr>
      </w:pPr>
      <w:r w:rsidRPr="00473F02">
        <w:rPr>
          <w:b/>
          <w:bCs/>
        </w:rPr>
        <w:t xml:space="preserve"> </w:t>
      </w:r>
      <w:proofErr w:type="spellStart"/>
      <w:r w:rsidRPr="00473F02">
        <w:rPr>
          <w:b/>
          <w:bCs/>
        </w:rPr>
        <w:t>DataFrame</w:t>
      </w:r>
      <w:proofErr w:type="spellEnd"/>
      <w:r w:rsidRPr="00473F02">
        <w:rPr>
          <w:b/>
          <w:bCs/>
        </w:rPr>
        <w:t xml:space="preserve"> showing doors and cylinders columns after mapping</w:t>
      </w:r>
    </w:p>
    <w:p w14:paraId="4F6C6D8F" w14:textId="77777777" w:rsidR="00AF1C2E" w:rsidRPr="00473F02" w:rsidRDefault="00AF1C2E" w:rsidP="00473F02"/>
    <w:p w14:paraId="6A6E48CE" w14:textId="77777777" w:rsidR="00473F02" w:rsidRPr="00473F02" w:rsidRDefault="00473F02" w:rsidP="00473F02">
      <w:r w:rsidRPr="00473F02">
        <w:pict w14:anchorId="3769567D">
          <v:rect id="_x0000_i1164" style="width:0;height:1.5pt" o:hralign="center" o:hrstd="t" o:hr="t" fillcolor="#a0a0a0" stroked="f"/>
        </w:pict>
      </w:r>
    </w:p>
    <w:p w14:paraId="23EBE3C0" w14:textId="77777777" w:rsidR="00473F02" w:rsidRPr="00473F02" w:rsidRDefault="00473F02" w:rsidP="00473F02">
      <w:pPr>
        <w:rPr>
          <w:b/>
          <w:bCs/>
        </w:rPr>
      </w:pPr>
      <w:r w:rsidRPr="00473F02">
        <w:rPr>
          <w:b/>
          <w:bCs/>
        </w:rPr>
        <w:t>Step 5: Encode Non-Ordinal Features</w:t>
      </w:r>
    </w:p>
    <w:p w14:paraId="2B8CF938" w14:textId="77777777" w:rsidR="00473F02" w:rsidRPr="00473F02" w:rsidRDefault="00473F02" w:rsidP="00473F02">
      <w:r w:rsidRPr="00473F02">
        <w:t>For non-ordinal features like aspiration and drive-wheels, we used one-hot encoding (</w:t>
      </w:r>
      <w:proofErr w:type="spellStart"/>
      <w:r w:rsidRPr="00473F02">
        <w:t>pd.get_dummies</w:t>
      </w:r>
      <w:proofErr w:type="spellEnd"/>
      <w:r w:rsidRPr="00473F02">
        <w:t>()).</w:t>
      </w:r>
    </w:p>
    <w:p w14:paraId="5A41A339" w14:textId="77777777" w:rsidR="00473F02" w:rsidRPr="00473F02" w:rsidRDefault="00473F02" w:rsidP="00473F02">
      <w:r w:rsidRPr="00473F02">
        <w:t>This created new binary columns like:</w:t>
      </w:r>
    </w:p>
    <w:p w14:paraId="231F9F4B" w14:textId="77777777" w:rsidR="00473F02" w:rsidRPr="00473F02" w:rsidRDefault="00473F02" w:rsidP="00473F02">
      <w:pPr>
        <w:numPr>
          <w:ilvl w:val="0"/>
          <w:numId w:val="13"/>
        </w:numPr>
      </w:pPr>
      <w:proofErr w:type="spellStart"/>
      <w:r w:rsidRPr="00473F02">
        <w:t>aspiration_turbo</w:t>
      </w:r>
      <w:proofErr w:type="spellEnd"/>
    </w:p>
    <w:p w14:paraId="0F2ED511" w14:textId="77777777" w:rsidR="00473F02" w:rsidRDefault="00473F02" w:rsidP="00473F02">
      <w:pPr>
        <w:numPr>
          <w:ilvl w:val="0"/>
          <w:numId w:val="13"/>
        </w:numPr>
      </w:pPr>
      <w:r w:rsidRPr="00473F02">
        <w:t>drive-</w:t>
      </w:r>
      <w:proofErr w:type="spellStart"/>
      <w:r w:rsidRPr="00473F02">
        <w:t>wheels_fwd</w:t>
      </w:r>
      <w:proofErr w:type="spellEnd"/>
      <w:r w:rsidRPr="00473F02">
        <w:t>, drive-</w:t>
      </w:r>
      <w:proofErr w:type="spellStart"/>
      <w:r w:rsidRPr="00473F02">
        <w:t>wheels_rwd</w:t>
      </w:r>
      <w:proofErr w:type="spellEnd"/>
      <w:r w:rsidRPr="00473F02">
        <w:t>, drive-wheels_4wd</w:t>
      </w:r>
    </w:p>
    <w:p w14:paraId="24F33C5F" w14:textId="74148028" w:rsidR="00F91B78" w:rsidRPr="00473F02" w:rsidRDefault="00F91B78" w:rsidP="00F91B78">
      <w:pPr>
        <w:ind w:left="720"/>
      </w:pPr>
      <w:r w:rsidRPr="00F91B78">
        <w:drawing>
          <wp:inline distT="0" distB="0" distL="0" distR="0" wp14:anchorId="518573F1" wp14:editId="73044221">
            <wp:extent cx="8154538" cy="4867954"/>
            <wp:effectExtent l="0" t="0" r="0" b="8890"/>
            <wp:docPr id="7806794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79468" name="Picture 1" descr="A screenshot of a computer program&#10;&#10;AI-generated content may be incorrect."/>
                    <pic:cNvPicPr/>
                  </pic:nvPicPr>
                  <pic:blipFill>
                    <a:blip r:embed="rId10"/>
                    <a:stretch>
                      <a:fillRect/>
                    </a:stretch>
                  </pic:blipFill>
                  <pic:spPr>
                    <a:xfrm>
                      <a:off x="0" y="0"/>
                      <a:ext cx="8154538" cy="4867954"/>
                    </a:xfrm>
                    <a:prstGeom prst="rect">
                      <a:avLst/>
                    </a:prstGeom>
                  </pic:spPr>
                </pic:pic>
              </a:graphicData>
            </a:graphic>
          </wp:inline>
        </w:drawing>
      </w:r>
    </w:p>
    <w:p w14:paraId="12B0B855" w14:textId="6D873975" w:rsidR="00473F02" w:rsidRPr="00473F02" w:rsidRDefault="00CE5CE1" w:rsidP="00473F02">
      <w:r>
        <w:rPr>
          <w:b/>
          <w:bCs/>
        </w:rPr>
        <w:t xml:space="preserve">                                                                           </w:t>
      </w:r>
      <w:proofErr w:type="spellStart"/>
      <w:r w:rsidR="00473F02" w:rsidRPr="00473F02">
        <w:rPr>
          <w:b/>
          <w:bCs/>
        </w:rPr>
        <w:t>DataFrame</w:t>
      </w:r>
      <w:proofErr w:type="spellEnd"/>
      <w:r w:rsidR="00473F02" w:rsidRPr="00473F02">
        <w:rPr>
          <w:b/>
          <w:bCs/>
        </w:rPr>
        <w:t xml:space="preserve"> output showing encoded columns</w:t>
      </w:r>
    </w:p>
    <w:p w14:paraId="209C4F7A" w14:textId="77777777" w:rsidR="00473F02" w:rsidRPr="00473F02" w:rsidRDefault="00473F02" w:rsidP="00473F02">
      <w:r w:rsidRPr="00473F02">
        <w:pict w14:anchorId="5F27D4E5">
          <v:rect id="_x0000_i1165" style="width:0;height:1.5pt" o:hralign="center" o:hrstd="t" o:hr="t" fillcolor="#a0a0a0" stroked="f"/>
        </w:pict>
      </w:r>
    </w:p>
    <w:p w14:paraId="27A1B072" w14:textId="77777777" w:rsidR="00473F02" w:rsidRPr="00473F02" w:rsidRDefault="00473F02" w:rsidP="00473F02">
      <w:pPr>
        <w:rPr>
          <w:b/>
          <w:bCs/>
        </w:rPr>
      </w:pPr>
      <w:r w:rsidRPr="00473F02">
        <w:rPr>
          <w:b/>
          <w:bCs/>
        </w:rPr>
        <w:t>Step 6: Challenge Task – Add &amp; Encode 2 More Columns</w:t>
      </w:r>
    </w:p>
    <w:p w14:paraId="00FAD6F1" w14:textId="77777777" w:rsidR="00473F02" w:rsidRPr="00473F02" w:rsidRDefault="00473F02" w:rsidP="00473F02">
      <w:r w:rsidRPr="00473F02">
        <w:t>To meet the challenge task, we added:</w:t>
      </w:r>
    </w:p>
    <w:p w14:paraId="321480A4" w14:textId="77777777" w:rsidR="00473F02" w:rsidRPr="00473F02" w:rsidRDefault="00473F02" w:rsidP="00473F02">
      <w:pPr>
        <w:numPr>
          <w:ilvl w:val="0"/>
          <w:numId w:val="14"/>
        </w:numPr>
      </w:pPr>
      <w:r w:rsidRPr="00473F02">
        <w:t>fuel-type</w:t>
      </w:r>
    </w:p>
    <w:p w14:paraId="5797EA0C" w14:textId="77777777" w:rsidR="00473F02" w:rsidRPr="00473F02" w:rsidRDefault="00473F02" w:rsidP="00473F02">
      <w:pPr>
        <w:numPr>
          <w:ilvl w:val="0"/>
          <w:numId w:val="14"/>
        </w:numPr>
      </w:pPr>
      <w:r w:rsidRPr="00473F02">
        <w:t>engine-location</w:t>
      </w:r>
    </w:p>
    <w:p w14:paraId="79FAA4DC" w14:textId="77777777" w:rsidR="00473F02" w:rsidRPr="00473F02" w:rsidRDefault="00473F02" w:rsidP="00473F02">
      <w:r w:rsidRPr="00473F02">
        <w:t>These were encoded using one-hot encoding as well, resulting in:</w:t>
      </w:r>
    </w:p>
    <w:p w14:paraId="1F9393FE" w14:textId="77777777" w:rsidR="00473F02" w:rsidRPr="00473F02" w:rsidRDefault="00473F02" w:rsidP="00473F02">
      <w:pPr>
        <w:numPr>
          <w:ilvl w:val="0"/>
          <w:numId w:val="15"/>
        </w:numPr>
      </w:pPr>
      <w:r w:rsidRPr="00473F02">
        <w:t>fuel-</w:t>
      </w:r>
      <w:proofErr w:type="spellStart"/>
      <w:r w:rsidRPr="00473F02">
        <w:t>type_gas</w:t>
      </w:r>
      <w:proofErr w:type="spellEnd"/>
    </w:p>
    <w:p w14:paraId="7BA14BB7" w14:textId="77777777" w:rsidR="00473F02" w:rsidRDefault="00473F02" w:rsidP="00473F02">
      <w:pPr>
        <w:numPr>
          <w:ilvl w:val="0"/>
          <w:numId w:val="15"/>
        </w:numPr>
      </w:pPr>
      <w:r w:rsidRPr="00473F02">
        <w:t>engine-</w:t>
      </w:r>
      <w:proofErr w:type="spellStart"/>
      <w:r w:rsidRPr="00473F02">
        <w:t>location_rear</w:t>
      </w:r>
      <w:proofErr w:type="spellEnd"/>
    </w:p>
    <w:p w14:paraId="51BE5F58" w14:textId="1E6A87AD" w:rsidR="00F57A0E" w:rsidRPr="00473F02" w:rsidRDefault="00F57A0E" w:rsidP="00F57A0E">
      <w:pPr>
        <w:ind w:left="720"/>
      </w:pPr>
      <w:r w:rsidRPr="00F57A0E">
        <w:drawing>
          <wp:inline distT="0" distB="0" distL="0" distR="0" wp14:anchorId="77E3C638" wp14:editId="54DD3C10">
            <wp:extent cx="8049748" cy="5792008"/>
            <wp:effectExtent l="0" t="0" r="8890" b="0"/>
            <wp:docPr id="530744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4422" name="Picture 1" descr="A screenshot of a computer program&#10;&#10;AI-generated content may be incorrect."/>
                    <pic:cNvPicPr/>
                  </pic:nvPicPr>
                  <pic:blipFill>
                    <a:blip r:embed="rId11"/>
                    <a:stretch>
                      <a:fillRect/>
                    </a:stretch>
                  </pic:blipFill>
                  <pic:spPr>
                    <a:xfrm>
                      <a:off x="0" y="0"/>
                      <a:ext cx="8049748" cy="5792008"/>
                    </a:xfrm>
                    <a:prstGeom prst="rect">
                      <a:avLst/>
                    </a:prstGeom>
                  </pic:spPr>
                </pic:pic>
              </a:graphicData>
            </a:graphic>
          </wp:inline>
        </w:drawing>
      </w:r>
    </w:p>
    <w:p w14:paraId="75E2A084" w14:textId="657FBBAA" w:rsidR="00473F02" w:rsidRPr="00473F02" w:rsidRDefault="00F57A0E" w:rsidP="00473F02">
      <w:r>
        <w:rPr>
          <w:b/>
          <w:bCs/>
        </w:rPr>
        <w:t xml:space="preserve">                                               </w:t>
      </w:r>
      <w:r w:rsidR="007F219B">
        <w:rPr>
          <w:b/>
          <w:bCs/>
        </w:rPr>
        <w:t xml:space="preserve"> </w:t>
      </w:r>
      <w:proofErr w:type="spellStart"/>
      <w:r w:rsidR="00473F02" w:rsidRPr="00473F02">
        <w:rPr>
          <w:b/>
          <w:bCs/>
        </w:rPr>
        <w:t>DataFrame</w:t>
      </w:r>
      <w:proofErr w:type="spellEnd"/>
      <w:r w:rsidR="00473F02" w:rsidRPr="00473F02">
        <w:rPr>
          <w:b/>
          <w:bCs/>
        </w:rPr>
        <w:t xml:space="preserve"> showing fuel-</w:t>
      </w:r>
      <w:proofErr w:type="spellStart"/>
      <w:r w:rsidR="00473F02" w:rsidRPr="00473F02">
        <w:rPr>
          <w:b/>
          <w:bCs/>
        </w:rPr>
        <w:t>type_gas</w:t>
      </w:r>
      <w:proofErr w:type="spellEnd"/>
      <w:r w:rsidR="00473F02" w:rsidRPr="00473F02">
        <w:rPr>
          <w:b/>
          <w:bCs/>
        </w:rPr>
        <w:t xml:space="preserve"> and engine-</w:t>
      </w:r>
      <w:proofErr w:type="spellStart"/>
      <w:r w:rsidR="00473F02" w:rsidRPr="00473F02">
        <w:rPr>
          <w:b/>
          <w:bCs/>
        </w:rPr>
        <w:t>location_rear</w:t>
      </w:r>
      <w:proofErr w:type="spellEnd"/>
      <w:r w:rsidR="00473F02" w:rsidRPr="00473F02">
        <w:rPr>
          <w:b/>
          <w:bCs/>
        </w:rPr>
        <w:t xml:space="preserve"> columns</w:t>
      </w:r>
    </w:p>
    <w:p w14:paraId="1234DDAB" w14:textId="77777777" w:rsidR="00473F02" w:rsidRPr="00473F02" w:rsidRDefault="00473F02" w:rsidP="00473F02">
      <w:r w:rsidRPr="00473F02">
        <w:pict w14:anchorId="161F4D14">
          <v:rect id="_x0000_i1166" style="width:0;height:1.5pt" o:hralign="center" o:hrstd="t" o:hr="t" fillcolor="#a0a0a0" stroked="f"/>
        </w:pict>
      </w:r>
    </w:p>
    <w:p w14:paraId="1128AA63" w14:textId="77777777" w:rsidR="00473F02" w:rsidRPr="00473F02" w:rsidRDefault="00473F02" w:rsidP="00473F02">
      <w:pPr>
        <w:rPr>
          <w:b/>
          <w:bCs/>
        </w:rPr>
      </w:pPr>
      <w:r w:rsidRPr="00473F02">
        <w:rPr>
          <w:b/>
          <w:bCs/>
        </w:rPr>
        <w:t>Findings</w:t>
      </w:r>
    </w:p>
    <w:p w14:paraId="601D5375" w14:textId="77777777" w:rsidR="00473F02" w:rsidRPr="00473F02" w:rsidRDefault="00473F02" w:rsidP="00473F02">
      <w:pPr>
        <w:numPr>
          <w:ilvl w:val="0"/>
          <w:numId w:val="16"/>
        </w:numPr>
      </w:pPr>
      <w:r w:rsidRPr="00473F02">
        <w:t>We successfully handled a real-world dataset with mixed categorical features.</w:t>
      </w:r>
    </w:p>
    <w:p w14:paraId="601791E2" w14:textId="77777777" w:rsidR="00473F02" w:rsidRPr="00473F02" w:rsidRDefault="00473F02" w:rsidP="00473F02">
      <w:pPr>
        <w:numPr>
          <w:ilvl w:val="0"/>
          <w:numId w:val="16"/>
        </w:numPr>
      </w:pPr>
      <w:r w:rsidRPr="00473F02">
        <w:t>Ordinal features were converted with custom mappings, ensuring their semantic order was retained.</w:t>
      </w:r>
    </w:p>
    <w:p w14:paraId="034477E7" w14:textId="77777777" w:rsidR="00473F02" w:rsidRPr="00473F02" w:rsidRDefault="00473F02" w:rsidP="00473F02">
      <w:pPr>
        <w:numPr>
          <w:ilvl w:val="0"/>
          <w:numId w:val="16"/>
        </w:numPr>
      </w:pPr>
      <w:r w:rsidRPr="00473F02">
        <w:t>Nominal features were handled using one-hot encoding, avoiding any artificial ordering.</w:t>
      </w:r>
    </w:p>
    <w:p w14:paraId="74B88280" w14:textId="77777777" w:rsidR="00473F02" w:rsidRPr="00473F02" w:rsidRDefault="00473F02" w:rsidP="00473F02">
      <w:pPr>
        <w:numPr>
          <w:ilvl w:val="0"/>
          <w:numId w:val="16"/>
        </w:numPr>
      </w:pPr>
      <w:r w:rsidRPr="00473F02">
        <w:t>We used .head() and .columns to verify each transformation step.</w:t>
      </w:r>
    </w:p>
    <w:p w14:paraId="6573616F" w14:textId="77777777" w:rsidR="00473F02" w:rsidRPr="00473F02" w:rsidRDefault="00473F02" w:rsidP="00473F02">
      <w:pPr>
        <w:numPr>
          <w:ilvl w:val="0"/>
          <w:numId w:val="16"/>
        </w:numPr>
      </w:pPr>
      <w:r w:rsidRPr="00473F02">
        <w:t>Two new features were added and encoded in Step 6, proving our understanding of extensible preprocessing.</w:t>
      </w:r>
    </w:p>
    <w:p w14:paraId="166DD6B0" w14:textId="77777777" w:rsidR="00473F02" w:rsidRPr="00473F02" w:rsidRDefault="00473F02" w:rsidP="00473F02">
      <w:pPr>
        <w:numPr>
          <w:ilvl w:val="0"/>
          <w:numId w:val="16"/>
        </w:numPr>
      </w:pPr>
      <w:r w:rsidRPr="00473F02">
        <w:t>Final dataset is fully numeric and suitable for use in ML algorithms.</w:t>
      </w:r>
    </w:p>
    <w:p w14:paraId="0ED1DEFB" w14:textId="77777777" w:rsidR="00473F02" w:rsidRPr="00473F02" w:rsidRDefault="00473F02" w:rsidP="00473F02">
      <w:pPr>
        <w:numPr>
          <w:ilvl w:val="0"/>
          <w:numId w:val="16"/>
        </w:numPr>
      </w:pPr>
      <w:r w:rsidRPr="00473F02">
        <w:t xml:space="preserve">All missing values were handled gracefully by using </w:t>
      </w:r>
      <w:proofErr w:type="spellStart"/>
      <w:r w:rsidRPr="00473F02">
        <w:t>na_values</w:t>
      </w:r>
      <w:proofErr w:type="spellEnd"/>
      <w:r w:rsidRPr="00473F02">
        <w:t>='?'.</w:t>
      </w:r>
    </w:p>
    <w:p w14:paraId="2463E9C6" w14:textId="77777777" w:rsidR="00473F02" w:rsidRPr="00473F02" w:rsidRDefault="00473F02" w:rsidP="00473F02">
      <w:r w:rsidRPr="00473F02">
        <w:t>This task helped solidify understanding of encoding, which is a critical preprocessing step in any data science pipeline.</w:t>
      </w:r>
    </w:p>
    <w:p w14:paraId="280C1950" w14:textId="77777777" w:rsidR="00473F02" w:rsidRPr="00473F02" w:rsidRDefault="00473F02" w:rsidP="00473F02">
      <w:r w:rsidRPr="00473F02">
        <w:pict w14:anchorId="49DCC3B8">
          <v:rect id="_x0000_i1167" style="width:0;height:1.5pt" o:hralign="center" o:hrstd="t" o:hr="t" fillcolor="#a0a0a0" stroked="f"/>
        </w:pict>
      </w:r>
    </w:p>
    <w:p w14:paraId="7333D75E" w14:textId="77777777" w:rsidR="00473F02" w:rsidRPr="00473F02" w:rsidRDefault="00473F02" w:rsidP="00473F02">
      <w:pPr>
        <w:rPr>
          <w:b/>
          <w:bCs/>
        </w:rPr>
      </w:pPr>
      <w:r w:rsidRPr="00473F02">
        <w:rPr>
          <w:b/>
          <w:bCs/>
        </w:rPr>
        <w:t>Conclusion</w:t>
      </w:r>
    </w:p>
    <w:p w14:paraId="26DA3207" w14:textId="77777777" w:rsidR="00473F02" w:rsidRPr="00473F02" w:rsidRDefault="00473F02" w:rsidP="00473F02">
      <w:r w:rsidRPr="00473F02">
        <w:t>This lab provided comprehensive hands-on experience in preparing categorical data for machine learning workflows. I began by loading the automobile dataset from the UCI repository, assigning appropriate headers, and handling missing values. By narrowing the focus to four key categorical columns, I practiced two critical techniques: ordinal encoding for features with natural order and one-hot encoding for nominal features.</w:t>
      </w:r>
    </w:p>
    <w:p w14:paraId="1BBDFA35" w14:textId="77777777" w:rsidR="00473F02" w:rsidRPr="00473F02" w:rsidRDefault="00473F02" w:rsidP="00473F02">
      <w:r w:rsidRPr="00473F02">
        <w:t>Transforming num-of-doors and num-of-cylinders gave insight into how domain knowledge affects data encoding choices. One-hot encoding for aspiration and drive-wheels avoided introducing false ordinal assumptions and showed how to convert text features into machine-readable formats.</w:t>
      </w:r>
    </w:p>
    <w:p w14:paraId="6234778D" w14:textId="77777777" w:rsidR="00473F02" w:rsidRPr="00473F02" w:rsidRDefault="00473F02" w:rsidP="00473F02">
      <w:r w:rsidRPr="00473F02">
        <w:t>The challenge task—adding and encoding fuel-type and engine-location—helped me apply the learned concepts to new attributes, reinforcing flexibility in preprocessing. At every stage, I verified the changes using .head() and column listings.</w:t>
      </w:r>
    </w:p>
    <w:p w14:paraId="11DB5430" w14:textId="77777777" w:rsidR="00473F02" w:rsidRPr="00473F02" w:rsidRDefault="00473F02" w:rsidP="00473F02">
      <w:r w:rsidRPr="00473F02">
        <w:t>Overall, I gained a deeper understanding of the impact of encoding on machine learning model performance. I also became more proficient in using pandas for data manipulation, particularly with mapping dictionaries, handling null values, and generating dummy variables. This lab solidified my confidence in applying encoding techniques and in designing reusable, scalable preprocessing pipelines.</w:t>
      </w:r>
    </w:p>
    <w:p w14:paraId="2639617F" w14:textId="77777777" w:rsidR="00473F02" w:rsidRPr="00473F02" w:rsidRDefault="00473F02" w:rsidP="00473F02">
      <w:r w:rsidRPr="00473F02">
        <w:pict w14:anchorId="354D4050">
          <v:rect id="_x0000_i1168" style="width:0;height:1.5pt" o:hralign="center" o:hrstd="t" o:hr="t" fillcolor="#a0a0a0" stroked="f"/>
        </w:pict>
      </w:r>
    </w:p>
    <w:p w14:paraId="025E177D" w14:textId="77777777" w:rsidR="00473F02" w:rsidRPr="00473F02" w:rsidRDefault="00473F02" w:rsidP="00473F02">
      <w:pPr>
        <w:rPr>
          <w:b/>
          <w:bCs/>
        </w:rPr>
      </w:pPr>
      <w:r w:rsidRPr="00473F02">
        <w:rPr>
          <w:b/>
          <w:bCs/>
        </w:rPr>
        <w:t>References</w:t>
      </w:r>
    </w:p>
    <w:p w14:paraId="6EB7BB6C" w14:textId="77777777" w:rsidR="00473F02" w:rsidRPr="00473F02" w:rsidRDefault="00473F02" w:rsidP="00473F02">
      <w:pPr>
        <w:numPr>
          <w:ilvl w:val="0"/>
          <w:numId w:val="17"/>
        </w:numPr>
      </w:pPr>
      <w:r w:rsidRPr="00473F02">
        <w:t xml:space="preserve">UCI Machine Learning Repository – </w:t>
      </w:r>
      <w:hyperlink r:id="rId12" w:history="1">
        <w:r w:rsidRPr="00473F02">
          <w:rPr>
            <w:rStyle w:val="Hyperlink"/>
          </w:rPr>
          <w:t>Automobile Dataset</w:t>
        </w:r>
      </w:hyperlink>
    </w:p>
    <w:p w14:paraId="199E141A" w14:textId="77777777" w:rsidR="00473F02" w:rsidRPr="00473F02" w:rsidRDefault="00473F02" w:rsidP="00473F02">
      <w:pPr>
        <w:numPr>
          <w:ilvl w:val="0"/>
          <w:numId w:val="17"/>
        </w:numPr>
      </w:pPr>
      <w:r w:rsidRPr="00473F02">
        <w:t xml:space="preserve">Pandas Documentation – </w:t>
      </w:r>
      <w:hyperlink r:id="rId13" w:history="1">
        <w:r w:rsidRPr="00473F02">
          <w:rPr>
            <w:rStyle w:val="Hyperlink"/>
          </w:rPr>
          <w:t>https://pandas.pydata.org/docs/</w:t>
        </w:r>
      </w:hyperlink>
    </w:p>
    <w:p w14:paraId="6075E935" w14:textId="77777777" w:rsidR="00473F02" w:rsidRPr="00473F02" w:rsidRDefault="00473F02" w:rsidP="00473F02">
      <w:pPr>
        <w:numPr>
          <w:ilvl w:val="0"/>
          <w:numId w:val="17"/>
        </w:numPr>
      </w:pPr>
      <w:r w:rsidRPr="00473F02">
        <w:t>LabManual_3_Encoding the Data (provided by course instructor)</w:t>
      </w:r>
    </w:p>
    <w:p w14:paraId="203D7D73" w14:textId="77777777" w:rsidR="009A4614" w:rsidRDefault="009A4614"/>
    <w:sectPr w:rsidR="009A4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97B"/>
    <w:multiLevelType w:val="multilevel"/>
    <w:tmpl w:val="352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66F"/>
    <w:multiLevelType w:val="multilevel"/>
    <w:tmpl w:val="8F8A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F5E59"/>
    <w:multiLevelType w:val="multilevel"/>
    <w:tmpl w:val="93E0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D0A69"/>
    <w:multiLevelType w:val="multilevel"/>
    <w:tmpl w:val="2F0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91C6E"/>
    <w:multiLevelType w:val="multilevel"/>
    <w:tmpl w:val="9F2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3537C"/>
    <w:multiLevelType w:val="multilevel"/>
    <w:tmpl w:val="279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56884"/>
    <w:multiLevelType w:val="multilevel"/>
    <w:tmpl w:val="D99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A797A"/>
    <w:multiLevelType w:val="multilevel"/>
    <w:tmpl w:val="231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91226"/>
    <w:multiLevelType w:val="multilevel"/>
    <w:tmpl w:val="FD16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C3101"/>
    <w:multiLevelType w:val="multilevel"/>
    <w:tmpl w:val="41A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47A74"/>
    <w:multiLevelType w:val="multilevel"/>
    <w:tmpl w:val="2728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24E28"/>
    <w:multiLevelType w:val="multilevel"/>
    <w:tmpl w:val="31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37696"/>
    <w:multiLevelType w:val="multilevel"/>
    <w:tmpl w:val="7AC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E1A77"/>
    <w:multiLevelType w:val="multilevel"/>
    <w:tmpl w:val="1C5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1755B"/>
    <w:multiLevelType w:val="multilevel"/>
    <w:tmpl w:val="D6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016DB"/>
    <w:multiLevelType w:val="multilevel"/>
    <w:tmpl w:val="1C3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17781"/>
    <w:multiLevelType w:val="multilevel"/>
    <w:tmpl w:val="E7A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92745">
    <w:abstractNumId w:val="12"/>
  </w:num>
  <w:num w:numId="2" w16cid:durableId="442650855">
    <w:abstractNumId w:val="11"/>
  </w:num>
  <w:num w:numId="3" w16cid:durableId="299962715">
    <w:abstractNumId w:val="14"/>
  </w:num>
  <w:num w:numId="4" w16cid:durableId="1224104045">
    <w:abstractNumId w:val="16"/>
  </w:num>
  <w:num w:numId="5" w16cid:durableId="1408841724">
    <w:abstractNumId w:val="4"/>
  </w:num>
  <w:num w:numId="6" w16cid:durableId="57636440">
    <w:abstractNumId w:val="1"/>
  </w:num>
  <w:num w:numId="7" w16cid:durableId="205794280">
    <w:abstractNumId w:val="9"/>
  </w:num>
  <w:num w:numId="8" w16cid:durableId="1173912927">
    <w:abstractNumId w:val="3"/>
  </w:num>
  <w:num w:numId="9" w16cid:durableId="81610580">
    <w:abstractNumId w:val="15"/>
  </w:num>
  <w:num w:numId="10" w16cid:durableId="807936572">
    <w:abstractNumId w:val="13"/>
  </w:num>
  <w:num w:numId="11" w16cid:durableId="192620275">
    <w:abstractNumId w:val="0"/>
  </w:num>
  <w:num w:numId="12" w16cid:durableId="400637854">
    <w:abstractNumId w:val="10"/>
  </w:num>
  <w:num w:numId="13" w16cid:durableId="2059283286">
    <w:abstractNumId w:val="8"/>
  </w:num>
  <w:num w:numId="14" w16cid:durableId="192304384">
    <w:abstractNumId w:val="7"/>
  </w:num>
  <w:num w:numId="15" w16cid:durableId="376005599">
    <w:abstractNumId w:val="2"/>
  </w:num>
  <w:num w:numId="16" w16cid:durableId="429282307">
    <w:abstractNumId w:val="5"/>
  </w:num>
  <w:num w:numId="17" w16cid:durableId="1860468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3E"/>
    <w:rsid w:val="00030025"/>
    <w:rsid w:val="00053CAA"/>
    <w:rsid w:val="00055938"/>
    <w:rsid w:val="00082B40"/>
    <w:rsid w:val="000A0A34"/>
    <w:rsid w:val="000E0ADF"/>
    <w:rsid w:val="000E574A"/>
    <w:rsid w:val="001051F9"/>
    <w:rsid w:val="00172E4C"/>
    <w:rsid w:val="001B637D"/>
    <w:rsid w:val="001D7D9E"/>
    <w:rsid w:val="001F0CA0"/>
    <w:rsid w:val="001F58D3"/>
    <w:rsid w:val="00237B7D"/>
    <w:rsid w:val="00242878"/>
    <w:rsid w:val="00250B1D"/>
    <w:rsid w:val="00261D3F"/>
    <w:rsid w:val="002E40CB"/>
    <w:rsid w:val="003608E0"/>
    <w:rsid w:val="00372511"/>
    <w:rsid w:val="003A7212"/>
    <w:rsid w:val="00406911"/>
    <w:rsid w:val="004249A2"/>
    <w:rsid w:val="004268AA"/>
    <w:rsid w:val="00444A0A"/>
    <w:rsid w:val="00473F02"/>
    <w:rsid w:val="004804D4"/>
    <w:rsid w:val="00492911"/>
    <w:rsid w:val="00494111"/>
    <w:rsid w:val="004B133E"/>
    <w:rsid w:val="004D2E53"/>
    <w:rsid w:val="004D3314"/>
    <w:rsid w:val="004F0131"/>
    <w:rsid w:val="00565A0D"/>
    <w:rsid w:val="00597B5E"/>
    <w:rsid w:val="005F697D"/>
    <w:rsid w:val="006C3F4D"/>
    <w:rsid w:val="006C641D"/>
    <w:rsid w:val="006D1F57"/>
    <w:rsid w:val="006D6530"/>
    <w:rsid w:val="007B1B30"/>
    <w:rsid w:val="007F219B"/>
    <w:rsid w:val="00841577"/>
    <w:rsid w:val="008551CC"/>
    <w:rsid w:val="008660D3"/>
    <w:rsid w:val="00904F2C"/>
    <w:rsid w:val="009A4614"/>
    <w:rsid w:val="00A87D55"/>
    <w:rsid w:val="00AF1C2E"/>
    <w:rsid w:val="00AF33C5"/>
    <w:rsid w:val="00C907B3"/>
    <w:rsid w:val="00CA43ED"/>
    <w:rsid w:val="00CE5CE1"/>
    <w:rsid w:val="00D06B73"/>
    <w:rsid w:val="00E067D3"/>
    <w:rsid w:val="00E52CE5"/>
    <w:rsid w:val="00E53EA7"/>
    <w:rsid w:val="00F57A0E"/>
    <w:rsid w:val="00F762C5"/>
    <w:rsid w:val="00F86049"/>
    <w:rsid w:val="00F91B78"/>
    <w:rsid w:val="00FA7E12"/>
    <w:rsid w:val="00FD2D00"/>
    <w:rsid w:val="00FE3BB5"/>
    <w:rsid w:val="00FF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6051"/>
  <w15:chartTrackingRefBased/>
  <w15:docId w15:val="{43E9ED71-C815-44FB-ACA2-0FE9A23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3E"/>
    <w:rPr>
      <w:rFonts w:eastAsiaTheme="majorEastAsia" w:cstheme="majorBidi"/>
      <w:color w:val="272727" w:themeColor="text1" w:themeTint="D8"/>
    </w:rPr>
  </w:style>
  <w:style w:type="paragraph" w:styleId="Title">
    <w:name w:val="Title"/>
    <w:basedOn w:val="Normal"/>
    <w:next w:val="Normal"/>
    <w:link w:val="TitleChar"/>
    <w:uiPriority w:val="10"/>
    <w:qFormat/>
    <w:rsid w:val="004B1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3E"/>
    <w:pPr>
      <w:spacing w:before="160"/>
      <w:jc w:val="center"/>
    </w:pPr>
    <w:rPr>
      <w:i/>
      <w:iCs/>
      <w:color w:val="404040" w:themeColor="text1" w:themeTint="BF"/>
    </w:rPr>
  </w:style>
  <w:style w:type="character" w:customStyle="1" w:styleId="QuoteChar">
    <w:name w:val="Quote Char"/>
    <w:basedOn w:val="DefaultParagraphFont"/>
    <w:link w:val="Quote"/>
    <w:uiPriority w:val="29"/>
    <w:rsid w:val="004B133E"/>
    <w:rPr>
      <w:i/>
      <w:iCs/>
      <w:color w:val="404040" w:themeColor="text1" w:themeTint="BF"/>
    </w:rPr>
  </w:style>
  <w:style w:type="paragraph" w:styleId="ListParagraph">
    <w:name w:val="List Paragraph"/>
    <w:basedOn w:val="Normal"/>
    <w:uiPriority w:val="34"/>
    <w:qFormat/>
    <w:rsid w:val="004B133E"/>
    <w:pPr>
      <w:ind w:left="720"/>
      <w:contextualSpacing/>
    </w:pPr>
  </w:style>
  <w:style w:type="character" w:styleId="IntenseEmphasis">
    <w:name w:val="Intense Emphasis"/>
    <w:basedOn w:val="DefaultParagraphFont"/>
    <w:uiPriority w:val="21"/>
    <w:qFormat/>
    <w:rsid w:val="004B133E"/>
    <w:rPr>
      <w:i/>
      <w:iCs/>
      <w:color w:val="0F4761" w:themeColor="accent1" w:themeShade="BF"/>
    </w:rPr>
  </w:style>
  <w:style w:type="paragraph" w:styleId="IntenseQuote">
    <w:name w:val="Intense Quote"/>
    <w:basedOn w:val="Normal"/>
    <w:next w:val="Normal"/>
    <w:link w:val="IntenseQuoteChar"/>
    <w:uiPriority w:val="30"/>
    <w:qFormat/>
    <w:rsid w:val="004B1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33E"/>
    <w:rPr>
      <w:i/>
      <w:iCs/>
      <w:color w:val="0F4761" w:themeColor="accent1" w:themeShade="BF"/>
    </w:rPr>
  </w:style>
  <w:style w:type="character" w:styleId="IntenseReference">
    <w:name w:val="Intense Reference"/>
    <w:basedOn w:val="DefaultParagraphFont"/>
    <w:uiPriority w:val="32"/>
    <w:qFormat/>
    <w:rsid w:val="004B133E"/>
    <w:rPr>
      <w:b/>
      <w:bCs/>
      <w:smallCaps/>
      <w:color w:val="0F4761" w:themeColor="accent1" w:themeShade="BF"/>
      <w:spacing w:val="5"/>
    </w:rPr>
  </w:style>
  <w:style w:type="character" w:styleId="Hyperlink">
    <w:name w:val="Hyperlink"/>
    <w:basedOn w:val="DefaultParagraphFont"/>
    <w:uiPriority w:val="99"/>
    <w:unhideWhenUsed/>
    <w:rsid w:val="00FA7E12"/>
    <w:rPr>
      <w:color w:val="467886" w:themeColor="hyperlink"/>
      <w:u w:val="single"/>
    </w:rPr>
  </w:style>
  <w:style w:type="character" w:styleId="UnresolvedMention">
    <w:name w:val="Unresolved Mention"/>
    <w:basedOn w:val="DefaultParagraphFont"/>
    <w:uiPriority w:val="99"/>
    <w:semiHidden/>
    <w:unhideWhenUsed/>
    <w:rsid w:val="00FA7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2569">
      <w:bodyDiv w:val="1"/>
      <w:marLeft w:val="0"/>
      <w:marRight w:val="0"/>
      <w:marTop w:val="0"/>
      <w:marBottom w:val="0"/>
      <w:divBdr>
        <w:top w:val="none" w:sz="0" w:space="0" w:color="auto"/>
        <w:left w:val="none" w:sz="0" w:space="0" w:color="auto"/>
        <w:bottom w:val="none" w:sz="0" w:space="0" w:color="auto"/>
        <w:right w:val="none" w:sz="0" w:space="0" w:color="auto"/>
      </w:divBdr>
    </w:div>
    <w:div w:id="229269621">
      <w:bodyDiv w:val="1"/>
      <w:marLeft w:val="0"/>
      <w:marRight w:val="0"/>
      <w:marTop w:val="0"/>
      <w:marBottom w:val="0"/>
      <w:divBdr>
        <w:top w:val="none" w:sz="0" w:space="0" w:color="auto"/>
        <w:left w:val="none" w:sz="0" w:space="0" w:color="auto"/>
        <w:bottom w:val="none" w:sz="0" w:space="0" w:color="auto"/>
        <w:right w:val="none" w:sz="0" w:space="0" w:color="auto"/>
      </w:divBdr>
    </w:div>
    <w:div w:id="271788903">
      <w:bodyDiv w:val="1"/>
      <w:marLeft w:val="0"/>
      <w:marRight w:val="0"/>
      <w:marTop w:val="0"/>
      <w:marBottom w:val="0"/>
      <w:divBdr>
        <w:top w:val="none" w:sz="0" w:space="0" w:color="auto"/>
        <w:left w:val="none" w:sz="0" w:space="0" w:color="auto"/>
        <w:bottom w:val="none" w:sz="0" w:space="0" w:color="auto"/>
        <w:right w:val="none" w:sz="0" w:space="0" w:color="auto"/>
      </w:divBdr>
    </w:div>
    <w:div w:id="871648878">
      <w:bodyDiv w:val="1"/>
      <w:marLeft w:val="0"/>
      <w:marRight w:val="0"/>
      <w:marTop w:val="0"/>
      <w:marBottom w:val="0"/>
      <w:divBdr>
        <w:top w:val="none" w:sz="0" w:space="0" w:color="auto"/>
        <w:left w:val="none" w:sz="0" w:space="0" w:color="auto"/>
        <w:bottom w:val="none" w:sz="0" w:space="0" w:color="auto"/>
        <w:right w:val="none" w:sz="0" w:space="0" w:color="auto"/>
      </w:divBdr>
    </w:div>
    <w:div w:id="883098132">
      <w:bodyDiv w:val="1"/>
      <w:marLeft w:val="0"/>
      <w:marRight w:val="0"/>
      <w:marTop w:val="0"/>
      <w:marBottom w:val="0"/>
      <w:divBdr>
        <w:top w:val="none" w:sz="0" w:space="0" w:color="auto"/>
        <w:left w:val="none" w:sz="0" w:space="0" w:color="auto"/>
        <w:bottom w:val="none" w:sz="0" w:space="0" w:color="auto"/>
        <w:right w:val="none" w:sz="0" w:space="0" w:color="auto"/>
      </w:divBdr>
    </w:div>
    <w:div w:id="15403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ndas.pydata.org/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ml/datasets/automob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651</Words>
  <Characters>4083</Characters>
  <Application>Microsoft Office Word</Application>
  <DocSecurity>0</DocSecurity>
  <Lines>116</Lines>
  <Paragraphs>72</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Joseph Pereira</dc:creator>
  <cp:keywords/>
  <dc:description/>
  <cp:lastModifiedBy>Alfred Joseph Pereira</cp:lastModifiedBy>
  <cp:revision>63</cp:revision>
  <dcterms:created xsi:type="dcterms:W3CDTF">2025-06-16T18:49:00Z</dcterms:created>
  <dcterms:modified xsi:type="dcterms:W3CDTF">2025-06-16T19:58:00Z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7e2b8849-76b2-477c-86a9-6c548c41b310</vt:lpwstr>
  </property>
</Properties>
</file>