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4CAC" w14:textId="344DF52F" w:rsidR="009C79CF" w:rsidRPr="00E8256F" w:rsidRDefault="003B22C8" w:rsidP="00134DAE">
      <w:pPr>
        <w:jc w:val="center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2336" behindDoc="1" locked="0" layoutInCell="1" allowOverlap="1" wp14:anchorId="32F13268" wp14:editId="383715D9">
            <wp:simplePos x="0" y="0"/>
            <wp:positionH relativeFrom="column">
              <wp:posOffset>5200650</wp:posOffset>
            </wp:positionH>
            <wp:positionV relativeFrom="paragraph">
              <wp:posOffset>-1405255</wp:posOffset>
            </wp:positionV>
            <wp:extent cx="1050925" cy="126809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</w:rPr>
        <w:drawing>
          <wp:anchor distT="0" distB="0" distL="114300" distR="114300" simplePos="0" relativeHeight="251660288" behindDoc="1" locked="0" layoutInCell="1" allowOverlap="1" wp14:anchorId="6A278B02" wp14:editId="3F6C5FB0">
            <wp:simplePos x="0" y="0"/>
            <wp:positionH relativeFrom="column">
              <wp:posOffset>-775335</wp:posOffset>
            </wp:positionH>
            <wp:positionV relativeFrom="paragraph">
              <wp:posOffset>-1355725</wp:posOffset>
            </wp:positionV>
            <wp:extent cx="1218565" cy="121856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21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15619" w14:textId="26BFF2BE" w:rsidR="003304F5" w:rsidRPr="00E8256F" w:rsidRDefault="0049236E" w:rsidP="00134DAE">
      <w:pPr>
        <w:jc w:val="center"/>
        <w:rPr>
          <w:rFonts w:cs="Arial"/>
          <w:i/>
        </w:rPr>
      </w:pPr>
      <w:r>
        <w:rPr>
          <w:rFonts w:cs="Arial"/>
          <w:i/>
        </w:rPr>
        <w:t>Tópicos avanzados de sensores</w:t>
      </w:r>
    </w:p>
    <w:p w14:paraId="526B04F5" w14:textId="77777777" w:rsidR="00E5389E" w:rsidRDefault="00E5389E" w:rsidP="00E1746B">
      <w:pPr>
        <w:rPr>
          <w:rFonts w:cs="Arial"/>
          <w:i/>
        </w:rPr>
      </w:pPr>
    </w:p>
    <w:p w14:paraId="41417B6E" w14:textId="4657FA09" w:rsidR="00E8256F" w:rsidRPr="00E8256F" w:rsidRDefault="00E8256F" w:rsidP="00134DAE">
      <w:pPr>
        <w:jc w:val="center"/>
        <w:rPr>
          <w:rFonts w:cs="Arial"/>
          <w:i/>
        </w:rPr>
      </w:pPr>
      <w:r w:rsidRPr="00E8256F">
        <w:rPr>
          <w:rFonts w:cs="Arial"/>
          <w:i/>
        </w:rPr>
        <w:t xml:space="preserve">Grupo: </w:t>
      </w:r>
      <w:r w:rsidR="00841E14">
        <w:rPr>
          <w:rFonts w:cs="Arial"/>
          <w:i/>
        </w:rPr>
        <w:t>3</w:t>
      </w:r>
      <w:r w:rsidRPr="00E8256F">
        <w:rPr>
          <w:rFonts w:cs="Arial"/>
          <w:i/>
        </w:rPr>
        <w:t>MM</w:t>
      </w:r>
      <w:r w:rsidR="0049236E">
        <w:rPr>
          <w:rFonts w:cs="Arial"/>
          <w:i/>
        </w:rPr>
        <w:t>7</w:t>
      </w:r>
    </w:p>
    <w:p w14:paraId="0829070D" w14:textId="77777777" w:rsidR="00E8256F" w:rsidRPr="00E8256F" w:rsidRDefault="00E8256F" w:rsidP="00134DAE">
      <w:pPr>
        <w:jc w:val="center"/>
        <w:rPr>
          <w:rFonts w:cs="Arial"/>
          <w:b/>
          <w:i/>
        </w:rPr>
      </w:pPr>
    </w:p>
    <w:p w14:paraId="37824616" w14:textId="77777777" w:rsidR="00E5389E" w:rsidRDefault="00E5389E" w:rsidP="00134DAE">
      <w:pPr>
        <w:jc w:val="center"/>
        <w:rPr>
          <w:rFonts w:cs="Arial"/>
          <w:b/>
          <w:i/>
          <w:sz w:val="40"/>
          <w:szCs w:val="40"/>
        </w:rPr>
      </w:pPr>
    </w:p>
    <w:p w14:paraId="29003A44" w14:textId="6F04440D" w:rsidR="00E8256F" w:rsidRPr="00E8256F" w:rsidRDefault="0049236E" w:rsidP="00134DAE">
      <w:pPr>
        <w:jc w:val="center"/>
        <w:rPr>
          <w:rFonts w:cs="Arial"/>
          <w:b/>
          <w:i/>
          <w:sz w:val="40"/>
          <w:szCs w:val="40"/>
        </w:rPr>
      </w:pPr>
      <w:r>
        <w:rPr>
          <w:rFonts w:cs="Arial"/>
          <w:b/>
          <w:i/>
          <w:sz w:val="40"/>
          <w:szCs w:val="40"/>
        </w:rPr>
        <w:t>P</w:t>
      </w:r>
      <w:r w:rsidR="009C25FA">
        <w:rPr>
          <w:rFonts w:cs="Arial"/>
          <w:b/>
          <w:i/>
          <w:sz w:val="40"/>
          <w:szCs w:val="40"/>
        </w:rPr>
        <w:t>royecto final</w:t>
      </w:r>
      <w:r>
        <w:rPr>
          <w:rFonts w:cs="Arial"/>
          <w:b/>
          <w:i/>
          <w:sz w:val="40"/>
          <w:szCs w:val="40"/>
        </w:rPr>
        <w:t>.</w:t>
      </w:r>
      <w:r w:rsidR="00E1746B">
        <w:rPr>
          <w:rFonts w:cs="Arial"/>
          <w:b/>
          <w:i/>
          <w:sz w:val="40"/>
          <w:szCs w:val="40"/>
        </w:rPr>
        <w:t xml:space="preserve"> Implementación de sensores en máquina llenadora de cervezas.</w:t>
      </w:r>
    </w:p>
    <w:p w14:paraId="08C8138E" w14:textId="77777777" w:rsidR="00E8256F" w:rsidRPr="00E8256F" w:rsidRDefault="00E8256F" w:rsidP="00134DAE">
      <w:pPr>
        <w:jc w:val="center"/>
        <w:rPr>
          <w:rFonts w:cs="Arial"/>
          <w:i/>
          <w:sz w:val="40"/>
          <w:szCs w:val="40"/>
        </w:rPr>
      </w:pPr>
    </w:p>
    <w:p w14:paraId="7EA2E1AF" w14:textId="2DCEDBBB" w:rsidR="00E8256F" w:rsidRDefault="00E8256F" w:rsidP="00134DAE">
      <w:pPr>
        <w:jc w:val="center"/>
        <w:rPr>
          <w:rFonts w:cs="Arial"/>
          <w:b/>
          <w:i/>
        </w:rPr>
      </w:pPr>
      <w:r w:rsidRPr="00E05997">
        <w:rPr>
          <w:rFonts w:cs="Arial"/>
          <w:b/>
          <w:i/>
        </w:rPr>
        <w:t>Alumno</w:t>
      </w:r>
      <w:r w:rsidR="00E1746B">
        <w:rPr>
          <w:rFonts w:cs="Arial"/>
          <w:b/>
          <w:i/>
        </w:rPr>
        <w:t>s</w:t>
      </w:r>
      <w:r w:rsidRPr="00E05997">
        <w:rPr>
          <w:rFonts w:cs="Arial"/>
          <w:b/>
          <w:i/>
        </w:rPr>
        <w:t>: Jesús Alfredo Juárez Madera</w:t>
      </w:r>
    </w:p>
    <w:p w14:paraId="19682AF5" w14:textId="243B176D" w:rsidR="00E1746B" w:rsidRPr="00E05997" w:rsidRDefault="00E1746B" w:rsidP="00134DAE">
      <w:pPr>
        <w:jc w:val="center"/>
        <w:rPr>
          <w:rFonts w:cs="Arial"/>
          <w:b/>
          <w:i/>
        </w:rPr>
      </w:pPr>
      <w:r>
        <w:rPr>
          <w:rFonts w:cs="Arial"/>
          <w:b/>
          <w:i/>
        </w:rPr>
        <w:t>Jesús Aldair García Saucedo</w:t>
      </w:r>
    </w:p>
    <w:p w14:paraId="572DCA0F" w14:textId="21CB0CF4" w:rsidR="00E8256F" w:rsidRPr="00E05997" w:rsidRDefault="00E8256F" w:rsidP="00E5389E">
      <w:pPr>
        <w:rPr>
          <w:rFonts w:cs="Arial"/>
          <w:b/>
          <w:i/>
        </w:rPr>
      </w:pPr>
    </w:p>
    <w:p w14:paraId="05BCC31D" w14:textId="3595D42D" w:rsidR="00E5389E" w:rsidRPr="00E05997" w:rsidRDefault="00E5389E" w:rsidP="00134DAE">
      <w:pPr>
        <w:jc w:val="center"/>
        <w:rPr>
          <w:rFonts w:cs="Arial"/>
          <w:b/>
          <w:i/>
        </w:rPr>
      </w:pPr>
    </w:p>
    <w:p w14:paraId="4FF9955E" w14:textId="77777777" w:rsidR="00E5389E" w:rsidRPr="00E05997" w:rsidRDefault="00E5389E" w:rsidP="00134DAE">
      <w:pPr>
        <w:jc w:val="center"/>
        <w:rPr>
          <w:rFonts w:cs="Arial"/>
          <w:b/>
          <w:i/>
        </w:rPr>
      </w:pPr>
    </w:p>
    <w:p w14:paraId="236582CF" w14:textId="659CFC2F" w:rsidR="00E8256F" w:rsidRPr="00E05997" w:rsidRDefault="00E8256F" w:rsidP="00E5389E">
      <w:pPr>
        <w:jc w:val="center"/>
        <w:rPr>
          <w:rFonts w:cs="Arial"/>
          <w:i/>
        </w:rPr>
      </w:pPr>
      <w:r w:rsidRPr="00E05997">
        <w:rPr>
          <w:rFonts w:cs="Arial"/>
          <w:i/>
        </w:rPr>
        <w:t xml:space="preserve">Docente: </w:t>
      </w:r>
      <w:r w:rsidR="00EF6ACC">
        <w:rPr>
          <w:rFonts w:cs="Arial"/>
          <w:i/>
        </w:rPr>
        <w:t xml:space="preserve">M. en C. </w:t>
      </w:r>
      <w:r w:rsidR="0049236E">
        <w:rPr>
          <w:rFonts w:cs="Arial"/>
          <w:i/>
        </w:rPr>
        <w:t>Ramon Jaramillo M</w:t>
      </w:r>
      <w:r w:rsidR="009C25FA">
        <w:rPr>
          <w:rFonts w:cs="Arial"/>
          <w:i/>
        </w:rPr>
        <w:t>artínez</w:t>
      </w:r>
    </w:p>
    <w:p w14:paraId="659BF790" w14:textId="2B753CDC" w:rsidR="00E5389E" w:rsidRPr="00E05997" w:rsidRDefault="00E5389E" w:rsidP="00134DAE">
      <w:pPr>
        <w:jc w:val="center"/>
        <w:rPr>
          <w:rFonts w:cs="Arial"/>
          <w:i/>
        </w:rPr>
      </w:pPr>
    </w:p>
    <w:p w14:paraId="5A28E6B0" w14:textId="77777777" w:rsidR="00E5389E" w:rsidRPr="00E05997" w:rsidRDefault="00E5389E" w:rsidP="00E1746B">
      <w:pPr>
        <w:rPr>
          <w:rFonts w:cs="Arial"/>
          <w:i/>
        </w:rPr>
      </w:pPr>
    </w:p>
    <w:p w14:paraId="0857FF7E" w14:textId="33542CA4" w:rsidR="00E8256F" w:rsidRDefault="00D90586" w:rsidP="00134DAE">
      <w:pPr>
        <w:jc w:val="center"/>
        <w:rPr>
          <w:rFonts w:cs="Arial"/>
          <w:i/>
        </w:rPr>
      </w:pPr>
      <w:r w:rsidRPr="006372D4">
        <w:rPr>
          <w:rFonts w:cs="Arial"/>
          <w:i/>
        </w:rPr>
        <w:t>Fecha de entrega:</w:t>
      </w:r>
      <w:r w:rsidR="009C25FA">
        <w:rPr>
          <w:rFonts w:cs="Arial"/>
          <w:i/>
        </w:rPr>
        <w:t xml:space="preserve"> 2</w:t>
      </w:r>
      <w:r w:rsidR="00E1746B">
        <w:rPr>
          <w:rFonts w:cs="Arial"/>
          <w:i/>
        </w:rPr>
        <w:t>6</w:t>
      </w:r>
      <w:r w:rsidRPr="006372D4">
        <w:rPr>
          <w:rFonts w:cs="Arial"/>
          <w:i/>
        </w:rPr>
        <w:t xml:space="preserve"> </w:t>
      </w:r>
      <w:r w:rsidR="009C25FA">
        <w:rPr>
          <w:rFonts w:cs="Arial"/>
          <w:i/>
        </w:rPr>
        <w:t>junio</w:t>
      </w:r>
      <w:r w:rsidR="0049236E">
        <w:rPr>
          <w:rFonts w:cs="Arial"/>
          <w:i/>
        </w:rPr>
        <w:t xml:space="preserve"> 2023</w:t>
      </w:r>
    </w:p>
    <w:p w14:paraId="3A36E695" w14:textId="2AB62475" w:rsidR="005A2E8B" w:rsidRDefault="005A2E8B" w:rsidP="00134DAE">
      <w:pPr>
        <w:jc w:val="center"/>
        <w:rPr>
          <w:rFonts w:cs="Arial"/>
          <w:i/>
        </w:rPr>
      </w:pPr>
      <w:r w:rsidRPr="00AE3ECD">
        <w:rPr>
          <w:noProof/>
        </w:rPr>
        <w:lastRenderedPageBreak/>
        <w:drawing>
          <wp:inline distT="0" distB="0" distL="0" distR="0" wp14:anchorId="28A16DF4" wp14:editId="1665E56A">
            <wp:extent cx="5612130" cy="2701290"/>
            <wp:effectExtent l="0" t="0" r="7620" b="3810"/>
            <wp:docPr id="1329595314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95314" name="Picture 1" descr="A picture containing text, screenshot, font,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F104" w14:textId="40ECBC92" w:rsidR="00D83241" w:rsidRDefault="00E67D9A" w:rsidP="009C25FA">
      <w:pPr>
        <w:pStyle w:val="Heading1"/>
      </w:pPr>
      <w:r>
        <w:t>Resumen.</w:t>
      </w:r>
    </w:p>
    <w:p w14:paraId="197396B3" w14:textId="70FCE1A6" w:rsidR="00E54B53" w:rsidRPr="00E54B53" w:rsidRDefault="00E54B53" w:rsidP="00E54B53">
      <w:r>
        <w:t>Se escribe al final.</w:t>
      </w:r>
    </w:p>
    <w:p w14:paraId="24138BE7" w14:textId="7DAE5D89" w:rsidR="00E67D9A" w:rsidRDefault="00E67D9A" w:rsidP="00E67D9A"/>
    <w:p w14:paraId="79BF080A" w14:textId="267A86C3" w:rsidR="00E67D9A" w:rsidRDefault="00E67D9A" w:rsidP="00E67D9A">
      <w:pPr>
        <w:pStyle w:val="Heading1"/>
      </w:pPr>
      <w:r>
        <w:t>Introducción.</w:t>
      </w:r>
    </w:p>
    <w:p w14:paraId="567C7591" w14:textId="79AF289D" w:rsidR="009153A4" w:rsidRDefault="00E54B53" w:rsidP="00E54B53">
      <w:r>
        <w:t>Este documento presenta un reporte de la implementación de sensores auxiliares en una máquina llenadora de cerveza</w:t>
      </w:r>
      <w:r w:rsidR="00862800">
        <w:t xml:space="preserve">s para </w:t>
      </w:r>
      <w:r w:rsidR="00237429">
        <w:t>el monitoreo de presencia de botellas,</w:t>
      </w:r>
      <w:r>
        <w:t xml:space="preserve"> </w:t>
      </w:r>
      <w:r w:rsidR="00237429">
        <w:t>presión de gas y temperatura de electrónicos particulares.</w:t>
      </w:r>
      <w:r w:rsidR="00862800">
        <w:t xml:space="preserve"> El propósito es mejorar </w:t>
      </w:r>
      <w:r w:rsidR="0017239A">
        <w:t>la operación de la máquina</w:t>
      </w:r>
      <w:r w:rsidR="00862800">
        <w:t xml:space="preserve"> y tener </w:t>
      </w:r>
      <w:r w:rsidR="0017239A">
        <w:t xml:space="preserve">más </w:t>
      </w:r>
      <w:r w:rsidR="00862800">
        <w:t>información de los subsistemas</w:t>
      </w:r>
      <w:r w:rsidR="0017239A">
        <w:t xml:space="preserve"> para realimentación al operador</w:t>
      </w:r>
      <w:r w:rsidR="00862800">
        <w:t>.</w:t>
      </w:r>
    </w:p>
    <w:p w14:paraId="6812778D" w14:textId="03409942" w:rsidR="00237429" w:rsidRDefault="00237429" w:rsidP="00862800">
      <w:pPr>
        <w:pStyle w:val="Heading2"/>
      </w:pPr>
      <w:r>
        <w:t>Marco teórico.</w:t>
      </w:r>
    </w:p>
    <w:p w14:paraId="22D1EF65" w14:textId="216CF305" w:rsidR="0017239A" w:rsidRDefault="0017239A" w:rsidP="0017239A">
      <w:pPr>
        <w:pStyle w:val="Heading3"/>
      </w:pPr>
      <w:r>
        <w:t>MEMS.</w:t>
      </w:r>
    </w:p>
    <w:p w14:paraId="69E1B6B3" w14:textId="044462DC" w:rsidR="0065096B" w:rsidRDefault="0065096B" w:rsidP="0065096B">
      <w:proofErr w:type="spellStart"/>
      <w:r w:rsidRPr="0065096B">
        <w:t>Microelectromechanical</w:t>
      </w:r>
      <w:proofErr w:type="spellEnd"/>
      <w:r w:rsidRPr="0065096B">
        <w:t xml:space="preserve"> </w:t>
      </w:r>
      <w:proofErr w:type="spellStart"/>
      <w:r w:rsidRPr="0065096B">
        <w:t>systems</w:t>
      </w:r>
      <w:proofErr w:type="spellEnd"/>
      <w:r w:rsidRPr="0065096B">
        <w:t xml:space="preserve"> (MEMS por sus siglas en </w:t>
      </w:r>
      <w:r>
        <w:t xml:space="preserve">inglés) representa una tecnología que integra componentes mecánicos y electromecánicos miniaturizados </w:t>
      </w:r>
      <w:r w:rsidR="00B847F0">
        <w:t>(i.e., sensores y actuadores) que son hechos utilizando técnicas de micro fabricación. Los dispositivos MEMS se han convertido en un componente esencial en un gran rango de aplicaciones, desde médicas y militares hasta electrónicos de consumo</w:t>
      </w:r>
      <w:sdt>
        <w:sdtPr>
          <w:id w:val="-799231489"/>
          <w:citation/>
        </w:sdtPr>
        <w:sdtContent>
          <w:r w:rsidR="00242DA6">
            <w:fldChar w:fldCharType="begin"/>
          </w:r>
          <w:r w:rsidR="00242DA6">
            <w:instrText xml:space="preserve"> CITATION YHu12 \l 2058 </w:instrText>
          </w:r>
          <w:r w:rsidR="00242DA6">
            <w:fldChar w:fldCharType="separate"/>
          </w:r>
          <w:r w:rsidR="00242DA6">
            <w:rPr>
              <w:noProof/>
            </w:rPr>
            <w:t xml:space="preserve"> </w:t>
          </w:r>
          <w:r w:rsidR="00242DA6" w:rsidRPr="00242DA6">
            <w:rPr>
              <w:noProof/>
            </w:rPr>
            <w:t>[1]</w:t>
          </w:r>
          <w:r w:rsidR="00242DA6">
            <w:fldChar w:fldCharType="end"/>
          </w:r>
        </w:sdtContent>
      </w:sdt>
      <w:r w:rsidR="00B847F0">
        <w:t>.</w:t>
      </w:r>
    </w:p>
    <w:p w14:paraId="6E433C78" w14:textId="23B3ACD4" w:rsidR="005B53CF" w:rsidRDefault="005B53CF" w:rsidP="00B847F0">
      <w:pPr>
        <w:pStyle w:val="Heading4"/>
        <w:rPr>
          <w:rFonts w:ascii="Arial" w:eastAsiaTheme="minorHAnsi" w:hAnsi="Arial" w:cstheme="minorBidi"/>
          <w:i w:val="0"/>
          <w:iCs w:val="0"/>
          <w:color w:val="auto"/>
        </w:rPr>
      </w:pPr>
      <w:r w:rsidRPr="005B53CF">
        <w:rPr>
          <w:rFonts w:ascii="Arial" w:eastAsiaTheme="minorHAnsi" w:hAnsi="Arial" w:cstheme="minorBidi"/>
          <w:i w:val="0"/>
          <w:iCs w:val="0"/>
          <w:color w:val="auto"/>
        </w:rPr>
        <w:lastRenderedPageBreak/>
        <w:t xml:space="preserve">Entre las técnicas de micro fabricación de los MEMS se encuentran: fotolitografía, </w:t>
      </w:r>
      <w:proofErr w:type="spellStart"/>
      <w:r w:rsidRPr="005B53CF">
        <w:rPr>
          <w:rFonts w:ascii="Arial" w:eastAsiaTheme="minorHAnsi" w:hAnsi="Arial" w:cstheme="minorBidi"/>
          <w:i w:val="0"/>
          <w:iCs w:val="0"/>
          <w:color w:val="auto"/>
        </w:rPr>
        <w:t>micromaquinado</w:t>
      </w:r>
      <w:proofErr w:type="spellEnd"/>
      <w:r w:rsidRPr="005B53CF">
        <w:rPr>
          <w:rFonts w:ascii="Arial" w:eastAsiaTheme="minorHAnsi" w:hAnsi="Arial" w:cstheme="minorBidi"/>
          <w:i w:val="0"/>
          <w:iCs w:val="0"/>
          <w:color w:val="auto"/>
        </w:rPr>
        <w:t xml:space="preserve"> volumétrico, LIGA (Abreviatura de las palabras </w:t>
      </w:r>
      <w:proofErr w:type="spellStart"/>
      <w:r w:rsidRPr="005B53CF">
        <w:rPr>
          <w:rFonts w:ascii="Arial" w:eastAsiaTheme="minorHAnsi" w:hAnsi="Arial" w:cstheme="minorBidi"/>
          <w:i w:val="0"/>
          <w:iCs w:val="0"/>
          <w:color w:val="auto"/>
        </w:rPr>
        <w:t>LIthographie</w:t>
      </w:r>
      <w:proofErr w:type="spellEnd"/>
      <w:r w:rsidRPr="005B53CF">
        <w:rPr>
          <w:rFonts w:ascii="Arial" w:eastAsiaTheme="minorHAnsi" w:hAnsi="Arial" w:cstheme="minorBidi"/>
          <w:i w:val="0"/>
          <w:iCs w:val="0"/>
          <w:color w:val="auto"/>
        </w:rPr>
        <w:t xml:space="preserve">, </w:t>
      </w:r>
      <w:proofErr w:type="spellStart"/>
      <w:r w:rsidRPr="005B53CF">
        <w:rPr>
          <w:rFonts w:ascii="Arial" w:eastAsiaTheme="minorHAnsi" w:hAnsi="Arial" w:cstheme="minorBidi"/>
          <w:i w:val="0"/>
          <w:iCs w:val="0"/>
          <w:color w:val="auto"/>
        </w:rPr>
        <w:t>Galvanoformung</w:t>
      </w:r>
      <w:proofErr w:type="spellEnd"/>
      <w:r w:rsidRPr="005B53CF">
        <w:rPr>
          <w:rFonts w:ascii="Arial" w:eastAsiaTheme="minorHAnsi" w:hAnsi="Arial" w:cstheme="minorBidi"/>
          <w:i w:val="0"/>
          <w:iCs w:val="0"/>
          <w:color w:val="auto"/>
        </w:rPr>
        <w:t xml:space="preserve">, </w:t>
      </w:r>
      <w:proofErr w:type="spellStart"/>
      <w:r w:rsidRPr="005B53CF">
        <w:rPr>
          <w:rFonts w:ascii="Arial" w:eastAsiaTheme="minorHAnsi" w:hAnsi="Arial" w:cstheme="minorBidi"/>
          <w:i w:val="0"/>
          <w:iCs w:val="0"/>
          <w:color w:val="auto"/>
        </w:rPr>
        <w:t>Abformtechnik</w:t>
      </w:r>
      <w:proofErr w:type="spellEnd"/>
      <w:r w:rsidRPr="005B53CF">
        <w:rPr>
          <w:rFonts w:ascii="Arial" w:eastAsiaTheme="minorHAnsi" w:hAnsi="Arial" w:cstheme="minorBidi"/>
          <w:i w:val="0"/>
          <w:iCs w:val="0"/>
          <w:color w:val="auto"/>
        </w:rPr>
        <w:t xml:space="preserve">; litografía, galvanizado y modelado), y </w:t>
      </w:r>
      <w:proofErr w:type="spellStart"/>
      <w:r w:rsidRPr="005B53CF">
        <w:rPr>
          <w:rFonts w:ascii="Arial" w:eastAsiaTheme="minorHAnsi" w:hAnsi="Arial" w:cstheme="minorBidi"/>
          <w:i w:val="0"/>
          <w:iCs w:val="0"/>
          <w:color w:val="auto"/>
        </w:rPr>
        <w:t>micromaquinado</w:t>
      </w:r>
      <w:proofErr w:type="spellEnd"/>
      <w:r w:rsidRPr="005B53CF">
        <w:rPr>
          <w:rFonts w:ascii="Arial" w:eastAsiaTheme="minorHAnsi" w:hAnsi="Arial" w:cstheme="minorBidi"/>
          <w:i w:val="0"/>
          <w:iCs w:val="0"/>
          <w:color w:val="auto"/>
        </w:rPr>
        <w:t xml:space="preserve"> superficial</w:t>
      </w:r>
      <w:r w:rsidR="00242DA6">
        <w:rPr>
          <w:rFonts w:ascii="Arial" w:eastAsiaTheme="minorHAnsi" w:hAnsi="Arial" w:cstheme="minorBidi"/>
          <w:i w:val="0"/>
          <w:iCs w:val="0"/>
          <w:color w:val="auto"/>
        </w:rPr>
        <w:t xml:space="preserve"> </w:t>
      </w:r>
      <w:sdt>
        <w:sdtPr>
          <w:rPr>
            <w:rFonts w:ascii="Arial" w:eastAsiaTheme="minorHAnsi" w:hAnsi="Arial" w:cstheme="minorBidi"/>
            <w:i w:val="0"/>
            <w:iCs w:val="0"/>
            <w:color w:val="auto"/>
          </w:rPr>
          <w:id w:val="2084867479"/>
          <w:citation/>
        </w:sdtPr>
        <w:sdtEndPr/>
        <w:sdtContent>
          <w:r w:rsidR="00242DA6" w:rsidRPr="00242DA6">
            <w:rPr>
              <w:rFonts w:ascii="Arial" w:eastAsiaTheme="minorHAnsi" w:hAnsi="Arial" w:cstheme="minorBidi"/>
              <w:i w:val="0"/>
              <w:iCs w:val="0"/>
              <w:color w:val="auto"/>
            </w:rPr>
            <w:fldChar w:fldCharType="begin"/>
          </w:r>
          <w:r w:rsidR="00242DA6" w:rsidRPr="00242DA6">
            <w:rPr>
              <w:rFonts w:ascii="Arial" w:eastAsiaTheme="minorHAnsi" w:hAnsi="Arial" w:cstheme="minorBidi"/>
              <w:i w:val="0"/>
              <w:iCs w:val="0"/>
              <w:color w:val="auto"/>
            </w:rPr>
            <w:instrText xml:space="preserve"> CITATION Bar18 \l 2058 </w:instrText>
          </w:r>
          <w:r w:rsidR="00242DA6" w:rsidRPr="00242DA6">
            <w:rPr>
              <w:rFonts w:ascii="Arial" w:eastAsiaTheme="minorHAnsi" w:hAnsi="Arial" w:cstheme="minorBidi"/>
              <w:i w:val="0"/>
              <w:iCs w:val="0"/>
              <w:color w:val="auto"/>
            </w:rPr>
            <w:fldChar w:fldCharType="separate"/>
          </w:r>
          <w:r w:rsidR="00242DA6" w:rsidRPr="00242DA6">
            <w:rPr>
              <w:rFonts w:ascii="Arial" w:eastAsiaTheme="minorHAnsi" w:hAnsi="Arial" w:cstheme="minorBidi"/>
              <w:i w:val="0"/>
              <w:iCs w:val="0"/>
              <w:noProof/>
              <w:color w:val="auto"/>
            </w:rPr>
            <w:t>[2]</w:t>
          </w:r>
          <w:r w:rsidR="00242DA6" w:rsidRPr="00242DA6">
            <w:rPr>
              <w:rFonts w:ascii="Arial" w:eastAsiaTheme="minorHAnsi" w:hAnsi="Arial" w:cstheme="minorBidi"/>
              <w:i w:val="0"/>
              <w:iCs w:val="0"/>
              <w:color w:val="auto"/>
            </w:rPr>
            <w:fldChar w:fldCharType="end"/>
          </w:r>
        </w:sdtContent>
      </w:sdt>
      <w:r w:rsidRPr="005B53CF">
        <w:rPr>
          <w:rFonts w:ascii="Arial" w:eastAsiaTheme="minorHAnsi" w:hAnsi="Arial" w:cstheme="minorBidi"/>
          <w:i w:val="0"/>
          <w:iCs w:val="0"/>
          <w:color w:val="auto"/>
        </w:rPr>
        <w:t>.</w:t>
      </w:r>
    </w:p>
    <w:p w14:paraId="5DEB840A" w14:textId="77777777" w:rsidR="00242DA6" w:rsidRDefault="00242DA6" w:rsidP="00242DA6">
      <w:pPr>
        <w:keepNext/>
        <w:jc w:val="center"/>
      </w:pPr>
      <w:r>
        <w:rPr>
          <w:noProof/>
        </w:rPr>
        <w:drawing>
          <wp:inline distT="0" distB="0" distL="0" distR="0" wp14:anchorId="061AC80A" wp14:editId="1D92A091">
            <wp:extent cx="2759103" cy="2759103"/>
            <wp:effectExtent l="0" t="0" r="3175" b="3175"/>
            <wp:docPr id="171567454" name="Picture 1" descr="A close-up view of the single-sided linear r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view of the single-sided linear rack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537" cy="27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5056" w14:textId="5C5E33DC" w:rsidR="00242DA6" w:rsidRPr="00B63149" w:rsidRDefault="00242DA6" w:rsidP="00242DA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Acercamiento </w:t>
      </w:r>
      <w:r w:rsidR="00B63149">
        <w:t>a mecanismo MEMS tipo</w:t>
      </w:r>
      <w:r>
        <w:t xml:space="preserve"> estante</w:t>
      </w:r>
      <w:sdt>
        <w:sdtPr>
          <w:id w:val="657353904"/>
          <w:citation/>
        </w:sdtPr>
        <w:sdtContent>
          <w:r w:rsidR="00B63149">
            <w:fldChar w:fldCharType="begin"/>
          </w:r>
          <w:r w:rsidR="00B63149">
            <w:instrText xml:space="preserve"> CITATION San23 \l 2058 </w:instrText>
          </w:r>
          <w:r w:rsidR="00B63149">
            <w:fldChar w:fldCharType="separate"/>
          </w:r>
          <w:r w:rsidR="00B63149">
            <w:rPr>
              <w:noProof/>
            </w:rPr>
            <w:t xml:space="preserve"> </w:t>
          </w:r>
          <w:r w:rsidR="00B63149" w:rsidRPr="00B63149">
            <w:rPr>
              <w:noProof/>
            </w:rPr>
            <w:t>[3]</w:t>
          </w:r>
          <w:r w:rsidR="00B63149">
            <w:fldChar w:fldCharType="end"/>
          </w:r>
        </w:sdtContent>
      </w:sdt>
      <w:r w:rsidR="00B63149">
        <w:t>.</w:t>
      </w:r>
    </w:p>
    <w:p w14:paraId="0FB9CD45" w14:textId="0EA54A18" w:rsidR="00B847F0" w:rsidRDefault="00B63149" w:rsidP="00B847F0">
      <w:r>
        <w:t>Algunas de las ventajas y desventajas de la tecnología MEMS se presentan a continuación.</w:t>
      </w:r>
    </w:p>
    <w:p w14:paraId="240C28D7" w14:textId="64CF696B" w:rsidR="003E111A" w:rsidRDefault="003E111A" w:rsidP="003E111A">
      <w:pPr>
        <w:pStyle w:val="Captio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Ventajas y desventajas de </w:t>
      </w:r>
      <w:proofErr w:type="spellStart"/>
      <w:r>
        <w:t>teconología</w:t>
      </w:r>
      <w:proofErr w:type="spellEnd"/>
      <w:r>
        <w:t xml:space="preserve"> MEMS</w:t>
      </w:r>
      <w:sdt>
        <w:sdtPr>
          <w:id w:val="-548448486"/>
          <w:citation/>
        </w:sdtPr>
        <w:sdtContent>
          <w:r>
            <w:fldChar w:fldCharType="begin"/>
          </w:r>
          <w:r>
            <w:instrText xml:space="preserve"> CITATION Adv23 \l 2058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E111A">
            <w:rPr>
              <w:noProof/>
            </w:rPr>
            <w:t>[4]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B63149" w14:paraId="2798406B" w14:textId="77777777" w:rsidTr="003E111A">
        <w:tc>
          <w:tcPr>
            <w:tcW w:w="4248" w:type="dxa"/>
          </w:tcPr>
          <w:p w14:paraId="56CD2B1B" w14:textId="3A704E7C" w:rsidR="00B63149" w:rsidRDefault="00B63149" w:rsidP="003E111A">
            <w:pPr>
              <w:jc w:val="center"/>
            </w:pPr>
            <w:r>
              <w:t>Ventajas</w:t>
            </w:r>
          </w:p>
        </w:tc>
        <w:tc>
          <w:tcPr>
            <w:tcW w:w="4580" w:type="dxa"/>
          </w:tcPr>
          <w:p w14:paraId="17FB87DF" w14:textId="13096677" w:rsidR="00B63149" w:rsidRDefault="00B63149" w:rsidP="003E111A">
            <w:pPr>
              <w:jc w:val="center"/>
            </w:pPr>
            <w:r>
              <w:t>Desventajas</w:t>
            </w:r>
          </w:p>
        </w:tc>
      </w:tr>
      <w:tr w:rsidR="00B63149" w14:paraId="7BCE9116" w14:textId="77777777" w:rsidTr="003E111A">
        <w:tc>
          <w:tcPr>
            <w:tcW w:w="4248" w:type="dxa"/>
          </w:tcPr>
          <w:p w14:paraId="16EC0A83" w14:textId="4C6F2779" w:rsidR="00B63149" w:rsidRDefault="00B63149" w:rsidP="00B847F0">
            <w:r>
              <w:t>Muy bajo consumo de energía</w:t>
            </w:r>
          </w:p>
        </w:tc>
        <w:tc>
          <w:tcPr>
            <w:tcW w:w="4580" w:type="dxa"/>
          </w:tcPr>
          <w:p w14:paraId="785BFB8F" w14:textId="3CDC8BD1" w:rsidR="00B63149" w:rsidRDefault="003E111A" w:rsidP="00B847F0">
            <w:r>
              <w:t>Desarrollo e investigación muy costosos</w:t>
            </w:r>
          </w:p>
        </w:tc>
      </w:tr>
      <w:tr w:rsidR="00B63149" w14:paraId="50B3085E" w14:textId="77777777" w:rsidTr="003E111A">
        <w:tc>
          <w:tcPr>
            <w:tcW w:w="4248" w:type="dxa"/>
          </w:tcPr>
          <w:p w14:paraId="3EA0E7D0" w14:textId="07A67FBB" w:rsidR="00B63149" w:rsidRDefault="00B63149" w:rsidP="00B847F0">
            <w:r>
              <w:t>Buena precisión y sensibilidad</w:t>
            </w:r>
          </w:p>
        </w:tc>
        <w:tc>
          <w:tcPr>
            <w:tcW w:w="4580" w:type="dxa"/>
          </w:tcPr>
          <w:p w14:paraId="3DE9E2EA" w14:textId="335891E7" w:rsidR="00B63149" w:rsidRDefault="003E111A" w:rsidP="00B847F0">
            <w:r>
              <w:t>Proceso de diseño complejo</w:t>
            </w:r>
          </w:p>
        </w:tc>
      </w:tr>
      <w:tr w:rsidR="00B63149" w14:paraId="3F58BBFD" w14:textId="77777777" w:rsidTr="003E111A">
        <w:tc>
          <w:tcPr>
            <w:tcW w:w="4248" w:type="dxa"/>
          </w:tcPr>
          <w:p w14:paraId="40CC5686" w14:textId="1C5B9CEB" w:rsidR="00B63149" w:rsidRDefault="003E111A" w:rsidP="00B847F0">
            <w:r>
              <w:t>Gran escalabilidad de manufactura</w:t>
            </w:r>
          </w:p>
        </w:tc>
        <w:tc>
          <w:tcPr>
            <w:tcW w:w="4580" w:type="dxa"/>
          </w:tcPr>
          <w:p w14:paraId="7A202C84" w14:textId="202324AC" w:rsidR="00B63149" w:rsidRDefault="003E111A" w:rsidP="00B847F0">
            <w:r>
              <w:t>Material de silicón frágil</w:t>
            </w:r>
          </w:p>
        </w:tc>
      </w:tr>
      <w:tr w:rsidR="003E111A" w14:paraId="65BFAEF7" w14:textId="77777777" w:rsidTr="003E111A">
        <w:tc>
          <w:tcPr>
            <w:tcW w:w="4248" w:type="dxa"/>
          </w:tcPr>
          <w:p w14:paraId="0772A7B2" w14:textId="2C0B1338" w:rsidR="003E111A" w:rsidRDefault="003E111A" w:rsidP="00B847F0">
            <w:r>
              <w:t>Pueden alcanzar altas frecuencias</w:t>
            </w:r>
          </w:p>
        </w:tc>
        <w:tc>
          <w:tcPr>
            <w:tcW w:w="4580" w:type="dxa"/>
          </w:tcPr>
          <w:p w14:paraId="5497FC87" w14:textId="1A84D37C" w:rsidR="003E111A" w:rsidRDefault="003E111A" w:rsidP="00B847F0">
            <w:r>
              <w:t>Herramientas de fabricación costosas</w:t>
            </w:r>
          </w:p>
        </w:tc>
      </w:tr>
    </w:tbl>
    <w:p w14:paraId="61858BE2" w14:textId="77777777" w:rsidR="0017239A" w:rsidRPr="0065096B" w:rsidRDefault="0017239A" w:rsidP="0017239A"/>
    <w:p w14:paraId="2725A5E5" w14:textId="09FD5918" w:rsidR="00237429" w:rsidRDefault="00A431EC" w:rsidP="00237429">
      <w:pPr>
        <w:pStyle w:val="Heading3"/>
      </w:pPr>
      <w:r>
        <w:t>Interferómetros</w:t>
      </w:r>
      <w:r w:rsidR="00237429">
        <w:t>.</w:t>
      </w:r>
    </w:p>
    <w:p w14:paraId="5A316B10" w14:textId="62BE4DC3" w:rsidR="00A431EC" w:rsidRPr="00A431EC" w:rsidRDefault="00A431EC" w:rsidP="00A431EC">
      <w:r>
        <w:t xml:space="preserve">Los interferómetros son herramientas de investigación usadas en muchos campos de la ciencia e ingeniería. Se llaman interferómetros porque funcionan juntando dos o más fuentes de luz para crear un patrón de interferencia, que puede ser medido y analizado. Los patrones de interferencia generados por interferómetros contienen </w:t>
      </w:r>
      <w:r>
        <w:lastRenderedPageBreak/>
        <w:t>información sobre el objeto o fenómeno de estudio. Frecuentemente son utilizados para hacer mediciones muy pequeñas que no son posibles de otra manera.</w:t>
      </w:r>
    </w:p>
    <w:p w14:paraId="12A3889E" w14:textId="77777777" w:rsidR="00237429" w:rsidRDefault="00237429" w:rsidP="00237429"/>
    <w:p w14:paraId="336A6B70" w14:textId="1E779EED" w:rsidR="00237429" w:rsidRDefault="00887E7E" w:rsidP="00887E7E">
      <w:pPr>
        <w:pStyle w:val="Heading3"/>
      </w:pPr>
      <w:r>
        <w:t>Presión.</w:t>
      </w:r>
    </w:p>
    <w:p w14:paraId="410BA5F4" w14:textId="77777777" w:rsidR="00887E7E" w:rsidRDefault="00887E7E" w:rsidP="00887E7E"/>
    <w:p w14:paraId="18FAC164" w14:textId="6BAC5DBA" w:rsidR="00887E7E" w:rsidRPr="00887E7E" w:rsidRDefault="00887E7E" w:rsidP="00887E7E">
      <w:pPr>
        <w:pStyle w:val="Heading3"/>
      </w:pPr>
      <w:r>
        <w:t>Temperatura.</w:t>
      </w:r>
    </w:p>
    <w:p w14:paraId="6DEE0853" w14:textId="77777777" w:rsidR="00237429" w:rsidRDefault="00237429" w:rsidP="00E54B53"/>
    <w:p w14:paraId="20EF7482" w14:textId="77777777" w:rsidR="00862800" w:rsidRDefault="00862800" w:rsidP="00862800">
      <w:pPr>
        <w:pStyle w:val="Heading3"/>
      </w:pPr>
      <w:r>
        <w:t>Máquina llenadora de cervezas.</w:t>
      </w:r>
    </w:p>
    <w:p w14:paraId="4E871C79" w14:textId="77777777" w:rsidR="0017239A" w:rsidRDefault="0017239A" w:rsidP="0017239A">
      <w:r>
        <w:t xml:space="preserve">La máquina llenadora de cervezas que se plantea mejorar forma parte del proyecto de trabajo terminal “…” de los alumnos de ingeniería mecatrónica Jesús Aldair García Saucedo y Rafael de Jesús Lozano Zúñiga. </w:t>
      </w:r>
    </w:p>
    <w:p w14:paraId="6D59967F" w14:textId="77777777" w:rsidR="00862800" w:rsidRPr="00E54B53" w:rsidRDefault="00862800" w:rsidP="00E54B53"/>
    <w:p w14:paraId="5B093E3B" w14:textId="62AE3D7F" w:rsidR="00E67D9A" w:rsidRDefault="00E67D9A" w:rsidP="00E67D9A"/>
    <w:p w14:paraId="39858742" w14:textId="4B018D49" w:rsidR="00E67D9A" w:rsidRDefault="00E67D9A" w:rsidP="00E67D9A">
      <w:pPr>
        <w:pStyle w:val="Heading1"/>
      </w:pPr>
      <w:r>
        <w:t>Desarrollo.</w:t>
      </w:r>
    </w:p>
    <w:p w14:paraId="360034EC" w14:textId="77777777" w:rsidR="009153A4" w:rsidRDefault="009153A4" w:rsidP="009153A4">
      <w:r>
        <w:t>Direcciones de I2C de los sensores.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53A4" w14:paraId="67B4F237" w14:textId="77777777" w:rsidTr="00BC3E81">
        <w:tc>
          <w:tcPr>
            <w:tcW w:w="4414" w:type="dxa"/>
          </w:tcPr>
          <w:p w14:paraId="40FB05B2" w14:textId="77777777" w:rsidR="009153A4" w:rsidRDefault="009153A4" w:rsidP="00BC3E81">
            <w:r>
              <w:t>Sensor</w:t>
            </w:r>
          </w:p>
        </w:tc>
        <w:tc>
          <w:tcPr>
            <w:tcW w:w="4414" w:type="dxa"/>
          </w:tcPr>
          <w:p w14:paraId="79164DD6" w14:textId="77777777" w:rsidR="009153A4" w:rsidRDefault="009153A4" w:rsidP="00BC3E81">
            <w:r>
              <w:t>Dirección I2C</w:t>
            </w:r>
          </w:p>
        </w:tc>
      </w:tr>
      <w:tr w:rsidR="009153A4" w14:paraId="58A0894E" w14:textId="77777777" w:rsidTr="00BC3E81">
        <w:tc>
          <w:tcPr>
            <w:tcW w:w="4414" w:type="dxa"/>
          </w:tcPr>
          <w:p w14:paraId="23BD2257" w14:textId="77777777" w:rsidR="009153A4" w:rsidRDefault="009153A4" w:rsidP="00BC3E81">
            <w:r w:rsidRPr="00860872">
              <w:t>vl53l0x</w:t>
            </w:r>
            <w:r>
              <w:t>-v2</w:t>
            </w:r>
          </w:p>
        </w:tc>
        <w:tc>
          <w:tcPr>
            <w:tcW w:w="4414" w:type="dxa"/>
          </w:tcPr>
          <w:p w14:paraId="29DB2ED6" w14:textId="77777777" w:rsidR="009153A4" w:rsidRDefault="009153A4" w:rsidP="00BC3E81">
            <w:r>
              <w:t>0x29</w:t>
            </w:r>
          </w:p>
        </w:tc>
      </w:tr>
      <w:tr w:rsidR="009153A4" w14:paraId="0CC649D1" w14:textId="77777777" w:rsidTr="00BC3E81">
        <w:tc>
          <w:tcPr>
            <w:tcW w:w="4414" w:type="dxa"/>
          </w:tcPr>
          <w:p w14:paraId="21C04CB4" w14:textId="77777777" w:rsidR="009153A4" w:rsidRPr="00860872" w:rsidRDefault="009153A4" w:rsidP="00BC3E81">
            <w:r>
              <w:t>mpl3115a2</w:t>
            </w:r>
          </w:p>
        </w:tc>
        <w:tc>
          <w:tcPr>
            <w:tcW w:w="4414" w:type="dxa"/>
          </w:tcPr>
          <w:p w14:paraId="694B6749" w14:textId="77777777" w:rsidR="009153A4" w:rsidRDefault="009153A4" w:rsidP="00BC3E81">
            <w:r>
              <w:t>0x60</w:t>
            </w:r>
          </w:p>
        </w:tc>
      </w:tr>
    </w:tbl>
    <w:p w14:paraId="38E8DCA0" w14:textId="77777777" w:rsidR="00E67D9A" w:rsidRDefault="00E67D9A" w:rsidP="00E67D9A"/>
    <w:p w14:paraId="2D0B2E0F" w14:textId="70AEE4BF" w:rsidR="00E67D9A" w:rsidRDefault="00E67D9A" w:rsidP="00E67D9A">
      <w:pPr>
        <w:pStyle w:val="Heading1"/>
      </w:pPr>
      <w:r>
        <w:t>Análisis de resultados.</w:t>
      </w:r>
    </w:p>
    <w:p w14:paraId="5720009A" w14:textId="77777777" w:rsidR="00E67D9A" w:rsidRDefault="00E67D9A" w:rsidP="00E67D9A"/>
    <w:p w14:paraId="587707C3" w14:textId="0530FC01" w:rsidR="00E67D9A" w:rsidRDefault="00E67D9A" w:rsidP="00E67D9A">
      <w:pPr>
        <w:pStyle w:val="Heading1"/>
      </w:pPr>
      <w:r>
        <w:t>Conclusiones.</w:t>
      </w:r>
    </w:p>
    <w:p w14:paraId="17D7C30F" w14:textId="77777777" w:rsidR="00E67D9A" w:rsidRDefault="00E67D9A" w:rsidP="00E67D9A"/>
    <w:p w14:paraId="272023D3" w14:textId="45281EAF" w:rsidR="00E67D9A" w:rsidRPr="00E67D9A" w:rsidRDefault="00E67D9A" w:rsidP="00E67D9A">
      <w:pPr>
        <w:pStyle w:val="Heading1"/>
      </w:pPr>
      <w:r>
        <w:t>Referencias.</w:t>
      </w:r>
    </w:p>
    <w:sectPr w:rsidR="00E67D9A" w:rsidRPr="00E67D9A" w:rsidSect="000115FF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4237" w14:textId="77777777" w:rsidR="00BD3469" w:rsidRDefault="00BD3469" w:rsidP="000115FF">
      <w:pPr>
        <w:spacing w:after="0" w:line="240" w:lineRule="auto"/>
      </w:pPr>
      <w:r>
        <w:separator/>
      </w:r>
    </w:p>
  </w:endnote>
  <w:endnote w:type="continuationSeparator" w:id="0">
    <w:p w14:paraId="410D89C6" w14:textId="77777777" w:rsidR="00BD3469" w:rsidRDefault="00BD3469" w:rsidP="0001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F413" w14:textId="77777777" w:rsidR="00BD3469" w:rsidRDefault="00BD3469" w:rsidP="000115FF">
      <w:pPr>
        <w:spacing w:after="0" w:line="240" w:lineRule="auto"/>
      </w:pPr>
      <w:r>
        <w:separator/>
      </w:r>
    </w:p>
  </w:footnote>
  <w:footnote w:type="continuationSeparator" w:id="0">
    <w:p w14:paraId="23FB6AE6" w14:textId="77777777" w:rsidR="00BD3469" w:rsidRDefault="00BD3469" w:rsidP="00011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D7BE" w14:textId="33F4C999" w:rsidR="000115FF" w:rsidRDefault="000115FF">
    <w:pPr>
      <w:pStyle w:val="Header"/>
    </w:pPr>
  </w:p>
  <w:p w14:paraId="3F1583BE" w14:textId="77777777" w:rsidR="000115FF" w:rsidRDefault="00011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A057" w14:textId="77777777" w:rsidR="000115FF" w:rsidRPr="009C79CF" w:rsidRDefault="009C79CF" w:rsidP="009C79CF">
    <w:pPr>
      <w:pStyle w:val="Header"/>
      <w:jc w:val="center"/>
      <w:rPr>
        <w:rFonts w:cs="Arial"/>
        <w:b/>
        <w:sz w:val="28"/>
        <w:szCs w:val="28"/>
      </w:rPr>
    </w:pPr>
    <w:r w:rsidRPr="009C79CF">
      <w:rPr>
        <w:rFonts w:cs="Arial"/>
        <w:b/>
        <w:sz w:val="28"/>
        <w:szCs w:val="28"/>
      </w:rPr>
      <w:t xml:space="preserve">Instituto Politécnico Nacional </w:t>
    </w:r>
  </w:p>
  <w:p w14:paraId="69E5EE03" w14:textId="77777777" w:rsidR="009C79CF" w:rsidRPr="009C79CF" w:rsidRDefault="009C79CF" w:rsidP="009C79CF">
    <w:pPr>
      <w:pStyle w:val="Header"/>
      <w:jc w:val="center"/>
      <w:rPr>
        <w:rFonts w:cs="Arial"/>
        <w:b/>
        <w:sz w:val="28"/>
        <w:szCs w:val="28"/>
      </w:rPr>
    </w:pPr>
    <w:r w:rsidRPr="009C79CF">
      <w:rPr>
        <w:rFonts w:cs="Arial"/>
        <w:b/>
        <w:sz w:val="28"/>
        <w:szCs w:val="28"/>
      </w:rPr>
      <w:t xml:space="preserve">Unidad Profesional Interdisciplinaria de Ingeniería </w:t>
    </w:r>
  </w:p>
  <w:p w14:paraId="34E8E313" w14:textId="77777777" w:rsidR="009C79CF" w:rsidRPr="009C79CF" w:rsidRDefault="009C79CF" w:rsidP="009C79CF">
    <w:pPr>
      <w:pStyle w:val="Header"/>
      <w:jc w:val="center"/>
      <w:rPr>
        <w:rFonts w:cs="Arial"/>
        <w:b/>
        <w:sz w:val="28"/>
        <w:szCs w:val="28"/>
      </w:rPr>
    </w:pPr>
    <w:r w:rsidRPr="009C79CF">
      <w:rPr>
        <w:rFonts w:cs="Arial"/>
        <w:b/>
        <w:sz w:val="28"/>
        <w:szCs w:val="28"/>
      </w:rPr>
      <w:t>Campus Zacatecas</w:t>
    </w:r>
  </w:p>
  <w:p w14:paraId="655C1EA6" w14:textId="77777777" w:rsidR="009C79CF" w:rsidRDefault="009C79CF" w:rsidP="009C79CF">
    <w:pPr>
      <w:pStyle w:val="Header"/>
      <w:jc w:val="center"/>
      <w:rPr>
        <w:rFonts w:cs="Arial"/>
        <w:b/>
        <w:szCs w:val="24"/>
      </w:rPr>
    </w:pPr>
  </w:p>
  <w:p w14:paraId="1A10C2D7" w14:textId="77777777" w:rsidR="009C79CF" w:rsidRDefault="009C79CF" w:rsidP="009C79CF">
    <w:pPr>
      <w:pStyle w:val="Header"/>
      <w:jc w:val="center"/>
      <w:rPr>
        <w:rFonts w:cs="Arial"/>
        <w:b/>
        <w:szCs w:val="24"/>
      </w:rPr>
    </w:pPr>
  </w:p>
  <w:p w14:paraId="100F613D" w14:textId="77777777" w:rsidR="009C79CF" w:rsidRPr="009C79CF" w:rsidRDefault="009C79CF" w:rsidP="009C79CF">
    <w:pPr>
      <w:pStyle w:val="Header"/>
      <w:jc w:val="center"/>
      <w:rPr>
        <w:rFonts w:cs="Arial"/>
        <w:szCs w:val="24"/>
      </w:rPr>
    </w:pPr>
    <w:r>
      <w:rPr>
        <w:rFonts w:cs="Arial"/>
        <w:szCs w:val="24"/>
      </w:rPr>
      <w:t>Ingeniería Mecatrónica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FF"/>
    <w:rsid w:val="0000739B"/>
    <w:rsid w:val="000115FF"/>
    <w:rsid w:val="00013705"/>
    <w:rsid w:val="00017BAD"/>
    <w:rsid w:val="00074F04"/>
    <w:rsid w:val="00090099"/>
    <w:rsid w:val="00090A3E"/>
    <w:rsid w:val="000A52B4"/>
    <w:rsid w:val="000B676F"/>
    <w:rsid w:val="000D1ECC"/>
    <w:rsid w:val="0011685E"/>
    <w:rsid w:val="00124593"/>
    <w:rsid w:val="00134DAE"/>
    <w:rsid w:val="001360ED"/>
    <w:rsid w:val="001525DD"/>
    <w:rsid w:val="001608B5"/>
    <w:rsid w:val="00160D44"/>
    <w:rsid w:val="0017239A"/>
    <w:rsid w:val="001751D0"/>
    <w:rsid w:val="001901A0"/>
    <w:rsid w:val="001A5804"/>
    <w:rsid w:val="001A7DC3"/>
    <w:rsid w:val="001B63FD"/>
    <w:rsid w:val="001B6E4E"/>
    <w:rsid w:val="001E3C9E"/>
    <w:rsid w:val="001F398C"/>
    <w:rsid w:val="00237429"/>
    <w:rsid w:val="00242DA6"/>
    <w:rsid w:val="00255735"/>
    <w:rsid w:val="002739FB"/>
    <w:rsid w:val="002834B9"/>
    <w:rsid w:val="00283E66"/>
    <w:rsid w:val="002A40D9"/>
    <w:rsid w:val="002A5793"/>
    <w:rsid w:val="002B39E7"/>
    <w:rsid w:val="002F7E96"/>
    <w:rsid w:val="003063CB"/>
    <w:rsid w:val="00320EB4"/>
    <w:rsid w:val="003304F5"/>
    <w:rsid w:val="00352D2D"/>
    <w:rsid w:val="003604D8"/>
    <w:rsid w:val="00364AF3"/>
    <w:rsid w:val="00365343"/>
    <w:rsid w:val="00377D1C"/>
    <w:rsid w:val="00377E89"/>
    <w:rsid w:val="0039549A"/>
    <w:rsid w:val="003A1296"/>
    <w:rsid w:val="003B22C8"/>
    <w:rsid w:val="003C4298"/>
    <w:rsid w:val="003C63D0"/>
    <w:rsid w:val="003D47F2"/>
    <w:rsid w:val="003E111A"/>
    <w:rsid w:val="00484488"/>
    <w:rsid w:val="0049236E"/>
    <w:rsid w:val="004C0683"/>
    <w:rsid w:val="004C437B"/>
    <w:rsid w:val="004C443D"/>
    <w:rsid w:val="004F2270"/>
    <w:rsid w:val="004F4D55"/>
    <w:rsid w:val="00503CFD"/>
    <w:rsid w:val="005078C7"/>
    <w:rsid w:val="00521769"/>
    <w:rsid w:val="005248CE"/>
    <w:rsid w:val="005362B7"/>
    <w:rsid w:val="0054669B"/>
    <w:rsid w:val="005531CE"/>
    <w:rsid w:val="005815E0"/>
    <w:rsid w:val="00587F58"/>
    <w:rsid w:val="0059350C"/>
    <w:rsid w:val="005A2E8B"/>
    <w:rsid w:val="005A3ACC"/>
    <w:rsid w:val="005B3E01"/>
    <w:rsid w:val="005B53CF"/>
    <w:rsid w:val="005C5BAA"/>
    <w:rsid w:val="005D2EBA"/>
    <w:rsid w:val="005D59F2"/>
    <w:rsid w:val="005E3D83"/>
    <w:rsid w:val="005F4EF2"/>
    <w:rsid w:val="0060251F"/>
    <w:rsid w:val="006057A0"/>
    <w:rsid w:val="00623613"/>
    <w:rsid w:val="006372D4"/>
    <w:rsid w:val="00642A36"/>
    <w:rsid w:val="0065096B"/>
    <w:rsid w:val="00653B3C"/>
    <w:rsid w:val="00664482"/>
    <w:rsid w:val="006A45A0"/>
    <w:rsid w:val="006B035B"/>
    <w:rsid w:val="006C04B6"/>
    <w:rsid w:val="006E4B7F"/>
    <w:rsid w:val="006F01F8"/>
    <w:rsid w:val="006F0811"/>
    <w:rsid w:val="006F6FDF"/>
    <w:rsid w:val="00703044"/>
    <w:rsid w:val="007110C4"/>
    <w:rsid w:val="00725AAF"/>
    <w:rsid w:val="00734771"/>
    <w:rsid w:val="00734AD8"/>
    <w:rsid w:val="007404FC"/>
    <w:rsid w:val="00760CBD"/>
    <w:rsid w:val="007744A7"/>
    <w:rsid w:val="0079688E"/>
    <w:rsid w:val="00797F6A"/>
    <w:rsid w:val="007B3677"/>
    <w:rsid w:val="007C24DA"/>
    <w:rsid w:val="007D7959"/>
    <w:rsid w:val="007E07E2"/>
    <w:rsid w:val="007F35E2"/>
    <w:rsid w:val="007F59CE"/>
    <w:rsid w:val="008020E8"/>
    <w:rsid w:val="00816A01"/>
    <w:rsid w:val="00820128"/>
    <w:rsid w:val="00841E14"/>
    <w:rsid w:val="00860872"/>
    <w:rsid w:val="00862800"/>
    <w:rsid w:val="0087750D"/>
    <w:rsid w:val="008800A6"/>
    <w:rsid w:val="00882DA4"/>
    <w:rsid w:val="00887E7E"/>
    <w:rsid w:val="008C3C06"/>
    <w:rsid w:val="008D292C"/>
    <w:rsid w:val="008F7C17"/>
    <w:rsid w:val="00900EF7"/>
    <w:rsid w:val="00900F93"/>
    <w:rsid w:val="009153A4"/>
    <w:rsid w:val="00941332"/>
    <w:rsid w:val="00945F12"/>
    <w:rsid w:val="0095238E"/>
    <w:rsid w:val="009614E3"/>
    <w:rsid w:val="009823E0"/>
    <w:rsid w:val="0099483A"/>
    <w:rsid w:val="009A052C"/>
    <w:rsid w:val="009B38C1"/>
    <w:rsid w:val="009B498A"/>
    <w:rsid w:val="009C25FA"/>
    <w:rsid w:val="009C39A1"/>
    <w:rsid w:val="009C79CF"/>
    <w:rsid w:val="00A431EC"/>
    <w:rsid w:val="00A47C3D"/>
    <w:rsid w:val="00A65754"/>
    <w:rsid w:val="00A770ED"/>
    <w:rsid w:val="00A77EFD"/>
    <w:rsid w:val="00A83D9F"/>
    <w:rsid w:val="00A84A37"/>
    <w:rsid w:val="00A927D1"/>
    <w:rsid w:val="00AB6B4D"/>
    <w:rsid w:val="00AC2826"/>
    <w:rsid w:val="00AD003B"/>
    <w:rsid w:val="00AD0050"/>
    <w:rsid w:val="00AD5BB2"/>
    <w:rsid w:val="00AE3ECD"/>
    <w:rsid w:val="00AF5A71"/>
    <w:rsid w:val="00AF700C"/>
    <w:rsid w:val="00B26620"/>
    <w:rsid w:val="00B310CD"/>
    <w:rsid w:val="00B35D2D"/>
    <w:rsid w:val="00B400DF"/>
    <w:rsid w:val="00B5477C"/>
    <w:rsid w:val="00B600F7"/>
    <w:rsid w:val="00B63149"/>
    <w:rsid w:val="00B63E1E"/>
    <w:rsid w:val="00B766A8"/>
    <w:rsid w:val="00B81AA3"/>
    <w:rsid w:val="00B847F0"/>
    <w:rsid w:val="00B93550"/>
    <w:rsid w:val="00B93FA7"/>
    <w:rsid w:val="00BB6FA6"/>
    <w:rsid w:val="00BB7B1F"/>
    <w:rsid w:val="00BC1209"/>
    <w:rsid w:val="00BC27CB"/>
    <w:rsid w:val="00BD03BB"/>
    <w:rsid w:val="00BD3469"/>
    <w:rsid w:val="00BD4CF6"/>
    <w:rsid w:val="00BF3DCC"/>
    <w:rsid w:val="00C23515"/>
    <w:rsid w:val="00C3566F"/>
    <w:rsid w:val="00C7223C"/>
    <w:rsid w:val="00C949AE"/>
    <w:rsid w:val="00C97B3C"/>
    <w:rsid w:val="00CB354C"/>
    <w:rsid w:val="00CC5DEF"/>
    <w:rsid w:val="00CD172E"/>
    <w:rsid w:val="00CD3CC5"/>
    <w:rsid w:val="00CD4DF1"/>
    <w:rsid w:val="00D2253D"/>
    <w:rsid w:val="00D23FF1"/>
    <w:rsid w:val="00D34460"/>
    <w:rsid w:val="00D42EFD"/>
    <w:rsid w:val="00D64AD8"/>
    <w:rsid w:val="00D744FC"/>
    <w:rsid w:val="00D83241"/>
    <w:rsid w:val="00D90586"/>
    <w:rsid w:val="00DA10A3"/>
    <w:rsid w:val="00DB368D"/>
    <w:rsid w:val="00DB7191"/>
    <w:rsid w:val="00DC3F2B"/>
    <w:rsid w:val="00DE177E"/>
    <w:rsid w:val="00E05997"/>
    <w:rsid w:val="00E06F44"/>
    <w:rsid w:val="00E108D3"/>
    <w:rsid w:val="00E1746B"/>
    <w:rsid w:val="00E25F44"/>
    <w:rsid w:val="00E3413C"/>
    <w:rsid w:val="00E42258"/>
    <w:rsid w:val="00E466E9"/>
    <w:rsid w:val="00E5389E"/>
    <w:rsid w:val="00E54B53"/>
    <w:rsid w:val="00E6077A"/>
    <w:rsid w:val="00E67D9A"/>
    <w:rsid w:val="00E7442F"/>
    <w:rsid w:val="00E8256F"/>
    <w:rsid w:val="00EC0679"/>
    <w:rsid w:val="00EC35E7"/>
    <w:rsid w:val="00EF0A6E"/>
    <w:rsid w:val="00EF6ACC"/>
    <w:rsid w:val="00F02252"/>
    <w:rsid w:val="00F039B1"/>
    <w:rsid w:val="00F03DE3"/>
    <w:rsid w:val="00F10176"/>
    <w:rsid w:val="00F12D11"/>
    <w:rsid w:val="00F14C86"/>
    <w:rsid w:val="00F36B17"/>
    <w:rsid w:val="00F46224"/>
    <w:rsid w:val="00F844D2"/>
    <w:rsid w:val="00F95389"/>
    <w:rsid w:val="00FC1E6D"/>
    <w:rsid w:val="00FC667D"/>
    <w:rsid w:val="00FD2BB6"/>
    <w:rsid w:val="00FE4F51"/>
    <w:rsid w:val="00FF1C09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64F0"/>
  <w15:docId w15:val="{0CCA9E2C-5077-4246-9BE0-797153B2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RIAL 12"/>
    <w:qFormat/>
    <w:rsid w:val="006F01F8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4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FF"/>
  </w:style>
  <w:style w:type="paragraph" w:styleId="Footer">
    <w:name w:val="footer"/>
    <w:basedOn w:val="Normal"/>
    <w:link w:val="FooterChar"/>
    <w:uiPriority w:val="99"/>
    <w:unhideWhenUsed/>
    <w:rsid w:val="00011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FF"/>
  </w:style>
  <w:style w:type="paragraph" w:styleId="BalloonText">
    <w:name w:val="Balloon Text"/>
    <w:basedOn w:val="Normal"/>
    <w:link w:val="BalloonTextChar"/>
    <w:uiPriority w:val="99"/>
    <w:semiHidden/>
    <w:unhideWhenUsed/>
    <w:rsid w:val="0001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5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25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6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74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47F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42DA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YHu12</b:Tag>
    <b:SourceType>JournalArticle</b:SourceType>
    <b:Guid>{F1B8CA5D-2A3C-4B63-ADB7-D256DF43057C}</b:Guid>
    <b:Title>MEMS Reliability Review</b:Title>
    <b:JournalName>IEEE Transactions on Device and Materials Reliability</b:JournalName>
    <b:Year>2012</b:Year>
    <b:Pages>482-493</b:Pages>
    <b:Volume>2</b:Volume>
    <b:Issue>2</b:Issue>
    <b:Author>
      <b:Author>
        <b:NameList>
          <b:Person>
            <b:Last>Y. Huang</b:Last>
            <b:First>A.</b:First>
            <b:Middle>Sai Sarathi Vasan, R. Doraiswami, M. Osterman and M. Pecht</b:Middle>
          </b:Person>
        </b:NameList>
      </b:Author>
    </b:Author>
    <b:RefOrder>1</b:RefOrder>
  </b:Source>
  <b:Source>
    <b:Tag>Bar18</b:Tag>
    <b:SourceType>ArticleInAPeriodical</b:SourceType>
    <b:Guid>{FF492770-6B1B-49F7-A18C-E3E9A9FDF131}</b:Guid>
    <b:Title>MEMS FABRICACIÓN DE MICROMOTORES</b:Title>
    <b:Year>2018</b:Year>
    <b:PeriodicalTitle>Boletín UPIITA</b:PeriodicalTitle>
    <b:Month>Juliio</b:Month>
    <b:Day>1</b:Day>
    <b:Author>
      <b:Author>
        <b:NameList>
          <b:Person>
            <b:Last>Barrera-Lopez</b:Last>
            <b:First>Lizeth</b:First>
          </b:Person>
          <b:Person>
            <b:Last>Lucio-Sánchez</b:Last>
            <b:First>Joel</b:First>
          </b:Person>
          <b:Person>
            <b:Last>Abarca-Jiménez</b:Last>
            <b:Middle>Stephany</b:Middle>
            <b:First>Griselda</b:First>
          </b:Person>
          <b:Person>
            <b:Last>Mares-Carreño</b:Last>
            <b:First>Jesús</b:First>
          </b:Person>
        </b:NameList>
      </b:Author>
    </b:Author>
    <b:RefOrder>2</b:RefOrder>
  </b:Source>
  <b:Source>
    <b:Tag>San23</b:Tag>
    <b:SourceType>InternetSite</b:SourceType>
    <b:Guid>{64563940-583E-43A4-8549-9064F7B77DC5}</b:Guid>
    <b:Title>MEMS Video &amp; Image Gallery</b:Title>
    <b:Author>
      <b:Author>
        <b:Corporate>Sandia National Laboratories, SUMMiT™ Technologies</b:Corporate>
      </b:Author>
    </b:Author>
    <b:YearAccessed>2023</b:YearAccessed>
    <b:MonthAccessed>Junio</b:MonthAccessed>
    <b:DayAccessed>25</b:DayAccessed>
    <b:RefOrder>3</b:RefOrder>
  </b:Source>
  <b:Source>
    <b:Tag>Adv23</b:Tag>
    <b:SourceType>InternetSite</b:SourceType>
    <b:Guid>{1A8E80F7-CDC7-4A2A-AD24-885CFE374F3C}</b:Guid>
    <b:Title>Advantages and disadvantages of MEMS technology</b:Title>
    <b:YearAccessed>2023</b:YearAccessed>
    <b:MonthAccessed>Junio</b:MonthAccessed>
    <b:DayAccessed>25</b:DayAccessed>
    <b:URL>https://www.ecstuff4u.com/2020/03/advantages-disadvantages-mems.html</b:URL>
    <b:RefOrder>4</b:RefOrder>
  </b:Source>
</b:Sources>
</file>

<file path=customXml/itemProps1.xml><?xml version="1.0" encoding="utf-8"?>
<ds:datastoreItem xmlns:ds="http://schemas.openxmlformats.org/officeDocument/2006/customXml" ds:itemID="{C7B2D9D2-D373-46F8-9F34-BCD5EDA8E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alfredo</dc:creator>
  <cp:lastModifiedBy>jesus alfredo</cp:lastModifiedBy>
  <cp:revision>16</cp:revision>
  <cp:lastPrinted>2018-09-06T03:37:00Z</cp:lastPrinted>
  <dcterms:created xsi:type="dcterms:W3CDTF">2023-06-21T02:44:00Z</dcterms:created>
  <dcterms:modified xsi:type="dcterms:W3CDTF">2023-06-26T12:12:00Z</dcterms:modified>
</cp:coreProperties>
</file>