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01384E" w14:textId="77777777" w:rsidR="00DE6B74" w:rsidRPr="00432ACB" w:rsidRDefault="00112B50" w:rsidP="00DE6B74">
      <w:pPr>
        <w:pStyle w:val="NoSpacing"/>
        <w:rPr>
          <w:rFonts w:cstheme="minorHAnsi"/>
          <w:sz w:val="20"/>
          <w:szCs w:val="20"/>
        </w:rPr>
      </w:pPr>
      <w:r w:rsidRPr="00432ACB">
        <w:rPr>
          <w:rFonts w:cstheme="minorHAnsi"/>
          <w:sz w:val="20"/>
          <w:szCs w:val="20"/>
        </w:rPr>
        <w:t>By: Alfredo Martinez</w:t>
      </w:r>
    </w:p>
    <w:p w14:paraId="3CD9CE05" w14:textId="77777777" w:rsidR="00DE6B74" w:rsidRPr="00432ACB" w:rsidRDefault="00112B50" w:rsidP="00DE6B74">
      <w:pPr>
        <w:pStyle w:val="NoSpacing"/>
        <w:rPr>
          <w:rFonts w:cstheme="minorHAnsi"/>
          <w:sz w:val="20"/>
          <w:szCs w:val="20"/>
        </w:rPr>
      </w:pPr>
      <w:r w:rsidRPr="00432ACB">
        <w:rPr>
          <w:rFonts w:cstheme="minorHAnsi"/>
          <w:sz w:val="20"/>
          <w:szCs w:val="20"/>
        </w:rPr>
        <w:t>Date: 2017</w:t>
      </w:r>
    </w:p>
    <w:p w14:paraId="0AC16CD0" w14:textId="77777777" w:rsidR="00DE6B74" w:rsidRPr="00432ACB" w:rsidRDefault="00112B50" w:rsidP="00DE6B74">
      <w:pPr>
        <w:pStyle w:val="NoSpacing"/>
        <w:rPr>
          <w:rFonts w:cstheme="minorHAnsi"/>
        </w:rPr>
      </w:pPr>
    </w:p>
    <w:p w14:paraId="3978169E" w14:textId="77777777" w:rsidR="000F43B0" w:rsidRPr="00432ACB" w:rsidRDefault="00112B50" w:rsidP="000F43B0">
      <w:pPr>
        <w:pStyle w:val="NoSpacing"/>
        <w:ind w:left="2160" w:firstLine="720"/>
        <w:rPr>
          <w:rFonts w:cstheme="minorHAnsi"/>
          <w:sz w:val="48"/>
          <w:szCs w:val="48"/>
        </w:rPr>
      </w:pPr>
      <w:r w:rsidRPr="00432ACB">
        <w:rPr>
          <w:rFonts w:cstheme="minorHAnsi"/>
          <w:sz w:val="48"/>
          <w:szCs w:val="48"/>
        </w:rPr>
        <w:t>Project Proposal:</w:t>
      </w:r>
    </w:p>
    <w:p w14:paraId="4F0887EF" w14:textId="77777777" w:rsidR="000F43B0" w:rsidRPr="00432ACB" w:rsidRDefault="00112B50" w:rsidP="000F43B0">
      <w:pPr>
        <w:pStyle w:val="NoSpacing"/>
        <w:rPr>
          <w:rFonts w:cstheme="minorHAnsi"/>
          <w:sz w:val="40"/>
          <w:szCs w:val="40"/>
        </w:rPr>
      </w:pPr>
      <w:r w:rsidRPr="00432ACB">
        <w:rPr>
          <w:rFonts w:cstheme="minorHAnsi"/>
          <w:sz w:val="40"/>
          <w:szCs w:val="40"/>
        </w:rPr>
        <w:t>[Real Estate Price Prediction through Random Forest]</w:t>
      </w:r>
    </w:p>
    <w:p w14:paraId="1553C22E" w14:textId="77777777" w:rsidR="0012171B" w:rsidRDefault="00112B50" w:rsidP="0012171B">
      <w:pPr>
        <w:ind w:firstLine="720"/>
        <w:rPr>
          <w:rFonts w:cstheme="minorHAnsi"/>
          <w:sz w:val="40"/>
          <w:szCs w:val="40"/>
        </w:rPr>
      </w:pPr>
    </w:p>
    <w:p w14:paraId="494D16D5" w14:textId="77777777" w:rsidR="0012171B" w:rsidRDefault="00112B50" w:rsidP="0012171B">
      <w:pPr>
        <w:jc w:val="both"/>
        <w:rPr>
          <w:rFonts w:cstheme="minorHAnsi"/>
          <w:b/>
          <w:sz w:val="24"/>
          <w:szCs w:val="24"/>
        </w:rPr>
      </w:pPr>
      <w:r w:rsidRPr="00DB0762">
        <w:rPr>
          <w:rFonts w:cstheme="minorHAnsi"/>
          <w:b/>
          <w:sz w:val="28"/>
          <w:szCs w:val="28"/>
        </w:rPr>
        <w:t>Objective</w:t>
      </w:r>
      <w:r>
        <w:rPr>
          <w:rFonts w:cstheme="minorHAnsi"/>
          <w:b/>
          <w:sz w:val="24"/>
          <w:szCs w:val="24"/>
        </w:rPr>
        <w:t>:</w:t>
      </w:r>
    </w:p>
    <w:p w14:paraId="2D71C518" w14:textId="77777777" w:rsidR="0012171B" w:rsidRPr="0012171B" w:rsidRDefault="00112B50" w:rsidP="0012171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Price prediction of residential homes</w:t>
      </w:r>
    </w:p>
    <w:p w14:paraId="00A2E9C9" w14:textId="77777777" w:rsidR="0012171B" w:rsidRPr="00DB0762" w:rsidRDefault="00112B50" w:rsidP="0012171B">
      <w:pPr>
        <w:rPr>
          <w:rFonts w:cstheme="minorHAnsi"/>
          <w:b/>
          <w:sz w:val="28"/>
          <w:szCs w:val="28"/>
        </w:rPr>
      </w:pPr>
      <w:r w:rsidRPr="00DB0762">
        <w:rPr>
          <w:rFonts w:cstheme="minorHAnsi"/>
          <w:b/>
          <w:sz w:val="28"/>
          <w:szCs w:val="28"/>
        </w:rPr>
        <w:t>Project’s Value and Client:</w:t>
      </w:r>
      <w:bookmarkStart w:id="0" w:name="_GoBack"/>
      <w:bookmarkEnd w:id="0"/>
    </w:p>
    <w:p w14:paraId="04EF831D" w14:textId="77777777" w:rsidR="0054576F" w:rsidRDefault="00112B50" w:rsidP="007F18DF">
      <w:pPr>
        <w:ind w:firstLine="720"/>
        <w:rPr>
          <w:rFonts w:cstheme="minorHAnsi"/>
          <w:sz w:val="24"/>
          <w:szCs w:val="24"/>
        </w:rPr>
      </w:pPr>
      <w:r w:rsidRPr="00432ACB">
        <w:rPr>
          <w:rFonts w:cstheme="minorHAnsi"/>
          <w:sz w:val="24"/>
          <w:szCs w:val="24"/>
        </w:rPr>
        <w:t>The business client</w:t>
      </w:r>
      <w:r>
        <w:rPr>
          <w:rFonts w:cstheme="minorHAnsi"/>
          <w:sz w:val="24"/>
          <w:szCs w:val="24"/>
        </w:rPr>
        <w:t xml:space="preserve"> is</w:t>
      </w:r>
      <w:r w:rsidRPr="00432ACB">
        <w:rPr>
          <w:rFonts w:cstheme="minorHAnsi"/>
          <w:sz w:val="24"/>
          <w:szCs w:val="24"/>
        </w:rPr>
        <w:t xml:space="preserve"> real estate agency, Keller Williams </w:t>
      </w:r>
      <w:r>
        <w:rPr>
          <w:rFonts w:cstheme="minorHAnsi"/>
          <w:sz w:val="24"/>
          <w:szCs w:val="24"/>
        </w:rPr>
        <w:t xml:space="preserve">Realty, Inc.; they </w:t>
      </w:r>
      <w:r>
        <w:rPr>
          <w:rFonts w:cstheme="minorHAnsi"/>
          <w:sz w:val="24"/>
          <w:szCs w:val="24"/>
        </w:rPr>
        <w:t xml:space="preserve">use the </w:t>
      </w:r>
      <w:r w:rsidRPr="00432ACB">
        <w:rPr>
          <w:rFonts w:cstheme="minorHAnsi"/>
          <w:sz w:val="24"/>
          <w:szCs w:val="24"/>
        </w:rPr>
        <w:t>model t</w:t>
      </w:r>
      <w:r>
        <w:rPr>
          <w:rFonts w:cstheme="minorHAnsi"/>
          <w:sz w:val="24"/>
          <w:szCs w:val="24"/>
        </w:rPr>
        <w:t>o better estimate the price of real estate properties through several homes</w:t>
      </w:r>
      <w:r>
        <w:rPr>
          <w:rFonts w:cstheme="minorHAnsi"/>
          <w:sz w:val="24"/>
          <w:szCs w:val="24"/>
        </w:rPr>
        <w:t>’</w:t>
      </w:r>
      <w:r>
        <w:rPr>
          <w:rFonts w:cstheme="minorHAnsi"/>
          <w:sz w:val="24"/>
          <w:szCs w:val="24"/>
        </w:rPr>
        <w:t xml:space="preserve"> features</w:t>
      </w:r>
      <w:r>
        <w:rPr>
          <w:rFonts w:cstheme="minorHAnsi"/>
          <w:sz w:val="24"/>
          <w:szCs w:val="24"/>
        </w:rPr>
        <w:t>, prices and weather.</w:t>
      </w:r>
    </w:p>
    <w:p w14:paraId="34005A23" w14:textId="77777777" w:rsidR="0012171B" w:rsidRPr="0054576F" w:rsidRDefault="00112B50" w:rsidP="00432ACB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The practical value</w:t>
      </w:r>
      <w:r>
        <w:rPr>
          <w:rFonts w:cstheme="minorHAnsi"/>
          <w:sz w:val="24"/>
          <w:szCs w:val="24"/>
        </w:rPr>
        <w:t xml:space="preserve"> come as </w:t>
      </w:r>
      <w:r>
        <w:rPr>
          <w:rFonts w:cstheme="minorHAnsi"/>
          <w:sz w:val="24"/>
          <w:szCs w:val="24"/>
        </w:rPr>
        <w:t>sharper</w:t>
      </w:r>
      <w:r>
        <w:rPr>
          <w:rFonts w:cstheme="minorHAnsi"/>
          <w:sz w:val="24"/>
          <w:szCs w:val="24"/>
        </w:rPr>
        <w:t xml:space="preserve"> report </w:t>
      </w:r>
      <w:r>
        <w:rPr>
          <w:rFonts w:cstheme="minorHAnsi"/>
          <w:sz w:val="24"/>
          <w:szCs w:val="24"/>
        </w:rPr>
        <w:t>analyses for</w:t>
      </w:r>
      <w:r>
        <w:rPr>
          <w:rFonts w:cstheme="minorHAnsi"/>
          <w:sz w:val="24"/>
          <w:szCs w:val="24"/>
        </w:rPr>
        <w:t xml:space="preserve"> agents, investors, business owners and general practitioners of the real estate business</w:t>
      </w:r>
      <w:r>
        <w:rPr>
          <w:rFonts w:cstheme="minorHAnsi"/>
          <w:sz w:val="24"/>
          <w:szCs w:val="24"/>
        </w:rPr>
        <w:t>, providing stronger negotiations in the sales, purchases and strategic agreements in real estate properties.</w:t>
      </w:r>
    </w:p>
    <w:p w14:paraId="0C8EAF49" w14:textId="77777777" w:rsidR="0012171B" w:rsidRPr="00DB0762" w:rsidRDefault="00112B50" w:rsidP="00432ACB">
      <w:pPr>
        <w:rPr>
          <w:rFonts w:cstheme="minorHAnsi"/>
          <w:b/>
          <w:sz w:val="28"/>
          <w:szCs w:val="28"/>
        </w:rPr>
      </w:pPr>
      <w:r w:rsidRPr="00DB0762">
        <w:rPr>
          <w:rFonts w:cstheme="minorHAnsi"/>
          <w:b/>
          <w:sz w:val="28"/>
          <w:szCs w:val="28"/>
        </w:rPr>
        <w:t>Resourc</w:t>
      </w:r>
      <w:r>
        <w:rPr>
          <w:rFonts w:cstheme="minorHAnsi"/>
          <w:b/>
          <w:sz w:val="28"/>
          <w:szCs w:val="28"/>
        </w:rPr>
        <w:t>es/Data</w:t>
      </w:r>
      <w:r w:rsidRPr="00DB0762">
        <w:rPr>
          <w:rFonts w:cstheme="minorHAnsi"/>
          <w:b/>
          <w:sz w:val="28"/>
          <w:szCs w:val="28"/>
        </w:rPr>
        <w:t>:</w:t>
      </w:r>
    </w:p>
    <w:p w14:paraId="58E72A55" w14:textId="77777777" w:rsidR="00DB0762" w:rsidRDefault="00112B50" w:rsidP="00DB0762">
      <w:pPr>
        <w:pStyle w:val="NoSpacing"/>
        <w:ind w:left="45"/>
      </w:pPr>
      <w:r>
        <w:t>Housing data:</w:t>
      </w:r>
    </w:p>
    <w:p w14:paraId="374FDC2A" w14:textId="77777777" w:rsidR="003C0AD9" w:rsidRDefault="00112B50" w:rsidP="00DB0762">
      <w:pPr>
        <w:pStyle w:val="NoSpacing"/>
        <w:rPr>
          <w:rStyle w:val="Hyperlink"/>
          <w:rFonts w:cstheme="minorHAnsi"/>
          <w:sz w:val="24"/>
          <w:szCs w:val="24"/>
        </w:rPr>
      </w:pPr>
      <w:hyperlink r:id="rId5" w:history="1">
        <w:r w:rsidRPr="00DB0762">
          <w:rPr>
            <w:rStyle w:val="Hyperlink"/>
            <w:rFonts w:cstheme="minorHAnsi"/>
            <w:sz w:val="24"/>
            <w:szCs w:val="24"/>
          </w:rPr>
          <w:t>https://www.kaggle.com/c/house-prices-advanced-regression-techniques/data</w:t>
        </w:r>
      </w:hyperlink>
    </w:p>
    <w:p w14:paraId="0DBE1692" w14:textId="77777777" w:rsidR="00DB0762" w:rsidRPr="00DB0762" w:rsidRDefault="00112B50" w:rsidP="00DB0762">
      <w:pPr>
        <w:pStyle w:val="NoSpacing"/>
        <w:rPr>
          <w:rStyle w:val="Hyperlink"/>
          <w:rFonts w:cstheme="minorHAnsi"/>
          <w:color w:val="auto"/>
          <w:sz w:val="24"/>
          <w:szCs w:val="24"/>
          <w:u w:val="none"/>
        </w:rPr>
      </w:pPr>
    </w:p>
    <w:p w14:paraId="50749450" w14:textId="77777777" w:rsidR="00A64CAA" w:rsidRDefault="00112B50" w:rsidP="00A64CAA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Weather data:</w:t>
      </w:r>
    </w:p>
    <w:p w14:paraId="236AA086" w14:textId="77777777" w:rsidR="003C0AD9" w:rsidRPr="00A64CAA" w:rsidRDefault="00112B50" w:rsidP="00A64CAA">
      <w:pPr>
        <w:rPr>
          <w:rFonts w:cstheme="minorHAnsi"/>
          <w:sz w:val="24"/>
          <w:szCs w:val="24"/>
        </w:rPr>
      </w:pPr>
      <w:hyperlink r:id="rId6" w:history="1">
        <w:r w:rsidRPr="00DB0762">
          <w:rPr>
            <w:rStyle w:val="Hyperlink"/>
            <w:rFonts w:cstheme="minorHAnsi"/>
            <w:sz w:val="24"/>
            <w:szCs w:val="24"/>
          </w:rPr>
          <w:t>https://www.ncdc.noaa.gov/cdo-web/search?datasetid=GHCND</w:t>
        </w:r>
      </w:hyperlink>
    </w:p>
    <w:p w14:paraId="4C9CF7E4" w14:textId="77777777" w:rsidR="003C0AD9" w:rsidRPr="00A64CAA" w:rsidRDefault="00112B50" w:rsidP="003C0AD9">
      <w:pPr>
        <w:rPr>
          <w:rFonts w:cstheme="minorHAnsi"/>
        </w:rPr>
      </w:pPr>
      <w:r w:rsidRPr="00A64CAA">
        <w:rPr>
          <w:rFonts w:cstheme="minorHAnsi"/>
        </w:rPr>
        <w:t>*</w:t>
      </w:r>
      <w:r w:rsidRPr="00A64CAA">
        <w:rPr>
          <w:rFonts w:cstheme="minorHAnsi"/>
        </w:rPr>
        <w:t>Th</w:t>
      </w:r>
      <w:r w:rsidRPr="00A64CAA">
        <w:rPr>
          <w:rFonts w:cstheme="minorHAnsi"/>
        </w:rPr>
        <w:t>e data is publicly free and can</w:t>
      </w:r>
      <w:r w:rsidRPr="00A64CAA">
        <w:rPr>
          <w:rFonts w:cstheme="minorHAnsi"/>
        </w:rPr>
        <w:t xml:space="preserve"> be subtracted</w:t>
      </w:r>
      <w:r w:rsidRPr="00A64CAA">
        <w:rPr>
          <w:rFonts w:cstheme="minorHAnsi"/>
        </w:rPr>
        <w:t>/download</w:t>
      </w:r>
      <w:r w:rsidRPr="00A64CAA">
        <w:rPr>
          <w:rFonts w:cstheme="minorHAnsi"/>
        </w:rPr>
        <w:t xml:space="preserve"> from their corresponding websites.</w:t>
      </w:r>
    </w:p>
    <w:p w14:paraId="3CDEBD0C" w14:textId="77777777" w:rsidR="003C0AD9" w:rsidRPr="00DB0762" w:rsidRDefault="00112B50" w:rsidP="003C0AD9">
      <w:pPr>
        <w:rPr>
          <w:rFonts w:cstheme="minorHAnsi"/>
          <w:b/>
          <w:sz w:val="28"/>
          <w:szCs w:val="28"/>
        </w:rPr>
      </w:pPr>
      <w:r w:rsidRPr="00DB0762">
        <w:rPr>
          <w:rFonts w:cstheme="minorHAnsi"/>
          <w:b/>
          <w:sz w:val="28"/>
          <w:szCs w:val="28"/>
        </w:rPr>
        <w:t>Approach to solving the problem:</w:t>
      </w:r>
    </w:p>
    <w:p w14:paraId="582ECEF6" w14:textId="77777777" w:rsidR="003C0AD9" w:rsidRPr="003C0AD9" w:rsidRDefault="00112B50" w:rsidP="003C0AD9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3C0AD9">
        <w:rPr>
          <w:rFonts w:cstheme="minorHAnsi"/>
          <w:sz w:val="24"/>
          <w:szCs w:val="24"/>
        </w:rPr>
        <w:t>Obtain each data set from its corresponding source</w:t>
      </w:r>
    </w:p>
    <w:p w14:paraId="16C69AD9" w14:textId="77777777" w:rsidR="003C0AD9" w:rsidRPr="003C0AD9" w:rsidRDefault="00112B50" w:rsidP="003C0AD9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3C0AD9">
        <w:rPr>
          <w:rFonts w:cstheme="minorHAnsi"/>
          <w:sz w:val="24"/>
          <w:szCs w:val="24"/>
        </w:rPr>
        <w:t>Clean, structure</w:t>
      </w:r>
      <w:r w:rsidRPr="003C0AD9">
        <w:rPr>
          <w:rFonts w:cstheme="minorHAnsi"/>
          <w:sz w:val="24"/>
          <w:szCs w:val="24"/>
        </w:rPr>
        <w:t xml:space="preserve"> and organize data.</w:t>
      </w:r>
    </w:p>
    <w:p w14:paraId="5C2F2463" w14:textId="77777777" w:rsidR="003C0AD9" w:rsidRPr="003C0AD9" w:rsidRDefault="00112B50" w:rsidP="003C0AD9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3C0AD9">
        <w:rPr>
          <w:rFonts w:cstheme="minorHAnsi"/>
          <w:sz w:val="24"/>
          <w:szCs w:val="24"/>
        </w:rPr>
        <w:t>Build analysis</w:t>
      </w:r>
      <w:r>
        <w:rPr>
          <w:rFonts w:cstheme="minorHAnsi"/>
          <w:sz w:val="24"/>
          <w:szCs w:val="24"/>
        </w:rPr>
        <w:t>/predictive model</w:t>
      </w:r>
      <w:r w:rsidRPr="003C0AD9">
        <w:rPr>
          <w:rFonts w:cstheme="minorHAnsi"/>
          <w:sz w:val="24"/>
          <w:szCs w:val="24"/>
        </w:rPr>
        <w:t xml:space="preserve"> </w:t>
      </w:r>
    </w:p>
    <w:p w14:paraId="1793D497" w14:textId="77777777" w:rsidR="003C0AD9" w:rsidRPr="003C0AD9" w:rsidRDefault="00112B50" w:rsidP="003C0AD9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3C0AD9">
        <w:rPr>
          <w:rFonts w:cstheme="minorHAnsi"/>
          <w:sz w:val="24"/>
          <w:szCs w:val="24"/>
        </w:rPr>
        <w:t>Provide summary explaining the findings</w:t>
      </w:r>
    </w:p>
    <w:p w14:paraId="1D4F6A8B" w14:textId="77777777" w:rsidR="003C0AD9" w:rsidRPr="00DB0762" w:rsidRDefault="00112B50" w:rsidP="003C0AD9">
      <w:pPr>
        <w:rPr>
          <w:rFonts w:cstheme="minorHAnsi"/>
          <w:b/>
          <w:sz w:val="28"/>
          <w:szCs w:val="28"/>
        </w:rPr>
      </w:pPr>
      <w:r w:rsidRPr="00DB0762">
        <w:rPr>
          <w:rFonts w:cstheme="minorHAnsi"/>
          <w:b/>
          <w:sz w:val="28"/>
          <w:szCs w:val="28"/>
        </w:rPr>
        <w:t>Deliverables:</w:t>
      </w:r>
    </w:p>
    <w:p w14:paraId="0AB70721" w14:textId="77777777" w:rsidR="003C0AD9" w:rsidRPr="003C0AD9" w:rsidRDefault="00112B50" w:rsidP="003C0AD9">
      <w:pPr>
        <w:rPr>
          <w:rFonts w:ascii="Times New Roman" w:hAnsi="Times New Roman" w:cs="Times New Roman"/>
          <w:sz w:val="24"/>
          <w:szCs w:val="24"/>
        </w:rPr>
      </w:pPr>
      <w:r w:rsidRPr="00DB076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 presentation:</w:t>
      </w:r>
      <w:r w:rsidRPr="00DB076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 w:rsidRPr="003C0AD9">
        <w:rPr>
          <w:rFonts w:ascii="Times New Roman" w:hAnsi="Times New Roman" w:cs="Times New Roman"/>
          <w:sz w:val="24"/>
          <w:szCs w:val="24"/>
          <w:shd w:val="clear" w:color="auto" w:fill="FFFFFF"/>
        </w:rPr>
        <w:t>ow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was this </w:t>
      </w:r>
      <w:r w:rsidRPr="003C0AD9">
        <w:rPr>
          <w:rFonts w:ascii="Times New Roman" w:hAnsi="Times New Roman" w:cs="Times New Roman"/>
          <w:sz w:val="24"/>
          <w:szCs w:val="24"/>
          <w:shd w:val="clear" w:color="auto" w:fill="FFFFFF"/>
        </w:rPr>
        <w:t>done</w:t>
      </w:r>
      <w:r>
        <w:rPr>
          <w:rFonts w:ascii="Times New Roman" w:hAnsi="Times New Roman" w:cs="Times New Roman"/>
          <w:sz w:val="24"/>
          <w:szCs w:val="24"/>
        </w:rPr>
        <w:t xml:space="preserve"> and 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0AD9">
        <w:rPr>
          <w:rFonts w:ascii="Times New Roman" w:hAnsi="Times New Roman" w:cs="Times New Roman"/>
          <w:sz w:val="24"/>
          <w:szCs w:val="24"/>
          <w:shd w:val="clear" w:color="auto" w:fill="FFFFFF"/>
        </w:rPr>
        <w:t>business v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alue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(goes here)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2A992C0B" w14:textId="77777777" w:rsidR="003C0AD9" w:rsidRPr="00DB0762" w:rsidRDefault="00112B50" w:rsidP="00DB0762">
      <w:pPr>
        <w:rPr>
          <w:rFonts w:ascii="Times New Roman" w:hAnsi="Times New Roman" w:cs="Times New Roman"/>
          <w:sz w:val="24"/>
          <w:szCs w:val="24"/>
        </w:rPr>
      </w:pPr>
      <w:r w:rsidRPr="00DB0762">
        <w:rPr>
          <w:rFonts w:ascii="Times New Roman" w:hAnsi="Times New Roman" w:cs="Times New Roman"/>
          <w:b/>
          <w:sz w:val="24"/>
          <w:szCs w:val="24"/>
        </w:rPr>
        <w:t>Story: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DB0762">
        <w:rPr>
          <w:rFonts w:ascii="Times New Roman" w:hAnsi="Times New Roman" w:cs="Times New Roman"/>
          <w:sz w:val="24"/>
          <w:szCs w:val="24"/>
        </w:rPr>
        <w:t>roblem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analysis, and conclusions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(goes here)</w:t>
      </w:r>
    </w:p>
    <w:p w14:paraId="61CCC9A3" w14:textId="77777777" w:rsidR="00DE6B74" w:rsidRPr="00DB0762" w:rsidRDefault="00112B50" w:rsidP="00DE6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DB0762">
        <w:rPr>
          <w:rFonts w:ascii="Times New Roman" w:hAnsi="Times New Roman" w:cs="Times New Roman"/>
          <w:b/>
          <w:sz w:val="24"/>
          <w:szCs w:val="24"/>
        </w:rPr>
        <w:t>ode: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Code description, analysis, and productivity</w:t>
      </w:r>
      <w:r>
        <w:rPr>
          <w:rFonts w:ascii="Times New Roman" w:hAnsi="Times New Roman" w:cs="Times New Roman"/>
          <w:sz w:val="24"/>
          <w:szCs w:val="24"/>
        </w:rPr>
        <w:t>(goes here)</w:t>
      </w:r>
    </w:p>
    <w:sectPr w:rsidR="00DE6B74" w:rsidRPr="00DB0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402F3"/>
    <w:multiLevelType w:val="hybridMultilevel"/>
    <w:tmpl w:val="49885648"/>
    <w:lvl w:ilvl="0" w:tplc="EE3405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AD894D2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C1A0981C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0D8A9B0" w:tentative="1">
      <w:start w:val="1"/>
      <w:numFmt w:val="decimal"/>
      <w:lvlText w:val="%4."/>
      <w:lvlJc w:val="left"/>
      <w:pPr>
        <w:ind w:left="2880" w:hanging="360"/>
      </w:pPr>
    </w:lvl>
    <w:lvl w:ilvl="4" w:tplc="59C2B9B6" w:tentative="1">
      <w:start w:val="1"/>
      <w:numFmt w:val="lowerLetter"/>
      <w:lvlText w:val="%5."/>
      <w:lvlJc w:val="left"/>
      <w:pPr>
        <w:ind w:left="3600" w:hanging="360"/>
      </w:pPr>
    </w:lvl>
    <w:lvl w:ilvl="5" w:tplc="F8C08C42" w:tentative="1">
      <w:start w:val="1"/>
      <w:numFmt w:val="lowerRoman"/>
      <w:lvlText w:val="%6."/>
      <w:lvlJc w:val="right"/>
      <w:pPr>
        <w:ind w:left="4320" w:hanging="180"/>
      </w:pPr>
    </w:lvl>
    <w:lvl w:ilvl="6" w:tplc="2B18BAFE" w:tentative="1">
      <w:start w:val="1"/>
      <w:numFmt w:val="decimal"/>
      <w:lvlText w:val="%7."/>
      <w:lvlJc w:val="left"/>
      <w:pPr>
        <w:ind w:left="5040" w:hanging="360"/>
      </w:pPr>
    </w:lvl>
    <w:lvl w:ilvl="7" w:tplc="13A4FF24" w:tentative="1">
      <w:start w:val="1"/>
      <w:numFmt w:val="lowerLetter"/>
      <w:lvlText w:val="%8."/>
      <w:lvlJc w:val="left"/>
      <w:pPr>
        <w:ind w:left="5760" w:hanging="360"/>
      </w:pPr>
    </w:lvl>
    <w:lvl w:ilvl="8" w:tplc="C062102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53C56"/>
    <w:multiLevelType w:val="hybridMultilevel"/>
    <w:tmpl w:val="F0209DE2"/>
    <w:lvl w:ilvl="0" w:tplc="9E86FD26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6256FF10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A8E84608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E526FD4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84A63CA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DB861E32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B1547D98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D78482DE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770645C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8B0145B"/>
    <w:multiLevelType w:val="hybridMultilevel"/>
    <w:tmpl w:val="4BA44FEA"/>
    <w:lvl w:ilvl="0" w:tplc="B39625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D0DE6514">
      <w:start w:val="1"/>
      <w:numFmt w:val="upperRoman"/>
      <w:lvlText w:val="%2."/>
      <w:lvlJc w:val="right"/>
      <w:pPr>
        <w:ind w:left="1440" w:hanging="360"/>
      </w:pPr>
      <w:rPr>
        <w:b w:val="0"/>
      </w:rPr>
    </w:lvl>
    <w:lvl w:ilvl="2" w:tplc="2B0CC6A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EE7CC632" w:tentative="1">
      <w:start w:val="1"/>
      <w:numFmt w:val="decimal"/>
      <w:lvlText w:val="%4."/>
      <w:lvlJc w:val="left"/>
      <w:pPr>
        <w:ind w:left="2880" w:hanging="360"/>
      </w:pPr>
    </w:lvl>
    <w:lvl w:ilvl="4" w:tplc="1CDEF5BA" w:tentative="1">
      <w:start w:val="1"/>
      <w:numFmt w:val="lowerLetter"/>
      <w:lvlText w:val="%5."/>
      <w:lvlJc w:val="left"/>
      <w:pPr>
        <w:ind w:left="3600" w:hanging="360"/>
      </w:pPr>
    </w:lvl>
    <w:lvl w:ilvl="5" w:tplc="A01E2642" w:tentative="1">
      <w:start w:val="1"/>
      <w:numFmt w:val="lowerRoman"/>
      <w:lvlText w:val="%6."/>
      <w:lvlJc w:val="right"/>
      <w:pPr>
        <w:ind w:left="4320" w:hanging="180"/>
      </w:pPr>
    </w:lvl>
    <w:lvl w:ilvl="6" w:tplc="3C6EC22E" w:tentative="1">
      <w:start w:val="1"/>
      <w:numFmt w:val="decimal"/>
      <w:lvlText w:val="%7."/>
      <w:lvlJc w:val="left"/>
      <w:pPr>
        <w:ind w:left="5040" w:hanging="360"/>
      </w:pPr>
    </w:lvl>
    <w:lvl w:ilvl="7" w:tplc="FEFCA12C" w:tentative="1">
      <w:start w:val="1"/>
      <w:numFmt w:val="lowerLetter"/>
      <w:lvlText w:val="%8."/>
      <w:lvlJc w:val="left"/>
      <w:pPr>
        <w:ind w:left="5760" w:hanging="360"/>
      </w:pPr>
    </w:lvl>
    <w:lvl w:ilvl="8" w:tplc="85F81F9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5D7"/>
    <w:rsid w:val="00112B50"/>
    <w:rsid w:val="00EC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03047-946D-4D76-87AE-7DA7ACD8E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6B7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32A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71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B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dc.noaa.gov/cdo-web/search?datasetid=GHCND" TargetMode="External"/><Relationship Id="rId5" Type="http://schemas.openxmlformats.org/officeDocument/2006/relationships/hyperlink" Target="https://www.kaggle.com/c/house-prices-advanced-regression-techniques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Alfredo Martinez</dc:creator>
  <cp:lastModifiedBy>Alfredo Martinez</cp:lastModifiedBy>
  <cp:revision>8</cp:revision>
  <dcterms:created xsi:type="dcterms:W3CDTF">2017-10-07T04:28:00Z</dcterms:created>
  <dcterms:modified xsi:type="dcterms:W3CDTF">2017-10-14T04:39:00Z</dcterms:modified>
</cp:coreProperties>
</file>