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tinyGPT: a learning guide</w:t>
      </w:r>
    </w:p>
    <w:p>
      <w:pPr>
        <w:pStyle w:val="Subtitle"/>
      </w:pPr>
      <w:r>
        <w:t xml:space="preserve">Training a small biology language model on your own data, understanding every step, and scaling it up</w:t>
      </w:r>
    </w:p>
    <w:p>
      <w:pPr>
        <w:pStyle w:val="Date"/>
      </w:pPr>
      <w:r>
        <w:t xml:space="preserve">29 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start-her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Start here</w:t>
      </w:r>
    </w:p>
    <w:bookmarkStart w:id="12" w:name="what-tinygpt-i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What tinyGPT is</w:t>
      </w:r>
    </w:p>
    <w:p>
      <w:pPr>
        <w:pStyle w:val="FirstParagraph"/>
      </w:pPr>
      <w:r>
        <w:t xml:space="preserve">tinyGPT is a small language model that you train from scratch on a laptop with an RTX 3070 GPU. It uses the same design as GPT,</w:t>
      </w:r>
      <w:r>
        <w:t xml:space="preserve"> </w:t>
      </w:r>
      <w:r>
        <w:t xml:space="preserve">Llama and Qwen (a decoder-only transformer), and it learns from your own biology, genetics and statistics text plus</w:t>
      </w:r>
      <w:r>
        <w:t xml:space="preserve"> </w:t>
      </w:r>
      <w:r>
        <w:t xml:space="preserve">selected parts of Wikipedia and the web. The run started on 29 September has</w:t>
      </w:r>
      <w:r>
        <w:t xml:space="preserve"> </w:t>
      </w:r>
      <w:r>
        <w:rPr>
          <w:b/>
          <w:bCs/>
        </w:rPr>
        <w:t xml:space="preserve">17,308,032 parameters</w:t>
      </w:r>
      <w:r>
        <w:t xml:space="preserve"> </w:t>
      </w:r>
      <w:r>
        <w:t xml:space="preserve">(not 31</w:t>
      </w:r>
      <w:r>
        <w:t xml:space="preserve"> </w:t>
      </w:r>
      <w:r>
        <w:t xml:space="preserve">million) and will read</w:t>
      </w:r>
      <w:r>
        <w:t xml:space="preserve"> </w:t>
      </w:r>
      <w:r>
        <w:rPr>
          <w:b/>
          <w:bCs/>
        </w:rPr>
        <w:t xml:space="preserve">778 million tokens</w:t>
      </w:r>
      <w:r>
        <w:t xml:space="preserve">.</w:t>
      </w:r>
    </w:p>
    <w:p>
      <w:pPr>
        <w:pStyle w:val="BodyText"/>
      </w:pPr>
      <w:r>
        <w:t xml:space="preserve">At this size tinyGPT won’t become an expert assistant. Its purpose is to let you:</w:t>
      </w:r>
    </w:p>
    <w:p>
      <w:pPr>
        <w:pStyle w:val="Compact"/>
        <w:numPr>
          <w:ilvl w:val="0"/>
          <w:numId w:val="1001"/>
        </w:numPr>
      </w:pPr>
      <w:r>
        <w:t xml:space="preserve">learn how every part of LLM training works, on your own machine;</w:t>
      </w:r>
    </w:p>
    <w:p>
      <w:pPr>
        <w:pStyle w:val="Compact"/>
        <w:numPr>
          <w:ilvl w:val="0"/>
          <w:numId w:val="1001"/>
        </w:numPr>
      </w:pPr>
      <w:r>
        <w:t xml:space="preserve">measure honestly whether each change helps;</w:t>
      </w:r>
    </w:p>
    <w:p>
      <w:pPr>
        <w:pStyle w:val="Compact"/>
        <w:numPr>
          <w:ilvl w:val="0"/>
          <w:numId w:val="1001"/>
        </w:numPr>
      </w:pPr>
      <w:r>
        <w:t xml:space="preserve">produce a domain-flavoured text model that can grow later.</w:t>
      </w:r>
    </w:p>
    <w:p>
      <w:pPr>
        <w:pStyle w:val="FirstParagraph"/>
      </w:pPr>
      <w:r>
        <w:t xml:space="preserve">Chapter 11 explains what it would take to build something much stronger.</w:t>
      </w:r>
    </w:p>
    <w:p>
      <w:pPr>
        <w:pStyle w:val="BodyText"/>
      </w:pPr>
      <w:r>
        <w:t xml:space="preserve">This guide replaces three earlier documents:</w:t>
      </w:r>
      <w:r>
        <w:t xml:space="preserve"> </w:t>
      </w:r>
      <w:r>
        <w:rPr>
          <w:i/>
          <w:iCs/>
        </w:rPr>
        <w:t xml:space="preserve">HOW_LLMS_ARE_TRAINED.md</w:t>
      </w:r>
      <w:r>
        <w:t xml:space="preserve"> </w:t>
      </w:r>
      <w:r>
        <w:t xml:space="preserve">(the concepts),</w:t>
      </w:r>
      <w:r>
        <w:t xml:space="preserve"> </w:t>
      </w:r>
      <w:r>
        <w:rPr>
          <w:i/>
          <w:iCs/>
        </w:rPr>
        <w:t xml:space="preserve">GUIDE.md</w:t>
      </w:r>
      <w:r>
        <w:t xml:space="preserve"> </w:t>
      </w:r>
      <w:r>
        <w:t xml:space="preserve">(the Mac Studio</w:t>
      </w:r>
      <w:r>
        <w:t xml:space="preserve"> </w:t>
      </w:r>
      <w:r>
        <w:t xml:space="preserve">and cloud plan) and</w:t>
      </w:r>
      <w:r>
        <w:t xml:space="preserve"> </w:t>
      </w:r>
      <w:r>
        <w:rPr>
          <w:i/>
          <w:iCs/>
        </w:rPr>
        <w:t xml:space="preserve">tinyGPT_advanced_techniques.docx</w:t>
      </w:r>
      <w:r>
        <w:t xml:space="preserve"> </w:t>
      </w:r>
      <w:r>
        <w:t xml:space="preserve">(the technique catalogue). The two Markdown files stay in the</w:t>
      </w:r>
      <w:r>
        <w:t xml:space="preserve"> </w:t>
      </w:r>
      <w:r>
        <w:t xml:space="preserve">folder as sources.</w:t>
      </w:r>
    </w:p>
    <w:p>
      <w:pPr>
        <w:pStyle w:val="CaptionedFigure"/>
      </w:pPr>
      <w:r>
        <w:drawing>
          <wp:inline>
            <wp:extent cx="5939999" cy="4517746"/>
            <wp:effectExtent b="0" l="0" r="0" t="0"/>
            <wp:docPr descr="The tinyGPT pipeline. a, text sources. b, data preparation turns raw text into clean, deduplicated, English, on-topic token shards, split by document. c, pre-training repeats a four-step loop (forward pass, loss, gradients, update) and evaluates every 200 steps. d, post-training turns the base model into a question answerer. e, tools to inspect, compare, export and use checkpoints." title="" id="10" name="Picture"/>
            <a:graphic>
              <a:graphicData uri="http://schemas.openxmlformats.org/drawingml/2006/picture">
                <pic:pic>
                  <pic:nvPicPr>
                    <pic:cNvPr descr="figures/fig1_pipelin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45177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tinyGPT pipeline.</w:t>
      </w:r>
      <w:r>
        <w:t xml:space="preserve"> </w:t>
      </w:r>
      <w:r>
        <w:rPr>
          <w:b/>
          <w:bCs/>
        </w:rPr>
        <w:t xml:space="preserve">a</w:t>
      </w:r>
      <w:r>
        <w:t xml:space="preserve">, text sources.</w:t>
      </w:r>
      <w:r>
        <w:t xml:space="preserve"> </w:t>
      </w:r>
      <w:r>
        <w:rPr>
          <w:b/>
          <w:bCs/>
        </w:rPr>
        <w:t xml:space="preserve">b</w:t>
      </w:r>
      <w:r>
        <w:t xml:space="preserve">, data preparation turns raw text into clean, deduplicated,</w:t>
      </w:r>
      <w:r>
        <w:t xml:space="preserve"> </w:t>
      </w:r>
      <w:r>
        <w:t xml:space="preserve">English, on-topic token shards, split by document.</w:t>
      </w:r>
      <w:r>
        <w:t xml:space="preserve"> </w:t>
      </w:r>
      <w:r>
        <w:rPr>
          <w:b/>
          <w:bCs/>
        </w:rPr>
        <w:t xml:space="preserve">c</w:t>
      </w:r>
      <w:r>
        <w:t xml:space="preserve">, pre-training repeats a four-step loop (forward pass, loss,</w:t>
      </w:r>
      <w:r>
        <w:t xml:space="preserve"> </w:t>
      </w:r>
      <w:r>
        <w:t xml:space="preserve">gradients, update) and evaluates every 200 steps.</w:t>
      </w:r>
      <w:r>
        <w:t xml:space="preserve"> </w:t>
      </w:r>
      <w:r>
        <w:rPr>
          <w:b/>
          <w:bCs/>
        </w:rPr>
        <w:t xml:space="preserve">d</w:t>
      </w:r>
      <w:r>
        <w:t xml:space="preserve">, post-training turns the base model into a question</w:t>
      </w:r>
      <w:r>
        <w:t xml:space="preserve"> </w:t>
      </w:r>
      <w:r>
        <w:t xml:space="preserve">answerer.</w:t>
      </w:r>
      <w:r>
        <w:t xml:space="preserve"> </w:t>
      </w:r>
      <w:r>
        <w:rPr>
          <w:b/>
          <w:bCs/>
        </w:rPr>
        <w:t xml:space="preserve">e</w:t>
      </w:r>
      <w:r>
        <w:t xml:space="preserve">, tools to inspect, compare, export and use checkpoints.</w:t>
      </w:r>
    </w:p>
    <w:bookmarkEnd w:id="12"/>
    <w:bookmarkStart w:id="13" w:name="the-file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The files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File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data_prep.py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Builds a tokenised dataset from your folders, Wikipedia, FineWeb-Edu and peS2o: cleaning, English filter, keyword filter, deduplication, document-level split, tokenizer, leakage audit and a report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Plans and trains the model; also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--plan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--generate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--benchmark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--export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view_pt.py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Dashboard picture of a checkpoint: weights, embeddings, attention, outputs, calibration, benchmark and loss curves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compare_models.py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Is checkpoint A really better than B? A paired bootstrap over validation documents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Post-training: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(question and answer pairs),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dpo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(preferred and rejected answers)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ask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detect_text.py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Was this text written by my model? A watermark test and a likelihood score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convert_to_markdown.py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Turns PDF, DOCX, PPTX, XLSX, CSV, HTML, code and GWAS summary statistics into Markdown, sorted by type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gpu_check.py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GPU readings, a load test and a training benchmark; refuses to run while the GPU is busy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test_tiny_gpt.py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18 automated tests that run on the CPU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keywords_biology.txt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2,385 topic terms for the keyword filter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probes_biology.tsv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fact benchmark: 336 questions in 16 categories, with near-miss wrong answers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calibrate_probes.py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Sets the benchmark’s difficulty labels from how open reference models score it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finetune_examples/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Format templates: 20 SFT examples and 12 DPO pairs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experiments.csv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permanent table with one row per training run, benchmark, comparison or fine-tune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log.txt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Everything the scripts print, appended</w:t>
            </w:r>
          </w:p>
        </w:tc>
      </w:tr>
    </w:tbl>
    <w:bookmarkEnd w:id="13"/>
    <w:bookmarkStart w:id="14" w:name="everyday-commands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Everyday commands</w:t>
      </w:r>
    </w:p>
    <w:p>
      <w:pPr>
        <w:pStyle w:val="FirstParagraph"/>
      </w:pPr>
      <w:r>
        <w:t xml:space="preserve">The simplest route is</w:t>
      </w:r>
      <w:r>
        <w:t xml:space="preserve"> </w:t>
      </w:r>
      <w:r>
        <w:rPr>
          <w:rStyle w:val="VerbatimChar"/>
        </w:rPr>
        <w:t xml:space="preserve">run_pipeline.py</w:t>
      </w:r>
      <w:r>
        <w:t xml:space="preserve"> </w:t>
      </w:r>
      <w:r>
        <w:t xml:space="preserve">(build, plan, train, resume);</w:t>
      </w:r>
      <w:r>
        <w:t xml:space="preserve"> </w:t>
      </w:r>
      <w:r>
        <w:rPr>
          <w:rStyle w:val="VerbatimChar"/>
        </w:rPr>
        <w:t xml:space="preserve">HOW_TO_RUN.md</w:t>
      </w:r>
      <w:r>
        <w:t xml:space="preserve"> </w:t>
      </w:r>
      <w:r>
        <w:t xml:space="preserve">is a short run sheet with</w:t>
      </w:r>
      <w:r>
        <w:t xml:space="preserve"> </w:t>
      </w:r>
      <w:r>
        <w:t xml:space="preserve">every step and option.</w:t>
      </w:r>
    </w:p>
    <w:p>
      <w:pPr>
        <w:pStyle w:val="SourceCode"/>
      </w:pPr>
      <w:r>
        <w:rPr>
          <w:rStyle w:val="VerbatimChar"/>
        </w:rPr>
        <w:t xml:space="preserve">cd $HOME\local-ai</w:t>
      </w:r>
      <w:r>
        <w:br/>
      </w:r>
      <w:r>
        <w:rPr>
          <w:rStyle w:val="VerbatimChar"/>
        </w:rPr>
        <w:t xml:space="preserve">python run_pipeline.py build                               # build datasets\bio_v4 from ai_training_data</w:t>
      </w:r>
      <w:r>
        <w:br/>
      </w:r>
      <w:r>
        <w:rPr>
          <w:rStyle w:val="VerbatimChar"/>
        </w:rPr>
        <w:t xml:space="preserve">python run_pipeline.py plan --hours 48                     # which model fits in 48 hours</w:t>
      </w:r>
      <w:r>
        <w:br/>
      </w:r>
      <w:r>
        <w:rPr>
          <w:rStyle w:val="VerbatimChar"/>
        </w:rPr>
        <w:t xml:space="preserve">python run_pipeline.py train --hours 48                    # train it</w:t>
      </w:r>
      <w:r>
        <w:br/>
      </w:r>
      <w:r>
        <w:rPr>
          <w:rStyle w:val="VerbatimChar"/>
        </w:rPr>
        <w:t xml:space="preserve">python tiny_gpt.py --dataset datasets\bio_v2 --plan        # what would be trained</w:t>
      </w:r>
      <w:r>
        <w:br/>
      </w:r>
      <w:r>
        <w:rPr>
          <w:rStyle w:val="VerbatimChar"/>
        </w:rPr>
        <w:t xml:space="preserve">python tiny_gpt.py --dataset datasets\bio_v2               # train, planned for you</w:t>
      </w:r>
      <w:r>
        <w:br/>
      </w:r>
      <w:r>
        <w:rPr>
          <w:rStyle w:val="VerbatimChar"/>
        </w:rPr>
        <w:t xml:space="preserve">python tiny_gpt.py --resume                                # continue after Ctrl+C</w:t>
      </w:r>
      <w:r>
        <w:br/>
      </w:r>
      <w:r>
        <w:rPr>
          <w:rStyle w:val="VerbatimChar"/>
        </w:rPr>
        <w:t xml:space="preserve">python tiny_gpt.py --generate "Genetic drift is"           # write text</w:t>
      </w:r>
      <w:r>
        <w:br/>
      </w:r>
      <w:r>
        <w:rPr>
          <w:rStyle w:val="VerbatimChar"/>
        </w:rPr>
        <w:t xml:space="preserve">python tiny_gpt.py --benchmark                             # the 336-question fact test</w:t>
      </w:r>
      <w:r>
        <w:br/>
      </w:r>
      <w:r>
        <w:rPr>
          <w:rStyle w:val="VerbatimChar"/>
        </w:rPr>
        <w:t xml:space="preserve">python view_pt.py tinyGPT_best.pt --plot                   # dashboard picture</w:t>
      </w:r>
      <w:r>
        <w:br/>
      </w:r>
      <w:r>
        <w:rPr>
          <w:rStyle w:val="VerbatimChar"/>
        </w:rPr>
        <w:t xml:space="preserve">python compare_models.py A_best.pt B_best.pt --device cpu  # A versus B, 95% interval</w:t>
      </w:r>
      <w:r>
        <w:br/>
      </w:r>
      <w:r>
        <w:rPr>
          <w:rStyle w:val="VerbatimChar"/>
        </w:rPr>
        <w:t xml:space="preserve">python finetune.py sft --base tinyGPT_best.pt --name tinyGPT_sft `</w:t>
      </w:r>
      <w:r>
        <w:br/>
      </w:r>
      <w:r>
        <w:rPr>
          <w:rStyle w:val="VerbatimChar"/>
        </w:rPr>
        <w:t xml:space="preserve">    --data finetune_examples\sft_examples.jsonl</w:t>
      </w:r>
      <w:r>
        <w:br/>
      </w:r>
      <w:r>
        <w:rPr>
          <w:rStyle w:val="VerbatimChar"/>
        </w:rPr>
        <w:t xml:space="preserve">python detect_text.py sample.txt --checkpoint tinyGPT_best.pt</w:t>
      </w:r>
    </w:p>
    <w:p>
      <w:pPr>
        <w:pStyle w:val="FirstParagraph"/>
      </w:pPr>
      <w:r>
        <w:t xml:space="preserve">Long commands are split with a backtick (</w:t>
      </w:r>
      <w:r>
        <w:rPr>
          <w:rStyle w:val="VerbatimChar"/>
        </w:rPr>
        <w:t xml:space="preserve">`</w:t>
      </w:r>
      <w:r>
        <w:t xml:space="preserve">) at the end of each line, as PowerShell (the VS Code terminal)</w:t>
      </w:r>
      <w:r>
        <w:t xml:space="preserve"> </w:t>
      </w:r>
      <w:r>
        <w:t xml:space="preserve">expects. In the old Command Prompt, use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instead.</w:t>
      </w:r>
    </w:p>
    <w:p>
      <w:pPr>
        <w:pStyle w:val="BlockText"/>
      </w:pPr>
      <w:r>
        <w:rPr>
          <w:b/>
          <w:bCs/>
        </w:rPr>
        <w:t xml:space="preserve">One rule while a run is training:</w:t>
      </w:r>
      <w:r>
        <w:t xml:space="preserve"> </w:t>
      </w:r>
      <w:r>
        <w:t xml:space="preserve">give every other script</w:t>
      </w:r>
      <w:r>
        <w:t xml:space="preserve"> </w:t>
      </w:r>
      <w:r>
        <w:rPr>
          <w:rStyle w:val="VerbatimChar"/>
        </w:rPr>
        <w:t xml:space="preserve">--device cpu</w:t>
      </w:r>
      <w:r>
        <w:t xml:space="preserve">. Two GPU jobs at once caused a driver</w:t>
      </w:r>
      <w:r>
        <w:t xml:space="preserve"> </w:t>
      </w:r>
      <w:r>
        <w:t xml:space="preserve">reset (a</w:t>
      </w:r>
      <w:r>
        <w:t xml:space="preserve"> </w:t>
      </w:r>
      <w:r>
        <w:t xml:space="preserve">“TDR”</w:t>
      </w:r>
      <w:r>
        <w:t xml:space="preserve">) that killed an earlier run.</w:t>
      </w:r>
      <w:r>
        <w:t xml:space="preserve"> </w:t>
      </w:r>
      <w:r>
        <w:rPr>
          <w:rStyle w:val="VerbatimChar"/>
        </w:rPr>
        <w:t xml:space="preserve">gpu_check.py</w:t>
      </w:r>
      <w:r>
        <w:t xml:space="preserve"> </w:t>
      </w:r>
      <w:r>
        <w:t xml:space="preserve">refuses to start while the GPU is busy.</w:t>
      </w:r>
    </w:p>
    <w:bookmarkEnd w:id="14"/>
    <w:bookmarkStart w:id="15" w:name="what-changed-on-29-september-2026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What changed on 29 September 2026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Bits per byte</w:t>
      </w:r>
      <w:r>
        <w:t xml:space="preserve"> </w:t>
      </w:r>
      <w:r>
        <w:t xml:space="preserve">is now in every metrics line. Unlike loss per token, it doesn’t depend on the tokenizer</w:t>
      </w:r>
      <w:r>
        <w:t xml:space="preserve"> </w:t>
      </w:r>
      <w:r>
        <w:t xml:space="preserve">(Section 9.1).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compare_models.py</w:t>
      </w:r>
      <w:r>
        <w:t xml:space="preserve"> </w:t>
      </w:r>
      <w:r>
        <w:t xml:space="preserve">gives a paired, document-level bootstrap between two checkpoints (Section 6.3).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z-loss</w:t>
      </w:r>
      <w:r>
        <w:t xml:space="preserve"> </w:t>
      </w:r>
      <w:r>
        <w:t xml:space="preserve">keeps the output scores from drifting. It’s on by default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experiments.csv</w:t>
      </w:r>
      <w:r>
        <w:t xml:space="preserve"> </w:t>
      </w:r>
      <w:r>
        <w:t xml:space="preserve">keeps a permanent table of every run and test (Section 5.3).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finetune.py</w:t>
      </w:r>
      <w:r>
        <w:t xml:space="preserve"> </w:t>
      </w:r>
      <w:r>
        <w:t xml:space="preserve">adds supervised fine-tuning and DPO (Chapter 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detect_text.py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generation watermarks</w:t>
      </w:r>
      <w:r>
        <w:t xml:space="preserve"> </w:t>
      </w:r>
      <w:r>
        <w:t xml:space="preserve">(Chapter 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English-only filter</w:t>
      </w:r>
      <w:r>
        <w:t xml:space="preserve"> </w:t>
      </w:r>
      <w:r>
        <w:t xml:space="preserve">is on by default, and the</w:t>
      </w:r>
      <w:r>
        <w:t xml:space="preserve"> </w:t>
      </w:r>
      <w:r>
        <w:rPr>
          <w:b/>
          <w:bCs/>
        </w:rPr>
        <w:t xml:space="preserve">keyword filter is 11 times faster</w:t>
      </w:r>
      <w:r>
        <w:t xml:space="preserve"> </w:t>
      </w:r>
      <w:r>
        <w:t xml:space="preserve">(Chapter 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Training data</w:t>
      </w:r>
      <w:r>
        <w:t xml:space="preserve"> </w:t>
      </w:r>
      <w:r>
        <w:t xml:space="preserve">is sorted into books, articles, scripts, notes and other folders, and each folder becomes a named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 inputs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JSON Lines (gzipped) input, used for peS2o;</w:t>
      </w:r>
    </w:p>
    <w:p>
      <w:pPr>
        <w:pStyle w:val="Compact"/>
        <w:numPr>
          <w:ilvl w:val="1"/>
          <w:numId w:val="1003"/>
        </w:numPr>
      </w:pPr>
      <w:r>
        <w:t xml:space="preserve">FineWeb-Edu and peS2o samples downloaded;</w:t>
      </w:r>
    </w:p>
    <w:p>
      <w:pPr>
        <w:pStyle w:val="Compact"/>
        <w:numPr>
          <w:ilvl w:val="1"/>
          <w:numId w:val="1003"/>
        </w:numPr>
      </w:pPr>
      <w:r>
        <w:t xml:space="preserve">many more document types in the converter, with a fast GWAS reader.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benchmark</w:t>
      </w:r>
      <w:r>
        <w:t xml:space="preserve"> </w:t>
      </w:r>
      <w:r>
        <w:t xml:space="preserve">was rebuilt: 336 questions with near-miss wrong answers, difficulty set from reference models,</w:t>
      </w:r>
      <w:r>
        <w:t xml:space="preserve"> </w:t>
      </w:r>
      <w:r>
        <w:t xml:space="preserve">and a floor (shuffled questions) reported next to every score.</w:t>
      </w:r>
    </w:p>
    <w:bookmarkEnd w:id="15"/>
    <w:bookmarkStart w:id="16" w:name="X87477c0b04dc5b0a9bcce666f011b24acd90ac6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What changed on 30 September 2026: the script audit</w:t>
      </w:r>
    </w:p>
    <w:p>
      <w:pPr>
        <w:pStyle w:val="FirstParagraph"/>
      </w:pPr>
      <w:r>
        <w:t xml:space="preserve">Every script was reviewed for bugs, stale code and speed. What you will notice: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Bits per byte is now exact.</w:t>
      </w:r>
      <w:r>
        <w:t xml:space="preserve"> </w:t>
      </w:r>
      <w:r>
        <w:t xml:space="preserve">The old count missed one byte for every blank line, so bits per byte came out 0.2</w:t>
      </w:r>
      <w:r>
        <w:t xml:space="preserve"> </w:t>
      </w:r>
      <w:r>
        <w:t xml:space="preserve">to 0.6% too high (books 0.6%, Wikipedia 0.3%). Runs started after the audit show slightly lower values than</w:t>
      </w:r>
      <w:r>
        <w:t xml:space="preserve"> </w:t>
      </w:r>
      <w:r>
        <w:t xml:space="preserve">earlier runs of the same quality (Section 9.1).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keyword prefilter never rejects a document the full check would keep.</w:t>
      </w:r>
      <w:r>
        <w:t xml:space="preserve"> </w:t>
      </w:r>
      <w:r>
        <w:t xml:space="preserve">The old prefilter counted</w:t>
      </w:r>
      <w:r>
        <w:t xml:space="preserve"> </w:t>
      </w:r>
      <w:r>
        <w:t xml:space="preserve">overlapping terms once (</w:t>
      </w:r>
      <w:r>
        <w:t xml:space="preserve">“genetic drift”</w:t>
      </w:r>
      <w:r>
        <w:t xml:space="preserve"> </w:t>
      </w:r>
      <w:r>
        <w:t xml:space="preserve">also contains</w:t>
      </w:r>
      <w:r>
        <w:t xml:space="preserve"> </w:t>
      </w:r>
      <w:r>
        <w:t xml:space="preserve">“genetic*”</w:t>
      </w:r>
      <w:r>
        <w:t xml:space="preserve">), so it wrongly rejected 0.3% of the FineWeb-Edu</w:t>
      </w:r>
      <w:r>
        <w:t xml:space="preserve"> </w:t>
      </w:r>
      <w:r>
        <w:t xml:space="preserve">and 0.65% of the peS2o documents the full check keeps. bio_v3 was built before this fix; the loss is too small to</w:t>
      </w:r>
      <w:r>
        <w:t xml:space="preserve"> </w:t>
      </w:r>
      <w:r>
        <w:t xml:space="preserve">rebuild for.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--wiki-max-docs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--parquet-max-docs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--jsonl-max-docs</w:t>
      </w:r>
      <w:r>
        <w:rPr>
          <w:b/>
          <w:bCs/>
        </w:rPr>
        <w:t xml:space="preserve"> </w:t>
      </w:r>
      <w:r>
        <w:rPr>
          <w:b/>
          <w:bCs/>
        </w:rPr>
        <w:t xml:space="preserve">now deliver the number asked for</w:t>
      </w:r>
      <w:r>
        <w:t xml:space="preserve"> </w:t>
      </w:r>
      <w:r>
        <w:t xml:space="preserve">whenever</w:t>
      </w:r>
      <w:r>
        <w:t xml:space="preserve"> </w:t>
      </w:r>
      <w:r>
        <w:t xml:space="preserve">enough documents pass. bio_v3 asked for 200,000 Wikipedia articles and kept 196,817; the report now says so when a</w:t>
      </w:r>
      <w:r>
        <w:t xml:space="preserve"> </w:t>
      </w:r>
      <w:r>
        <w:t xml:space="preserve">source falls short.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Long documents keep their paragraph breaks</w:t>
      </w:r>
      <w:r>
        <w:t xml:space="preserve"> </w:t>
      </w:r>
      <w:r>
        <w:t xml:space="preserve">where they are cut into parts for the tokenizer. Before, the two</w:t>
      </w:r>
      <w:r>
        <w:t xml:space="preserve"> </w:t>
      </w:r>
      <w:r>
        <w:t xml:space="preserve">paragraphs at each cut ran together.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docs.tsv</w:t>
      </w:r>
      <w:r>
        <w:t xml:space="preserve"> </w:t>
      </w:r>
      <w:r>
        <w:t xml:space="preserve">now really lists up to 2,000 rejected web records per source (before, almost none), in a fixed order.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Safer reruns:</w:t>
      </w:r>
      <w:r>
        <w:t xml:space="preserve"> </w:t>
      </w:r>
      <w:r>
        <w:t xml:space="preserve">a scan-only report is never deleted as an</w:t>
      </w:r>
      <w:r>
        <w:t xml:space="preserve"> </w:t>
      </w:r>
      <w:r>
        <w:t xml:space="preserve">“incomplete build”</w:t>
      </w:r>
      <w:r>
        <w:t xml:space="preserve">, and a refused rerun no longer</w:t>
      </w:r>
      <w:r>
        <w:t xml:space="preserve"> </w:t>
      </w:r>
      <w:r>
        <w:t xml:space="preserve">deletes a</w:t>
      </w:r>
      <w:r>
        <w:t xml:space="preserve"> </w:t>
      </w:r>
      <w:r>
        <w:rPr>
          <w:rStyle w:val="VerbatimChar"/>
        </w:rPr>
        <w:t xml:space="preserve">_work</w:t>
      </w:r>
      <w:r>
        <w:t xml:space="preserve"> </w:t>
      </w:r>
      <w:r>
        <w:t xml:space="preserve">folder kept with</w:t>
      </w:r>
      <w:r>
        <w:t xml:space="preserve"> </w:t>
      </w:r>
      <w:r>
        <w:rPr>
          <w:rStyle w:val="VerbatimChar"/>
        </w:rPr>
        <w:t xml:space="preserve">--keep-work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Clearer errors:</w:t>
      </w:r>
      <w:r>
        <w:t xml:space="preserve"> </w:t>
      </w:r>
      <w:r>
        <w:rPr>
          <w:rStyle w:val="VerbatimChar"/>
        </w:rPr>
        <w:t xml:space="preserve">--keyword-sources</w:t>
      </w:r>
      <w:r>
        <w:t xml:space="preserve"> </w:t>
      </w:r>
      <w:r>
        <w:t xml:space="preserve">ignores case and rejects unknown names; source names that differ only in</w:t>
      </w:r>
      <w:r>
        <w:t xml:space="preserve"> </w:t>
      </w:r>
      <w:r>
        <w:t xml:space="preserve">case are refused (their token files would collide on Windows);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needs the score column; a build in</w:t>
      </w:r>
      <w:r>
        <w:t xml:space="preserve"> </w:t>
      </w:r>
      <w:r>
        <w:t xml:space="preserve">which no document survives stops with a message instead of a tokenizer crash.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tinyGPT training:</w:t>
      </w:r>
      <w:r>
        <w:t xml:space="preserve"> </w:t>
      </w:r>
      <w:r>
        <w:t xml:space="preserve">the seed now fixes the model’s starting weights even with</w:t>
      </w:r>
      <w:r>
        <w:t xml:space="preserve"> </w:t>
      </w:r>
      <w:r>
        <w:rPr>
          <w:rStyle w:val="VerbatimChar"/>
        </w:rPr>
        <w:t xml:space="preserve">--time-budget-hours</w:t>
      </w:r>
      <w:r>
        <w:t xml:space="preserve">; a diverged</w:t>
      </w:r>
      <w:r>
        <w:t xml:space="preserve"> </w:t>
      </w:r>
      <w:r>
        <w:t xml:space="preserve">run (NaN) is never saved as the training state; a NEW BEST is on disk before anything else can fail;</w:t>
      </w:r>
      <w:r>
        <w:t xml:space="preserve"> </w:t>
      </w:r>
      <w:r>
        <w:rPr>
          <w:rStyle w:val="VerbatimChar"/>
        </w:rPr>
        <w:t xml:space="preserve">--grad-clip 0</w:t>
      </w:r>
      <w:r>
        <w:t xml:space="preserve"> </w:t>
      </w:r>
      <w:r>
        <w:t xml:space="preserve">really switches clipping off; resuming mid-interval, with dropout, or with a changed benchmark file</w:t>
      </w:r>
      <w:r>
        <w:t xml:space="preserve"> </w:t>
      </w:r>
      <w:r>
        <w:t xml:space="preserve">is handled correctly.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compare_models.py</w:t>
      </w:r>
      <w:r>
        <w:t xml:space="preserve"> </w:t>
      </w:r>
      <w:r>
        <w:t xml:space="preserve">needs at least 20 documents for a verdict.</w:t>
      </w:r>
      <w:r>
        <w:t xml:space="preserve"> </w:t>
      </w:r>
      <w:r>
        <w:rPr>
          <w:b/>
          <w:bCs/>
        </w:rPr>
        <w:t xml:space="preserve">detect_text.py</w:t>
      </w:r>
      <w:r>
        <w:t xml:space="preserve"> </w:t>
      </w:r>
      <w:r>
        <w:t xml:space="preserve">counts each (previous token,</w:t>
      </w:r>
      <w:r>
        <w:t xml:space="preserve"> </w:t>
      </w:r>
      <w:r>
        <w:t xml:space="preserve">token) pair once and reports an exact p-value (Section 9.7).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PyTorch 2.10 and torch.compile (same day):</w:t>
      </w:r>
      <w:r>
        <w:t xml:space="preserve"> </w:t>
      </w:r>
      <w:r>
        <w:t xml:space="preserve">PyTorch was upgraded from 2.5.1 to 2.10, which also closes the</w:t>
      </w:r>
      <w:r>
        <w:t xml:space="preserve"> </w:t>
      </w:r>
      <w:r>
        <w:t xml:space="preserve">checkpoint-loading flaw CVE-2025-32434, and the</w:t>
      </w:r>
      <w:r>
        <w:t xml:space="preserve"> </w:t>
      </w:r>
      <w:r>
        <w:rPr>
          <w:rStyle w:val="VerbatimChar"/>
        </w:rPr>
        <w:t xml:space="preserve">triton-windows</w:t>
      </w:r>
      <w:r>
        <w:t xml:space="preserve"> </w:t>
      </w:r>
      <w:r>
        <w:t xml:space="preserve">package makes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work on this</w:t>
      </w:r>
      <w:r>
        <w:t xml:space="preserve"> </w:t>
      </w:r>
      <w:r>
        <w:t xml:space="preserve">laptop: training is about 1.45 times faster (Section 3.1).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New tools the same day: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download_pmc.py</w:t>
      </w:r>
      <w:r>
        <w:t xml:space="preserve">: 100,000 open-access genetics and genomics papers from PubMed Central as Markdown</w:t>
      </w:r>
      <w:r>
        <w:t xml:space="preserve"> </w:t>
      </w:r>
      <w:r>
        <w:t xml:space="preserve">(Section 4.8).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youtube_transcripts.py</w:t>
      </w:r>
      <w:r>
        <w:t xml:space="preserve">: lecture transcripts from YouTube channels, kept only if on topic (Section 4.9).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estimate_dataset.py</w:t>
      </w:r>
      <w:r>
        <w:t xml:space="preserve">: tokens per source and the model sizes they support, without building (Section 4.5).</w:t>
      </w:r>
    </w:p>
    <w:p>
      <w:pPr>
        <w:pStyle w:val="Compact"/>
        <w:numPr>
          <w:ilvl w:val="1"/>
          <w:numId w:val="1005"/>
        </w:numPr>
      </w:pPr>
      <w:r>
        <w:t xml:space="preserve">Energy, carbon and electricity cost in every metrics line of tiny_gpt.py (Section 5.4).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run_pipeline.py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HOW_TO_RUN.md</w:t>
      </w:r>
      <w:r>
        <w:t xml:space="preserve">: the whole pipeline in a few commands, and a plain run sheet.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convert_to_markdown.py --ocr</w:t>
      </w:r>
      <w:r>
        <w:t xml:space="preserve">: scanned PDFs read with Tesseract OCR (Section 4.2).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Faster, better data preparation:</w:t>
      </w:r>
      <w:r>
        <w:t xml:space="preserve"> </w:t>
      </w:r>
      <w:r>
        <w:t xml:space="preserve">near-duplicate detection is about 10 times faster (one-permutation</w:t>
      </w:r>
      <w:r>
        <w:t xml:space="preserve"> </w:t>
      </w:r>
      <w:r>
        <w:t xml:space="preserve">MinHash, Section 9.8), and headings are no longer removed as boilerplate.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Realistic time budgets:</w:t>
      </w:r>
      <w:r>
        <w:t xml:space="preserve"> </w:t>
      </w:r>
      <w:r>
        <w:rPr>
          <w:rStyle w:val="VerbatimChar"/>
        </w:rPr>
        <w:t xml:space="preserve">--time-budget-hours</w:t>
      </w:r>
      <w:r>
        <w:t xml:space="preserve"> </w:t>
      </w:r>
      <w:r>
        <w:t xml:space="preserve">now uses the speed your last training run sustained, not a</w:t>
      </w:r>
      <w:r>
        <w:t xml:space="preserve"> </w:t>
      </w:r>
      <w:r>
        <w:t xml:space="preserve">few seconds on a cool GPU, which had been 1.7 times too optimistic.</w:t>
      </w:r>
    </w:p>
    <w:bookmarkEnd w:id="16"/>
    <w:bookmarkEnd w:id="17"/>
    <w:bookmarkStart w:id="32" w:name="how-language-models-are-trained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How language models are trained</w:t>
      </w:r>
    </w:p>
    <w:p>
      <w:pPr>
        <w:pStyle w:val="FirstParagraph"/>
      </w:pPr>
      <w:r>
        <w:t xml:space="preserve">A language model is</w:t>
      </w:r>
      <w:r>
        <w:t xml:space="preserve"> </w:t>
      </w:r>
      <w:r>
        <w:rPr>
          <w:b/>
          <w:bCs/>
        </w:rPr>
        <w:t xml:space="preserve">one very large function</w:t>
      </w:r>
      <w:r>
        <w:t xml:space="preserve">. It takes the text so far and gives a probability for every possible</w:t>
      </w:r>
      <w:r>
        <w:t xml:space="preserve"> </w:t>
      </w:r>
      <w:r>
        <w:t xml:space="preserve">next piece of text. Training adjusts its numbers (the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, or weights) so that those probabilities match</w:t>
      </w:r>
      <w:r>
        <w:t xml:space="preserve"> </w:t>
      </w:r>
      <w:r>
        <w:t xml:space="preserve">real text. Everything else makes that prediction useful.</w:t>
      </w:r>
    </w:p>
    <w:p>
      <w:pPr>
        <w:pStyle w:val="BodyText"/>
      </w:pPr>
      <w:r>
        <w:t xml:space="preserve">Most of it maps onto statistics you already use: maximum likelihood, logistic regression, priors, cross-validation and</w:t>
      </w:r>
      <w:r>
        <w:t xml:space="preserve"> </w:t>
      </w:r>
      <w:r>
        <w:t xml:space="preserve">paired comparisons. The</w:t>
      </w:r>
      <w:r>
        <w:t xml:space="preserve"> </w:t>
      </w:r>
      <w:r>
        <w:rPr>
          <w:b/>
          <w:bCs/>
        </w:rPr>
        <w:t xml:space="preserve">“For a statistician”</w:t>
      </w:r>
      <w:r>
        <w:t xml:space="preserve"> </w:t>
      </w:r>
      <w:r>
        <w:t xml:space="preserve">notes point out those links.</w:t>
      </w:r>
    </w:p>
    <w:p>
      <w:pPr>
        <w:pStyle w:val="CaptionedFigure"/>
      </w:pPr>
      <w:r>
        <w:drawing>
          <wp:inline>
            <wp:extent cx="5759999" cy="2028169"/>
            <wp:effectExtent b="0" l="0" r="0" t="0"/>
            <wp:docPr descr="The four training stages. Pre-training costs most of the compute. The later stages decide most of how useful the model is." title="" id="19" name="Picture"/>
            <a:graphic>
              <a:graphicData uri="http://schemas.openxmlformats.org/drawingml/2006/picture">
                <pic:pic>
                  <pic:nvPicPr>
                    <pic:cNvPr descr="figures/fig3_stag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28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four training stages.</w:t>
      </w:r>
      <w:r>
        <w:t xml:space="preserve"> </w:t>
      </w:r>
      <w:r>
        <w:t xml:space="preserve">Pre-training costs most of the compute. The later stages decide most of how useful</w:t>
      </w:r>
      <w:r>
        <w:t xml:space="preserve"> </w:t>
      </w:r>
      <w:r>
        <w:t xml:space="preserve">the model is.</w:t>
      </w:r>
    </w:p>
    <w:bookmarkStart w:id="22" w:name="tokens-text-becomes-numbers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Tokens: text becomes numbers</w:t>
      </w:r>
    </w:p>
    <w:p>
      <w:pPr>
        <w:pStyle w:val="FirstParagraph"/>
      </w:pPr>
      <w:r>
        <w:t xml:space="preserve">A model can’t read letters. Text is split into</w:t>
      </w:r>
      <w:r>
        <w:t xml:space="preserve"> </w:t>
      </w:r>
      <w:r>
        <w:rPr>
          <w:b/>
          <w:bCs/>
        </w:rPr>
        <w:t xml:space="preserve">tokens</w:t>
      </w:r>
      <w:r>
        <w:t xml:space="preserve">: common words, word pieces and punctuation, each with an</w:t>
      </w:r>
      <w:r>
        <w:t xml:space="preserve"> </w:t>
      </w:r>
      <w:r>
        <w:t xml:space="preserve">integer ID. The vocabulary is built by</w:t>
      </w:r>
      <w:r>
        <w:t xml:space="preserve"> </w:t>
      </w:r>
      <w:r>
        <w:rPr>
          <w:b/>
          <w:bCs/>
        </w:rPr>
        <w:t xml:space="preserve">byte-pair encoding (BPE)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Start from single characters.</w:t>
      </w:r>
    </w:p>
    <w:p>
      <w:pPr>
        <w:pStyle w:val="Compact"/>
        <w:numPr>
          <w:ilvl w:val="0"/>
          <w:numId w:val="1006"/>
        </w:numPr>
      </w:pPr>
      <w:r>
        <w:t xml:space="preserve">Find the pair of neighbouring tokens that occurs most often in a large sample of text, and merge it into a new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6"/>
        </w:numPr>
      </w:pPr>
      <w:r>
        <w:t xml:space="preserve">Repeat until the vocabulary has the size you want.</w:t>
      </w:r>
    </w:p>
    <w:p>
      <w:pPr>
        <w:pStyle w:val="FirstParagraph"/>
      </w:pPr>
      <w:r>
        <w:t xml:space="preserve">Frequent words become one token. Rare ones are split into pieces:</w:t>
      </w:r>
      <w:r>
        <w:t xml:space="preserve"> </w:t>
      </w:r>
      <w:r>
        <w:rPr>
          <w:i/>
          <w:iCs/>
        </w:rPr>
        <w:t xml:space="preserve">Weinberg</w:t>
      </w:r>
      <w:r>
        <w:t xml:space="preserve"> </w:t>
      </w:r>
      <w:r>
        <w:t xml:space="preserve">might become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inberg</w:t>
      </w:r>
      <w:r>
        <w:t xml:space="preserve">. Large</w:t>
      </w:r>
      <w:r>
        <w:t xml:space="preserve"> </w:t>
      </w:r>
      <w:r>
        <w:t xml:space="preserve">models use 100,000 to 250,000 tokens; in English, one word is about 1.3 tokens.</w:t>
      </w:r>
    </w:p>
    <w:p>
      <w:pPr>
        <w:pStyle w:val="BodyText"/>
      </w:pPr>
      <w:r>
        <w:rPr>
          <w:b/>
          <w:bCs/>
        </w:rPr>
        <w:t xml:space="preserve">In tinyGPT: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Tokenizer:</w:t>
      </w:r>
      <w:r>
        <w:t xml:space="preserve"> </w:t>
      </w:r>
      <w:r>
        <w:t xml:space="preserve">a SentencePiece BPE tokenizer, trained by data_prep.py on your own data. Its size follows the</w:t>
      </w:r>
      <w:r>
        <w:t xml:space="preserve"> </w:t>
      </w:r>
      <w:r>
        <w:t xml:space="preserve">amount of text:</w:t>
      </w:r>
      <w:r>
        <w:t xml:space="preserve"> </w:t>
      </w:r>
      <w:r>
        <w:rPr>
          <w:b/>
          <w:bCs/>
        </w:rPr>
        <w:t xml:space="preserve">4,096, 8,192 or 16,384 pieces</w:t>
      </w:r>
      <w:r>
        <w:t xml:space="preserve"> </w:t>
      </w:r>
      <w:r>
        <w:t xml:space="preserve">(</w:t>
      </w:r>
      <w:r>
        <w:rPr>
          <w:rStyle w:val="VerbatimChar"/>
        </w:rPr>
        <w:t xml:space="preserve">--vocab-size</w:t>
      </w:r>
      <w:r>
        <w:t xml:space="preserve"> </w:t>
      </w:r>
      <w:r>
        <w:t xml:space="preserve">overrides it). Its vocabulary therefore contains</w:t>
      </w:r>
      <w:r>
        <w:t xml:space="preserve"> </w:t>
      </w:r>
      <w:r>
        <w:t xml:space="preserve">pieces such as</w:t>
      </w:r>
      <w:r>
        <w:t xml:space="preserve"> </w:t>
      </w:r>
      <w:r>
        <w:rPr>
          <w:i/>
          <w:iCs/>
        </w:rPr>
        <w:t xml:space="preserve">allele</w:t>
      </w:r>
      <w:r>
        <w:t xml:space="preserve">,</w:t>
      </w:r>
      <w:r>
        <w:t xml:space="preserve"> </w:t>
      </w:r>
      <w:r>
        <w:rPr>
          <w:i/>
          <w:iCs/>
        </w:rPr>
        <w:t xml:space="preserve">heritab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GWAS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Digits</w:t>
      </w:r>
      <w:r>
        <w:t xml:space="preserve"> </w:t>
      </w:r>
      <w:r>
        <w:t xml:space="preserve">are split one by one, so the model learns numbers digit by digit.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Lines</w:t>
      </w:r>
      <w:r>
        <w:t xml:space="preserve"> </w:t>
      </w:r>
      <w:r>
        <w:t xml:space="preserve">are encoded one at a time, with a newline token between them, so Markdown structure is kept.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Special tokens:</w:t>
      </w:r>
      <w:r>
        <w:t xml:space="preserve"> </w:t>
      </w:r>
      <w:r>
        <w:t xml:space="preserve">begin-of-document (1) and end-of-document (2).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Starting point:</w:t>
      </w:r>
      <w:r>
        <w:t xml:space="preserve"> </w:t>
      </w:r>
      <w:r>
        <w:t xml:space="preserve">a model that guesses uniformly has loss</w:t>
      </w:r>
      <w:r>
        <w:t xml:space="preserve"> </w:t>
      </w:r>
      <m:oMath>
        <m:r>
          <m:rPr>
            <m:sty m:val="p"/>
          </m:rPr>
          <m:t>ln</m:t>
        </m:r>
        <m:r>
          <m:t>8192</m:t>
        </m:r>
        <m:r>
          <m:rPr>
            <m:sty m:val="p"/>
          </m:rPr>
          <m:t>=</m:t>
        </m:r>
        <m:r>
          <m:t>9.01</m:t>
        </m:r>
      </m:oMath>
      <w:r>
        <w:t xml:space="preserve"> </w:t>
      </w:r>
      <w:r>
        <w:t xml:space="preserve">(for 8,192 pieces). Your log’s</w:t>
      </w:r>
      <w:r>
        <w:t xml:space="preserve"> </w:t>
      </w:r>
      <w:r>
        <w:t xml:space="preserve">baseline line shows exactly this.</w:t>
      </w:r>
    </w:p>
    <w:bookmarkStart w:id="21" w:name="superbpe-tokens-that-span-words-optional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SuperBPE: tokens that span words (optional)</w:t>
      </w:r>
    </w:p>
    <w:p>
      <w:pPr>
        <w:pStyle w:val="FirstParagraph"/>
      </w:pPr>
      <w:r>
        <w:t xml:space="preserve">Ordinary BPE never merges across a space, so</w:t>
      </w:r>
      <w:r>
        <w:t xml:space="preserve"> </w:t>
      </w:r>
      <w:r>
        <w:t xml:space="preserve">“of the”</w:t>
      </w:r>
      <w:r>
        <w:t xml:space="preserve"> </w:t>
      </w:r>
      <w:r>
        <w:t xml:space="preserve">is always two tokens.</w:t>
      </w:r>
      <w:r>
        <w:t xml:space="preserve"> </w:t>
      </w:r>
      <w:r>
        <w:rPr>
          <w:b/>
          <w:bCs/>
        </w:rPr>
        <w:t xml:space="preserve">SuperBPE</w:t>
      </w:r>
      <w:r>
        <w:t xml:space="preserve"> </w:t>
      </w:r>
      <w:r>
        <w:t xml:space="preserve">(Liu and others, 2025) adds</w:t>
      </w:r>
      <w:r>
        <w:t xml:space="preserve"> </w:t>
      </w:r>
      <w:r>
        <w:t xml:space="preserve">a second stage. Ordinary BPE fills the first 90% of the vocabulary; then BPE continues with spaces no longer</w:t>
      </w:r>
      <w:r>
        <w:t xml:space="preserve"> </w:t>
      </w:r>
      <w:r>
        <w:t xml:space="preserve">blocking merges, so the last 10% become tokens such as</w:t>
      </w:r>
      <w:r>
        <w:t xml:space="preserve"> </w:t>
      </w:r>
      <w:r>
        <w:t xml:space="preserve">“▁of▁the”</w:t>
      </w:r>
      <w:r>
        <w:t xml:space="preserve">,</w:t>
      </w:r>
      <w:r>
        <w:t xml:space="preserve"> </w:t>
      </w:r>
      <w:r>
        <w:t xml:space="preserve">“,▁and”</w:t>
      </w:r>
      <w:r>
        <w:t xml:space="preserve"> </w:t>
      </w:r>
      <w:r>
        <w:t xml:space="preserve">and</w:t>
      </w:r>
      <w:r>
        <w:t xml:space="preserve"> </w:t>
      </w:r>
      <w:r>
        <w:t xml:space="preserve">“▁as▁well▁as▁the”</w:t>
      </w:r>
      <w:r>
        <w:t xml:space="preserve"> </w:t>
      </w:r>
      <w:r>
        <w:t xml:space="preserve">(▁ marks a space).</w:t>
      </w:r>
      <w:r>
        <w:t xml:space="preserve"> </w:t>
      </w:r>
      <w:r>
        <w:t xml:space="preserve">A token spans at most 4 words, and digits, newlines and tabs are never merged.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Turn it on:</w:t>
      </w:r>
      <w:r>
        <w:t xml:space="preserve"> </w:t>
      </w:r>
      <w:r>
        <w:rPr>
          <w:rStyle w:val="VerbatimChar"/>
        </w:rPr>
        <w:t xml:space="preserve">data_prep.py --superbpe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SUPERBPE = True</w:t>
      </w:r>
      <w:r>
        <w:t xml:space="preserve"> </w:t>
      </w:r>
      <w:r>
        <w:t xml:space="preserve">at the top of run_pipeline.py.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--superbpe-fraction 0.1</w:t>
      </w:r>
      <w:r>
        <w:t xml:space="preserve"> </w:t>
      </w:r>
      <w:r>
        <w:t xml:space="preserve">sets the share of the vocabulary for the second stage (the paper’s best setting for</w:t>
      </w:r>
      <w:r>
        <w:t xml:space="preserve"> </w:t>
      </w:r>
      <w:r>
        <w:t xml:space="preserve">model quality).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--superbpe-max-words 4</w:t>
      </w:r>
      <w:r>
        <w:t xml:space="preserve"> </w:t>
      </w:r>
      <w:r>
        <w:t xml:space="preserve">sets the longest token.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Measured on your data</w:t>
      </w:r>
      <w:r>
        <w:t xml:space="preserve"> </w:t>
      </w:r>
      <w:r>
        <w:t xml:space="preserve">(the same 86 million training characters; token counts on 27 million other characters):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Vocabulary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Ordinary BPE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SuperBPE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Fewer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16,384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4.08 bytes per 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4.64 bytes per 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12.1%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32,768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4.34 bytes per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5.13 bytes per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15.4%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fewer tokens buy:</w:t>
      </w:r>
    </w:p>
    <w:p>
      <w:pPr>
        <w:pStyle w:val="Compact"/>
        <w:numPr>
          <w:ilvl w:val="1"/>
          <w:numId w:val="1011"/>
        </w:numPr>
      </w:pPr>
      <w:r>
        <w:t xml:space="preserve">The same context window holds more text: at 16,384 pieces, 1,024 tokens are about 4,750 bytes instead of 4,180.</w:t>
      </w:r>
    </w:p>
    <w:p>
      <w:pPr>
        <w:pStyle w:val="Compact"/>
        <w:numPr>
          <w:ilvl w:val="1"/>
          <w:numId w:val="1011"/>
        </w:numPr>
      </w:pPr>
      <w:r>
        <w:t xml:space="preserve">Training reads the same text in fewer steps.</w:t>
      </w:r>
    </w:p>
    <w:p>
      <w:pPr>
        <w:pStyle w:val="Compact"/>
        <w:numPr>
          <w:ilvl w:val="1"/>
          <w:numId w:val="1011"/>
        </w:numPr>
      </w:pPr>
      <w:r>
        <w:t xml:space="preserve">The planner sizes the model by tokens (20 per parameter), so for the same data it picks a slightly smaller model.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it doesn’t buy:</w:t>
      </w:r>
      <w:r>
        <w:t xml:space="preserve"> </w:t>
      </w:r>
      <w:r>
        <w:t xml:space="preserve">the text holds the same information, so each token carries more and is harder to predict.</w:t>
      </w:r>
      <w:r>
        <w:t xml:space="preserve"> </w:t>
      </w:r>
      <w:r>
        <w:t xml:space="preserve">The paper tested models of 680 million parameters and larger and mostly found gains; nobody has shown it for</w:t>
      </w:r>
      <w:r>
        <w:t xml:space="preserve"> </w:t>
      </w:r>
      <w:r>
        <w:t xml:space="preserve">models of 20 to 100 million. Compare two runs by</w:t>
      </w:r>
      <w:r>
        <w:t xml:space="preserve"> </w:t>
      </w:r>
      <w:r>
        <w:rPr>
          <w:b/>
          <w:bCs/>
        </w:rPr>
        <w:t xml:space="preserve">bits per byte</w:t>
      </w:r>
      <w:r>
        <w:t xml:space="preserve">, never by loss per 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trade-off inside a fixed vocabulary:</w:t>
      </w:r>
      <w:r>
        <w:t xml:space="preserve"> </w:t>
      </w:r>
      <w:r>
        <w:t xml:space="preserve">multi-word tokens take slots that rarer whole words would otherwise</w:t>
      </w:r>
      <w:r>
        <w:t xml:space="preserve"> </w:t>
      </w:r>
      <w:r>
        <w:t xml:space="preserve">get. At 32,768 pieces, ordinary BPE keeps</w:t>
      </w:r>
      <w:r>
        <w:t xml:space="preserve"> </w:t>
      </w:r>
      <w:r>
        <w:t xml:space="preserve">“▁disequilibrium”</w:t>
      </w:r>
      <w:r>
        <w:t xml:space="preserve"> </w:t>
      </w:r>
      <w:r>
        <w:t xml:space="preserve">whole; SuperBPE splits it into</w:t>
      </w:r>
      <w:r>
        <w:t xml:space="preserve"> </w:t>
      </w:r>
      <w:r>
        <w:t xml:space="preserve">“▁dise”</w:t>
      </w:r>
      <w:r>
        <w:t xml:space="preserve"> </w:t>
      </w:r>
      <w:r>
        <w:t xml:space="preserve">+</w:t>
      </w:r>
      <w:r>
        <w:t xml:space="preserve"> </w:t>
      </w:r>
      <w:r>
        <w:t xml:space="preserve">“quilibrium”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How it’s built here:</w:t>
      </w:r>
      <w:r>
        <w:t xml:space="preserve"> </w:t>
      </w:r>
      <w:r>
        <w:t xml:space="preserve">the second stage is learnt in Python on the tokenizer’s training text (about 4 minutes</w:t>
      </w:r>
      <w:r>
        <w:t xml:space="preserve"> </w:t>
      </w:r>
      <w:r>
        <w:t xml:space="preserve">at 16,384 pieces). The new tokens are added at the end of the SentencePiece model with the lowest priority, so</w:t>
      </w:r>
      <w:r>
        <w:t xml:space="preserve"> </w:t>
      </w:r>
      <w:r>
        <w:t xml:space="preserve">SentencePiece’s own encoder applies them after all ordinary merges. Encoding speed, checkpoints, bits per byte and</w:t>
      </w:r>
      <w:r>
        <w:t xml:space="preserve"> </w:t>
      </w:r>
      <w:r>
        <w:t xml:space="preserve">text generation therefore work unchanged, and no extra software is needed. report.md lists the first tokens learnt</w:t>
      </w:r>
      <w:r>
        <w:t xml:space="preserve"> </w:t>
      </w:r>
      <w:r>
        <w:t xml:space="preserve">and the saving on lines held out from the learning.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Fact benchmark:</w:t>
      </w:r>
      <w:r>
        <w:t xml:space="preserve"> </w:t>
      </w:r>
      <w:r>
        <w:t xml:space="preserve">questions and answers are encoded separately, so a token can never span the boundary between</w:t>
      </w:r>
      <w:r>
        <w:t xml:space="preserve"> </w:t>
      </w:r>
      <w:r>
        <w:t xml:space="preserve">them. All answers are treated alike, but a SuperBPE model may score slightly lower there than its text quality</w:t>
      </w:r>
      <w:r>
        <w:t xml:space="preserve"> </w:t>
      </w:r>
      <w:r>
        <w:t xml:space="preserve">justifies.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Continued training:</w:t>
      </w:r>
      <w:r>
        <w:t xml:space="preserve"> </w:t>
      </w:r>
      <w:r>
        <w:t xml:space="preserve">a model belongs to its tokenizer.</w:t>
      </w:r>
      <w:r>
        <w:t xml:space="preserve"> </w:t>
      </w:r>
      <w:r>
        <w:rPr>
          <w:rStyle w:val="VerbatimChar"/>
        </w:rPr>
        <w:t xml:space="preserve">--tokenizer-from</w:t>
      </w:r>
      <w:r>
        <w:t xml:space="preserve"> </w:t>
      </w:r>
      <w:r>
        <w:t xml:space="preserve">reuses the first dataset’s tokenizer,</w:t>
      </w:r>
      <w:r>
        <w:t xml:space="preserve"> </w:t>
      </w:r>
      <w:r>
        <w:t xml:space="preserve">SuperBPE or not;</w:t>
      </w:r>
      <w:r>
        <w:t xml:space="preserve"> </w:t>
      </w:r>
      <w:r>
        <w:rPr>
          <w:rStyle w:val="VerbatimChar"/>
        </w:rPr>
        <w:t xml:space="preserve">--superbpe</w:t>
      </w:r>
      <w:r>
        <w:t xml:space="preserve"> </w:t>
      </w:r>
      <w:r>
        <w:t xml:space="preserve">together with</w:t>
      </w:r>
      <w:r>
        <w:t xml:space="preserve"> </w:t>
      </w:r>
      <w:r>
        <w:rPr>
          <w:rStyle w:val="VerbatimChar"/>
        </w:rPr>
        <w:t xml:space="preserve">--tokenizer-from</w:t>
      </w:r>
      <w:r>
        <w:t xml:space="preserve"> </w:t>
      </w:r>
      <w:r>
        <w:t xml:space="preserve">is refused.</w:t>
      </w:r>
    </w:p>
    <w:bookmarkEnd w:id="21"/>
    <w:bookmarkEnd w:id="22"/>
    <w:bookmarkStart w:id="23" w:name="the-transformer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The transformer</w:t>
      </w:r>
    </w:p>
    <w:p>
      <w:pPr>
        <w:pStyle w:val="FirstParagraph"/>
      </w:pPr>
      <w:r>
        <w:rPr>
          <w:b/>
          <w:bCs/>
        </w:rPr>
        <w:t xml:space="preserve">Embeddings.</w:t>
      </w:r>
      <w:r>
        <w:t xml:space="preserve"> </w:t>
      </w:r>
      <w:r>
        <w:t xml:space="preserve">Each token ID is replaced by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of numbers: 384 in your run, 4,096 in a mid-sized model.</w:t>
      </w:r>
      <w:r>
        <w:t xml:space="preserve"> </w:t>
      </w:r>
      <w:r>
        <w:t xml:space="preserve">Tokens used in similar ways end up with similar vectors; view_pt.py plots them.</w:t>
      </w:r>
    </w:p>
    <w:p>
      <w:pPr>
        <w:pStyle w:val="BodyText"/>
      </w:pPr>
      <w:r>
        <w:rPr>
          <w:b/>
          <w:bCs/>
        </w:rPr>
        <w:t xml:space="preserve">Layers.</w:t>
      </w:r>
      <w:r>
        <w:t xml:space="preserve"> </w:t>
      </w:r>
      <w:r>
        <w:t xml:space="preserve">The vectors pass through a stack of identical</w:t>
      </w:r>
      <w:r>
        <w:t xml:space="preserve"> </w:t>
      </w:r>
      <w:r>
        <w:rPr>
          <w:b/>
          <w:bCs/>
        </w:rPr>
        <w:t xml:space="preserve">blocks</w:t>
      </w:r>
      <w:r>
        <w:t xml:space="preserve">: 8 in your run, 30 to 100 in large models. Each</w:t>
      </w:r>
      <w:r>
        <w:t xml:space="preserve"> </w:t>
      </w:r>
      <w:r>
        <w:t xml:space="preserve">block has two parts.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Attention</w:t>
      </w:r>
      <w:r>
        <w:t xml:space="preserve"> </w:t>
      </w:r>
      <w:r>
        <w:t xml:space="preserve">lets every token gather information from the tokens before it. Each token computes three vectors:</w:t>
      </w:r>
    </w:p>
    <w:p>
      <w:pPr>
        <w:pStyle w:val="Compact"/>
        <w:numPr>
          <w:ilvl w:val="1"/>
          <w:numId w:val="101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query</w:t>
      </w:r>
      <w:r>
        <w:t xml:space="preserve"> </w:t>
      </w:r>
      <w:r>
        <w:t xml:space="preserve">(</w:t>
      </w:r>
      <w:r>
        <w:t xml:space="preserve">“what am I looking for?”</w:t>
      </w:r>
      <w:r>
        <w:t xml:space="preserve">);</w:t>
      </w:r>
    </w:p>
    <w:p>
      <w:pPr>
        <w:pStyle w:val="Compact"/>
        <w:numPr>
          <w:ilvl w:val="1"/>
          <w:numId w:val="101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key</w:t>
      </w:r>
      <w:r>
        <w:t xml:space="preserve"> </w:t>
      </w:r>
      <w:r>
        <w:t xml:space="preserve">(</w:t>
      </w:r>
      <w:r>
        <w:t xml:space="preserve">“what do I contain?”</w:t>
      </w:r>
      <w:r>
        <w:t xml:space="preserve">);</w:t>
      </w:r>
    </w:p>
    <w:p>
      <w:pPr>
        <w:pStyle w:val="Compact"/>
        <w:numPr>
          <w:ilvl w:val="1"/>
          <w:numId w:val="101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(</w:t>
      </w:r>
      <w:r>
        <w:t xml:space="preserve">“what will I pass on?”</w:t>
      </w:r>
      <w:r>
        <w:t xml:space="preserve">).</w:t>
      </w:r>
    </w:p>
    <w:p>
      <w:pPr>
        <w:pStyle w:val="Compact"/>
        <w:numPr>
          <w:ilvl w:val="0"/>
          <w:numId w:val="1000"/>
        </w:numPr>
      </w:pPr>
      <w:r>
        <w:t xml:space="preserve">The query is compared with the keys of all earlier tokens by dot products. A softmax turns the scores into</w:t>
      </w:r>
      <w:r>
        <w:t xml:space="preserve"> </w:t>
      </w:r>
      <w:r>
        <w:t xml:space="preserve">weights that sum to 1, and the token takes the weighted average of those tokens’ values. A token never looks</w:t>
      </w:r>
      <w:r>
        <w:t xml:space="preserve"> </w:t>
      </w:r>
      <w:r>
        <w:t xml:space="preserve">ahead: that’s the</w:t>
      </w:r>
      <w:r>
        <w:t xml:space="preserve"> </w:t>
      </w:r>
      <w:r>
        <w:rPr>
          <w:i/>
          <w:iCs/>
        </w:rPr>
        <w:t xml:space="preserve">causal mask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feed-forward</w:t>
      </w:r>
      <w:r>
        <w:t xml:space="preserve"> </w:t>
      </w:r>
      <w:r>
        <w:t xml:space="preserve">part is a small two-layer network applied to each token separately. Much of the model’s stored</w:t>
      </w:r>
      <w:r>
        <w:t xml:space="preserve"> </w:t>
      </w:r>
      <w:r>
        <w:t xml:space="preserve">knowledge lives in these weights.</w:t>
      </w:r>
    </w:p>
    <w:p>
      <w:pPr>
        <w:pStyle w:val="FirstParagraph"/>
      </w:pPr>
      <w:r>
        <w:t xml:space="preserve">Each part</w:t>
      </w:r>
      <w:r>
        <w:t xml:space="preserve"> </w:t>
      </w:r>
      <w:r>
        <w:rPr>
          <w:i/>
          <w:iCs/>
        </w:rPr>
        <w:t xml:space="preserve">adds</w:t>
      </w:r>
      <w:r>
        <w:t xml:space="preserve"> </w:t>
      </w:r>
      <w:r>
        <w:t xml:space="preserve">its result to the running vector (a</w:t>
      </w:r>
      <w:r>
        <w:t xml:space="preserve"> </w:t>
      </w:r>
      <w:r>
        <w:rPr>
          <w:b/>
          <w:bCs/>
        </w:rPr>
        <w:t xml:space="preserve">residual connection</w:t>
      </w:r>
      <w:r>
        <w:t xml:space="preserve">) instead of replacing it. That’s what</w:t>
      </w:r>
      <w:r>
        <w:t xml:space="preserve"> </w:t>
      </w:r>
      <w:r>
        <w:t xml:space="preserve">makes deep stacks trainable.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The final vector at each position is turned into one score (a</w:t>
      </w:r>
      <w:r>
        <w:t xml:space="preserve"> </w:t>
      </w:r>
      <w:r>
        <w:rPr>
          <w:b/>
          <w:bCs/>
        </w:rPr>
        <w:t xml:space="preserve">logit</w:t>
      </w:r>
      <w:r>
        <w:t xml:space="preserve">) per vocabulary token, and a</w:t>
      </w:r>
      <w:r>
        <w:t xml:space="preserve"> </w:t>
      </w:r>
      <w:r>
        <w:t xml:space="preserve">softmax turns the scores into probabilities.</w:t>
      </w:r>
    </w:p>
    <w:p>
      <w:pPr>
        <w:pStyle w:val="BlockText"/>
      </w:pPr>
      <w:r>
        <w:rPr>
          <w:b/>
          <w:bCs/>
        </w:rPr>
        <w:t xml:space="preserve">For a statistician:</w:t>
      </w:r>
    </w:p>
    <w:p>
      <w:pPr>
        <w:pStyle w:val="Compact"/>
        <w:numPr>
          <w:ilvl w:val="0"/>
          <w:numId w:val="1014"/>
        </w:numPr>
      </w:pPr>
      <w:r>
        <w:t xml:space="preserve">Attention is a</w:t>
      </w:r>
      <w:r>
        <w:t xml:space="preserve"> </w:t>
      </w:r>
      <w:r>
        <w:rPr>
          <w:b/>
          <w:bCs/>
        </w:rPr>
        <w:t xml:space="preserve">kernel smoother</w:t>
      </w:r>
      <w:r>
        <w:t xml:space="preserve"> </w:t>
      </w:r>
      <w:r>
        <w:t xml:space="preserve">(Nadaraya–Watson) whose similarity function is learnt. Several</w:t>
      </w:r>
      <w:r>
        <w:t xml:space="preserve"> </w:t>
      </w:r>
      <w:r>
        <w:rPr>
          <w:i/>
          <w:iCs/>
        </w:rPr>
        <w:t xml:space="preserve">heads</w:t>
      </w:r>
      <w:r>
        <w:t xml:space="preserve"> </w:t>
      </w:r>
      <w:r>
        <w:t xml:space="preserve">run in</w:t>
      </w:r>
      <w:r>
        <w:t xml:space="preserve"> </w:t>
      </w:r>
      <w:r>
        <w:t xml:space="preserve">parallel, each learning a different similarity.</w:t>
      </w:r>
    </w:p>
    <w:p>
      <w:pPr>
        <w:pStyle w:val="Compact"/>
        <w:numPr>
          <w:ilvl w:val="0"/>
          <w:numId w:val="1014"/>
        </w:numPr>
      </w:pPr>
      <w:r>
        <w:t xml:space="preserve">The output layer is</w:t>
      </w:r>
      <w:r>
        <w:t xml:space="preserve"> </w:t>
      </w:r>
      <w:r>
        <w:rPr>
          <w:b/>
          <w:bCs/>
        </w:rPr>
        <w:t xml:space="preserve">multinomial logistic regression</w:t>
      </w:r>
      <w:r>
        <w:t xml:space="preserve">. Its predictors are the final vector, which the rest of</w:t>
      </w:r>
      <w:r>
        <w:t xml:space="preserve"> </w:t>
      </w:r>
      <w:r>
        <w:t xml:space="preserve">the network learns to construct.</w:t>
      </w:r>
    </w:p>
    <w:p>
      <w:pPr>
        <w:pStyle w:val="FirstParagraph"/>
      </w:pPr>
      <w:r>
        <w:rPr>
          <w:b/>
          <w:bCs/>
        </w:rPr>
        <w:t xml:space="preserve">Mixture of experts (MoE).</w:t>
      </w:r>
      <w:r>
        <w:t xml:space="preserve"> </w:t>
      </w:r>
      <w:r>
        <w:t xml:space="preserve">Here the feed-forward part is split into many</w:t>
      </w:r>
      <w:r>
        <w:t xml:space="preserve"> </w:t>
      </w:r>
      <w:r>
        <w:rPr>
          <w:i/>
          <w:iCs/>
        </w:rPr>
        <w:t xml:space="preserve">experts</w:t>
      </w:r>
      <w:r>
        <w:t xml:space="preserve">, and a small router picks a few</w:t>
      </w:r>
      <w:r>
        <w:t xml:space="preserve"> </w:t>
      </w:r>
      <w:r>
        <w:t xml:space="preserve">of them for each token. That’s why</w:t>
      </w:r>
      <w:r>
        <w:t xml:space="preserve"> </w:t>
      </w:r>
      <w:r>
        <w:t xml:space="preserve">“320B total, 18B active”</w:t>
      </w:r>
      <w:r>
        <w:t xml:space="preserve"> </w:t>
      </w:r>
      <w:r>
        <w:t xml:space="preserve">models exist: memory holds all the parameters, but the</w:t>
      </w:r>
      <w:r>
        <w:t xml:space="preserve"> </w:t>
      </w:r>
      <w:r>
        <w:t xml:space="preserve">speed per token depends only on the active ones.</w:t>
      </w:r>
    </w:p>
    <w:bookmarkEnd w:id="23"/>
    <w:bookmarkStart w:id="24" w:name="what-it-learns-predict-the-next-token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What it learns: predict the next token</w:t>
      </w:r>
    </w:p>
    <w:p>
      <w:pPr>
        <w:pStyle w:val="FirstParagraph"/>
      </w:pPr>
      <w:r>
        <w:t xml:space="preserve">Take any sentence, for example</w:t>
      </w:r>
      <w:r>
        <w:t xml:space="preserve"> </w:t>
      </w:r>
      <w:r>
        <w:t xml:space="preserve">“Genetic drift is the random change in allele frequency”</w:t>
      </w:r>
      <w:r>
        <w:t xml:space="preserve">. For</w:t>
      </w:r>
      <w:r>
        <w:t xml:space="preserve"> </w:t>
      </w:r>
      <w:r>
        <w:rPr>
          <w:b/>
          <w:bCs/>
        </w:rPr>
        <w:t xml:space="preserve">every position</w:t>
      </w:r>
      <w:r>
        <w:t xml:space="preserve">, the</w:t>
      </w:r>
      <w:r>
        <w:t xml:space="preserve"> </w:t>
      </w:r>
      <w:r>
        <w:t xml:space="preserve">model predicts the next token from the ones before it. The text is its own answer key, so no human labels are</w:t>
      </w:r>
      <w:r>
        <w:t xml:space="preserve"> </w:t>
      </w:r>
      <w:r>
        <w:t xml:space="preserve">needed.</w:t>
      </w:r>
    </w:p>
    <w:p>
      <w:pPr>
        <w:pStyle w:val="BodyText"/>
      </w:pPr>
      <w:r>
        <w:t xml:space="preserve">The loss for one prediction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</m:oMath>
      <w:r>
        <w:t xml:space="preserve"> </w:t>
      </w:r>
      <w:r>
        <w:t xml:space="preserve">of the probability the model gave to the correct token: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960"/>
        <w:gridCol w:w="396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Probability given to the correct token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Loss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0.9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0.11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4.61</w:t>
            </w:r>
          </w:p>
        </w:tc>
      </w:tr>
    </w:tbl>
    <w:p>
      <w:pPr>
        <w:pStyle w:val="BodyText"/>
      </w:pPr>
      <w:r>
        <w:t xml:space="preserve">Training minimises the average of this loss over all predictions: 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.</w:t>
      </w:r>
      <w:r>
        <w:t xml:space="preserve"> </w:t>
      </w:r>
      <w:r>
        <w:rPr>
          <w:b/>
          <w:bCs/>
        </w:rPr>
        <w:t xml:space="preserve">Perplexity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loss</m:t>
            </m:r>
          </m:sup>
        </m:sSup>
      </m:oMath>
      <w:r>
        <w:t xml:space="preserve">, the effective number of tokens the model hesitates between. Your run’s validation loss fell from</w:t>
      </w:r>
      <w:r>
        <w:t xml:space="preserve"> </w:t>
      </w:r>
      <w:r>
        <w:t xml:space="preserve">9.07 (guessing) to 4.89 after 200 steps, a perplexity of 133. Good large models reach a perplexity of about 5 to 7 on</w:t>
      </w:r>
      <w:r>
        <w:t xml:space="preserve"> </w:t>
      </w:r>
      <w:r>
        <w:t xml:space="preserve">general text.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this is exactly</w:t>
      </w:r>
      <w:r>
        <w:t xml:space="preserve"> </w:t>
      </w:r>
      <w:r>
        <w:rPr>
          <w:b/>
          <w:bCs/>
        </w:rPr>
        <w:t xml:space="preserve">maximum likelihood</w:t>
      </w:r>
      <w:r>
        <w:t xml:space="preserve">. The model is a conditional multinomial</w:t>
      </w:r>
      <w:r>
        <w:t xml:space="preserve"> </w:t>
      </w:r>
      <w:r>
        <w:t xml:space="preserve">distribution for the next token, and the loss is the negative log-likelihood per token. Weight decay acts as an L2</w:t>
      </w:r>
      <w:r>
        <w:t xml:space="preserve"> </w:t>
      </w:r>
      <w:r>
        <w:t xml:space="preserve">penalty, like a Gaussian prior (MAP estimation).</w:t>
      </w:r>
    </w:p>
    <w:p>
      <w:pPr>
        <w:pStyle w:val="FirstParagraph"/>
      </w:pPr>
      <w:r>
        <w:t xml:space="preserve">Predicting text well rewards learning grammar, facts and patterns of reasoning, because all of them lower the loss.</w:t>
      </w:r>
      <w:r>
        <w:t xml:space="preserve"> </w:t>
      </w:r>
      <w:r>
        <w:t xml:space="preserve">That’s why next-token prediction produces capable models at scale.</w:t>
      </w:r>
    </w:p>
    <w:bookmarkEnd w:id="24"/>
    <w:bookmarkStart w:id="25" w:name="how-it-learns-gradient-descent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How it learns: gradient descent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Take a batch.</w:t>
      </w:r>
      <w:r>
        <w:t xml:space="preserve"> </w:t>
      </w:r>
      <w:r>
        <w:t xml:space="preserve">In your run that’s 128 windows of 512 tokens: 65,536 predictions per step.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Forward pass:</w:t>
      </w:r>
      <w:r>
        <w:t xml:space="preserve"> </w:t>
      </w:r>
      <w:r>
        <w:t xml:space="preserve">compute the probabilities and the average loss.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Backward pass (back-propagation):</w:t>
      </w:r>
      <w:r>
        <w:t xml:space="preserve"> </w:t>
      </w:r>
      <w:r>
        <w:t xml:space="preserve">the chain rule gives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, the direction in which each parameter</w:t>
      </w:r>
      <w:r>
        <w:t xml:space="preserve"> </w:t>
      </w:r>
      <w:r>
        <w:t xml:space="preserve">should move to reduce the loss. It costs about twice the forward pass.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Update</w:t>
      </w:r>
      <w:r>
        <w:t xml:space="preserve"> </w:t>
      </w:r>
      <w:r>
        <w:t xml:space="preserve">every parameter a small step against its gradient. The step size is the</w:t>
      </w:r>
      <w:r>
        <w:t xml:space="preserve"> </w:t>
      </w:r>
      <w:r>
        <w:rPr>
          <w:b/>
          <w:bCs/>
        </w:rPr>
        <w:t xml:space="preserve">learning rate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Repeat: 11,870 times in your run.</w:t>
      </w:r>
    </w:p>
    <w:p>
      <w:pPr>
        <w:pStyle w:val="FirstParagraph"/>
      </w:pPr>
      <w:r>
        <w:t xml:space="preserve">The details that make it work: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AdamW</w:t>
      </w:r>
      <w:r>
        <w:t xml:space="preserve"> </w:t>
      </w:r>
      <w:r>
        <w:t xml:space="preserve">keeps running averages of each parameter’s gradient and squared gradient. Every parameter then gets its</w:t>
      </w:r>
      <w:r>
        <w:t xml:space="preserve"> </w:t>
      </w:r>
      <w:r>
        <w:t xml:space="preserve">own step size, a cheap stand-in for second-order methods such as Newton–Raphson in a GLM.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Learning-rate schedule.</w:t>
      </w:r>
      <w:r>
        <w:t xml:space="preserve"> </w:t>
      </w:r>
      <w:r>
        <w:t xml:space="preserve">A short</w:t>
      </w:r>
      <w:r>
        <w:t xml:space="preserve"> </w:t>
      </w:r>
      <w:r>
        <w:rPr>
          <w:i/>
          <w:iCs/>
        </w:rPr>
        <w:t xml:space="preserve">warm-up</w:t>
      </w:r>
      <w:r>
        <w:t xml:space="preserve">, a long</w:t>
      </w:r>
      <w:r>
        <w:t xml:space="preserve"> </w:t>
      </w:r>
      <w:r>
        <w:rPr>
          <w:i/>
          <w:iCs/>
        </w:rPr>
        <w:t xml:space="preserve">stable</w:t>
      </w:r>
      <w:r>
        <w:t xml:space="preserve"> </w:t>
      </w:r>
      <w:r>
        <w:t xml:space="preserve">phase, then a</w:t>
      </w:r>
      <w:r>
        <w:t xml:space="preserve"> </w:t>
      </w:r>
      <w:r>
        <w:rPr>
          <w:i/>
          <w:iCs/>
        </w:rPr>
        <w:t xml:space="preserve">decay</w:t>
      </w:r>
      <w:r>
        <w:t xml:space="preserve"> </w:t>
      </w:r>
      <w:r>
        <w:t xml:space="preserve">(Section 9.3).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Mixed precision.</w:t>
      </w:r>
      <w:r>
        <w:t xml:space="preserve"> </w:t>
      </w:r>
      <w:r>
        <w:t xml:space="preserve">Most arithmetic is done in 16-bit bfloat16, which halves memory and roughly doubles speed.</w:t>
      </w:r>
      <w:r>
        <w:t xml:space="preserve"> </w:t>
      </w:r>
      <w:r>
        <w:t xml:space="preserve">Sensitive sums stay in 32-bit.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Compute rule of thumb.</w:t>
      </w:r>
      <w:r>
        <w:t xml:space="preserve"> </w:t>
      </w:r>
      <w:r>
        <w:t xml:space="preserve">Training costs about</w:t>
      </w:r>
      <w:r>
        <w:t xml:space="preserve"> </w:t>
      </w:r>
      <m:oMath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floating-point operations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parameters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tokens.</w:t>
      </w:r>
      <w:r>
        <w:t xml:space="preserve"> </w:t>
      </w:r>
      <w:r>
        <w:t xml:space="preserve">Your run: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1.73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7.78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=</m:t>
        </m:r>
        <m:r>
          <m:t>8.1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16</m:t>
            </m:r>
          </m:sup>
        </m:sSup>
      </m:oMath>
      <w:r>
        <w:t xml:space="preserve">.</w:t>
      </w:r>
    </w:p>
    <w:bookmarkEnd w:id="25"/>
    <w:bookmarkStart w:id="26" w:name="how-it-writes-generation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How it writes: generation</w:t>
      </w:r>
    </w:p>
    <w:p>
      <w:pPr>
        <w:pStyle w:val="FirstParagraph"/>
      </w:pPr>
      <w:r>
        <w:t xml:space="preserve">The model writes</w:t>
      </w:r>
      <w:r>
        <w:t xml:space="preserve"> </w:t>
      </w:r>
      <w:r>
        <w:rPr>
          <w:b/>
          <w:bCs/>
        </w:rPr>
        <w:t xml:space="preserve">one token at a time</w:t>
      </w:r>
      <w:r>
        <w:t xml:space="preserve">. It gives probabilities for the next token, one is sampled and appended, and</w:t>
      </w:r>
      <w:r>
        <w:t xml:space="preserve"> </w:t>
      </w:r>
      <w:r>
        <w:t xml:space="preserve">the loop repeats. Three settings control the sampling (</w:t>
      </w:r>
      <w:r>
        <w:rPr>
          <w:rStyle w:val="VerbatimChar"/>
        </w:rPr>
        <w:t xml:space="preserve">--temperature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--top-k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--top-p</w:t>
      </w:r>
      <w:r>
        <w:t xml:space="preserve"> </w:t>
      </w:r>
      <w:r>
        <w:t xml:space="preserve">in tiny_gpt.py):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Temperature</w:t>
      </w:r>
      <w:r>
        <w:t xml:space="preserve"> </w:t>
      </w:r>
      <w:r>
        <w:t xml:space="preserve">divides the logits before the softmax. Low values (0.3) almost always pick the top token; high</w:t>
      </w:r>
      <w:r>
        <w:t xml:space="preserve"> </w:t>
      </w:r>
      <w:r>
        <w:t xml:space="preserve">values (1.2) give variety and more mistakes.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Top-k</w:t>
      </w:r>
      <w:r>
        <w:t xml:space="preserve"> </w:t>
      </w:r>
      <w:r>
        <w:t xml:space="preserve">keeps only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most likely tokens.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Top-p</w:t>
      </w:r>
      <w:r>
        <w:t xml:space="preserve"> </w:t>
      </w:r>
      <w:r>
        <w:t xml:space="preserve">keeps the smallest set of tokens whose probabilities add up to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model has no separate fact store and no plan: a long answer is thousands of next-token steps. That’s also why</w:t>
      </w:r>
      <w:r>
        <w:t xml:space="preserve"> </w:t>
      </w:r>
      <w:r>
        <w:t xml:space="preserve">reasoning models write out their thinking first, because the written reasoning becomes context for the answer.</w:t>
      </w:r>
    </w:p>
    <w:bookmarkEnd w:id="26"/>
    <w:bookmarkStart w:id="27" w:name="the-four-training-stages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The four training stages</w:t>
      </w:r>
    </w:p>
    <w:p>
      <w:pPr>
        <w:pStyle w:val="FirstParagraph"/>
      </w:pPr>
      <w:r>
        <w:rPr>
          <w:b/>
          <w:bCs/>
        </w:rPr>
        <w:t xml:space="preserve">1. Pre-training.</w:t>
      </w:r>
      <w:r>
        <w:t xml:space="preserve"> </w:t>
      </w:r>
      <w:r>
        <w:t xml:space="preserve">Raw text, next-token loss.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Frontier scale:</w:t>
      </w:r>
      <w:r>
        <w:t xml:space="preserve"> </w:t>
      </w:r>
      <w:r>
        <w:t xml:space="preserve">15 to 40 trillion tokens of web pages, books, code, papers and maths, after heavy</w:t>
      </w:r>
      <w:r>
        <w:t xml:space="preserve"> </w:t>
      </w:r>
      <w:r>
        <w:t xml:space="preserve">deduplication and quality filtering.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Example:</w:t>
      </w:r>
      <w:r>
        <w:t xml:space="preserve"> </w:t>
      </w:r>
      <w:r>
        <w:t xml:space="preserve">Llama 3.1 405B saw 15.6T tokens, about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  <m:r>
          <m:rPr>
            <m:sty m:val="p"/>
          </m:rPr>
          <m:t>×</m:t>
        </m:r>
        <m:r>
          <m:t>1.56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=</m:t>
        </m:r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25</m:t>
            </m:r>
          </m:sup>
        </m:sSup>
      </m:oMath>
      <w:r>
        <w:t xml:space="preserve"> </w:t>
      </w:r>
      <w:r>
        <w:t xml:space="preserve">operations, or roughly 30 million H100 GPU-hours.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Result: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base model</w:t>
      </w:r>
      <w:r>
        <w:t xml:space="preserve"> </w:t>
      </w:r>
      <w:r>
        <w:t xml:space="preserve">that continues text but doesn’t follow instructions.</w:t>
      </w:r>
    </w:p>
    <w:p>
      <w:pPr>
        <w:pStyle w:val="FirstParagraph"/>
      </w:pPr>
      <w:r>
        <w:rPr>
          <w:b/>
          <w:bCs/>
        </w:rPr>
        <w:t xml:space="preserve">2. Supervised fine-tuning (SFT).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Data: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(prompt, ideal answer) pairs.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Method:</w:t>
      </w:r>
      <w:r>
        <w:t xml:space="preserve"> </w:t>
      </w:r>
      <w:r>
        <w:t xml:space="preserve">the same loss, but computed on the answer tokens only.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under 1% of pre-training compute, yet it turns an autocomplete engine into an assistant, because the</w:t>
      </w:r>
      <w:r>
        <w:t xml:space="preserve"> </w:t>
      </w:r>
      <w:r>
        <w:t xml:space="preserve">knowledge is already there and SFT teaches the format.</w:t>
      </w:r>
    </w:p>
    <w:p>
      <w:pPr>
        <w:pStyle w:val="FirstParagraph"/>
      </w:pPr>
      <w:r>
        <w:rPr>
          <w:b/>
          <w:bCs/>
        </w:rPr>
        <w:t xml:space="preserve">3. Preference tuning.</w:t>
      </w:r>
      <w:r>
        <w:t xml:space="preserve"> </w:t>
      </w:r>
      <w:r>
        <w:t xml:space="preserve">Many qualities are easier to</w:t>
      </w:r>
      <w:r>
        <w:t xml:space="preserve"> </w:t>
      </w:r>
      <w:r>
        <w:rPr>
          <w:i/>
          <w:iCs/>
        </w:rPr>
        <w:t xml:space="preserve">judge</w:t>
      </w:r>
      <w:r>
        <w:t xml:space="preserve"> </w:t>
      </w:r>
      <w:r>
        <w:t xml:space="preserve">than to</w:t>
      </w:r>
      <w:r>
        <w:t xml:space="preserve"> </w:t>
      </w:r>
      <w:r>
        <w:rPr>
          <w:i/>
          <w:iCs/>
        </w:rPr>
        <w:t xml:space="preserve">write</w:t>
      </w:r>
      <w:r>
        <w:t xml:space="preserve">, so people or AI judges compare pairs</w:t>
      </w:r>
      <w:r>
        <w:t xml:space="preserve"> </w:t>
      </w:r>
      <w:r>
        <w:t xml:space="preserve">of answers.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RLHF</w:t>
      </w:r>
      <w:r>
        <w:t xml:space="preserve"> </w:t>
      </w:r>
      <w:r>
        <w:t xml:space="preserve">fits a reward model (Bradley–Terry) and then optimises the model against it, with a penalty for drifting</w:t>
      </w:r>
      <w:r>
        <w:t xml:space="preserve"> </w:t>
      </w:r>
      <w:r>
        <w:t xml:space="preserve">from the SFT model.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DPO</w:t>
      </w:r>
      <w:r>
        <w:t xml:space="preserve"> </w:t>
      </w:r>
      <w:r>
        <w:t xml:space="preserve">skips the reward model and uses a logistic loss on the pairs directly (Section 9.6).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the reward model is the</w:t>
      </w:r>
      <w:r>
        <w:t xml:space="preserve"> </w:t>
      </w:r>
      <w:r>
        <w:rPr>
          <w:b/>
          <w:bCs/>
        </w:rPr>
        <w:t xml:space="preserve">Bradley–Terry model</w:t>
      </w:r>
      <w:r>
        <w:t xml:space="preserve"> </w:t>
      </w:r>
      <w:r>
        <w:t xml:space="preserve">for paired comparisons. The KL penalty is</w:t>
      </w:r>
      <w:r>
        <w:t xml:space="preserve"> </w:t>
      </w:r>
      <w:r>
        <w:t xml:space="preserve">shrinkage towards the reference model, like a prior.</w:t>
      </w:r>
    </w:p>
    <w:p>
      <w:pPr>
        <w:pStyle w:val="FirstParagraph"/>
      </w:pPr>
      <w:r>
        <w:rPr>
          <w:b/>
          <w:bCs/>
        </w:rPr>
        <w:t xml:space="preserve">4. Reinforcement learning with checkable rewards.</w:t>
      </w:r>
      <w:r>
        <w:t xml:space="preserve"> </w:t>
      </w:r>
      <w:r>
        <w:t xml:space="preserve">This is the big advance of 2024 to 2026, behind the recent gains</w:t>
      </w:r>
      <w:r>
        <w:t xml:space="preserve"> </w:t>
      </w:r>
      <w:r>
        <w:t xml:space="preserve">in maths, code and analysis.</w:t>
      </w:r>
    </w:p>
    <w:p>
      <w:pPr>
        <w:pStyle w:val="Compact"/>
        <w:numPr>
          <w:ilvl w:val="0"/>
          <w:numId w:val="1021"/>
        </w:numPr>
      </w:pPr>
      <w:r>
        <w:t xml:space="preserve">The model tries each checkable problem many times.</w:t>
      </w:r>
    </w:p>
    <w:p>
      <w:pPr>
        <w:pStyle w:val="Compact"/>
        <w:numPr>
          <w:ilvl w:val="0"/>
          <w:numId w:val="1021"/>
        </w:numPr>
      </w:pPr>
      <w:r>
        <w:t xml:space="preserve">Correct attempts are made more likely and failed ones less likely.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GRPO</w:t>
      </w:r>
      <w:r>
        <w:t xml:space="preserve"> </w:t>
      </w:r>
      <w:r>
        <w:t xml:space="preserve">scores each attempt against the others for the same problem: (reward − group mean) ÷ group sd, a</w:t>
      </w:r>
      <w:r>
        <w:t xml:space="preserve"> </w:t>
      </w:r>
      <w:r>
        <w:t xml:space="preserve">standardised residual.</w:t>
      </w:r>
    </w:p>
    <w:p>
      <w:pPr>
        <w:pStyle w:val="Compact"/>
        <w:numPr>
          <w:ilvl w:val="0"/>
          <w:numId w:val="1021"/>
        </w:numPr>
      </w:pPr>
      <w:r>
        <w:t xml:space="preserve">Checking one’s own work and backtracking emerge because they lead to right answers.</w:t>
      </w:r>
    </w:p>
    <w:bookmarkEnd w:id="27"/>
    <w:bookmarkStart w:id="28" w:name="X7de0b60ad97266c320e3b2fb58a9b5aca304cdc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Measuring progress, and the overfitting trap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Validation loss</w:t>
      </w:r>
      <w:r>
        <w:t xml:space="preserve"> </w:t>
      </w:r>
      <w:r>
        <w:t xml:space="preserve">is the loss on text the model never trained on, the equivalent of out-of-sample deviance.</w:t>
      </w:r>
    </w:p>
    <w:p>
      <w:pPr>
        <w:pStyle w:val="Compact"/>
        <w:numPr>
          <w:ilvl w:val="1"/>
          <w:numId w:val="1023"/>
        </w:numPr>
      </w:pPr>
      <w:r>
        <w:t xml:space="preserve">Training loss always falls.</w:t>
      </w:r>
    </w:p>
    <w:p>
      <w:pPr>
        <w:pStyle w:val="Compact"/>
        <w:numPr>
          <w:ilvl w:val="1"/>
          <w:numId w:val="1023"/>
        </w:numPr>
      </w:pPr>
      <w:r>
        <w:t xml:space="preserve">If validation loss</w:t>
      </w:r>
      <w:r>
        <w:t xml:space="preserve"> </w:t>
      </w:r>
      <w:r>
        <w:rPr>
          <w:b/>
          <w:bCs/>
        </w:rPr>
        <w:t xml:space="preserve">rises</w:t>
      </w:r>
      <w:r>
        <w:t xml:space="preserve"> </w:t>
      </w:r>
      <w:r>
        <w:t xml:space="preserve">while training loss falls, the model is memorising: that’s overfitting.</w:t>
      </w:r>
    </w:p>
    <w:p>
      <w:pPr>
        <w:pStyle w:val="Compact"/>
        <w:numPr>
          <w:ilvl w:val="1"/>
          <w:numId w:val="1023"/>
        </w:numPr>
      </w:pPr>
      <w:r>
        <w:t xml:space="preserve">tinyGPT splits by</w:t>
      </w:r>
      <w:r>
        <w:t xml:space="preserve"> </w:t>
      </w:r>
      <w:r>
        <w:rPr>
          <w:b/>
          <w:bCs/>
        </w:rPr>
        <w:t xml:space="preserve">document</w:t>
      </w:r>
      <w:r>
        <w:t xml:space="preserve">, so no document appears on both sides.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Benchmarks</w:t>
      </w:r>
      <w:r>
        <w:t xml:space="preserve"> </w:t>
      </w:r>
      <w:r>
        <w:t xml:space="preserve">are fixed question sets.</w:t>
      </w:r>
      <w:r>
        <w:t xml:space="preserve"> </w:t>
      </w:r>
      <w:r>
        <w:rPr>
          <w:b/>
          <w:bCs/>
        </w:rPr>
        <w:t xml:space="preserve">Contamination</w:t>
      </w:r>
      <w:r>
        <w:t xml:space="preserve"> </w:t>
      </w:r>
      <w:r>
        <w:t xml:space="preserve">(benchmark items leaking into training data) inflates</w:t>
      </w:r>
      <w:r>
        <w:t xml:space="preserve"> </w:t>
      </w:r>
      <w:r>
        <w:t xml:space="preserve">scores. data_prep.py’s 13-gram audit checks the train/validation split for this.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Your own evaluation set</w:t>
      </w:r>
      <w:r>
        <w:t xml:space="preserve"> </w:t>
      </w:r>
      <w:r>
        <w:t xml:space="preserve">beats any public benchmark for your use.</w:t>
      </w:r>
    </w:p>
    <w:bookmarkEnd w:id="28"/>
    <w:bookmarkStart w:id="29" w:name="making-models-smaller-and-cheaper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Making models smaller and cheaper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Mixture of experts:</w:t>
      </w:r>
      <w:r>
        <w:t xml:space="preserve"> </w:t>
      </w:r>
      <w:r>
        <w:t xml:space="preserve">large knowledge, small compute per token.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Distillation:</w:t>
      </w:r>
      <w:r>
        <w:t xml:space="preserve"> </w:t>
      </w:r>
      <w:r>
        <w:t xml:space="preserve">train a small student on a large teacher’s outputs or probability distributions. Most</w:t>
      </w:r>
      <w:r>
        <w:t xml:space="preserve"> </w:t>
      </w:r>
      <w:r>
        <w:t xml:space="preserve">“Flash”</w:t>
      </w:r>
      <w:r>
        <w:t xml:space="preserve"> </w:t>
      </w:r>
      <w:r>
        <w:t xml:space="preserve">and</w:t>
      </w:r>
      <w:r>
        <w:t xml:space="preserve"> </w:t>
      </w:r>
      <w:r>
        <w:t xml:space="preserve">“mini”</w:t>
      </w:r>
      <w:r>
        <w:t xml:space="preserve"> </w:t>
      </w:r>
      <w:r>
        <w:t xml:space="preserve">models are made this way.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Quantisation:</w:t>
      </w:r>
      <w:r>
        <w:t xml:space="preserve"> </w:t>
      </w:r>
      <w:r>
        <w:t xml:space="preserve">store each weight in fewer bits.</w:t>
      </w:r>
    </w:p>
    <w:p>
      <w:pPr>
        <w:pStyle w:val="Compact"/>
        <w:numPr>
          <w:ilvl w:val="1"/>
          <w:numId w:val="1025"/>
        </w:numPr>
      </w:pPr>
      <w:r>
        <w:t xml:space="preserve">4-bit with block scales takes about 0.56 bytes per parameter.</w:t>
      </w:r>
    </w:p>
    <w:p>
      <w:pPr>
        <w:pStyle w:val="Compact"/>
        <w:numPr>
          <w:ilvl w:val="1"/>
          <w:numId w:val="1025"/>
        </w:numPr>
      </w:pPr>
      <w:r>
        <w:t xml:space="preserve">The loss in quality is small at 4-bit, noticeable at 3-bit and large at 2-bit.</w:t>
      </w:r>
    </w:p>
    <w:bookmarkEnd w:id="29"/>
    <w:bookmarkStart w:id="30" w:name="fine-tuning-at-home-lora-and-qlora"/>
    <w:p>
      <w:pPr>
        <w:pStyle w:val="Heading2"/>
      </w:pPr>
      <w:r>
        <w:rPr>
          <w:rStyle w:val="SectionNumber"/>
        </w:rPr>
        <w:t xml:space="preserve">2.9</w:t>
      </w:r>
      <w:r>
        <w:tab/>
      </w:r>
      <w:r>
        <w:t xml:space="preserve">Fine-tuning at home: LoRA and QLoRA</w:t>
      </w:r>
    </w:p>
    <w:p>
      <w:pPr>
        <w:pStyle w:val="FirstParagraph"/>
      </w:pPr>
      <w:r>
        <w:t xml:space="preserve">Updating all the weights needs about 16 bytes per parameter (the weight, its gradient and Adam’s two averages).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freezes the original weights and learns a low-rank correction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W</m:t>
        </m:r>
        <m:r>
          <m:rPr>
            <m:sty m:val="p"/>
          </m:rPr>
          <m:t>+</m:t>
        </m:r>
        <m:r>
          <m:t>B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r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and the 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8 to 64.</w:t>
      </w:r>
    </w:p>
    <w:p>
      <w:pPr>
        <w:pStyle w:val="Compact"/>
        <w:numPr>
          <w:ilvl w:val="0"/>
          <w:numId w:val="1026"/>
        </w:numPr>
      </w:pPr>
      <w:r>
        <w:t xml:space="preserve">For a 4,096 × 4,096 matrix, a rank of 16 trains 131,072 numbers instead of 16.8 million (0.8%).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QLoRA</w:t>
      </w:r>
      <w:r>
        <w:t xml:space="preserve"> </w:t>
      </w:r>
      <w:r>
        <w:t xml:space="preserve">does the same on a 4-bit copy of the model.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LoRA restricts the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in each weight matrix to a rank-</w:t>
      </w:r>
      <m:oMath>
        <m:r>
          <m:t>r</m:t>
        </m:r>
      </m:oMath>
      <w:r>
        <w:t xml:space="preserve"> </w:t>
      </w:r>
      <w:r>
        <w:t xml:space="preserve">subspace, like fitting only</w:t>
      </w:r>
      <w:r>
        <w:t xml:space="preserve"> </w:t>
      </w: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principal components of the update.</w:t>
      </w:r>
    </w:p>
    <w:p>
      <w:pPr>
        <w:pStyle w:val="FirstParagraph"/>
      </w:pPr>
      <w:r>
        <w:rPr>
          <w:b/>
          <w:bCs/>
        </w:rPr>
        <w:t xml:space="preserve">What fine-tuning can change:</w:t>
      </w:r>
    </w:p>
    <w:p>
      <w:pPr>
        <w:pStyle w:val="Compact"/>
        <w:numPr>
          <w:ilvl w:val="0"/>
          <w:numId w:val="1027"/>
        </w:numPr>
      </w:pPr>
      <w:r>
        <w:t xml:space="preserve">style and format;</w:t>
      </w:r>
    </w:p>
    <w:p>
      <w:pPr>
        <w:pStyle w:val="Compact"/>
        <w:numPr>
          <w:ilvl w:val="0"/>
          <w:numId w:val="1027"/>
        </w:numPr>
      </w:pPr>
      <w:r>
        <w:t xml:space="preserve">house rules;</w:t>
      </w:r>
    </w:p>
    <w:p>
      <w:pPr>
        <w:pStyle w:val="Compact"/>
        <w:numPr>
          <w:ilvl w:val="0"/>
          <w:numId w:val="1027"/>
        </w:numPr>
      </w:pPr>
      <w:r>
        <w:t xml:space="preserve">focus;</w:t>
      </w:r>
    </w:p>
    <w:p>
      <w:pPr>
        <w:pStyle w:val="Compact"/>
        <w:numPr>
          <w:ilvl w:val="0"/>
          <w:numId w:val="1027"/>
        </w:numPr>
      </w:pPr>
      <w:r>
        <w:t xml:space="preserve">familiarity with your field’s vocabulary.</w:t>
      </w:r>
    </w:p>
    <w:p>
      <w:pPr>
        <w:pStyle w:val="FirstParagraph"/>
      </w:pPr>
      <w:r>
        <w:rPr>
          <w:b/>
          <w:bCs/>
        </w:rPr>
        <w:t xml:space="preserve">What it can’t change much:</w:t>
      </w:r>
      <w:r>
        <w:t xml:space="preserve"> </w:t>
      </w:r>
      <w:r>
        <w:t xml:space="preserve">raw reasoning, and reliable recall of new facts. Recall is better served by searching</w:t>
      </w:r>
      <w:r>
        <w:t xml:space="preserve"> </w:t>
      </w:r>
      <w:r>
        <w:t xml:space="preserve">your documents at answer time.</w:t>
      </w:r>
    </w:p>
    <w:bookmarkEnd w:id="30"/>
    <w:bookmarkStart w:id="31" w:name="why-the-top-closed-models-lead"/>
    <w:p>
      <w:pPr>
        <w:pStyle w:val="Heading2"/>
      </w:pPr>
      <w:r>
        <w:rPr>
          <w:rStyle w:val="SectionNumber"/>
        </w:rPr>
        <w:t xml:space="preserve">2.10</w:t>
      </w:r>
      <w:r>
        <w:tab/>
      </w:r>
      <w:r>
        <w:t xml:space="preserve">Why the top closed models lead</w:t>
      </w:r>
    </w:p>
    <w:p>
      <w:pPr>
        <w:pStyle w:val="FirstParagraph"/>
      </w:pPr>
      <w:r>
        <w:t xml:space="preserve">In order of importance: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Post-training scale:</w:t>
      </w:r>
      <w:r>
        <w:t xml:space="preserve"> </w:t>
      </w:r>
      <w:r>
        <w:t xml:space="preserve">expert data, preference data and, above all, reinforcement-learning environments.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Size:</w:t>
      </w:r>
      <w:r>
        <w:t xml:space="preserve"> </w:t>
      </w:r>
      <w:r>
        <w:t xml:space="preserve">frontier models are probably far larger than anything that fits on a desktop.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Compression:</w:t>
      </w:r>
      <w:r>
        <w:t xml:space="preserve"> </w:t>
      </w:r>
      <w:r>
        <w:t xml:space="preserve">quantisation and distillation each cost a little quality.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open models tend to reach a given level some months later.</w:t>
      </w:r>
    </w:p>
    <w:p>
      <w:pPr>
        <w:pStyle w:val="FirstParagraph"/>
      </w:pPr>
      <w:r>
        <w:t xml:space="preserve">Search over your papers plus tools that run R and Python close much of the gap</w:t>
      </w:r>
      <w:r>
        <w:t xml:space="preserve"> </w:t>
      </w:r>
      <w:r>
        <w:rPr>
          <w:i/>
          <w:iCs/>
        </w:rPr>
        <w:t xml:space="preserve">for your own tasks</w:t>
      </w:r>
      <w:r>
        <w:t xml:space="preserve">.</w:t>
      </w:r>
    </w:p>
    <w:bookmarkEnd w:id="31"/>
    <w:bookmarkEnd w:id="32"/>
    <w:bookmarkStart w:id="41" w:name="the-tinygpt-model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The tinyGPT model</w:t>
      </w:r>
    </w:p>
    <w:p>
      <w:pPr>
        <w:pStyle w:val="CaptionedFigure"/>
      </w:pPr>
      <w:r>
        <w:drawing>
          <wp:inline>
            <wp:extent cx="5939999" cy="3848450"/>
            <wp:effectExtent b="0" l="0" r="0" t="0"/>
            <wp:docPr descr="The tinyGPT architecture. a, one forward pass: embedding, L identical blocks (each with two residual additions), final normalisation and the tied output layer. b, causal attention in one head. c, where the 17,308,032 parameters of your run sit." title="" id="34" name="Picture"/>
            <a:graphic>
              <a:graphicData uri="http://schemas.openxmlformats.org/drawingml/2006/picture">
                <pic:pic>
                  <pic:nvPicPr>
                    <pic:cNvPr descr="figures/fig2_architectur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3848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tinyGPT architecture.</w:t>
      </w:r>
      <w:r>
        <w:t xml:space="preserve"> </w:t>
      </w:r>
      <w:r>
        <w:rPr>
          <w:b/>
          <w:bCs/>
        </w:rPr>
        <w:t xml:space="preserve">a</w:t>
      </w:r>
      <w:r>
        <w:t xml:space="preserve">, one forward pass: embedding,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identical blocks (each with two residual</w:t>
      </w:r>
      <w:r>
        <w:t xml:space="preserve"> </w:t>
      </w:r>
      <w:r>
        <w:t xml:space="preserve">additions), final normalisation and the tied output layer.</w:t>
      </w:r>
      <w:r>
        <w:t xml:space="preserve"> </w:t>
      </w:r>
      <w:r>
        <w:rPr>
          <w:b/>
          <w:bCs/>
        </w:rPr>
        <w:t xml:space="preserve">b</w:t>
      </w:r>
      <w:r>
        <w:t xml:space="preserve">, causal attention in one head.</w:t>
      </w:r>
      <w:r>
        <w:t xml:space="preserve"> </w:t>
      </w:r>
      <w:r>
        <w:rPr>
          <w:b/>
          <w:bCs/>
        </w:rPr>
        <w:t xml:space="preserve">c</w:t>
      </w:r>
      <w:r>
        <w:t xml:space="preserve">, where the</w:t>
      </w:r>
      <w:r>
        <w:t xml:space="preserve"> </w:t>
      </w:r>
      <w:r>
        <w:t xml:space="preserve">17,308,032 parameters of your run sit.</w:t>
      </w:r>
    </w:p>
    <w:bookmarkStart w:id="36" w:name="design-choices-and-why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Design choices, and why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188"/>
        <w:gridCol w:w="2772"/>
        <w:gridCol w:w="396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Part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Choice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Positions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RoPE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(rotary embeddings)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scores depend on the distance between tokens; no learnt position table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RMSNorm</w:t>
            </w:r>
            <w:r>
              <w:rPr>
                <w:sz w:val="17"/>
              </w:rPr>
              <w:t xml:space="preserve">, applied before each part (pre-norm)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Simpler and more stable than LayerNorm; used by Llama and Qwen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Feed-forward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SwiGLU</w:t>
            </w:r>
            <w:r>
              <w:rPr>
                <w:sz w:val="17"/>
              </w:rPr>
              <w:t xml:space="preserve">, hidden width</w:t>
            </w:r>
            <w:r>
              <w:rPr>
                <w:sz w:val="17"/>
              </w:rPr>
              <w:t xml:space="preserve"> </w:t>
            </w:r>
            <m:oMath>
              <m:r>
                <m:t>8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rounded up to a multiple of 64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Better loss per parameter than a GELU network of the same size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Grouped-query attention (GQA)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once there are 8 or more 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query heads share one key/value head; less memory at generation. Your run has 6 heads, so it uses ordinary multi-head attention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Output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Tied embeddings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output layer reuses the embedding matrix, saving 3.1M parameters (18% of your model)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Biases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They add little and complicate weight 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kernel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PyTorch SDPA,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repeat_kv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path chosen by a timing race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 Windows the native GQA path falls back to a kernel about 5 times slower (17 times with torch 2.5.1)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Compilation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torch.compile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when Triton is installed (</w:t>
            </w:r>
            <w:r>
              <w:rPr>
                <w:rStyle w:val="VerbatimChar"/>
                <w:sz w:val="17"/>
              </w:rPr>
              <w:t xml:space="preserve">triton-windows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Windows)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Fuses many small GPU operations into few: 1.46 times faster for 36.6M and 1.44 times for 70M parameters on the RTX 3070, measured alternating both modes; the first steps take 10-30 s longer to compile</w:t>
            </w:r>
          </w:p>
        </w:tc>
      </w:tr>
    </w:tbl>
    <w:bookmarkEnd w:id="36"/>
    <w:bookmarkStart w:id="37" w:name="why-decoder-only-and-not-encoder-decoder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Why decoder-only, and not encoder-decoder?</w:t>
      </w:r>
    </w:p>
    <w:p>
      <w:pPr>
        <w:pStyle w:val="FirstParagraph"/>
      </w:pPr>
      <w:r>
        <w:t xml:space="preserve">Transformers come in three families. They share the same blocks; they differ in which tokens each token may attend to,</w:t>
      </w:r>
      <w:r>
        <w:t xml:space="preserve"> </w:t>
      </w:r>
      <w:r>
        <w:t xml:space="preserve">and in what they’re trained to predict.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007"/>
        <w:gridCol w:w="1584"/>
        <w:gridCol w:w="1584"/>
        <w:gridCol w:w="1872"/>
        <w:gridCol w:w="187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Family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Examples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Attention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Trained to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Best at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BERT, PubMedBERT, BioLinkBERT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Both directions: every token sees the whole 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Fill in masked words (15% of tokens)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Understanding: classification, entity tagging, embeddings for search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Encoder-decoder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T5, BART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Encoder: both directions over the input. Decoder: causal, plus attention to the encoder’s output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Rebuild corrupted spans, or map an input to a separate output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Clear input → output tasks: translation, summarisation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Decoder-only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GPT, Llama, Qwen, tinyGPT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Causal: each token sees only earlier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Predict the next token at every position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Open-ended generation; after SFT, any task phrased as text in, text out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decoder-only suits tinyGPT: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Every token is a training example.</w:t>
      </w:r>
      <w:r>
        <w:t xml:space="preserve"> </w:t>
      </w:r>
      <w:r>
        <w:t xml:space="preserve">The next-token loss is computed at every position. BERT’s and T5’s</w:t>
      </w:r>
      <w:r>
        <w:t xml:space="preserve"> </w:t>
      </w:r>
      <w:r>
        <w:t xml:space="preserve">objectives score only about 15% of tokens, which gives less learning signal from the same limited data.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One sequence does everything.</w:t>
      </w:r>
      <w:r>
        <w:t xml:space="preserve"> </w:t>
      </w:r>
      <w:r>
        <w:t xml:space="preserve">Prompt and answer are just one text. SFT, DPO, RL, few-shot examples and</w:t>
      </w:r>
      <w:r>
        <w:t xml:space="preserve"> </w:t>
      </w:r>
      <w:r>
        <w:t xml:space="preserve">retrieved passages pasted into the prompt need no change to the model. An encoder-decoder must decide what counts</w:t>
      </w:r>
      <w:r>
        <w:t xml:space="preserve"> </w:t>
      </w:r>
      <w:r>
        <w:t xml:space="preserve">as input and what counts as output.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Evidence.</w:t>
      </w:r>
      <w:r>
        <w:t xml:space="preserve"> </w:t>
      </w:r>
      <w:r>
        <w:t xml:space="preserve">In a controlled comparison at 5B parameters, Wang et al. (2022) found:</w:t>
      </w:r>
    </w:p>
    <w:p>
      <w:pPr>
        <w:pStyle w:val="Compact"/>
        <w:numPr>
          <w:ilvl w:val="1"/>
          <w:numId w:val="1030"/>
        </w:numPr>
      </w:pPr>
      <w:r>
        <w:t xml:space="preserve">a decoder-only model trained on next-token prediction generalised best to new tasks straight after pre-training;</w:t>
      </w:r>
    </w:p>
    <w:p>
      <w:pPr>
        <w:pStyle w:val="Compact"/>
        <w:numPr>
          <w:ilvl w:val="1"/>
          <w:numId w:val="1030"/>
        </w:numPr>
      </w:pPr>
      <w:r>
        <w:t xml:space="preserve">an encoder-decoder trained to fill in masks did best only after extra supervised training on many tasks;</w:t>
      </w:r>
    </w:p>
    <w:p>
      <w:pPr>
        <w:pStyle w:val="Compact"/>
        <w:numPr>
          <w:ilvl w:val="1"/>
          <w:numId w:val="1030"/>
        </w:numPr>
      </w:pPr>
      <w:r>
        <w:t xml:space="preserve">either can be adapted to the other at modest cost.</w:t>
      </w:r>
    </w:p>
    <w:p>
      <w:pPr>
        <w:pStyle w:val="Compact"/>
        <w:numPr>
          <w:ilvl w:val="0"/>
          <w:numId w:val="1000"/>
        </w:numPr>
      </w:pPr>
      <w:r>
        <w:t xml:space="preserve">At large scale the field settled on decoder-only for its simplicity and predictable scaling.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Everything you’d build on is decoder-only.</w:t>
      </w:r>
      <w:r>
        <w:t xml:space="preserve"> </w:t>
      </w:r>
      <w:r>
        <w:t xml:space="preserve">That includes every open model you might continue training (Llama,</w:t>
      </w:r>
      <w:r>
        <w:t xml:space="preserve"> </w:t>
      </w:r>
      <w:r>
        <w:t xml:space="preserve">Qwen, OLMo, SmolLM), fast generation with a key–value cache, and the tools (TRL, MLX, llama.cpp,</w:t>
      </w:r>
      <w:r>
        <w:t xml:space="preserve"> </w:t>
      </w:r>
      <w:r>
        <w:t xml:space="preserve">lm-evaluation-harness).</w:t>
      </w:r>
    </w:p>
    <w:p>
      <w:pPr>
        <w:pStyle w:val="FirstParagraph"/>
      </w:pPr>
      <w:r>
        <w:rPr>
          <w:b/>
          <w:bCs/>
        </w:rPr>
        <w:t xml:space="preserve">Where the other families are better for you: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Encoder-only models</w:t>
      </w:r>
      <w:r>
        <w:t xml:space="preserve"> </w:t>
      </w:r>
      <w:r>
        <w:t xml:space="preserve">are better for search embeddings and classification (for example</w:t>
      </w:r>
      <w:r>
        <w:t xml:space="preserve"> </w:t>
      </w:r>
      <w:r>
        <w:t xml:space="preserve">“is this abstract about</w:t>
      </w:r>
      <w:r>
        <w:t xml:space="preserve"> </w:t>
      </w:r>
      <w:r>
        <w:t xml:space="preserve">colocalisation?”</w:t>
      </w:r>
      <w:r>
        <w:t xml:space="preserve">). Use an existing biomedical encoder or embedding model rather than training one.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Encoder-decoder models</w:t>
      </w:r>
      <w:r>
        <w:t xml:space="preserve"> </w:t>
      </w:r>
      <w:r>
        <w:t xml:space="preserve">suit fixed transformations with many paired examples, such as English → another language</w:t>
      </w:r>
      <w:r>
        <w:t xml:space="preserve"> </w:t>
      </w:r>
      <w:r>
        <w:t xml:space="preserve">in narration or paper → summary. Modern decoder-only models do these well too.</w:t>
      </w:r>
    </w:p>
    <w:bookmarkEnd w:id="37"/>
    <w:bookmarkStart w:id="38" w:name="your-runs-settings-explained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Your run’s settings explained</w:t>
      </w:r>
    </w:p>
    <w:p>
      <w:pPr>
        <w:pStyle w:val="FirstParagraph"/>
      </w:pPr>
      <w:r>
        <w:t xml:space="preserve">The run you started on 29 September (</w:t>
      </w:r>
      <w:r>
        <w:rPr>
          <w:rStyle w:val="VerbatimChar"/>
        </w:rPr>
        <w:t xml:space="preserve">--dataset datasets\bio_v2 --d-model 384 --layers 8</w:t>
      </w:r>
      <w:r>
        <w:t xml:space="preserve">) printed a</w:t>
      </w:r>
      <w:r>
        <w:t xml:space="preserve"> </w:t>
      </w:r>
      <w:r>
        <w:rPr>
          <w:rStyle w:val="VerbatimChar"/>
        </w:rPr>
        <w:t xml:space="preserve">model{...}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train{...}</w:t>
      </w:r>
      <w:r>
        <w:t xml:space="preserve"> </w:t>
      </w:r>
      <w:r>
        <w:t xml:space="preserve">block. Here is what each value means and where it came from.</w:t>
      </w:r>
    </w:p>
    <w:p>
      <w:pPr>
        <w:pStyle w:val="BodyText"/>
      </w:pPr>
      <w:r>
        <w:rPr>
          <w:b/>
          <w:bCs/>
        </w:rPr>
        <w:t xml:space="preserve">model{…}: the shape of the network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267"/>
        <w:gridCol w:w="1029"/>
        <w:gridCol w:w="2455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Setting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means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was chosen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vocab_size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8,192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distinct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Fixed by the dataset’s tokenizer (data_prep.py, automatic size)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ctx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512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the model sees at once (the context window)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90th percentile of document length rounded up to a power of 2, capped at 512 for widths up to 512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d_model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384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Width of every token vector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--d-model 384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n_layers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transformer blocks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--layers 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n_heads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heads per block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r>
                <m:t>384</m:t>
              </m:r>
              <m:r>
                <m:rPr>
                  <m:sty m:val="p"/>
                </m:rPr>
                <m:t>/</m:t>
              </m:r>
              <m:r>
                <m:t>64</m:t>
              </m:r>
            </m:oMath>
            <w:r>
              <w:rPr>
                <w:sz w:val="17"/>
              </w:rPr>
              <w:t xml:space="preserve">: heads of width 64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n_kv_heads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Key/value 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Equal to n_heads (GQA starts at 8 heads, with 4 query heads per key/value head)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ffn_hidden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1,024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Width inside the SwiGLU feed-forward part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384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024</m:t>
              </m:r>
            </m:oMath>
            <w:r>
              <w:rPr>
                <w:sz w:val="17"/>
              </w:rPr>
              <w:t xml:space="preserve">​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rope_base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10,000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Base of RoPE’s rotation frequencies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value; larger bases suit longer contexts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dropout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Share of activations zeroed at random during training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Off, because each token is seen at most 4 times; dropout only helps with heavy repetition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norm_eps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1e-6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Small constant inside RMSNorm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Prevents division by zero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tie_embeddings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true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output layer shares the embedding matrix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Default; saves 3,145,728 parameters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train{…}: how it learns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267"/>
        <w:gridCol w:w="1029"/>
        <w:gridCol w:w="2455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Setting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means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was chosen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11,870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parameter updates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planned_train_tokens ÷ tokens_per_step, rounded down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micro_batch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Windows processed together on the GPU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largest that fits the measured GPU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grad_accum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Micro-batches whose gradients are summed before one update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tokens_per_step ÷ (micro_batch × ctx)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tokens_per_step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65,536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behind each update:</w:t>
            </w:r>
            <w:r>
              <w:rPr>
                <w:sz w:val="17"/>
              </w:rP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</w:t>
            </w:r>
            <w:r>
              <w:rPr>
                <w:sz w:val="17"/>
              </w:rPr>
              <w:t xml:space="preserve"> </w:t>
            </w:r>
            <m:oMath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sz w:val="17"/>
              </w:rPr>
              <w:t xml:space="preserve">, rounded to a power of 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0.001017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Peak learning rate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Interpolated on a log-log scale from published models (Pythia-70M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7"/>
              </w:rPr>
              <w:t xml:space="preserve">, GPT-3 125M</w:t>
            </w:r>
            <w:r>
              <w:rPr>
                <w:sz w:val="17"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, …) at 17.3M parameters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min_lr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0.0001017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 at the very end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10% of the peak (</w:t>
            </w:r>
            <w:r>
              <w:rPr>
                <w:rStyle w:val="VerbatimChar"/>
                <w:sz w:val="17"/>
              </w:rPr>
              <w:t xml:space="preserve">--min-lr-ratio 0.1</w:t>
            </w:r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warmup_steps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Steps of linear ramp from 0 to the peak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2% of the steps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schedule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wsd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Warm-up, stable, decay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Default. It allows a run to be extended, and matches cosine schedules at the end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decay_frac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Share of steps in the final decay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last 2,374 steps, from step 9,496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decay_shape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1-sqrt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Shape of the decay:</w:t>
            </w:r>
            <w:r>
              <w:rPr>
                <w:sz w:val="17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oMath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best-performing shape in Hägele et al. (2024)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weight_decay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Each step shrinks weight matrices slightly towards 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Standard; not applied to normalisation gains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betas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0.9, 0.95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Adam’s averaging factors for the gradient and the squared gradient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for language models; 0.95 reacts faster to loss spikes than 0.999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grad_clip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If the gradient’s overall length exceeds 1, it is scaled down to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Prevents rare huge updates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planned_train_tokens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777,912,320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read in total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 passes (</w:t>
            </w:r>
            <w:r>
              <w:rPr>
                <w:rStyle w:val="VerbatimChar"/>
                <w:sz w:val="17"/>
              </w:rPr>
              <w:t xml:space="preserve">--max-epochs 4</w:t>
            </w:r>
            <w:r>
              <w:rPr>
                <w:sz w:val="17"/>
              </w:rPr>
              <w:t xml:space="preserve">) over 194,493,906 unique training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null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Weights for sampling between sources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 given, so each source is sampled in proportion to its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this means for your run: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Data per parameter:</w:t>
      </w:r>
      <w:r>
        <w:t xml:space="preserve"> </w:t>
      </w:r>
      <w:r>
        <w:t xml:space="preserve">45 tokens per parameter (778M ÷ 17.3M), or 55 per non-embedding parameter. That’s more</w:t>
      </w:r>
      <w:r>
        <w:t xml:space="preserve"> </w:t>
      </w:r>
      <w:r>
        <w:t xml:space="preserve">than Chinchilla’s 20, which is fine: it trades a little compute for a better small model.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Repetition:</w:t>
      </w:r>
      <w:r>
        <w:t xml:space="preserve"> </w:t>
      </w:r>
      <w:r>
        <w:t xml:space="preserve">the 4-epoch cap follows Muennighoff et al. (2023). Up to about 4 passes, repeated data is almost as</w:t>
      </w:r>
      <w:r>
        <w:t xml:space="preserve"> </w:t>
      </w:r>
      <w:r>
        <w:t xml:space="preserve">good as fresh data (Section 9.4).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at 4,826 tokens per second the run takes about 45 hours (Chapter 10 explains why the GPU is slow).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Settings file:</w:t>
      </w:r>
      <w:r>
        <w:t xml:space="preserve"> </w:t>
      </w:r>
      <w:r>
        <w:t xml:space="preserve">your settings are saved inside every checkpoint and written to experiments.csv, so they are</w:t>
      </w:r>
      <w:r>
        <w:t xml:space="preserve"> </w:t>
      </w:r>
      <w:r>
        <w:t xml:space="preserve">never lost.</w:t>
      </w:r>
    </w:p>
    <w:bookmarkEnd w:id="38"/>
    <w:bookmarkStart w:id="39" w:name="how-the-planner-chooses-a-model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How the planner chooses a model</w:t>
      </w:r>
    </w:p>
    <w:p>
      <w:pPr>
        <w:pStyle w:val="FirstParagraph"/>
      </w:pPr>
      <w:r>
        <w:rPr>
          <w:rStyle w:val="VerbatimChar"/>
        </w:rPr>
        <w:t xml:space="preserve">python tiny_gpt.py --dataset datasets\bio_v2 --plan</w:t>
      </w:r>
      <w:r>
        <w:t xml:space="preserve"> </w:t>
      </w:r>
      <w:r>
        <w:t xml:space="preserve">prints the plan and its reasons without training. The rules: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Training tokens: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max_epochs</m:t>
        </m:r>
        <m:r>
          <m:rPr>
            <m:sty m:val="p"/>
          </m:rPr>
          <m:t>×</m:t>
        </m:r>
        <m:r>
          <m:rPr>
            <m:nor/>
            <m:sty m:val="p"/>
          </m:rPr>
          <m:t>unique tokens</m:t>
        </m:r>
      </m:oMath>
      <w:r>
        <w:t xml:space="preserve">, unless you give</w:t>
      </w:r>
      <w:r>
        <w:t xml:space="preserve"> </w:t>
      </w:r>
      <w:r>
        <w:rPr>
          <w:rStyle w:val="VerbatimChar"/>
        </w:rPr>
        <w:t xml:space="preserve">--train-tokens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--epochs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Model size:</w:t>
      </w:r>
      <w:r>
        <w:t xml:space="preserve"> </w:t>
      </w:r>
      <w:r>
        <w:t xml:space="preserve">the largest shape on a ladder of widths (128 to 2,048, with depth growing with width) whose</w:t>
      </w:r>
      <w:r>
        <w:t xml:space="preserve"> </w:t>
      </w:r>
      <w:r>
        <w:t xml:space="preserve">parameter count satisfies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r</m:t>
        </m:r>
        <m:r>
          <m:t>N</m:t>
        </m:r>
      </m:oMath>
      <w:r>
        <w:t xml:space="preserve">, 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--tokens-per-param</w:t>
      </w:r>
      <w:r>
        <w:t xml:space="preserve"> </w:t>
      </w:r>
      <w:r>
        <w:t xml:space="preserve">(default 20). Your</w:t>
      </w:r>
      <w:r>
        <w:t xml:space="preserve"> </w:t>
      </w:r>
      <w:r>
        <w:rPr>
          <w:rStyle w:val="VerbatimChar"/>
        </w:rPr>
        <w:t xml:space="preserve">--d-model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--layers</w:t>
      </w:r>
      <w:r>
        <w:t xml:space="preserve"> </w:t>
      </w:r>
      <w:r>
        <w:t xml:space="preserve">override this.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Batch, learning rate, warm-up and dropout</w:t>
      </w:r>
      <w:r>
        <w:t xml:space="preserve"> </w:t>
      </w:r>
      <w:r>
        <w:t xml:space="preserve">follow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 number of passes (the table above).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Time budget:</w:t>
      </w:r>
      <w:r>
        <w:t xml:space="preserve"> </w:t>
      </w:r>
      <w:r>
        <w:rPr>
          <w:rStyle w:val="VerbatimChar"/>
        </w:rPr>
        <w:t xml:space="preserve">--time-budget-hours 10</w:t>
      </w:r>
      <w:r>
        <w:t xml:space="preserve"> </w:t>
      </w:r>
      <w:r>
        <w:t xml:space="preserve">binary-searches the ladder for the largest model that still reads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tokens per parameter in that time. Each size is timed briefly on the GPU, but a laptop GPU runs faster for a</w:t>
      </w:r>
      <w:r>
        <w:t xml:space="preserve"> </w:t>
      </w:r>
      <w:r>
        <w:t xml:space="preserve">few seconds than it does for hours (power and heat limits; 1.7 times on this RTX 3070). So the planner uses the</w:t>
      </w:r>
      <w:r>
        <w:t xml:space="preserve"> </w:t>
      </w:r>
      <w:r>
        <w:t xml:space="preserve">speed your last training run sustained, converted to floating-point operations per second so that it carries</w:t>
      </w:r>
      <w:r>
        <w:t xml:space="preserve"> </w:t>
      </w:r>
      <w:r>
        <w:t xml:space="preserve">over to other sizes; before the first run it slows the short measurement down by 1.6.</w:t>
      </w:r>
    </w:p>
    <w:bookmarkEnd w:id="39"/>
    <w:bookmarkStart w:id="40" w:name="hands-on-exercises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Hands-on exercises</w:t>
      </w:r>
    </w:p>
    <w:p>
      <w:pPr>
        <w:pStyle w:val="FirstParagraph"/>
      </w:pPr>
      <w:r>
        <w:t xml:space="preserve">Each takes minutes to a few hours. Run them only when no other training is running, give each a new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so</w:t>
      </w:r>
      <w:r>
        <w:t xml:space="preserve"> </w:t>
      </w:r>
      <w:r>
        <w:t xml:space="preserve">nothing is overwritten, and compare the results with compare_models.py.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Plan versus time:</w:t>
      </w:r>
      <w:r>
        <w:t xml:space="preserve"> </w:t>
      </w:r>
      <w:r>
        <w:rPr>
          <w:rStyle w:val="VerbatimChar"/>
        </w:rPr>
        <w:t xml:space="preserve">python tiny_gpt.py --dataset datasets\bio_v2 --time-budget-hours 3 --plan</w:t>
      </w:r>
      <w:r>
        <w:t xml:space="preserve">. What model does</w:t>
      </w:r>
      <w:r>
        <w:t xml:space="preserve"> </w:t>
      </w:r>
      <w:r>
        <w:t xml:space="preserve">3 hours buy?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Learning rate:</w:t>
      </w:r>
      <w:r>
        <w:t xml:space="preserve"> </w:t>
      </w:r>
      <w:r>
        <w:rPr>
          <w:rStyle w:val="VerbatimChar"/>
        </w:rPr>
        <w:t xml:space="preserve">--lr 3e-3 --name lr_high --stop-after-steps 1500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--lr 3e-4 --name lr_low</w:t>
      </w:r>
      <w:r>
        <w:t xml:space="preserve">. The first</w:t>
      </w:r>
      <w:r>
        <w:t xml:space="preserve"> </w:t>
      </w:r>
      <w:r>
        <w:t xml:space="preserve">can be unstable; the second learns slowly.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Size:</w:t>
      </w:r>
      <w:r>
        <w:t xml:space="preserve"> </w:t>
      </w:r>
      <w:r>
        <w:rPr>
          <w:rStyle w:val="VerbatimChar"/>
        </w:rPr>
        <w:t xml:space="preserve">--d-model 256 --layers 6 --name small</w:t>
      </w:r>
      <w:r>
        <w:t xml:space="preserve">. The loss is higher but each step is faster: a scaling law in</w:t>
      </w:r>
      <w:r>
        <w:t xml:space="preserve"> </w:t>
      </w:r>
      <w:r>
        <w:t xml:space="preserve">miniature.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Context:</w:t>
      </w:r>
      <w:r>
        <w:t xml:space="preserve"> </w:t>
      </w:r>
      <w:r>
        <w:rPr>
          <w:rStyle w:val="VerbatimChar"/>
        </w:rPr>
        <w:t xml:space="preserve">--ctx 128 --name short_ctx</w:t>
      </w:r>
      <w:r>
        <w:t xml:space="preserve">. The samples lose coherence over long passages.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Stability:</w:t>
      </w:r>
      <w:r>
        <w:t xml:space="preserve"> </w:t>
      </w:r>
      <w:r>
        <w:rPr>
          <w:rStyle w:val="VerbatimChar"/>
        </w:rPr>
        <w:t xml:space="preserve">--z-loss 0 --name no_zloss</w:t>
      </w:r>
      <w:r>
        <w:t xml:space="preserve">. Compare the loss spikes and the final bits per byte.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Temperature:</w:t>
      </w:r>
      <w:r>
        <w:t xml:space="preserve"> </w:t>
      </w:r>
      <w:r>
        <w:rPr>
          <w:rStyle w:val="VerbatimChar"/>
        </w:rPr>
        <w:t xml:space="preserve">python tiny_gpt.py --generate "Genetic drift is" --temperature 0.3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1.2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build a dataset from one folder, for example</w:t>
      </w:r>
      <w:r>
        <w:t xml:space="preserve"> </w:t>
      </w:r>
      <w:r>
        <w:rPr>
          <w:rStyle w:val="VerbatimChar"/>
        </w:rPr>
        <w:t xml:space="preserve">python data_prep.py --out datasets\scripts_only --md-dir scripts=$HOME\ai_training_data\scripts</w:t>
      </w:r>
      <w:r>
        <w:t xml:space="preserve">. Then</w:t>
      </w:r>
      <w:r>
        <w:t xml:space="preserve"> </w:t>
      </w:r>
      <w:r>
        <w:t xml:space="preserve">train with</w:t>
      </w:r>
      <w:r>
        <w:t xml:space="preserve"> </w:t>
      </w:r>
      <w:r>
        <w:rPr>
          <w:rStyle w:val="VerbatimChar"/>
        </w:rPr>
        <w:t xml:space="preserve">--epochs 30 --name overfit</w:t>
      </w:r>
      <w:r>
        <w:t xml:space="preserve">. The training loss keeps falling while the validation loss turns up.</w:t>
      </w:r>
    </w:p>
    <w:bookmarkEnd w:id="40"/>
    <w:bookmarkEnd w:id="41"/>
    <w:bookmarkStart w:id="54" w:name="your-training-data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Your training data</w:t>
      </w:r>
    </w:p>
    <w:bookmarkStart w:id="42" w:name="folder-layout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Folder layout</w:t>
      </w:r>
    </w:p>
    <w:p>
      <w:pPr>
        <w:pStyle w:val="FirstParagraph"/>
      </w:pPr>
      <w:r>
        <w:rPr>
          <w:rStyle w:val="VerbatimChar"/>
        </w:rPr>
        <w:t xml:space="preserve">$HOME\ai_training_data</w:t>
      </w:r>
      <w:r>
        <w:t xml:space="preserve"> </w:t>
      </w:r>
      <w:r>
        <w:t xml:space="preserve">is organised by type. With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, each subfolder becomes a named</w:t>
      </w:r>
      <w:r>
        <w:t xml:space="preserve"> </w:t>
      </w:r>
      <w:r>
        <w:rPr>
          <w:b/>
          <w:bCs/>
        </w:rPr>
        <w:t xml:space="preserve">source</w:t>
      </w:r>
      <w:r>
        <w:t xml:space="preserve">, with its own validation loss and bits per byte in every metrics line.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029"/>
        <w:gridCol w:w="3722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Folder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Contents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Used as text?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books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Long PDFs (150 pages or more) converted to Markdown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source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“books”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articles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Papers and short documents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“articles”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scripts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Narration scripts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“scripts”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Research notes and Markdown files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“notes”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slides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Converted PowerPoint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“slides”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tables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Spreadsheets, CSV and GWAS summaries (as text)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“tables”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codes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R, Python and other code (as text; never run)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“codes”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synthetic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AI-written text (GLM and DeepSeek genetics notes)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“synthetic”</w:t>
            </w:r>
            <w:r>
              <w:rPr>
                <w:sz w:val="17"/>
              </w:rPr>
              <w:t xml:space="preserve">. Rename it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_synthetic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leave it out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images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Pictures for future multimodal work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wikipedia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English Wikipedia (Hugging Face Arrow format, 6.4M articles)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Through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--wiki-dir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 (Parquet) and peS2o (JSON Lines)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Through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--jsonl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Rules for this folder:</w:t>
      </w:r>
    </w:p>
    <w:p>
      <w:pPr>
        <w:pStyle w:val="Compact"/>
        <w:numPr>
          <w:ilvl w:val="0"/>
          <w:numId w:val="1035"/>
        </w:numPr>
      </w:pPr>
      <w:r>
        <w:t xml:space="preserve">Folders whose names start with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skipped.</w:t>
      </w:r>
    </w:p>
    <w:p>
      <w:pPr>
        <w:pStyle w:val="Compact"/>
        <w:numPr>
          <w:ilvl w:val="0"/>
          <w:numId w:val="1035"/>
        </w:numPr>
      </w:pPr>
      <w:r>
        <w:t xml:space="preserve">Every file move of 29 September is listed in</w:t>
      </w:r>
      <w:r>
        <w:t xml:space="preserve"> </w:t>
      </w:r>
      <w:r>
        <w:rPr>
          <w:rStyle w:val="VerbatimChar"/>
        </w:rPr>
        <w:t xml:space="preserve">_moves_2026-09-29.tsv</w:t>
      </w:r>
      <w:r>
        <w:t xml:space="preserve"> </w:t>
      </w:r>
      <w:r>
        <w:t xml:space="preserve">(old path, new path), so the reorganisation</w:t>
      </w:r>
      <w:r>
        <w:t xml:space="preserve"> </w:t>
      </w:r>
      <w:r>
        <w:t xml:space="preserve">can be undone.</w:t>
      </w:r>
    </w:p>
    <w:p>
      <w:pPr>
        <w:pStyle w:val="Compact"/>
        <w:numPr>
          <w:ilvl w:val="0"/>
          <w:numId w:val="1035"/>
        </w:numPr>
      </w:pPr>
      <w:r>
        <w:t xml:space="preserve">The running bio_v2 dataset was built before the reorganisation and is unaffected. Its exact file list can’t be</w:t>
      </w:r>
      <w:r>
        <w:t xml:space="preserve"> </w:t>
      </w:r>
      <w:r>
        <w:t xml:space="preserve">rebuilt from the new layout without undoing the moves.</w:t>
      </w:r>
    </w:p>
    <w:bookmarkEnd w:id="42"/>
    <w:bookmarkStart w:id="43" w:name="converting-documents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Converting documents</w:t>
      </w:r>
    </w:p>
    <w:p>
      <w:pPr>
        <w:pStyle w:val="FirstParagraph"/>
      </w:pPr>
      <w:r>
        <w:t xml:space="preserve">convert_to_markdown.py turns documents into Markdown, the only format data_prep.py reads from folders:</w:t>
      </w:r>
    </w:p>
    <w:p>
      <w:pPr>
        <w:pStyle w:val="SourceCode"/>
      </w:pPr>
      <w:r>
        <w:rPr>
          <w:rStyle w:val="VerbatimChar"/>
        </w:rPr>
        <w:t xml:space="preserve">python convert_to_markdown.py "D:\Papers" --out $HOME\ai_training_data `</w:t>
      </w:r>
      <w:r>
        <w:br/>
      </w:r>
      <w:r>
        <w:rPr>
          <w:rStyle w:val="VerbatimChar"/>
        </w:rPr>
        <w:t xml:space="preserve">    --by-type --types pdf --name-prefix Papers__ --recursive --workers 2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376"/>
        <w:gridCol w:w="554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Option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Effect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--by-type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Sorts output into books, articles, slides, tables and codes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--types pdf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Converts only these file types from a folder (for example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pdf,docx</w:t>
            </w:r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--book-pages 150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PDFs with at least this many pages count as books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--name-prefix Papers__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Avoids name clashes between collections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--workers 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Converts files in parallel, each in its own process with a time limit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--ocr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Reads scanned PDFs (no text layer) with Tesseract OCR, a few seconds per page; formulas in old papers come out garbled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(default)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Skips files already converted, so an interrupted batch can simply be restarted</w:t>
            </w:r>
          </w:p>
        </w:tc>
      </w:tr>
    </w:tbl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Log:</w:t>
      </w:r>
      <w:r>
        <w:t xml:space="preserve"> </w:t>
      </w:r>
      <w:r>
        <w:t xml:space="preserve">every batch writes a</w:t>
      </w:r>
      <w:r>
        <w:t xml:space="preserve"> </w:t>
      </w:r>
      <w:r>
        <w:rPr>
          <w:rStyle w:val="VerbatimChar"/>
        </w:rPr>
        <w:t xml:space="preserve">conversion_report_*.tsv</w:t>
      </w:r>
      <w:r>
        <w:t xml:space="preserve"> </w:t>
      </w:r>
      <w:r>
        <w:t xml:space="preserve">listing what was converted, skipped or failed, and why.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PDFs go through pymupdf4llm, which keeps headings, lists and tables. Word, PowerPoint and Excel files are</w:t>
      </w:r>
      <w:r>
        <w:t xml:space="preserve"> </w:t>
      </w:r>
      <w:r>
        <w:t xml:space="preserve">read directly from their XML, without Office.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Plot pages:</w:t>
      </w:r>
      <w:r>
        <w:t xml:space="preserve"> </w:t>
      </w:r>
      <w:r>
        <w:t xml:space="preserve">a page whose drawing instructions exceed 200 KB is a plot made of tens of thousands of shapes.</w:t>
      </w:r>
      <w:r>
        <w:t xml:space="preserve"> </w:t>
      </w:r>
      <w:r>
        <w:t xml:space="preserve">pymupdf4llm can spend about 30 seconds on each such page, so these pages are read as plain text instead (captions and</w:t>
      </w:r>
      <w:r>
        <w:t xml:space="preserve"> </w:t>
      </w:r>
      <w:r>
        <w:t xml:space="preserve">axis labels are kept). In BDA3, 24 of 677 pages are like this.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Page furniture removed:</w:t>
      </w:r>
      <w:r>
        <w:t xml:space="preserve"> </w:t>
      </w:r>
      <w:r>
        <w:t xml:space="preserve">the converter removes running headers and footers, page numbers, and notices printed on</w:t>
      </w:r>
      <w:r>
        <w:t xml:space="preserve"> </w:t>
      </w:r>
      <w:r>
        <w:t xml:space="preserve">every page.</w:t>
      </w:r>
    </w:p>
    <w:p>
      <w:pPr>
        <w:pStyle w:val="Compact"/>
        <w:numPr>
          <w:ilvl w:val="1"/>
          <w:numId w:val="1037"/>
        </w:numPr>
      </w:pPr>
      <w:r>
        <w:t xml:space="preserve">A line counts as furniture when it keeps recurring at the top or bottom of pages, ignoring page numbers and case.</w:t>
      </w:r>
      <w:r>
        <w:t xml:space="preserve"> </w:t>
      </w:r>
      <w:r>
        <w:t xml:space="preserve">Book running heads are in capitals and are recognised after 2 repeats. Other lines need 2+ words and 10% of pages.</w:t>
      </w:r>
    </w:p>
    <w:p>
      <w:pPr>
        <w:pStyle w:val="Compact"/>
        <w:numPr>
          <w:ilvl w:val="1"/>
          <w:numId w:val="1037"/>
        </w:numPr>
      </w:pPr>
      <w:r>
        <w:t xml:space="preserve">Ordinary words (</w:t>
      </w:r>
      <w:r>
        <w:t xml:space="preserve">“where”</w:t>
      </w:r>
      <w:r>
        <w:t xml:space="preserve">) and headings that repeat in a few chapters are kept.</w:t>
      </w:r>
    </w:p>
    <w:p>
      <w:pPr>
        <w:pStyle w:val="Compact"/>
        <w:numPr>
          <w:ilvl w:val="1"/>
          <w:numId w:val="1037"/>
        </w:numPr>
      </w:pPr>
      <w:r>
        <w:t xml:space="preserve">In BDA3 this removed 1,779 lines, including the notice</w:t>
      </w:r>
      <w:r>
        <w:t xml:space="preserve"> </w:t>
      </w:r>
      <w:r>
        <w:t xml:space="preserve">“This electronic edition is for non-commercial purposes</w:t>
      </w:r>
      <w:r>
        <w:t xml:space="preserve"> </w:t>
      </w:r>
      <w:r>
        <w:t xml:space="preserve">only”</w:t>
      </w:r>
      <w:r>
        <w:t xml:space="preserve"> </w:t>
      </w:r>
      <w:r>
        <w:t xml:space="preserve">from 670 pages. In Nature papers it removes footers such as</w:t>
      </w:r>
      <w:r>
        <w:t xml:space="preserve"> </w:t>
      </w:r>
      <w:r>
        <w:t xml:space="preserve">“Nature | Vol 631 | 18 July 2024 | 585”</w:t>
      </w:r>
      <w:r>
        <w:t xml:space="preserve">.</w:t>
      </w:r>
    </w:p>
    <w:bookmarkEnd w:id="43"/>
    <w:bookmarkStart w:id="44" w:name="english-only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English only</w:t>
      </w:r>
    </w:p>
    <w:p>
      <w:pPr>
        <w:pStyle w:val="FirstParagraph"/>
      </w:pPr>
      <w:r>
        <w:t xml:space="preserve">data_prep.py keeps English documents only (</w:t>
      </w:r>
      <w:r>
        <w:rPr>
          <w:rStyle w:val="VerbatimChar"/>
        </w:rPr>
        <w:t xml:space="preserve">--language en</w:t>
      </w:r>
      <w:r>
        <w:t xml:space="preserve">, the default). The test for each document: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Function words:</w:t>
      </w:r>
      <w:r>
        <w:t xml:space="preserve"> </w:t>
      </w:r>
      <w:r>
        <w:t xml:space="preserve">if at least 10% of its words are English function words (</w:t>
      </w:r>
      <w:r>
        <w:rPr>
          <w:i/>
          <w:iCs/>
        </w:rPr>
        <w:t xml:space="preserve">the</w:t>
      </w:r>
      <w:r>
        <w:t xml:space="preserve">,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so on),</w:t>
      </w:r>
      <w:r>
        <w:t xml:space="preserve"> </w:t>
      </w:r>
      <w:r>
        <w:t xml:space="preserve">it’s kept.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Non-English letters:</w:t>
      </w:r>
      <w:r>
        <w:t xml:space="preserve"> </w:t>
      </w:r>
      <w:r>
        <w:t xml:space="preserve">otherwise it’s kept only if at most 0.5% of its letters are non-ASCII letters (</w:t>
      </w:r>
      <w:r>
        <w:rPr>
          <w:i/>
          <w:iCs/>
        </w:rPr>
        <w:t xml:space="preserve">ą</w:t>
      </w:r>
      <w:r>
        <w:t xml:space="preserve">,</w:t>
      </w:r>
      <w:r>
        <w:t xml:space="preserve"> </w:t>
      </w:r>
      <w:r>
        <w:rPr>
          <w:i/>
          <w:iCs/>
        </w:rPr>
        <w:t xml:space="preserve">č</w:t>
      </w:r>
      <w:r>
        <w:t xml:space="preserve">,</w:t>
      </w:r>
      <w:r>
        <w:t xml:space="preserve"> </w:t>
      </w:r>
      <w:r>
        <w:rPr>
          <w:i/>
          <w:iCs/>
        </w:rPr>
        <w:t xml:space="preserve">ė</w:t>
      </w:r>
      <w:r>
        <w:t xml:space="preserve">…).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Short documents:</w:t>
      </w:r>
      <w:r>
        <w:t xml:space="preserve"> </w:t>
      </w:r>
      <w:r>
        <w:t xml:space="preserve">under 50 words are kept, because the test is unreliable there.</w:t>
      </w:r>
    </w:p>
    <w:p>
      <w:pPr>
        <w:pStyle w:val="FirstParagraph"/>
      </w:pPr>
      <w:r>
        <w:rPr>
          <w:b/>
          <w:bCs/>
        </w:rPr>
        <w:t xml:space="preserve">Tested on your files:</w:t>
      </w:r>
      <w:r>
        <w:t xml:space="preserve"> </w:t>
      </w:r>
      <w:r>
        <w:t xml:space="preserve">it caught all 145 narrations in another language and wrongly rejected none of 162 English ones.</w:t>
      </w:r>
      <w:r>
        <w:t xml:space="preserve"> </w:t>
      </w:r>
      <w:r>
        <w:t xml:space="preserve">Rejected documents appear in the report as</w:t>
      </w:r>
      <w:r>
        <w:t xml:space="preserve"> </w:t>
      </w:r>
      <w:r>
        <w:rPr>
          <w:rStyle w:val="VerbatimChar"/>
        </w:rPr>
        <w:t xml:space="preserve">not_english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--language any</w:t>
      </w:r>
      <w:r>
        <w:t xml:space="preserve"> </w:t>
      </w:r>
      <w:r>
        <w:t xml:space="preserve">to switch the filter off.</w:t>
      </w:r>
    </w:p>
    <w:bookmarkEnd w:id="44"/>
    <w:bookmarkStart w:id="45" w:name="keyword-selection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Keyword selection</w:t>
      </w:r>
    </w:p>
    <w:p>
      <w:pPr>
        <w:pStyle w:val="FirstParagraph"/>
      </w:pPr>
      <w:r>
        <w:t xml:space="preserve">Wikipedia, FineWeb-Edu and peS2o are far too broad, so data_prep.py keeps only on-topic documents. Your own folders</w:t>
      </w:r>
      <w:r>
        <w:t xml:space="preserve"> </w:t>
      </w:r>
      <w:r>
        <w:t xml:space="preserve">are never keyword-filtered.</w:t>
      </w:r>
    </w:p>
    <w:p>
      <w:pPr>
        <w:pStyle w:val="BodyText"/>
      </w:pPr>
      <w:r>
        <w:rPr>
          <w:b/>
          <w:bCs/>
        </w:rPr>
        <w:t xml:space="preserve">The keyword list:</w:t>
      </w:r>
    </w:p>
    <w:p>
      <w:pPr>
        <w:pStyle w:val="Compact"/>
        <w:numPr>
          <w:ilvl w:val="0"/>
          <w:numId w:val="1039"/>
        </w:numPr>
      </w:pPr>
      <w:r>
        <w:t xml:space="preserve">keywords_biology.txt has 2,385 terms. It covers molecular and cell biology, genetics and genomics, evolution and</w:t>
      </w:r>
      <w:r>
        <w:t xml:space="preserve"> </w:t>
      </w:r>
      <w:r>
        <w:t xml:space="preserve">phylogenetics, statistics and mathematics, machine learning, medicine and specific diseases, drugs and other</w:t>
      </w:r>
      <w:r>
        <w:t xml:space="preserve"> </w:t>
      </w:r>
      <w:r>
        <w:t xml:space="preserve">chemicals, nutrition and metabolism, enzymes and other proteins, gene symbols, species and microbes, molecular</w:t>
      </w:r>
      <w:r>
        <w:t xml:space="preserve"> </w:t>
      </w:r>
      <w:r>
        <w:t xml:space="preserve">structure and 3D modelling and rendering, and the names of well-known scientists.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History:</w:t>
      </w:r>
      <w:r>
        <w:t xml:space="preserve"> </w:t>
      </w:r>
      <w:r>
        <w:t xml:space="preserve">608 terms until 30 September 2026. Then mathematics, statistics and more genetics themes were added</w:t>
      </w:r>
      <w:r>
        <w:t xml:space="preserve"> </w:t>
      </w:r>
      <w:r>
        <w:t xml:space="preserve">(1,006), then diseases, chemistry, genes, proteins and 3D modelling (1,686), then nutrition, species, microbes,</w:t>
      </w:r>
      <w:r>
        <w:t xml:space="preserve"> </w:t>
      </w:r>
      <w:r>
        <w:t xml:space="preserve">phylogenetics, more diseases and scientists’ names (2,385).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Everyday words are left out or used only in phrases.</w:t>
      </w:r>
      <w:r>
        <w:t xml:space="preserve"> </w:t>
      </w:r>
      <w:r>
        <w:t xml:space="preserve">Examples:</w:t>
      </w:r>
      <w:r>
        <w:t xml:space="preserve"> </w:t>
      </w:r>
      <w:r>
        <w:t xml:space="preserve">“stroke”</w:t>
      </w:r>
      <w:r>
        <w:t xml:space="preserve"> </w:t>
      </w:r>
      <w:r>
        <w:t xml:space="preserve">appears only as</w:t>
      </w:r>
      <w:r>
        <w:t xml:space="preserve"> </w:t>
      </w:r>
      <w:r>
        <w:t xml:space="preserve">“ischaemic stroke”</w:t>
      </w:r>
      <w:r>
        <w:t xml:space="preserve">;</w:t>
      </w:r>
      <w:r>
        <w:t xml:space="preserve"> </w:t>
      </w:r>
      <w:r>
        <w:t xml:space="preserve">“Godot”</w:t>
      </w:r>
      <w:r>
        <w:t xml:space="preserve"> </w:t>
      </w:r>
      <w:r>
        <w:t xml:space="preserve">only as</w:t>
      </w:r>
      <w:r>
        <w:t xml:space="preserve"> </w:t>
      </w:r>
      <w:r>
        <w:t xml:space="preserve">“Godot engine”</w:t>
      </w:r>
      <w:r>
        <w:t xml:space="preserve"> </w:t>
      </w:r>
      <w:r>
        <w:t xml:space="preserve">(not the play);</w:t>
      </w:r>
      <w:r>
        <w:t xml:space="preserve"> </w:t>
      </w:r>
      <w:r>
        <w:t xml:space="preserve">“Falconer”</w:t>
      </w:r>
      <w:r>
        <w:t xml:space="preserve"> </w:t>
      </w:r>
      <w:r>
        <w:t xml:space="preserve">only as</w:t>
      </w:r>
      <w:r>
        <w:t xml:space="preserve"> </w:t>
      </w:r>
      <w:r>
        <w:t xml:space="preserve">“Douglas Falconer”</w:t>
      </w:r>
      <w:r>
        <w:t xml:space="preserve">. Common surnames (Fisher,</w:t>
      </w:r>
      <w:r>
        <w:t xml:space="preserve"> </w:t>
      </w:r>
      <w:r>
        <w:t xml:space="preserve">Wright, Snow) appear only as full names (</w:t>
      </w:r>
      <w:r>
        <w:t xml:space="preserve">“Ronald Fisher”</w:t>
      </w:r>
      <w:r>
        <w:t xml:space="preserve">,</w:t>
      </w:r>
      <w:r>
        <w:t xml:space="preserve"> </w:t>
      </w:r>
      <w:r>
        <w:t xml:space="preserve">“Sewall Wright”</w:t>
      </w:r>
      <w:r>
        <w:t xml:space="preserve">,</w:t>
      </w:r>
      <w:r>
        <w:t xml:space="preserve"> </w:t>
      </w:r>
      <w:r>
        <w:t xml:space="preserve">“John Snow”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 term is covered by another one.</w:t>
      </w:r>
      <w:r>
        <w:t xml:space="preserve"> </w:t>
      </w:r>
      <w:r>
        <w:t xml:space="preserve">“polymerase*”</w:t>
      </w:r>
      <w:r>
        <w:t xml:space="preserve"> </w:t>
      </w:r>
      <w:r>
        <w:t xml:space="preserve">was dropped because</w:t>
      </w:r>
      <w:r>
        <w:t xml:space="preserve"> </w:t>
      </w:r>
      <w:r>
        <w:t xml:space="preserve">“polymer*”</w:t>
      </w:r>
      <w:r>
        <w:t xml:space="preserve"> </w:t>
      </w:r>
      <w:r>
        <w:t xml:space="preserve">already matches it: two</w:t>
      </w:r>
      <w:r>
        <w:t xml:space="preserve"> </w:t>
      </w:r>
      <w:r>
        <w:t xml:space="preserve">terms matching the same word would count as two different terms and let a document pass the distinct-term rule</w:t>
      </w:r>
      <w:r>
        <w:t xml:space="preserve"> </w:t>
      </w:r>
      <w:r>
        <w:t xml:space="preserve">too easily.</w:t>
      </w:r>
    </w:p>
    <w:p>
      <w:pPr>
        <w:pStyle w:val="Compact"/>
        <w:numPr>
          <w:ilvl w:val="0"/>
          <w:numId w:val="1039"/>
        </w:numPr>
      </w:pPr>
      <w:r>
        <w:t xml:space="preserve">Terms starting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are case-sensitive, for gene symbols such as</w:t>
      </w:r>
      <w:r>
        <w:t xml:space="preserve"> </w:t>
      </w:r>
      <w:r>
        <w:rPr>
          <w:rStyle w:val="VerbatimChar"/>
        </w:rPr>
        <w:t xml:space="preserve">=BRCA1</w:t>
      </w:r>
      <w:r>
        <w:t xml:space="preserve"> </w:t>
      </w:r>
      <w:r>
        <w:t xml:space="preserve">that would otherwise match ordinary</w:t>
      </w:r>
      <w:r>
        <w:t xml:space="preserve"> </w:t>
      </w:r>
      <w:r>
        <w:t xml:space="preserve">words.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*</w:t>
      </w:r>
      <w:r>
        <w:t xml:space="preserve"> </w:t>
      </w:r>
      <w:r>
        <w:t xml:space="preserve">is a wildcard at either end of a word:</w:t>
      </w:r>
      <w:r>
        <w:t xml:space="preserve"> </w:t>
      </w:r>
      <w:r>
        <w:rPr>
          <w:rStyle w:val="VerbatimChar"/>
        </w:rPr>
        <w:t xml:space="preserve">*mab</w:t>
      </w:r>
      <w:r>
        <w:t xml:space="preserve"> </w:t>
      </w:r>
      <w:r>
        <w:t xml:space="preserve">finds antibody drug names,</w:t>
      </w:r>
      <w:r>
        <w:t xml:space="preserve"> </w:t>
      </w:r>
      <w:r>
        <w:rPr>
          <w:rStyle w:val="VerbatimChar"/>
        </w:rPr>
        <w:t xml:space="preserve">immuno*</w:t>
      </w:r>
      <w:r>
        <w:t xml:space="preserve"> </w:t>
      </w:r>
      <w:r>
        <w:t xml:space="preserve">finds all immuno- words.</w:t>
      </w:r>
    </w:p>
    <w:p>
      <w:pPr>
        <w:pStyle w:val="FirstParagraph"/>
      </w:pPr>
      <w:r>
        <w:rPr>
          <w:b/>
          <w:bCs/>
        </w:rPr>
        <w:t xml:space="preserve">How a document is scored:</w:t>
      </w:r>
    </w:p>
    <w:p>
      <w:pPr>
        <w:pStyle w:val="Compact"/>
        <w:numPr>
          <w:ilvl w:val="0"/>
          <w:numId w:val="1040"/>
        </w:numPr>
      </w:pPr>
      <w:r>
        <w:t xml:space="preserve">It must contain at least</w:t>
      </w:r>
      <w:r>
        <w:t xml:space="preserve"> </w:t>
      </w:r>
      <w:r>
        <w:rPr>
          <w:rStyle w:val="VerbatimChar"/>
        </w:rPr>
        <w:t xml:space="preserve">--keyword-min-hits</w:t>
      </w:r>
      <w:r>
        <w:t xml:space="preserve"> </w:t>
      </w:r>
      <w:r>
        <w:t xml:space="preserve">matches (default 3) from at least</w:t>
      </w:r>
      <w:r>
        <w:t xml:space="preserve"> </w:t>
      </w:r>
      <w:r>
        <w:rPr>
          <w:rStyle w:val="VerbatimChar"/>
        </w:rPr>
        <w:t xml:space="preserve">--keyword-min-distinct</w:t>
      </w:r>
      <w:r>
        <w:t xml:space="preserve"> </w:t>
      </w:r>
      <w:r>
        <w:t xml:space="preserve">different</w:t>
      </w:r>
      <w:r>
        <w:t xml:space="preserve"> </w:t>
      </w:r>
      <w:r>
        <w:t xml:space="preserve">terms (default 2; use 3 for stricter selection).</w:t>
      </w:r>
    </w:p>
    <w:p>
      <w:pPr>
        <w:pStyle w:val="Compact"/>
        <w:numPr>
          <w:ilvl w:val="0"/>
          <w:numId w:val="1040"/>
        </w:numPr>
      </w:pPr>
      <w:r>
        <w:t xml:space="preserve">A match in the title counts three times (</w:t>
      </w:r>
      <w:r>
        <w:rPr>
          <w:rStyle w:val="VerbatimChar"/>
        </w:rPr>
        <w:t xml:space="preserve">--title-weight 3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--wiki-select top</w:t>
      </w:r>
      <w:r>
        <w:t xml:space="preserve"> </w:t>
      </w:r>
      <w:r>
        <w:t xml:space="preserve">ranks articles by score and keeps the best</w:t>
      </w:r>
      <w:r>
        <w:t xml:space="preserve"> </w:t>
      </w:r>
      <w:r>
        <w:rPr>
          <w:rStyle w:val="VerbatimChar"/>
        </w:rPr>
        <w:t xml:space="preserve">--wiki-max-docs</w:t>
      </w:r>
      <w:r>
        <w:t xml:space="preserve">. The best 1.5 times that many</w:t>
      </w:r>
      <w:r>
        <w:t xml:space="preserve"> </w:t>
      </w:r>
      <w:r>
        <w:t xml:space="preserve">are read, and the cut to exactly</w:t>
      </w:r>
      <w:r>
        <w:t xml:space="preserve"> </w:t>
      </w:r>
      <w:r>
        <w:rPr>
          <w:rStyle w:val="VerbatimChar"/>
        </w:rPr>
        <w:t xml:space="preserve">--wiki-max-docs</w:t>
      </w:r>
      <w:r>
        <w:t xml:space="preserve"> </w:t>
      </w:r>
      <w:r>
        <w:t xml:space="preserve">is made after cleaning, filtering and boilerplate removal.</w:t>
      </w:r>
    </w:p>
    <w:p>
      <w:pPr>
        <w:pStyle w:val="FirstParagraph"/>
      </w:pPr>
      <w:r>
        <w:rPr>
          <w:b/>
          <w:bCs/>
        </w:rPr>
        <w:t xml:space="preserve">Why the keywords are not built into the tokenizer.</w:t>
      </w:r>
      <w:r>
        <w:t xml:space="preserve"> </w:t>
      </w:r>
      <w:r>
        <w:t xml:space="preserve">Giving every keyword its own token sounds like it</w:t>
      </w:r>
      <w:r>
        <w:t xml:space="preserve"> </w:t>
      </w:r>
      <w:r>
        <w:t xml:space="preserve">would save tokens, and so training time. It doesn’t. The test: 16,384-token tokenizers were trained on the same 86</w:t>
      </w:r>
      <w:r>
        <w:t xml:space="preserve"> </w:t>
      </w:r>
      <w:r>
        <w:t xml:space="preserve">million characters (PubMed Central papers and FineWeb-Edu), then each encoded 27 million other characters.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Tokenizer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Tokens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Keyword words that are one token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As data_prep.py builds it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6,686,742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 learned as whole words (each keyword word added 300 times to the tokenizer’s training text)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6,840,465 (+2.3%)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99%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 forced in as fixed symbols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7,345,794 (+9.9%)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(split from their space)</w:t>
            </w:r>
          </w:p>
        </w:tc>
      </w:tr>
    </w:tbl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most it could ever save is 0.4%.</w:t>
      </w:r>
      <w:r>
        <w:t xml:space="preserve"> </w:t>
      </w:r>
      <w:r>
        <w:t xml:space="preserve">Keywords are 7.6% of the words, and most already take only one or two</w:t>
      </w:r>
      <w:r>
        <w:t xml:space="preserve"> </w:t>
      </w:r>
      <w:r>
        <w:t xml:space="preserve">tokens. Even if every keyword cost exactly one token and nothing else changed, the text would shrink by 0.4%.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In practice it costs more than it saves.</w:t>
      </w:r>
      <w:r>
        <w:t xml:space="preserve"> </w:t>
      </w:r>
      <w:r>
        <w:t xml:space="preserve">The whole-word keyword tokens take about 2,000 of the 16,384</w:t>
      </w:r>
      <w:r>
        <w:t xml:space="preserve"> </w:t>
      </w:r>
      <w:r>
        <w:t xml:space="preserve">vocabulary slots from pieces that common words need, so everything else gets longer.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Fixed symbols are worse still:</w:t>
      </w:r>
      <w:r>
        <w:t xml:space="preserve"> </w:t>
      </w:r>
      <w:r>
        <w:t xml:space="preserve">they ignore word boundaries (</w:t>
      </w:r>
      <w:r>
        <w:t xml:space="preserve">“general”</w:t>
      </w:r>
      <w:r>
        <w:t xml:space="preserve"> </w:t>
      </w:r>
      <w:r>
        <w:t xml:space="preserve">became</w:t>
      </w:r>
      <w:r>
        <w:t xml:space="preserve"> </w:t>
      </w:r>
      <w:r>
        <w:t xml:space="preserve">“gene”</w:t>
      </w:r>
      <w:r>
        <w:t xml:space="preserve"> </w:t>
      </w:r>
      <w:r>
        <w:t xml:space="preserve">+</w:t>
      </w:r>
      <w:r>
        <w:t xml:space="preserve"> </w:t>
      </w:r>
      <w:r>
        <w:t xml:space="preserve">“ral”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plain tokenizer already learns your field:</w:t>
      </w:r>
      <w:r>
        <w:t xml:space="preserve"> </w:t>
      </w:r>
      <w:r>
        <w:t xml:space="preserve">it is trained on your own training split, so frequent terms</w:t>
      </w:r>
      <w:r>
        <w:t xml:space="preserve"> </w:t>
      </w:r>
      <w:r>
        <w:t xml:space="preserve">(</w:t>
      </w:r>
      <w:r>
        <w:t xml:space="preserve">“genetics”</w:t>
      </w:r>
      <w:r>
        <w:t xml:space="preserve">,</w:t>
      </w:r>
      <w:r>
        <w:t xml:space="preserve"> </w:t>
      </w:r>
      <w:r>
        <w:t xml:space="preserve">“proteins”</w:t>
      </w:r>
      <w:r>
        <w:t xml:space="preserve">,</w:t>
      </w:r>
      <w:r>
        <w:t xml:space="preserve"> </w:t>
      </w:r>
      <w:r>
        <w:t xml:space="preserve">“diets”</w:t>
      </w:r>
      <w:r>
        <w:t xml:space="preserve">) are already single tokens, and rare ones (</w:t>
      </w:r>
      <w:r>
        <w:t xml:space="preserve">“Tajima”</w:t>
      </w:r>
      <w:r>
        <w:t xml:space="preserve">) cost a few pieces.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does reduce the token count:</w:t>
      </w:r>
      <w:r>
        <w:t xml:space="preserve"> </w:t>
      </w:r>
      <w:r>
        <w:t xml:space="preserve">SuperBPE (in the Tokens section), which learns multi-word tokens such as</w:t>
      </w:r>
      <w:r>
        <w:t xml:space="preserve"> </w:t>
      </w:r>
      <w:r>
        <w:t xml:space="preserve">“▁as▁well▁as▁the”</w:t>
      </w:r>
      <w:r>
        <w:t xml:space="preserve"> </w:t>
      </w:r>
      <w:r>
        <w:t xml:space="preserve">from the data itself: 12% fewer tokens at 16,384 pieces.</w:t>
      </w:r>
    </w:p>
    <w:p>
      <w:pPr>
        <w:pStyle w:val="FirstParagraph"/>
      </w:pPr>
      <w:r>
        <w:rPr>
          <w:b/>
          <w:bCs/>
        </w:rPr>
        <w:t xml:space="preserve">Why keywords, and not</w:t>
      </w:r>
      <w:r>
        <w:rPr>
          <w:b/>
          <w:bCs/>
        </w:rPr>
        <w:t xml:space="preserve"> </w:t>
      </w:r>
      <w:r>
        <w:rPr>
          <w:b/>
          <w:bCs/>
        </w:rPr>
        <w:t xml:space="preserve">“text that looks like my Markdown”</w:t>
      </w:r>
      <w:r>
        <w:rPr>
          <w:b/>
          <w:bCs/>
        </w:rPr>
        <w:t xml:space="preserve">:</w:t>
      </w:r>
      <w:r>
        <w:t xml:space="preserve"> </w:t>
      </w:r>
      <w:r>
        <w:t xml:space="preserve">your Markdown doesn’t cover every topic you care about.</w:t>
      </w:r>
      <w:r>
        <w:t xml:space="preserve"> </w:t>
      </w:r>
      <w:r>
        <w:t xml:space="preserve">Importance resampling towards it would make the corpus narrower. Keyword selection stays.</w:t>
      </w:r>
    </w:p>
    <w:p>
      <w:pPr>
        <w:pStyle w:val="BodyText"/>
      </w:pPr>
      <w:r>
        <w:rPr>
          <w:b/>
          <w:bCs/>
        </w:rPr>
        <w:t xml:space="preserve">Speed, now 11 times faster: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Prefilter:</w:t>
      </w:r>
      <w:r>
        <w:t xml:space="preserve"> </w:t>
      </w:r>
      <w:r>
        <w:t xml:space="preserve">a C++ regular-expression engine (RE2, inside pyarrow) first discards documents with too few</w:t>
      </w:r>
      <w:r>
        <w:t xml:space="preserve"> </w:t>
      </w:r>
      <w:r>
        <w:t xml:space="preserve">keyword matches. It scans all 6.4 million Wikipedia articles in about 2 minutes on 4 threads. Its count is never</w:t>
      </w:r>
      <w:r>
        <w:t xml:space="preserve"> </w:t>
      </w:r>
      <w:r>
        <w:t xml:space="preserve">below the exact count: terms whose matches could overlap (</w:t>
      </w:r>
      <w:r>
        <w:t xml:space="preserve">“genetic drift”</w:t>
      </w:r>
      <w:r>
        <w:t xml:space="preserve"> </w:t>
      </w:r>
      <w:r>
        <w:t xml:space="preserve">and</w:t>
      </w:r>
      <w:r>
        <w:t xml:space="preserve"> </w:t>
      </w:r>
      <w:r>
        <w:t xml:space="preserve">“genetic*”</w:t>
      </w:r>
      <w:r>
        <w:t xml:space="preserve">) are counted by</w:t>
      </w:r>
      <w:r>
        <w:t xml:space="preserve"> </w:t>
      </w:r>
      <w:r>
        <w:t xml:space="preserve">separate patterns (still five for the 2,385 terms). On 100,000 FineWeb-Edu and peS2o documents it rejected none</w:t>
      </w:r>
      <w:r>
        <w:t xml:space="preserve"> </w:t>
      </w:r>
      <w:r>
        <w:t xml:space="preserve">that the exact count keeps. For the 2,385-term list, every term was also written out in nine spellings (plural,</w:t>
      </w:r>
      <w:r>
        <w:t xml:space="preserve"> </w:t>
      </w:r>
      <w:r>
        <w:t xml:space="preserve">capitals, punctuation around it; 21,438 test texts): the prefilter never counted fewer matches than the exact check.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Counting:</w:t>
      </w:r>
      <w:r>
        <w:t xml:space="preserve"> </w:t>
      </w:r>
      <w:r>
        <w:t xml:space="preserve">the survivors are counted with dictionary lookups instead of one large regular expression. Speed rose</w:t>
      </w:r>
      <w:r>
        <w:t xml:space="preserve"> </w:t>
      </w:r>
      <w:r>
        <w:t xml:space="preserve">from 0.5 to 5.7 MB of text per second per thread.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Accuracy:</w:t>
      </w:r>
      <w:r>
        <w:t xml:space="preserve"> </w:t>
      </w:r>
      <w:r>
        <w:t xml:space="preserve">it made the same decision as the old method on 2,979 of 3,000 test documents (99.3%). The differences</w:t>
      </w:r>
      <w:r>
        <w:t xml:space="preserve"> </w:t>
      </w:r>
      <w:r>
        <w:t xml:space="preserve">are overlapping phrases, which the new method counts more consistently.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Wildcards:</w:t>
      </w:r>
      <w:r>
        <w:t xml:space="preserve"> </w:t>
      </w:r>
      <w:r>
        <w:t xml:space="preserve">each word is checked against the wildcard terms only if its first (or last) three letters could</w:t>
      </w:r>
      <w:r>
        <w:t xml:space="preserve"> </w:t>
      </w:r>
      <w:r>
        <w:t xml:space="preserve">start (or end) one, which halved the counting time.</w:t>
      </w:r>
    </w:p>
    <w:p>
      <w:pPr>
        <w:pStyle w:val="FirstParagraph"/>
      </w:pPr>
      <w:r>
        <w:rPr>
          <w:b/>
          <w:bCs/>
        </w:rPr>
        <w:t xml:space="preserve">Using all CPU cores (since 30 September).</w:t>
      </w:r>
      <w:r>
        <w:t xml:space="preserve"> </w:t>
      </w:r>
      <w:r>
        <w:t xml:space="preserve">One process reads the files and runs the C++ keyword prefilter, with</w:t>
      </w:r>
      <w:r>
        <w:t xml:space="preserve"> </w:t>
      </w:r>
      <w:r>
        <w:t xml:space="preserve">the next batches scored in background threads. The Python checks on each document go to worker processes (default:</w:t>
      </w:r>
      <w:r>
        <w:t xml:space="preserve"> </w:t>
      </w:r>
      <w:r>
        <w:t xml:space="preserve">all cores but two,</w:t>
      </w:r>
      <w:r>
        <w:t xml:space="preserve"> </w:t>
      </w:r>
      <w:r>
        <w:rPr>
          <w:rStyle w:val="VerbatimChar"/>
        </w:rPr>
        <w:t xml:space="preserve">--workers</w:t>
      </w:r>
      <w:r>
        <w:t xml:space="preserve">). These are cleaning, the English test, the exact keyword count, and the duplicate</w:t>
      </w:r>
      <w:r>
        <w:t xml:space="preserve"> </w:t>
      </w:r>
      <w:r>
        <w:t xml:space="preserve">and boilerplate keys. The per-document part of pass 2 and of the leakage audit go to workers as well.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Same output:</w:t>
      </w:r>
      <w:r>
        <w:t xml:space="preserve"> </w:t>
      </w:r>
      <w:r>
        <w:t xml:space="preserve">results come back in the original order, so the dataset is byte-identical for any number of</w:t>
      </w:r>
      <w:r>
        <w:t xml:space="preserve"> </w:t>
      </w:r>
      <w:r>
        <w:t xml:space="preserve">workers; a test checks this.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Speed:</w:t>
      </w:r>
      <w:r>
        <w:t xml:space="preserve"> </w:t>
      </w:r>
      <w:r>
        <w:t xml:space="preserve">on FineWeb-Edu the reading pass ran twice as fast with 6 workers while another build shared the</w:t>
      </w:r>
      <w:r>
        <w:t xml:space="preserve"> </w:t>
      </w:r>
      <w:r>
        <w:t xml:space="preserve">machine, and pass 2 ran 3.2 times as fast. Expect about 3 times overall on an idle machine.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Near-duplicates on large corpora:</w:t>
      </w:r>
      <w:r>
        <w:t xml:space="preserve"> </w:t>
      </w:r>
      <w:r>
        <w:t xml:space="preserve">detection now runs up to 2 million documents (</w:t>
      </w:r>
      <w:r>
        <w:rPr>
          <w:rStyle w:val="VerbatimChar"/>
        </w:rPr>
        <w:t xml:space="preserve">--near-dup-max-docs</w:t>
      </w:r>
      <w:r>
        <w:t xml:space="preserve">,</w:t>
      </w:r>
      <w:r>
        <w:t xml:space="preserve"> </w:t>
      </w:r>
      <w:r>
        <w:t xml:space="preserve">formerly 400,000). Above the old limit it had been switched off silently.</w:t>
      </w:r>
    </w:p>
    <w:p>
      <w:pPr>
        <w:pStyle w:val="FirstParagraph"/>
      </w:pPr>
      <w:r>
        <w:rPr>
          <w:b/>
          <w:bCs/>
        </w:rPr>
        <w:t xml:space="preserve">Further speed-ups, if needed: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--parquet-max-docs 150000 --parquet-select top</w:t>
      </w:r>
      <w:r>
        <w:t xml:space="preserve"> </w:t>
      </w:r>
      <w:r>
        <w:t xml:space="preserve">ranks a Parquet source like Wikipedia. Every record is scored in</w:t>
      </w:r>
      <w:r>
        <w:t xml:space="preserve"> </w:t>
      </w:r>
      <w:r>
        <w:t xml:space="preserve">C++ first, and only the best-matching documents get the slower checks: faster, and a more on-topic selection.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--parquet-select top</w:t>
      </w:r>
      <w:r>
        <w:t xml:space="preserve">, and always for JSON Lines (</w:t>
      </w:r>
      <w:r>
        <w:rPr>
          <w:rStyle w:val="VerbatimChar"/>
        </w:rPr>
        <w:t xml:space="preserve">--jsonl-max-docs</w:t>
      </w:r>
      <w:r>
        <w:t xml:space="preserve">), reading simply stops once that many</w:t>
      </w:r>
      <w:r>
        <w:t xml:space="preserve"> </w:t>
      </w:r>
      <w:r>
        <w:t xml:space="preserve">documents have been kept.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--threads 6</w:t>
      </w:r>
      <w:r>
        <w:t xml:space="preserve"> </w:t>
      </w:r>
      <w:r>
        <w:t xml:space="preserve">gives pyarrow and the tokenizer more cores.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--scan-only</w:t>
      </w:r>
      <w:r>
        <w:t xml:space="preserve"> </w:t>
      </w:r>
      <w:r>
        <w:t xml:space="preserve">runs the filters and writes the report without tokenising, so you can tune thresholds first.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--sample-fraction 0.25</w:t>
      </w:r>
      <w:r>
        <w:t xml:space="preserve"> </w:t>
      </w:r>
      <w:r>
        <w:t xml:space="preserve">tests settings on a quarter of the data.</w:t>
      </w:r>
    </w:p>
    <w:p>
      <w:pPr>
        <w:pStyle w:val="Compact"/>
        <w:numPr>
          <w:ilvl w:val="0"/>
          <w:numId w:val="1044"/>
        </w:numPr>
      </w:pPr>
      <w:r>
        <w:t xml:space="preserve">Keep the list focused: very common terms such as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add matches but not selectivity.</w:t>
      </w:r>
    </w:p>
    <w:bookmarkEnd w:id="45"/>
    <w:bookmarkStart w:id="46" w:name="X94ef1ff796aac1cc9e44d72727e00c60c26242e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How big will the dataset be? estimate_dataset.py</w:t>
      </w:r>
    </w:p>
    <w:p>
      <w:pPr>
        <w:pStyle w:val="SourceCode"/>
      </w:pPr>
      <w:r>
        <w:rPr>
          <w:rStyle w:val="VerbatimChar"/>
        </w:rPr>
        <w:t xml:space="preserve">python estimate_dataset.py                 # everything in ai_training_data, with the usual settings</w:t>
      </w:r>
      <w:r>
        <w:br/>
      </w:r>
      <w:r>
        <w:rPr>
          <w:rStyle w:val="VerbatimChar"/>
        </w:rPr>
        <w:t xml:space="preserve">python estimate_dataset.py --sample 0.05   # a larger sample: slower, more precise</w:t>
      </w:r>
    </w:p>
    <w:p>
      <w:pPr>
        <w:pStyle w:val="FirstParagraph"/>
      </w:pPr>
      <w:r>
        <w:t xml:space="preserve">It predicts what data_prep.py would keep, without building anything: documents, characters and tokens per source,</w:t>
      </w:r>
      <w:r>
        <w:t xml:space="preserve"> </w:t>
      </w:r>
      <w:r>
        <w:t xml:space="preserve">then the model sizes those tokens support and how long they take on this PC.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Same rules:</w:t>
      </w:r>
      <w:r>
        <w:t xml:space="preserve"> </w:t>
      </w:r>
      <w:r>
        <w:t xml:space="preserve">it takes data_prep.py’s options (paste a data_prep command after</w:t>
      </w:r>
      <w:r>
        <w:t xml:space="preserve"> </w:t>
      </w:r>
      <w:r>
        <w:rPr>
          <w:rStyle w:val="VerbatimChar"/>
        </w:rPr>
        <w:t xml:space="preserve">estimate_dataset.py</w:t>
      </w:r>
      <w:r>
        <w:t xml:space="preserve">). A</w:t>
      </w:r>
      <w:r>
        <w:t xml:space="preserve"> </w:t>
      </w:r>
      <w:r>
        <w:t xml:space="preserve">sample of every source (2% of web records, at least 300 files of each folder) goes through data_prep’s real</w:t>
      </w:r>
      <w:r>
        <w:t xml:space="preserve"> </w:t>
      </w:r>
      <w:r>
        <w:t xml:space="preserve">checks: cleaning, English test, length, quality score and keywords. The kept share is scaled up.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Tokens:</w:t>
      </w:r>
      <w:r>
        <w:t xml:space="preserve"> </w:t>
      </w:r>
      <w:r>
        <w:t xml:space="preserve">characters per token come from a tokenizer trained on the kept sample with data_prep’s settings.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Model sizes:</w:t>
      </w:r>
      <w:r>
        <w:t xml:space="preserve"> </w:t>
      </w:r>
      <w:r>
        <w:t xml:space="preserve">the planner’s rules (at most 4 epochs, at least 20 tokens per parameter), for the data alone</w:t>
      </w:r>
      <w:r>
        <w:t xml:space="preserve"> </w:t>
      </w:r>
      <w:r>
        <w:t xml:space="preserve">and for time budgets (</w:t>
      </w:r>
      <w:r>
        <w:rPr>
          <w:rStyle w:val="VerbatimChar"/>
        </w:rPr>
        <w:t xml:space="preserve">--hours 12,24,48,72</w:t>
      </w:r>
      <w:r>
        <w:t xml:space="preserve">), each with the exact command. Note that in tiny_gpt.py</w:t>
      </w:r>
      <w:r>
        <w:t xml:space="preserve"> </w:t>
      </w:r>
      <w:r>
        <w:rPr>
          <w:rStyle w:val="VerbatimChar"/>
        </w:rPr>
        <w:t xml:space="preserve">--train-tokens</w:t>
      </w:r>
      <w:r>
        <w:t xml:space="preserve"> </w:t>
      </w:r>
      <w:r>
        <w:t xml:space="preserve">sets how much is trained;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 </w:t>
      </w:r>
      <w:r>
        <w:t xml:space="preserve">on its own only splits the data’s token budget (4 epochs)</w:t>
      </w:r>
      <w:r>
        <w:t xml:space="preserve"> </w:t>
      </w:r>
      <w:r>
        <w:t xml:space="preserve">into that many steps, so</w:t>
      </w:r>
      <w:r>
        <w:t xml:space="preserve"> </w:t>
      </w:r>
      <w:r>
        <w:rPr>
          <w:rStyle w:val="VerbatimChar"/>
        </w:rPr>
        <w:t xml:space="preserve">--steps 15500</w:t>
      </w:r>
      <w:r>
        <w:t xml:space="preserve"> </w:t>
      </w:r>
      <w:r>
        <w:t xml:space="preserve">with a 70M shape still trains 10 billion tokens. Training hours use the speed of your last run in</w:t>
      </w:r>
      <w:r>
        <w:t xml:space="preserve"> </w:t>
      </w:r>
      <w:r>
        <w:t xml:space="preserve">experiments.csv, as floating-point operations per second, so it carries over to other sizes.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Ranking column:</w:t>
      </w:r>
      <w:r>
        <w:t xml:space="preserve"> </w:t>
      </w:r>
      <w:r>
        <w:t xml:space="preserve">the Chinchilla fit of loss against parameters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tokens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(Hoffmann et al. 2022),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1.69</m:t>
        </m:r>
        <m:r>
          <m:rPr>
            <m:sty m:val="p"/>
          </m:rPr>
          <m:t>+</m:t>
        </m:r>
        <m:r>
          <m:t>406.4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0.34</m:t>
            </m:r>
          </m:sup>
        </m:sSup>
        <m:r>
          <m:rPr>
            <m:sty m:val="p"/>
          </m:rPr>
          <m:t>+</m:t>
        </m:r>
        <m:r>
          <m:t>410.7</m:t>
        </m:r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0.28</m:t>
            </m:r>
          </m:sup>
        </m:sSup>
      </m:oMath>
      <w:r>
        <w:t xml:space="preserve">. Its values belong to their data, but it ranks the options.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Not modelled:</w:t>
      </w:r>
      <w:r>
        <w:t xml:space="preserve"> </w:t>
      </w:r>
      <w:r>
        <w:t xml:space="preserve">duplicates and repeated boilerplate lines (a few per cent).</w:t>
      </w:r>
    </w:p>
    <w:bookmarkEnd w:id="46"/>
    <w:bookmarkStart w:id="47" w:name="cleaning-deduplication-split-and-audit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Cleaning, deduplication, split and audit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Cleaning:</w:t>
      </w:r>
      <w:r>
        <w:t xml:space="preserve"> </w:t>
      </w:r>
      <w:r>
        <w:t xml:space="preserve">Unicode normalisation, control characters removed, files with too many replacement characters</w:t>
      </w:r>
      <w:r>
        <w:t xml:space="preserve"> </w:t>
      </w:r>
      <w:r>
        <w:t xml:space="preserve">(broken encodings) dropped.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Exact duplicates</w:t>
      </w:r>
      <w:r>
        <w:t xml:space="preserve"> </w:t>
      </w:r>
      <w:r>
        <w:t xml:space="preserve">are removed.</w:t>
      </w:r>
      <w:r>
        <w:t xml:space="preserve"> </w:t>
      </w:r>
      <w:r>
        <w:rPr>
          <w:b/>
          <w:bCs/>
        </w:rPr>
        <w:t xml:space="preserve">Near-duplicates</w:t>
      </w:r>
      <w:r>
        <w:t xml:space="preserve"> </w:t>
      </w:r>
      <w:r>
        <w:t xml:space="preserve">are found with MinHash and locality-sensitive hashing</w:t>
      </w:r>
      <w:r>
        <w:t xml:space="preserve"> </w:t>
      </w:r>
      <w:r>
        <w:t xml:space="preserve">(Section 9.8) and kept together on one side of the split.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Boilerplate lines</w:t>
      </w:r>
      <w:r>
        <w:t xml:space="preserve"> </w:t>
      </w:r>
      <w:r>
        <w:t xml:space="preserve">that recur in 20 or more documents (headers, licences, navigation) are stripped.</w:t>
      </w:r>
      <w:r>
        <w:t xml:space="preserve"> </w:t>
      </w:r>
      <w:r>
        <w:t xml:space="preserve">Headings are never counted:</w:t>
      </w:r>
      <w:r>
        <w:t xml:space="preserve"> </w:t>
      </w:r>
      <w:r>
        <w:t xml:space="preserve">“## Materials and methods”</w:t>
      </w:r>
      <w:r>
        <w:t xml:space="preserve"> </w:t>
      </w:r>
      <w:r>
        <w:t xml:space="preserve">repeats in 40% of PubMed Central papers, but it is</w:t>
      </w:r>
      <w:r>
        <w:t xml:space="preserve"> </w:t>
      </w:r>
      <w:r>
        <w:t xml:space="preserve">structure, not boilerplate (Markdown headings and short ALL-CAPS lines are exempt).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split is by document</w:t>
      </w:r>
      <w:r>
        <w:t xml:space="preserve">, with no document split across training and validation. It is capped so no single</w:t>
      </w:r>
      <w:r>
        <w:t xml:space="preserve"> </w:t>
      </w:r>
      <w:r>
        <w:t xml:space="preserve">group dominates validation.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is trained on a sample.</w:t>
      </w:r>
      <w:r>
        <w:t xml:space="preserve"> </w:t>
      </w:r>
      <w:r>
        <w:rPr>
          <w:rStyle w:val="VerbatimChar"/>
        </w:rPr>
        <w:t xml:space="preserve">--tokenizer-weights books=3,articles=3</w:t>
      </w:r>
      <w:r>
        <w:t xml:space="preserve"> </w:t>
      </w:r>
      <w:r>
        <w:t xml:space="preserve">gives those sources more</w:t>
      </w:r>
      <w:r>
        <w:t xml:space="preserve"> </w:t>
      </w:r>
      <w:r>
        <w:t xml:space="preserve">influence over the vocabulary.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Leakage audit:</w:t>
      </w:r>
      <w:r>
        <w:t xml:space="preserve"> </w:t>
      </w:r>
      <w:r>
        <w:t xml:space="preserve">the share of validation word 13-grams that also occur in training data. A high share means the</w:t>
      </w:r>
      <w:r>
        <w:t xml:space="preserve"> </w:t>
      </w:r>
      <w:r>
        <w:t xml:space="preserve">validation loss is optimistic.</w:t>
      </w:r>
    </w:p>
    <w:p>
      <w:pPr>
        <w:pStyle w:val="FirstParagraph"/>
      </w:pPr>
      <w:r>
        <w:t xml:space="preserve">Every decision is counted in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inside the dataset folder, per source and per reason.</w:t>
      </w:r>
    </w:p>
    <w:bookmarkEnd w:id="47"/>
    <w:bookmarkStart w:id="48" w:name="X9bdd5544e1f332161ce69c21b8c82062f563dfc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Downloaded data, and the recommended next dataset</w:t>
      </w:r>
    </w:p>
    <w:p>
      <w:pPr>
        <w:pStyle w:val="FirstParagraph"/>
      </w:pPr>
      <w:r>
        <w:t xml:space="preserve">Downloaded on 29 September into</w:t>
      </w:r>
      <w:r>
        <w:t xml:space="preserve"> </w:t>
      </w:r>
      <w:r>
        <w:rPr>
          <w:rStyle w:val="VerbatimChar"/>
        </w:rPr>
        <w:t xml:space="preserve">ai_training_data\web</w:t>
      </w:r>
      <w:r>
        <w:t xml:space="preserve"> </w:t>
      </w:r>
      <w:r>
        <w:t xml:space="preserve">(both are ODC-By licensed, which allows training):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3009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Dataset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Downloaded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is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FineWeb-Edu, sample-10BT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 files, 4.3 GB (</w:t>
            </w:r>
            <w:r>
              <w:rPr>
                <w:rStyle w:val="VerbatimChar"/>
                <w:sz w:val="17"/>
              </w:rPr>
              <w:t xml:space="preserve">000_00000.parquet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001_00000.parquet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Educational web pages, each with a quality score from 0 to 5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peS2o v2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 of 20 shards, 1.6 GB (</w:t>
            </w:r>
            <w:r>
              <w:rPr>
                <w:rStyle w:val="VerbatimChar"/>
                <w:sz w:val="17"/>
              </w:rPr>
              <w:t xml:space="preserve">train-00000-of-00020.json.gz</w:t>
            </w:r>
            <w:r>
              <w:rPr>
                <w:sz w:val="17"/>
              </w:rPr>
              <w:t xml:space="preserve">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Full text of open-access scientific papers, all fields</w:t>
            </w:r>
          </w:p>
        </w:tc>
      </w:tr>
    </w:tbl>
    <w:p>
      <w:pPr>
        <w:pStyle w:val="BodyText"/>
      </w:pPr>
      <w:r>
        <w:t xml:space="preserve">A new dataset that uses everything (run it when the current training has finished, because it keeps the CPU busy for</w:t>
      </w:r>
      <w:r>
        <w:t xml:space="preserve"> </w:t>
      </w:r>
      <w:r>
        <w:t xml:space="preserve">a few hours):</w:t>
      </w:r>
    </w:p>
    <w:p>
      <w:pPr>
        <w:pStyle w:val="SourceCode"/>
      </w:pPr>
      <w:r>
        <w:rPr>
          <w:rStyle w:val="VerbatimChar"/>
        </w:rPr>
        <w:t xml:space="preserve">$D = "$HOME\ai_training_data"</w:t>
      </w:r>
      <w:r>
        <w:br/>
      </w:r>
      <w:r>
        <w:rPr>
          <w:rStyle w:val="VerbatimChar"/>
        </w:rPr>
        <w:t xml:space="preserve">python data_prep.py --out datasets\bio_v3 --text-root $D `</w:t>
      </w:r>
      <w:r>
        <w:br/>
      </w:r>
      <w:r>
        <w:rPr>
          <w:rStyle w:val="VerbatimChar"/>
        </w:rPr>
        <w:t xml:space="preserve">    --wiki-dir $D\wikipedia --wiki-max-docs 100000 `</w:t>
      </w:r>
      <w:r>
        <w:br/>
      </w:r>
      <w:r>
        <w:rPr>
          <w:rStyle w:val="VerbatimChar"/>
        </w:rPr>
        <w:t xml:space="preserve">    --parquet "$D\web\fineweb-edu\sample\10BT\*.parquet" `</w:t>
      </w:r>
      <w:r>
        <w:br/>
      </w:r>
      <w:r>
        <w:rPr>
          <w:rStyle w:val="VerbatimChar"/>
        </w:rPr>
        <w:t xml:space="preserve">    --parquet-name fineweb --min-score 3 `</w:t>
      </w:r>
      <w:r>
        <w:br/>
      </w:r>
      <w:r>
        <w:rPr>
          <w:rStyle w:val="VerbatimChar"/>
        </w:rPr>
        <w:t xml:space="preserve">    --jsonl "$D\web\pes2o\data\v2\*.json.gz" --jsonl-name pes2o `</w:t>
      </w:r>
      <w:r>
        <w:br/>
      </w:r>
      <w:r>
        <w:rPr>
          <w:rStyle w:val="VerbatimChar"/>
        </w:rPr>
        <w:t xml:space="preserve">    --include-keywords keywords_biology.txt --keyword-min-distinct 3 `</w:t>
      </w:r>
      <w:r>
        <w:br/>
      </w:r>
      <w:r>
        <w:rPr>
          <w:rStyle w:val="VerbatimChar"/>
        </w:rPr>
        <w:t xml:space="preserve">    --tokenizer-weights books=3,articles=3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Scan first: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--scan-only</w:t>
      </w:r>
      <w:r>
        <w:t xml:space="preserve"> </w:t>
      </w:r>
      <w:r>
        <w:t xml:space="preserve">to see the kept counts before committing hours.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Keyword filter:</w:t>
      </w:r>
      <w:r>
        <w:t xml:space="preserve"> </w:t>
      </w:r>
      <w:r>
        <w:t xml:space="preserve">it applies to wiki, fineweb and pes2o, but not to your folders.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More data later:</w:t>
      </w:r>
      <w:r>
        <w:t xml:space="preserve"> </w:t>
      </w:r>
      <w:r>
        <w:t xml:space="preserve">the other FineWeb-Edu and peS2o files can be added to the same folders. The glob patterns</w:t>
      </w:r>
      <w:r>
        <w:t xml:space="preserve"> </w:t>
      </w:r>
      <w:r>
        <w:t xml:space="preserve">pick them up.</w:t>
      </w:r>
    </w:p>
    <w:bookmarkEnd w:id="48"/>
    <w:bookmarkStart w:id="49" w:name="Xc4591382f4fd028a28f1b17bee47be5b816a3b4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Open-access papers from PubMed Central: download_pmc.py</w:t>
      </w:r>
    </w:p>
    <w:p>
      <w:pPr>
        <w:pStyle w:val="SourceCode"/>
      </w:pPr>
      <w:r>
        <w:rPr>
          <w:rStyle w:val="VerbatimChar"/>
        </w:rPr>
        <w:t xml:space="preserve">python download_pmc.py --out $HOME\ai_training_data\pmc --max-papers 100000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List:</w:t>
      </w:r>
      <w:r>
        <w:t xml:space="preserve"> </w:t>
      </w:r>
      <w:r>
        <w:t xml:space="preserve">a Europe PMC search for open-access papers with full text that mention genetic*, genom*, allele* or</w:t>
      </w:r>
      <w:r>
        <w:t xml:space="preserve"> </w:t>
      </w:r>
      <w:r>
        <w:t xml:space="preserve">“gene expression”</w:t>
      </w:r>
      <w:r>
        <w:t xml:space="preserve"> </w:t>
      </w:r>
      <w:r>
        <w:t xml:space="preserve">(2.95 million match), sorted by citations, keeps the first</w:t>
      </w:r>
      <w:r>
        <w:t xml:space="preserve"> </w:t>
      </w:r>
      <w:r>
        <w:rPr>
          <w:rStyle w:val="VerbatimChar"/>
        </w:rPr>
        <w:t xml:space="preserve">--max-papers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Fetch:</w:t>
      </w:r>
      <w:r>
        <w:t xml:space="preserve"> </w:t>
      </w:r>
      <w:r>
        <w:t xml:space="preserve">the publishers’ structured XML (JATS) comes from NCBI PubMed Central, 100 papers per request, at most</w:t>
      </w:r>
      <w:r>
        <w:t xml:space="preserve"> </w:t>
      </w:r>
      <w:r>
        <w:t xml:space="preserve">3 requests per second (NCBI’s limit without an API key). 100,000 papers take about an hour. NCBI asks that</w:t>
      </w:r>
      <w:r>
        <w:t xml:space="preserve"> </w:t>
      </w:r>
      <w:r>
        <w:t xml:space="preserve">large jobs run at weekends or between 2 am and 10 am UK time.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Convert:</w:t>
      </w:r>
      <w:r>
        <w:t xml:space="preserve"> </w:t>
      </w:r>
      <w:r>
        <w:t xml:space="preserve">title, abstract and body become Markdown: section headings, paragraphs, lists, equations as LaTeX,</w:t>
      </w:r>
      <w:r>
        <w:t xml:space="preserve"> </w:t>
      </w:r>
      <w:r>
        <w:t xml:space="preserve">tables as Markdown tables, figure and table captions. References, acknowledgements, funding, competing</w:t>
      </w:r>
      <w:r>
        <w:t xml:space="preserve"> </w:t>
      </w:r>
      <w:r>
        <w:t xml:space="preserve">interests, author contributions, contact details and supplementary files are dropped; email addresses become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Why XML, not PDF:</w:t>
      </w:r>
      <w:r>
        <w:t xml:space="preserve"> </w:t>
      </w:r>
      <w:r>
        <w:t xml:space="preserve">the XML has the real section structure and equations, with no page headers, columns or</w:t>
      </w:r>
      <w:r>
        <w:t xml:space="preserve"> </w:t>
      </w:r>
      <w:r>
        <w:t xml:space="preserve">hyphenation to repair.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ai_training_data\pmc</w:t>
      </w:r>
      <w:r>
        <w:t xml:space="preserve">, a separate source for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, with its own validation loss.</w:t>
      </w:r>
      <w:r>
        <w:t xml:space="preserve"> </w:t>
      </w:r>
      <w:r>
        <w:rPr>
          <w:rStyle w:val="VerbatimChar"/>
        </w:rPr>
        <w:t xml:space="preserve">ai_training_data\_pmc_meta</w:t>
      </w:r>
      <w:r>
        <w:t xml:space="preserve"> </w:t>
      </w:r>
      <w:r>
        <w:t xml:space="preserve">(skipped by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) holds the paper list and</w:t>
      </w:r>
      <w:r>
        <w:t xml:space="preserve"> </w:t>
      </w:r>
      <w:r>
        <w:rPr>
          <w:rStyle w:val="VerbatimChar"/>
        </w:rPr>
        <w:t xml:space="preserve">report.tsv</w:t>
      </w:r>
      <w:r>
        <w:t xml:space="preserve">: status, length,</w:t>
      </w:r>
      <w:r>
        <w:t xml:space="preserve"> </w:t>
      </w:r>
      <w:r>
        <w:t xml:space="preserve">journal, year, citations and licence of every paper.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Stop and restart:</w:t>
      </w:r>
      <w:r>
        <w:t xml:space="preserve"> </w:t>
      </w:r>
      <w:r>
        <w:t xml:space="preserve">Ctrl+C, then the same command; finished papers are skipped.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Licences:</w:t>
      </w:r>
      <w:r>
        <w:t xml:space="preserve"> </w:t>
      </w:r>
      <w:r>
        <w:t xml:space="preserve">most papers are CC BY; some are CC BY-NC or NIH author manuscripts (text mining allowed). Fine for a</w:t>
      </w:r>
      <w:r>
        <w:t xml:space="preserve"> </w:t>
      </w:r>
      <w:r>
        <w:t xml:space="preserve">personal model; check</w:t>
      </w:r>
      <w:r>
        <w:t xml:space="preserve"> </w:t>
      </w:r>
      <w:r>
        <w:rPr>
          <w:rStyle w:val="VerbatimChar"/>
        </w:rPr>
        <w:t xml:space="preserve">report.tsv</w:t>
      </w:r>
      <w:r>
        <w:t xml:space="preserve"> </w:t>
      </w:r>
      <w:r>
        <w:t xml:space="preserve">before publishing a model trained on them.</w:t>
      </w:r>
    </w:p>
    <w:bookmarkEnd w:id="49"/>
    <w:bookmarkStart w:id="50" w:name="Xfc3d086a28d050a6fd537126ae8e168cdb8bdcc"/>
    <w:p>
      <w:pPr>
        <w:pStyle w:val="Heading2"/>
      </w:pPr>
      <w:r>
        <w:rPr>
          <w:rStyle w:val="SectionNumber"/>
        </w:rPr>
        <w:t xml:space="preserve">4.9</w:t>
      </w:r>
      <w:r>
        <w:tab/>
      </w:r>
      <w:r>
        <w:t xml:space="preserve">Lecture transcripts from YouTube: youtube_transcripts.py</w:t>
      </w:r>
    </w:p>
    <w:p>
      <w:pPr>
        <w:pStyle w:val="SourceCode"/>
      </w:pPr>
      <w:r>
        <w:rPr>
          <w:rStyle w:val="VerbatimChar"/>
        </w:rPr>
        <w:t xml:space="preserve">python youtube_transcripts.py @statquest @mitocw --max-videos 300</w:t>
      </w:r>
      <w:r>
        <w:br/>
      </w:r>
      <w:r>
        <w:rPr>
          <w:rStyle w:val="VerbatimChar"/>
        </w:rPr>
        <w:t xml:space="preserve">python youtube_transcripts.py --channels-file youtube_channels.txt</w:t>
      </w:r>
      <w:r>
        <w:br/>
      </w:r>
      <w:r>
        <w:rPr>
          <w:rStyle w:val="VerbatimChar"/>
        </w:rPr>
        <w:t xml:space="preserve">python youtube_transcripts.py --channels-file youtube_channels.txt --whisper   # later: the videos without captions</w:t>
      </w:r>
    </w:p>
    <w:p>
      <w:pPr>
        <w:pStyle w:val="FirstParagraph"/>
      </w:pPr>
      <w:r>
        <w:t xml:space="preserve">A channel can be given as</w:t>
      </w:r>
      <w:r>
        <w:t xml:space="preserve"> </w:t>
      </w:r>
      <w:r>
        <w:rPr>
          <w:rStyle w:val="VerbatimChar"/>
        </w:rPr>
        <w:t xml:space="preserve">@handle</w:t>
      </w:r>
      <w:r>
        <w:t xml:space="preserve">, channel name, channel or playlist URL, or single video. For each video, newest</w:t>
      </w:r>
      <w:r>
        <w:t xml:space="preserve"> </w:t>
      </w:r>
      <w:r>
        <w:t xml:space="preserve">first, the transcript comes from: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English captions written by the creator</w:t>
      </w:r>
      <w:r>
        <w:t xml:space="preserve">;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YouTube’s automatic captions</w:t>
      </w:r>
      <w:r>
        <w:t xml:space="preserve">, if they are punctuated (recent videos usually are);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Whisper</w:t>
      </w:r>
      <w:r>
        <w:t xml:space="preserve"> </w:t>
      </w:r>
      <w:r>
        <w:t xml:space="preserve">speech recognition of the audio track, only with</w:t>
      </w:r>
      <w:r>
        <w:t xml:space="preserve"> </w:t>
      </w:r>
      <w:r>
        <w:rPr>
          <w:rStyle w:val="VerbatimChar"/>
        </w:rPr>
        <w:t xml:space="preserve">--whisper</w:t>
      </w:r>
      <w:r>
        <w:t xml:space="preserve">. Without it these videos are marked</w:t>
      </w:r>
      <w:r>
        <w:t xml:space="preserve"> </w:t>
      </w:r>
      <w:r>
        <w:rPr>
          <w:rStyle w:val="VerbatimChar"/>
        </w:rPr>
        <w:t xml:space="preserve">queued_whisper</w:t>
      </w:r>
      <w:r>
        <w:t xml:space="preserve">, and a later</w:t>
      </w:r>
      <w:r>
        <w:t xml:space="preserve"> </w:t>
      </w:r>
      <w:r>
        <w:rPr>
          <w:rStyle w:val="VerbatimChar"/>
        </w:rPr>
        <w:t xml:space="preserve">--whisper</w:t>
      </w:r>
      <w:r>
        <w:t xml:space="preserve"> </w:t>
      </w:r>
      <w:r>
        <w:t xml:space="preserve">run transcribes them. Whisper (distil-large-v3) uses the GPU only when</w:t>
      </w:r>
      <w:r>
        <w:t xml:space="preserve"> </w:t>
      </w:r>
      <w:r>
        <w:t xml:space="preserve">no other job does, and moves to the CPU at once if a training run starts. On the CPU (small.en, 4 threads) it</w:t>
      </w:r>
      <w:r>
        <w:t xml:space="preserve"> </w:t>
      </w:r>
      <w:r>
        <w:t xml:space="preserve">runs about 4 times faster than real time.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On topic only:</w:t>
      </w:r>
      <w:r>
        <w:t xml:space="preserve"> </w:t>
      </w:r>
      <w:r>
        <w:t xml:space="preserve">a transcript is kept if it matches keywords_biology.txt at least 10 times, with 3 different</w:t>
      </w:r>
      <w:r>
        <w:t xml:space="preserve"> </w:t>
      </w:r>
      <w:r>
        <w:t xml:space="preserve">terms and at least 4 matches per 1,000 words. The density rule matters because channels repeat their theme in</w:t>
      </w:r>
      <w:r>
        <w:t xml:space="preserve"> </w:t>
      </w:r>
      <w:r>
        <w:t xml:space="preserve">every intro: every StatQuest video mentions</w:t>
      </w:r>
      <w:r>
        <w:t xml:space="preserve"> </w:t>
      </w:r>
      <w:r>
        <w:t xml:space="preserve">“statistics”</w:t>
      </w:r>
      <w:r>
        <w:t xml:space="preserve">,</w:t>
      </w:r>
      <w:r>
        <w:t xml:space="preserve"> </w:t>
      </w:r>
      <w:r>
        <w:t xml:space="preserve">“machine learning”</w:t>
      </w:r>
      <w:r>
        <w:t xml:space="preserve"> </w:t>
      </w:r>
      <w:r>
        <w:t xml:space="preserve">and</w:t>
      </w:r>
      <w:r>
        <w:t xml:space="preserve"> </w:t>
      </w:r>
      <w:r>
        <w:t xml:space="preserve">“neural networks”</w:t>
      </w:r>
      <w:r>
        <w:t xml:space="preserve">, which alone</w:t>
      </w:r>
      <w:r>
        <w:t xml:space="preserve"> </w:t>
      </w:r>
      <w:r>
        <w:t xml:space="preserve">passed the looser web-text test. Whisper is used only for videos whose title or description mentions a keyword.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Nothing large is stored:</w:t>
      </w:r>
      <w:r>
        <w:t xml:space="preserve"> </w:t>
      </w:r>
      <w:r>
        <w:t xml:space="preserve">no video is downloaded; Whisper’s audio track is deleted as soon as its transcript is</w:t>
      </w:r>
      <w:r>
        <w:t xml:space="preserve"> </w:t>
      </w:r>
      <w:r>
        <w:t xml:space="preserve">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ai_training_data\lectures\&lt;channel&gt;\&lt;date&gt; &lt;title&gt; [&lt;id&gt;].md</w:t>
      </w:r>
      <w:r>
        <w:t xml:space="preserve"> </w:t>
      </w:r>
      <w:r>
        <w:t xml:space="preserve">(a separate source for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ai_training_data\_lectures_meta\&lt;channel&gt;_report.tsv</w:t>
      </w:r>
      <w:r>
        <w:t xml:space="preserve">: status (ok, off_topic, queued_whisper, not_english,</w:t>
      </w:r>
      <w:r>
        <w:t xml:space="preserve"> </w:t>
      </w:r>
      <w:r>
        <w:t xml:space="preserve">too_short…), transcript source, duration, words, keyword matches and licence of every video.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Reruns</w:t>
      </w:r>
      <w:r>
        <w:t xml:space="preserve"> </w:t>
      </w:r>
      <w:r>
        <w:t xml:space="preserve">skip finished videos, so running the same command later adds new uploads.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If YouTube asks to</w:t>
      </w:r>
      <w:r>
        <w:rPr>
          <w:b/>
          <w:bCs/>
        </w:rPr>
        <w:t xml:space="preserve"> </w:t>
      </w:r>
      <w:r>
        <w:rPr>
          <w:b/>
          <w:bCs/>
        </w:rPr>
        <w:t xml:space="preserve">“confirm you’re not a bot”</w:t>
      </w:r>
      <w:r>
        <w:rPr>
          <w:b/>
          <w:bCs/>
        </w:rPr>
        <w:t xml:space="preserve">,</w:t>
      </w:r>
      <w:r>
        <w:t xml:space="preserve"> </w:t>
      </w:r>
      <w:r>
        <w:t xml:space="preserve">the run stops. Wait a few hours, or add</w:t>
      </w:r>
      <w:r>
        <w:t xml:space="preserve"> </w:t>
      </w:r>
      <w:r>
        <w:rPr>
          <w:rStyle w:val="VerbatimChar"/>
        </w:rPr>
        <w:t xml:space="preserve">--cookies-from-browser firefox</w:t>
      </w:r>
      <w:r>
        <w:t xml:space="preserve"> </w:t>
      </w:r>
      <w:r>
        <w:t xml:space="preserve">(this uses your own YouTube login).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Rights:</w:t>
      </w:r>
      <w:r>
        <w:t xml:space="preserve"> </w:t>
      </w:r>
      <w:r>
        <w:t xml:space="preserve">YouTube’s terms restrict downloading content. The licence column shows Creative Commons videos, and</w:t>
      </w:r>
      <w:r>
        <w:t xml:space="preserve"> </w:t>
      </w:r>
      <w:r>
        <w:rPr>
          <w:rStyle w:val="VerbatimChar"/>
        </w:rPr>
        <w:t xml:space="preserve">--creative-commons-only</w:t>
      </w:r>
      <w:r>
        <w:t xml:space="preserve"> </w:t>
      </w:r>
      <w:r>
        <w:t xml:space="preserve">keeps only those.</w:t>
      </w:r>
    </w:p>
    <w:bookmarkEnd w:id="50"/>
    <w:bookmarkStart w:id="51" w:name="more-data-worth-getting"/>
    <w:p>
      <w:pPr>
        <w:pStyle w:val="Heading2"/>
      </w:pPr>
      <w:r>
        <w:rPr>
          <w:rStyle w:val="SectionNumber"/>
        </w:rPr>
        <w:t xml:space="preserve">4.10</w:t>
      </w:r>
      <w:r>
        <w:tab/>
      </w:r>
      <w:r>
        <w:t xml:space="preserve">More data worth getting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2217"/>
        <w:gridCol w:w="1267"/>
        <w:gridCol w:w="269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Source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Licence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peS2o v2, remaining 19 shards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30 GB of open papers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Ready: same folder,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--jsonl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FineWeb-Edu, more files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Each file is about 2.15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Ready: same folder,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 Central Open Access subset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million full-text biomedical articles in XML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 article (CC BY, CC BY-NC, …)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Done for 100,000 papers with download_pmc.py (above); raise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--max-papers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more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 baseline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More than 35 million citations, most with abstracts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NLM terms (free)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Dense biomedical vocabulary; needs the same XML step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Europe PMC, bioRxiv, medRxiv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 full text and preprints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Mostly CC BY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Bulk services; the PDF route already works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OpenStax textbooks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Biology 2e, Microbiology, Anatomy and Physiology, Introductory Statistics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CC BY 4.0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 the PDFs, then convert_to_markdown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--by-type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(they land in books)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LibreTexts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Biology and statistics textbooks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Mostly CC BY-NC-SA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Web pages, then HTML conversion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OpenWebMath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14.7B tokens of mathematics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--parquet-name math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Stack v2 (R and Python subsets)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Source code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Permissive licences 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Parquet; needs a Hugging Face login and terms acceptance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Cosmopedia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25B tokens of synthetic textbooks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Apache 2.0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Parquet; treat as synthetic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 evaluation only, never for training:</w:t>
      </w:r>
      <w:r>
        <w:t xml:space="preserve"> </w:t>
      </w:r>
      <w:r>
        <w:t xml:space="preserve">MMLU, GPQA, MedQA, PubMedQA, MedMCQA, BioASQ, SciQ and ARC (Section</w:t>
      </w:r>
      <w:r>
        <w:t xml:space="preserve"> </w:t>
      </w:r>
      <w:r>
        <w:t xml:space="preserve">6.5).</w:t>
      </w:r>
    </w:p>
    <w:p>
      <w:pPr>
        <w:pStyle w:val="BodyText"/>
      </w:pPr>
      <w:r>
        <w:rPr>
          <w:b/>
          <w:bCs/>
        </w:rPr>
        <w:t xml:space="preserve">Paywalled journals:</w:t>
      </w:r>
      <w:r>
        <w:t xml:space="preserve"> </w:t>
      </w:r>
      <w:r>
        <w:t xml:space="preserve">use your institution’s lawful access and the publishers’ text-and-data-mining routes. UK law (CDPA</w:t>
      </w:r>
      <w:r>
        <w:t xml:space="preserve"> </w:t>
      </w:r>
      <w:r>
        <w:t xml:space="preserve">section 29A) allows text-and-data-mining copies for non-commercial research.</w:t>
      </w:r>
    </w:p>
    <w:bookmarkEnd w:id="51"/>
    <w:bookmarkStart w:id="52" w:name="gwas-summary-statistics"/>
    <w:p>
      <w:pPr>
        <w:pStyle w:val="Heading2"/>
      </w:pPr>
      <w:r>
        <w:rPr>
          <w:rStyle w:val="SectionNumber"/>
        </w:rPr>
        <w:t xml:space="preserve">4.11</w:t>
      </w:r>
      <w:r>
        <w:tab/>
      </w:r>
      <w:r>
        <w:t xml:space="preserve">GWAS summary statistics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Reading them is easy and fast.</w:t>
      </w:r>
      <w:r>
        <w:t xml:space="preserve"> </w:t>
      </w:r>
      <w:r>
        <w:t xml:space="preserve">convert_to_markdown.py reads bgzipped files directly (bgzip is ordinary</w:t>
      </w:r>
      <w:r>
        <w:t xml:space="preserve"> </w:t>
      </w:r>
      <w:r>
        <w:t xml:space="preserve">multi-part gzip), with pyarrow’s multi-threaded reader. It recognises the usual column names and handles a</w:t>
      </w:r>
      <w:r>
        <w:t xml:space="preserve"> </w:t>
      </w:r>
      <w:r>
        <w:t xml:space="preserve">3-million-variant file in about 15 seconds. A 300 to 800 MB file takes about 1 to 2 minutes, so a thousand files is</w:t>
      </w:r>
      <w:r>
        <w:t xml:space="preserve"> </w:t>
      </w:r>
      <w:r>
        <w:t xml:space="preserve">roughly a day of CPU time.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Training on the rows is not useful.</w:t>
      </w:r>
      <w:r>
        <w:t xml:space="preserve"> </w:t>
      </w:r>
      <w:r>
        <w:t xml:space="preserve">A file with 10 million rows would be about 150 million tokens of numbers</w:t>
      </w:r>
      <w:r>
        <w:t xml:space="preserve"> </w:t>
      </w:r>
      <w:r>
        <w:t xml:space="preserve">that teach a language model nothing.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What the converter writes instead</w:t>
      </w:r>
      <w:r>
        <w:t xml:space="preserve"> </w:t>
      </w:r>
      <w:r>
        <w:t xml:space="preserve">is a short text summary: variant count, genomic inflation</w:t>
      </w:r>
      <w:r>
        <w:t xml:space="preserve"> </w:t>
      </w:r>
      <m:oMath>
        <m:sSub>
          <m:e>
            <m:r>
              <m:t>λ</m:t>
            </m:r>
          </m:e>
          <m:sub>
            <m:r>
              <m:t>G</m:t>
            </m:r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genome-wide significant loci after 1 Mb clumping with their top variants and effects, and counts per chromosome.</w:t>
      </w:r>
      <w:r>
        <w:t xml:space="preserve"> </w:t>
      </w:r>
      <w:r>
        <w:t xml:space="preserve">That’s about 1 to 3 thousand tokens per study.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Better uses of the numbers:</w:t>
      </w:r>
    </w:p>
    <w:p>
      <w:pPr>
        <w:pStyle w:val="Compact"/>
        <w:numPr>
          <w:ilvl w:val="1"/>
          <w:numId w:val="1053"/>
        </w:numPr>
      </w:pPr>
      <w:r>
        <w:t xml:space="preserve">as data for tools the model calls (R or Python code that queries the files);</w:t>
      </w:r>
    </w:p>
    <w:p>
      <w:pPr>
        <w:pStyle w:val="Compact"/>
        <w:numPr>
          <w:ilvl w:val="1"/>
          <w:numId w:val="1053"/>
        </w:numPr>
      </w:pPr>
      <w:r>
        <w:t xml:space="preserve">as material for question-and-answer pairs (</w:t>
      </w:r>
      <w:r>
        <w:t xml:space="preserve">“Which loci pass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for trait X?”</w:t>
      </w:r>
      <w:r>
        <w:t xml:space="preserve">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Watch for:</w:t>
      </w:r>
    </w:p>
    <w:p>
      <w:pPr>
        <w:pStyle w:val="Compact"/>
        <w:numPr>
          <w:ilvl w:val="1"/>
          <w:numId w:val="1054"/>
        </w:numPr>
      </w:pPr>
      <w:r>
        <w:t xml:space="preserve">varying column names (the GWAS-SSF standard helps);</w:t>
      </w:r>
    </w:p>
    <w:p>
      <w:pPr>
        <w:pStyle w:val="Compact"/>
        <w:numPr>
          <w:ilvl w:val="1"/>
          <w:numId w:val="1054"/>
        </w:numPr>
      </w:pPr>
      <w:r>
        <w:t xml:space="preserve">genome build (GRCh37 versus GRCh38);</w:t>
      </w:r>
    </w:p>
    <w:p>
      <w:pPr>
        <w:pStyle w:val="Compact"/>
        <w:numPr>
          <w:ilvl w:val="1"/>
          <w:numId w:val="1054"/>
        </w:numPr>
      </w:pPr>
      <w:r>
        <w:t xml:space="preserve">which allele the effect refers to;</w:t>
      </w:r>
    </w:p>
    <w:p>
      <w:pPr>
        <w:pStyle w:val="Compact"/>
        <w:numPr>
          <w:ilvl w:val="1"/>
          <w:numId w:val="1054"/>
        </w:numPr>
      </w:pPr>
      <w:r>
        <w:t xml:space="preserve">licence terms, for example UK Biobank-derived results.</w:t>
      </w:r>
    </w:p>
    <w:bookmarkEnd w:id="52"/>
    <w:bookmarkStart w:id="53" w:name="pictures-png-in-the-future"/>
    <w:p>
      <w:pPr>
        <w:pStyle w:val="Heading2"/>
      </w:pPr>
      <w:r>
        <w:rPr>
          <w:rStyle w:val="SectionNumber"/>
        </w:rPr>
        <w:t xml:space="preserve">4.12</w:t>
      </w:r>
      <w:r>
        <w:tab/>
      </w:r>
      <w:r>
        <w:t xml:space="preserve">Pictures (PNG) in the future</w:t>
      </w:r>
    </w:p>
    <w:p>
      <w:pPr>
        <w:pStyle w:val="FirstParagraph"/>
      </w:pPr>
      <w:r>
        <w:t xml:space="preserve">A text-only model can’t use pixels. The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folder is kept out of text training. There are three routes, in</w:t>
      </w:r>
      <w:r>
        <w:t xml:space="preserve"> </w:t>
      </w:r>
      <w:r>
        <w:t xml:space="preserve">order of practicality: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Pictures to text, now.</w:t>
      </w:r>
      <w:r>
        <w:t xml:space="preserve"> </w:t>
      </w:r>
      <w:r>
        <w:t xml:space="preserve">Use figure captions (the PDF converter keeps them) and descriptions of each figure</w:t>
      </w:r>
      <w:r>
        <w:t xml:space="preserve"> </w:t>
      </w:r>
      <w:r>
        <w:t xml:space="preserve">written by a vision-language model on the Mac Studio. The text then trains tinyGPT as usual. For charts, keep the</w:t>
      </w:r>
      <w:r>
        <w:t xml:space="preserve"> </w:t>
      </w:r>
      <w:r>
        <w:t xml:space="preserve">underlying data table instead.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Continuous image features, the LLaVA route.</w:t>
      </w:r>
      <w:r>
        <w:t xml:space="preserve"> </w:t>
      </w:r>
      <w:r>
        <w:t xml:space="preserve">A pretrained image encoder (a ViT such as SigLIP) turns each image</w:t>
      </w:r>
      <w:r>
        <w:t xml:space="preserve"> </w:t>
      </w:r>
      <w:r>
        <w:t xml:space="preserve">into patch vectors. A small projection layer maps them into the model’s width, and the model reads them like</w:t>
      </w:r>
      <w:r>
        <w:t xml:space="preserve"> </w:t>
      </w:r>
      <w:r>
        <w:t xml:space="preserve">tokens.</w:t>
      </w:r>
    </w:p>
    <w:p>
      <w:pPr>
        <w:pStyle w:val="Compact"/>
        <w:numPr>
          <w:ilvl w:val="1"/>
          <w:numId w:val="1056"/>
        </w:numPr>
      </w:pPr>
      <w:r>
        <w:t xml:space="preserve">Training starts with the projection only, then adds LoRA.</w:t>
      </w:r>
    </w:p>
    <w:p>
      <w:pPr>
        <w:pStyle w:val="Compact"/>
        <w:numPr>
          <w:ilvl w:val="1"/>
          <w:numId w:val="1056"/>
        </w:numPr>
      </w:pPr>
      <w:r>
        <w:t xml:space="preserve">It needs hundreds of thousands of image–caption pairs; PMC-OA figure–caption collections exist for biomedicine.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Discrete image tokens, the Chameleon route.</w:t>
      </w:r>
      <w:r>
        <w:t xml:space="preserve"> </w:t>
      </w:r>
      <w:r>
        <w:t xml:space="preserve">A VQ-VAE or VQGAN turns an image into, for example, 256 codes from</w:t>
      </w:r>
      <w:r>
        <w:t xml:space="preserve"> </w:t>
      </w:r>
      <w:r>
        <w:t xml:space="preserve">an 8,192-entry codebook. These codes are added to the vocabulary, and the model reads and writes them like words.</w:t>
      </w:r>
      <w:r>
        <w:t xml:space="preserve"> </w:t>
      </w:r>
      <w:r>
        <w:t xml:space="preserve">It’s elegant, but costly to train well.</w:t>
      </w:r>
    </w:p>
    <w:bookmarkEnd w:id="53"/>
    <w:bookmarkEnd w:id="54"/>
    <w:bookmarkStart w:id="61" w:name="training-a-ru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Training a run</w:t>
      </w:r>
    </w:p>
    <w:bookmarkStart w:id="55" w:name="reading-the-log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Reading the log</w:t>
      </w:r>
    </w:p>
    <w:p>
      <w:pPr>
        <w:pStyle w:val="FirstParagraph"/>
      </w:pPr>
      <w:r>
        <w:t xml:space="preserve">Every 200 steps tiny_gpt.py prints a metrics line and a sample, and writes both to log.txt. An example (one line in</w:t>
      </w:r>
      <w:r>
        <w:t xml:space="preserve"> </w:t>
      </w:r>
      <w:r>
        <w:t xml:space="preserve">the log, split here to fit the page):</w:t>
      </w:r>
    </w:p>
    <w:p>
      <w:pPr>
        <w:pStyle w:val="SourceCode"/>
      </w:pPr>
      <w:r>
        <w:rPr>
          <w:rStyle w:val="VerbatimChar"/>
        </w:rPr>
        <w:t xml:space="preserve">step 400/11870 | train 4.912 | val 4.470 @400 [md 4.51 wiki 4.43] | ppl 87.36</w:t>
      </w:r>
      <w:r>
        <w:br/>
      </w:r>
      <w:r>
        <w:rPr>
          <w:rStyle w:val="VerbatimChar"/>
        </w:rPr>
        <w:t xml:space="preserve">  | bpb 1.372 | lr 1.02e-03 | 4,826 tok/s | elapsed 1:31:10 | ETA 43h 58m | NEW BEST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425"/>
        <w:gridCol w:w="649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 training loss since the last line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@400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loss measured fresh at step 400 on fixed windows, then per source in brackets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ppl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perplexity,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nor/>
                      <m:sty m:val="p"/>
                    </m:rPr>
                    <m:t>val</m:t>
                  </m:r>
                </m:sup>
              </m:sSup>
            </m:oMath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bpb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bits per byte: comparable across tokenizers (Section 9.1)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Current learning rate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tok/s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throughput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elapsed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since this session started. After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--resume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(whole run 7:45:12)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adds the earlier sessions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NEW BEST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Shown only when validation loss improves; the best checkpoint is then saved</w:t>
            </w:r>
          </w:p>
        </w:tc>
      </w:tr>
    </w:tbl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Samples:</w:t>
      </w:r>
      <w:r>
        <w:t xml:space="preserve"> </w:t>
      </w:r>
      <w:r>
        <w:t xml:space="preserve">after each line, a short sample continues</w:t>
      </w:r>
      <w:r>
        <w:t xml:space="preserve"> </w:t>
      </w:r>
      <w:r>
        <w:t xml:space="preserve">“Genetic drift is”</w:t>
      </w:r>
      <w:r>
        <w:t xml:space="preserve">, so you can watch the text improve.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End of a run:</w:t>
      </w:r>
      <w:r>
        <w:t xml:space="preserve"> </w:t>
      </w:r>
      <w:r>
        <w:t xml:space="preserve">the last line gives this session’s time and the whole run’s: total time, how much of it was</w:t>
      </w:r>
      <w:r>
        <w:t xml:space="preserve"> </w:t>
      </w:r>
      <w:r>
        <w:t xml:space="preserve">training, and the energy, CO2e and cost, for example</w:t>
      </w:r>
      <w:r>
        <w:t xml:space="preserve"> </w:t>
      </w:r>
      <w:r>
        <w:rPr>
          <w:rStyle w:val="VerbatimChar"/>
        </w:rPr>
        <w:t xml:space="preserve">this session 2:10:03 | whole run: 26:41:10 in total, 25:58:47 of it training, 9.81 kWh, 1,226 g CO2e, £2.61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Heartbeat:</w:t>
      </w:r>
      <w:r>
        <w:t xml:space="preserve"> </w:t>
      </w:r>
      <w:r>
        <w:t xml:space="preserve">a progress line starting with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appears every 2 minutes between evaluations, so a slow step never</w:t>
      </w:r>
      <w:r>
        <w:t xml:space="preserve"> </w:t>
      </w:r>
      <w:r>
        <w:t xml:space="preserve">looks like a hang. It shows the training loss since the previous line, speed and time to the next validation; it</w:t>
      </w:r>
      <w:r>
        <w:t xml:space="preserve"> </w:t>
      </w:r>
      <w:r>
        <w:t xml:space="preserve">includes no validation. The run header explains this once, so the line itself stays short.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Why the sample always starts with</w:t>
      </w:r>
      <w:r>
        <w:rPr>
          <w:b/>
          <w:bCs/>
        </w:rPr>
        <w:t xml:space="preserve"> </w:t>
      </w:r>
      <w:r>
        <w:rPr>
          <w:b/>
          <w:bCs/>
        </w:rPr>
        <w:t xml:space="preserve">“Genetic drift is”</w:t>
      </w:r>
      <w:r>
        <w:rPr>
          <w:b/>
          <w:bCs/>
        </w:rPr>
        <w:t xml:space="preserve">:</w:t>
      </w:r>
      <w:r>
        <w:t xml:space="preserve"> </w:t>
      </w:r>
      <w:r>
        <w:t xml:space="preserve">the prompt (</w:t>
      </w:r>
      <w:r>
        <w:rPr>
          <w:rStyle w:val="VerbatimChar"/>
        </w:rPr>
        <w:t xml:space="preserve">--sample-prompt</w:t>
      </w:r>
      <w:r>
        <w:t xml:space="preserve">) and the random seed are</w:t>
      </w:r>
      <w:r>
        <w:t xml:space="preserve"> </w:t>
      </w:r>
      <w:r>
        <w:t xml:space="preserve">fixed on purpose, so samples from different steps differ only because the model has learnt more. Choose another</w:t>
      </w:r>
      <w:r>
        <w:t xml:space="preserve"> </w:t>
      </w:r>
      <w:r>
        <w:t xml:space="preserve">prompt with</w:t>
      </w:r>
      <w:r>
        <w:t xml:space="preserve"> </w:t>
      </w:r>
      <w:r>
        <w:rPr>
          <w:rStyle w:val="VerbatimChar"/>
        </w:rPr>
        <w:t xml:space="preserve">--sample-prompt "Linkage disequilibrium is"</w:t>
      </w:r>
      <w:r>
        <w:t xml:space="preserve"> </w:t>
      </w:r>
      <w:r>
        <w:t xml:space="preserve">when starting or resuming a run.</w:t>
      </w:r>
    </w:p>
    <w:bookmarkEnd w:id="55"/>
    <w:bookmarkStart w:id="56" w:name="checkpoints-pausing-and-resuming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Checkpoints, pausing and resuming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tinyGPT.pt</w:t>
      </w:r>
      <w:r>
        <w:t xml:space="preserve"> </w:t>
      </w:r>
      <w:r>
        <w:t xml:space="preserve">is the full training state. It is saved every 1,000 steps, every 30 minutes (</w:t>
      </w:r>
      <w:r>
        <w:rPr>
          <w:rStyle w:val="VerbatimChar"/>
        </w:rPr>
        <w:t xml:space="preserve">--save-minutes</w:t>
      </w:r>
      <w:r>
        <w:t xml:space="preserve">) and</w:t>
      </w:r>
      <w:r>
        <w:t xml:space="preserve"> </w:t>
      </w:r>
      <w:r>
        <w:t xml:space="preserve">on Ctrl+C. A shutdown or crash therefore loses at most about half an hour. It holds:</w:t>
      </w:r>
    </w:p>
    <w:p>
      <w:pPr>
        <w:pStyle w:val="Compact"/>
        <w:numPr>
          <w:ilvl w:val="1"/>
          <w:numId w:val="1059"/>
        </w:numPr>
      </w:pPr>
      <w:r>
        <w:t xml:space="preserve">the weights;</w:t>
      </w:r>
    </w:p>
    <w:p>
      <w:pPr>
        <w:pStyle w:val="Compact"/>
        <w:numPr>
          <w:ilvl w:val="1"/>
          <w:numId w:val="1059"/>
        </w:numPr>
      </w:pPr>
      <w:r>
        <w:t xml:space="preserve">Adam’s averages;</w:t>
      </w:r>
    </w:p>
    <w:p>
      <w:pPr>
        <w:pStyle w:val="Compact"/>
        <w:numPr>
          <w:ilvl w:val="1"/>
          <w:numId w:val="1059"/>
        </w:numPr>
      </w:pPr>
      <w:r>
        <w:t xml:space="preserve">the step number;</w:t>
      </w:r>
    </w:p>
    <w:p>
      <w:pPr>
        <w:pStyle w:val="Compact"/>
        <w:numPr>
          <w:ilvl w:val="1"/>
          <w:numId w:val="1059"/>
        </w:numPr>
      </w:pPr>
      <w:r>
        <w:t xml:space="preserve">the random-number states;</w:t>
      </w:r>
    </w:p>
    <w:p>
      <w:pPr>
        <w:pStyle w:val="Compact"/>
        <w:numPr>
          <w:ilvl w:val="1"/>
          <w:numId w:val="1059"/>
        </w:numPr>
      </w:pPr>
      <w:r>
        <w:t xml:space="preserve">the tokenizer;</w:t>
      </w:r>
    </w:p>
    <w:p>
      <w:pPr>
        <w:pStyle w:val="Compact"/>
        <w:numPr>
          <w:ilvl w:val="1"/>
          <w:numId w:val="1059"/>
        </w:numPr>
      </w:pPr>
      <w:r>
        <w:t xml:space="preserve">the settings.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tinyGPT_best.pt</w:t>
      </w:r>
      <w:r>
        <w:t xml:space="preserve"> </w:t>
      </w:r>
      <w:r>
        <w:t xml:space="preserve">holds the weights of the best validation loss, for inference only.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python tiny_gpt.py --resume</w:t>
      </w:r>
      <w:r>
        <w:t xml:space="preserve"> </w:t>
      </w:r>
      <w:r>
        <w:t xml:space="preserve">continues exactly where the run stopped. The learning-rate schedule is stateless, so</w:t>
      </w:r>
      <w:r>
        <w:t xml:space="preserve"> </w:t>
      </w:r>
      <w:r>
        <w:t xml:space="preserve">resuming is exact.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No training state yet?</w:t>
      </w:r>
      <w:r>
        <w:t xml:space="preserve"> </w:t>
      </w:r>
      <w:r>
        <w:t xml:space="preserve">If the PC stopped before tinyGPT.pt was first written,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continues from</w:t>
      </w:r>
      <w:r>
        <w:t xml:space="preserve"> </w:t>
      </w:r>
      <w:r>
        <w:t xml:space="preserve">tinyGPT_best.pt at its step. Weights, schedule position and history are kept. Adam’s averages start again from zero,</w:t>
      </w:r>
      <w:r>
        <w:t xml:space="preserve"> </w:t>
      </w:r>
      <w:r>
        <w:t xml:space="preserve">so the learning rate is ramped back up over 50 steps.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--resume --steps 20000</w:t>
      </w:r>
      <w:r>
        <w:t xml:space="preserve"> </w:t>
      </w:r>
      <w:r>
        <w:t xml:space="preserve">extends a finished run.</w:t>
      </w:r>
      <w:r>
        <w:t xml:space="preserve"> </w:t>
      </w:r>
      <w:r>
        <w:rPr>
          <w:rStyle w:val="VerbatimChar"/>
        </w:rPr>
        <w:t xml:space="preserve">--init-from other.pt</w:t>
      </w:r>
      <w:r>
        <w:t xml:space="preserve"> </w:t>
      </w:r>
      <w:r>
        <w:t xml:space="preserve">starts a new run from another checkpoint’s</w:t>
      </w:r>
      <w:r>
        <w:t xml:space="preserve"> </w:t>
      </w:r>
      <w:r>
        <w:t xml:space="preserve">weights: that’s continued pre-training on new data.</w:t>
      </w:r>
    </w:p>
    <w:p>
      <w:pPr>
        <w:pStyle w:val="Compact"/>
        <w:numPr>
          <w:ilvl w:val="0"/>
          <w:numId w:val="1058"/>
        </w:numPr>
      </w:pPr>
      <w:r>
        <w:t xml:space="preserve">Existing files are never overwritten unless you pass</w:t>
      </w:r>
      <w:r>
        <w:t xml:space="preserve"> </w:t>
      </w:r>
      <w:r>
        <w:rPr>
          <w:rStyle w:val="VerbatimChar"/>
        </w:rPr>
        <w:t xml:space="preserve">--overwrite</w:t>
      </w:r>
      <w:r>
        <w:t xml:space="preserve">. Saves are atomic: written to a temporary file,</w:t>
      </w:r>
      <w:r>
        <w:t xml:space="preserve"> </w:t>
      </w:r>
      <w:r>
        <w:t xml:space="preserve">then renamed.</w:t>
      </w:r>
    </w:p>
    <w:bookmarkEnd w:id="56"/>
    <w:bookmarkStart w:id="57" w:name="Xce23c4353a139fefc25bd39ebff21fc6eef92b5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More data later: training further from the first model</w:t>
      </w:r>
    </w:p>
    <w:p>
      <w:pPr>
        <w:pStyle w:val="FirstParagraph"/>
      </w:pPr>
      <w:r>
        <w:t xml:space="preserve">After adding more text to</w:t>
      </w:r>
      <w:r>
        <w:t xml:space="preserve"> </w:t>
      </w:r>
      <w:r>
        <w:rPr>
          <w:rStyle w:val="VerbatimChar"/>
        </w:rPr>
        <w:t xml:space="preserve">ai_training_data</w:t>
      </w:r>
      <w:r>
        <w:t xml:space="preserve">, the model does not have to start from zero:</w:t>
      </w:r>
    </w:p>
    <w:p>
      <w:pPr>
        <w:pStyle w:val="SourceCode"/>
      </w:pPr>
      <w:r>
        <w:rPr>
          <w:rStyle w:val="VerbatimChar"/>
        </w:rPr>
        <w:t xml:space="preserve">python run_pipeline.py continue --hours 24</w:t>
      </w:r>
    </w:p>
    <w:p>
      <w:pPr>
        <w:pStyle w:val="FirstParagraph"/>
      </w:pPr>
      <w:r>
        <w:t xml:space="preserve">This does two things: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Builds a new dataset,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datasets\bio_v5</w:t>
      </w:r>
      <w:r>
        <w:rPr>
          <w:b/>
          <w:bCs/>
        </w:rPr>
        <w:t xml:space="preserve">, from all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ai_training_data</w:t>
      </w:r>
      <w:r>
        <w:t xml:space="preserve"> </w:t>
      </w:r>
      <w:r>
        <w:t xml:space="preserve">(old and new text) with the</w:t>
      </w:r>
      <w:r>
        <w:t xml:space="preserve"> </w:t>
      </w:r>
      <w:r>
        <w:rPr>
          <w:i/>
          <w:iCs/>
        </w:rPr>
        <w:t xml:space="preserve">same tokenizer</w:t>
      </w:r>
      <w:r>
        <w:t xml:space="preserve"> </w:t>
      </w:r>
      <w:r>
        <w:t xml:space="preserve">as the first dataset (</w:t>
      </w:r>
      <w:r>
        <w:rPr>
          <w:rStyle w:val="VerbatimChar"/>
        </w:rPr>
        <w:t xml:space="preserve">data_prep.py --tokenizer-from datasets\bio_v4</w:t>
      </w:r>
      <w:r>
        <w:t xml:space="preserve">). The same tokenizer is</w:t>
      </w:r>
      <w:r>
        <w:t xml:space="preserve"> </w:t>
      </w:r>
      <w:r>
        <w:t xml:space="preserve">essential: the model’s weights belong to its vocabulary, and a new tokenizer would give every token a different</w:t>
      </w:r>
      <w:r>
        <w:t xml:space="preserve"> </w:t>
      </w:r>
      <w:r>
        <w:t xml:space="preserve">meaning. Keeping the old text in stops the model from forgetting it while it learns the new, and the old</w:t>
      </w:r>
      <w:r>
        <w:t xml:space="preserve"> </w:t>
      </w:r>
      <w:r>
        <w:t xml:space="preserve">train/validation split is kept too (</w:t>
      </w:r>
      <w:r>
        <w:rPr>
          <w:rStyle w:val="VerbatimChar"/>
        </w:rPr>
        <w:t xml:space="preserve">--keep-split-from datasets\bio_v4</w:t>
      </w:r>
      <w:r>
        <w:t xml:space="preserve">): a document the first model trained on</w:t>
      </w:r>
      <w:r>
        <w:t xml:space="preserve"> </w:t>
      </w:r>
      <w:r>
        <w:t xml:space="preserve">never becomes a validation document, where its loss would look better than the model really is.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Trains further from the first model’s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tiny_gpt.py --dataset datasets\bio_v5 --init-from tinyGPT_best.pt --name tinyGPT_continued --time-budget-hours 24</w:t>
      </w:r>
      <w:r>
        <w:t xml:space="preserve">): same model size, a fresh learning-rate schedule, and as much of the new dataset as fits</w:t>
      </w:r>
      <w:r>
        <w:t xml:space="preserve"> </w:t>
      </w:r>
      <w:r>
        <w:t xml:space="preserve">in the hours given.</w:t>
      </w:r>
    </w:p>
    <w:p>
      <w:pPr>
        <w:pStyle w:val="FirstParagraph"/>
      </w:pPr>
      <w:r>
        <w:t xml:space="preserve">Why not LoRA? LoRA freezes the model and trains small add-on matrices. It saves memory when the model has billions</w:t>
      </w:r>
      <w:r>
        <w:t xml:space="preserve"> </w:t>
      </w:r>
      <w:r>
        <w:t xml:space="preserve">of parameters (it is the plan for fine-tuning large open models on the Mac Studio), but it limits how much new</w:t>
      </w:r>
      <w:r>
        <w:t xml:space="preserve"> </w:t>
      </w:r>
      <w:r>
        <w:t xml:space="preserve">knowledge a model can take in. tinyGPT is small enough to keep training all of its weights, which learns more.</w:t>
      </w:r>
    </w:p>
    <w:p>
      <w:pPr>
        <w:pStyle w:val="BodyText"/>
      </w:pPr>
      <w:r>
        <w:t xml:space="preserve">Reusing the same text is fine and intended. What matters is how often each text is read in total, over both</w:t>
      </w:r>
      <w:r>
        <w:t xml:space="preserve"> </w:t>
      </w:r>
      <w:r>
        <w:t xml:space="preserve">runs: keep it to about 4 passes. For example, if the first run read the old text 0.4 times and the second reads the</w:t>
      </w:r>
      <w:r>
        <w:t xml:space="preserve"> </w:t>
      </w:r>
      <w:r>
        <w:t xml:space="preserve">combined data 0.8 times, the old text has been read 1.2 times. Duplicated documents count several times, which is</w:t>
      </w:r>
      <w:r>
        <w:t xml:space="preserve"> </w:t>
      </w:r>
      <w:r>
        <w:t xml:space="preserve">why</w:t>
      </w:r>
      <w:r>
        <w:t xml:space="preserve"> </w:t>
      </w:r>
      <w:r>
        <w:rPr>
          <w:rStyle w:val="VerbatimChar"/>
        </w:rPr>
        <w:t xml:space="preserve">--near-dup drop</w:t>
      </w:r>
      <w:r>
        <w:t xml:space="preserve"> </w:t>
      </w:r>
      <w:r>
        <w:t xml:space="preserve">matters.</w:t>
      </w:r>
    </w:p>
    <w:p>
      <w:pPr>
        <w:pStyle w:val="BodyText"/>
      </w:pPr>
      <w:r>
        <w:t xml:space="preserve">Two limits: the model size stays that of the first run (a bigger model starts from zero), and a tokenizer from the</w:t>
      </w:r>
      <w:r>
        <w:t xml:space="preserve"> </w:t>
      </w:r>
      <w:r>
        <w:t xml:space="preserve">first data splits new-field words into more pieces (slightly less efficient, still correct).</w:t>
      </w:r>
    </w:p>
    <w:bookmarkEnd w:id="57"/>
    <w:bookmarkStart w:id="58" w:name="the-experiments-table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The experiments table</w:t>
      </w:r>
    </w:p>
    <w:p>
      <w:pPr>
        <w:pStyle w:val="FirstParagraph"/>
      </w:pPr>
      <w:r>
        <w:rPr>
          <w:rStyle w:val="VerbatimChar"/>
        </w:rPr>
        <w:t xml:space="preserve">experiments.csv</w:t>
      </w:r>
      <w:r>
        <w:t xml:space="preserve">, next to the checkpoints, gets one row for every training run (when it ends or is stopped),</w:t>
      </w:r>
      <w:r>
        <w:t xml:space="preserve"> </w:t>
      </w:r>
      <w:r>
        <w:t xml:space="preserve">benchmark, comparison and fine-tune.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Columns include:</w:t>
      </w:r>
      <w:r>
        <w:t xml:space="preserve"> </w:t>
      </w:r>
      <w:r>
        <w:t xml:space="preserve">time, event, name, status, step, parameters, shape, context, vocabulary, tokens seen, learning</w:t>
      </w:r>
      <w:r>
        <w:t xml:space="preserve"> </w:t>
      </w:r>
      <w:r>
        <w:t xml:space="preserve">rate, z-loss, dataset, best and last validation loss, bits per byte, perplexity, benchmark accuracy, throughput,</w:t>
      </w:r>
      <w:r>
        <w:t xml:space="preserve"> </w:t>
      </w:r>
      <w:r>
        <w:t xml:space="preserve">training hours (</w:t>
      </w:r>
      <w:r>
        <w:rPr>
          <w:rStyle w:val="VerbatimChar"/>
        </w:rPr>
        <w:t xml:space="preserve">train_hours</w:t>
      </w:r>
      <w:r>
        <w:t xml:space="preserve">, without evaluations and saving), total hours of the run over all 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run_hours</w:t>
      </w:r>
      <w:r>
        <w:t xml:space="preserve">) and checkpoint.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Opening it:</w:t>
      </w:r>
      <w:r>
        <w:t xml:space="preserve"> </w:t>
      </w:r>
      <w:r>
        <w:t xml:space="preserve">it opens directly in Excel. The scripts only ever append, and nothing deletes it.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Why keep it:</w:t>
      </w:r>
      <w:r>
        <w:t xml:space="preserve"> </w:t>
      </w:r>
      <w:r>
        <w:t xml:space="preserve">yes, storing the parameters in a table is useful. It is the only reliable way to know, months</w:t>
      </w:r>
      <w:r>
        <w:t xml:space="preserve"> </w:t>
      </w:r>
      <w:r>
        <w:t xml:space="preserve">later, which settings gave which result. Add your own comments in the</w:t>
      </w:r>
      <w:r>
        <w:t xml:space="preserve"> </w:t>
      </w:r>
      <w:r>
        <w:rPr>
          <w:i/>
          <w:iCs/>
        </w:rPr>
        <w:t xml:space="preserve">notes</w:t>
      </w:r>
      <w:r>
        <w:t xml:space="preserve"> </w:t>
      </w:r>
      <w:r>
        <w:t xml:space="preserve">column.</w:t>
      </w:r>
    </w:p>
    <w:bookmarkEnd w:id="58"/>
    <w:bookmarkStart w:id="59" w:name="energy-carbon-and-cost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Energy, carbon and cost</w:t>
      </w:r>
    </w:p>
    <w:p>
      <w:pPr>
        <w:pStyle w:val="FirstParagraph"/>
      </w:pPr>
      <w:r>
        <w:t xml:space="preserve">Every metrics line shows the electricity the run has used so far, its carbon footprint and what it cost, for</w:t>
      </w:r>
      <w:r>
        <w:t xml:space="preserve"> </w:t>
      </w:r>
      <w:r>
        <w:t xml:space="preserve">example</w:t>
      </w:r>
      <w:r>
        <w:t xml:space="preserve"> </w:t>
      </w:r>
      <w:r>
        <w:rPr>
          <w:rStyle w:val="VerbatimChar"/>
        </w:rPr>
        <w:t xml:space="preserve">0.42 kWh, 52 g CO2e, £0.11</w:t>
      </w:r>
      <w:r>
        <w:t xml:space="preserve">. The last line of a run splits the energy into GPU, CPU and memory, and</w:t>
      </w:r>
      <w:r>
        <w:t xml:space="preserve"> </w:t>
      </w:r>
      <w:r>
        <w:t xml:space="preserve">experiments.csv records</w:t>
      </w:r>
      <w:r>
        <w:t xml:space="preserve"> </w:t>
      </w:r>
      <w:r>
        <w:rPr>
          <w:rStyle w:val="VerbatimChar"/>
        </w:rPr>
        <w:t xml:space="preserve">energy_kwh</w:t>
      </w:r>
      <w:r>
        <w:t xml:space="preserve">,</w:t>
      </w:r>
      <w:r>
        <w:t xml:space="preserve"> </w:t>
      </w:r>
      <w:r>
        <w:rPr>
          <w:rStyle w:val="VerbatimChar"/>
        </w:rPr>
        <w:t xml:space="preserve">co2e_kg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cost_gbp</w:t>
      </w:r>
      <w:r>
        <w:t xml:space="preserve">. The totals are stored in the checkpoint, so they</w:t>
      </w:r>
      <w:r>
        <w:t xml:space="preserve"> </w:t>
      </w:r>
      <w:r>
        <w:t xml:space="preserve">add up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sessions.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GPU: measured.</w:t>
      </w:r>
      <w:r>
        <w:t xml:space="preserve"> </w:t>
      </w:r>
      <w:r>
        <w:t xml:space="preserve">nvidia-smi reports the graphics card’s power draw every 5 seconds, and the energy is the</w:t>
      </w:r>
      <w:r>
        <w:t xml:space="preserve"> </w:t>
      </w:r>
      <w:r>
        <w:t xml:space="preserve">area under that curve.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CPU and memory: estimated.</w:t>
      </w:r>
      <w:r>
        <w:t xml:space="preserve"> </w:t>
      </w:r>
      <w:r>
        <w:t xml:space="preserve">The CPU’s rated power (</w:t>
      </w:r>
      <w:r>
        <w:rPr>
          <w:rStyle w:val="VerbatimChar"/>
        </w:rPr>
        <w:t xml:space="preserve">--cpu-watts</w:t>
      </w:r>
      <w:r>
        <w:t xml:space="preserve">, 35 W for this laptop’s i7-11370H) times the</w:t>
      </w:r>
      <w:r>
        <w:t xml:space="preserve"> </w:t>
      </w:r>
      <w:r>
        <w:t xml:space="preserve">run’s share of all CPU time, plus 0.375 W per GB of memory the run holds.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Carbon:</w:t>
      </w:r>
      <w:r>
        <w:t xml:space="preserve"> </w:t>
      </w:r>
      <w:r>
        <w:t xml:space="preserve">energy times the grid’s carbon intensity (</w:t>
      </w:r>
      <w:r>
        <w:rPr>
          <w:rStyle w:val="VerbatimChar"/>
        </w:rPr>
        <w:t xml:space="preserve">--grid-intensity</w:t>
      </w:r>
      <w:r>
        <w:t xml:space="preserve">, grams CO2e per kWh). The default, 125,</w:t>
      </w:r>
      <w:r>
        <w:t xml:space="preserve"> </w:t>
      </w:r>
      <w:r>
        <w:t xml:space="preserve">is the British grid’s average from October 2025 to September 2026 (National Grid ESO Carbon Intensity API).</w:t>
      </w:r>
      <w:r>
        <w:t xml:space="preserve"> </w:t>
      </w:r>
      <w:r>
        <w:t xml:space="preserve">Monthly averages ranged from 97 to 152, and the grid is cleaner on windy nights than on still winter evenings.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each half-hour’s energy times that half-hour’s unit rate, VAT included. By default the rates are Flexible</w:t>
      </w:r>
      <w:r>
        <w:t xml:space="preserve"> </w:t>
      </w:r>
      <w:r>
        <w:t xml:space="preserve">Octopus for region H (Southern Electric; set yours with</w:t>
      </w:r>
      <w:r>
        <w:t xml:space="preserve"> </w:t>
      </w:r>
      <w:r>
        <w:rPr>
          <w:rStyle w:val="VerbatimChar"/>
        </w:rPr>
        <w:t xml:space="preserve">--region</w:t>
      </w:r>
      <w:r>
        <w:t xml:space="preserve">), read from Octopus’s public price list (no account</w:t>
      </w:r>
      <w:r>
        <w:t xml:space="preserve"> </w:t>
      </w:r>
      <w:r>
        <w:t xml:space="preserve">or personal data): 26.4 p/kWh on 30 September 2026. On Agile (</w:t>
      </w:r>
      <w:r>
        <w:rPr>
          <w:rStyle w:val="VerbatimChar"/>
        </w:rPr>
        <w:t xml:space="preserve">--tariff AGILE-24-10-01</w:t>
      </w:r>
      <w:r>
        <w:t xml:space="preserve">) or Go</w:t>
      </w:r>
      <w:r>
        <w:t xml:space="preserve"> </w:t>
      </w:r>
      <w:r>
        <w:t xml:space="preserve">(</w:t>
      </w:r>
      <w:r>
        <w:rPr>
          <w:rStyle w:val="VerbatimChar"/>
        </w:rPr>
        <w:t xml:space="preserve">--tariff GO-VAR-22-10-14</w:t>
      </w:r>
      <w:r>
        <w:t xml:space="preserve">) the price changes through the day, so a run overnight costs much less: on Go,</w:t>
      </w:r>
      <w:r>
        <w:t xml:space="preserve"> </w:t>
      </w:r>
      <w:r>
        <w:t xml:space="preserve">8.6 p/kWh between 00:30 and 05:30. A fixed price works too:</w:t>
      </w:r>
      <w:r>
        <w:t xml:space="preserve"> </w:t>
      </w:r>
      <w:r>
        <w:rPr>
          <w:rStyle w:val="VerbatimChar"/>
        </w:rPr>
        <w:t xml:space="preserve">--tariff 24.5</w:t>
      </w:r>
      <w:r>
        <w:t xml:space="preserve">. The standing charge is not counted,</w:t>
      </w:r>
      <w:r>
        <w:t xml:space="preserve"> </w:t>
      </w:r>
      <w:r>
        <w:t xml:space="preserve">because it is paid anyway.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Not included:</w:t>
      </w:r>
      <w:r>
        <w:t xml:space="preserve"> </w:t>
      </w:r>
      <w:r>
        <w:t xml:space="preserve">the screen, fans, charger losses, building the dataset, and the carbon of making the laptop.</w:t>
      </w:r>
    </w:p>
    <w:p>
      <w:pPr>
        <w:pStyle w:val="FirstParagraph"/>
      </w:pPr>
      <w:r>
        <w:t xml:space="preserve">For scale: a 12-hour run at about 60 W in total uses about 0.7 kWh: about 90 g CO2e and 19p on Flexible Octopus,</w:t>
      </w:r>
      <w:r>
        <w:t xml:space="preserve"> </w:t>
      </w:r>
      <w:r>
        <w:t xml:space="preserve">about as much electricity as boiling a full kettle four times (about 0.17 kWh each).</w:t>
      </w:r>
    </w:p>
    <w:bookmarkEnd w:id="59"/>
    <w:bookmarkStart w:id="60" w:name="exporting-a-model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Exporting a model</w:t>
      </w:r>
    </w:p>
    <w:p>
      <w:pPr>
        <w:pStyle w:val="FirstParagraph"/>
      </w:pPr>
      <w:r>
        <w:rPr>
          <w:rStyle w:val="VerbatimChar"/>
        </w:rPr>
        <w:t xml:space="preserve">python tiny_gpt.py --export tinyGPT_v1</w:t>
      </w:r>
      <w:r>
        <w:t xml:space="preserve"> </w:t>
      </w:r>
      <w:r>
        <w:t xml:space="preserve">writes a folder with the following files. Every script accepts that folder</w:t>
      </w:r>
      <w:r>
        <w:t xml:space="preserve"> </w:t>
      </w:r>
      <w:r>
        <w:t xml:space="preserve">wherever it accepts a checkpoint.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376"/>
        <w:gridCol w:w="554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File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Contents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model.safetensors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weights (a safe format with no code inside)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config.json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model settings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tokenizer.model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SentencePiece tokenizer used to train the model</w:t>
            </w:r>
          </w:p>
        </w:tc>
      </w:tr>
    </w:tbl>
    <w:bookmarkEnd w:id="60"/>
    <w:bookmarkEnd w:id="61"/>
    <w:bookmarkStart w:id="67" w:name="evaluating-a-model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Evaluating a model</w:t>
      </w:r>
    </w:p>
    <w:bookmarkStart w:id="62" w:name="loss-perplexity-and-bits-per-byte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Loss, perplexity and bits per byte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Validation loss</w:t>
      </w:r>
      <w:r>
        <w:t xml:space="preserve"> </w:t>
      </w:r>
      <w:r>
        <w:t xml:space="preserve">is measured on the same fixed windows every time, so values are comparable along a run.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Per-source values</w:t>
      </w:r>
      <w:r>
        <w:t xml:space="preserve"> </w:t>
      </w:r>
      <w:r>
        <w:t xml:space="preserve">show which kind of text the model handles well (for example books versus Wikipedia).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Loss per token depends on the tokenizer</w:t>
      </w:r>
      <w:r>
        <w:t xml:space="preserve">: a bigger vocabulary packs more text into each token.</w:t>
      </w:r>
      <w:r>
        <w:t xml:space="preserve"> </w:t>
      </w:r>
      <w:r>
        <w:rPr>
          <w:b/>
          <w:bCs/>
        </w:rPr>
        <w:t xml:space="preserve">Bits per</w:t>
      </w:r>
      <w:r>
        <w:rPr>
          <w:b/>
          <w:bCs/>
        </w:rPr>
        <w:t xml:space="preserve"> </w:t>
      </w:r>
      <w:r>
        <w:rPr>
          <w:b/>
          <w:bCs/>
        </w:rPr>
        <w:t xml:space="preserve">byte</w:t>
      </w:r>
      <w:r>
        <w:t xml:space="preserve"> </w:t>
      </w:r>
      <w:r>
        <w:t xml:space="preserve">divides by the raw text length instead, so it is the right number for comparing models with different</w:t>
      </w:r>
      <w:r>
        <w:t xml:space="preserve"> </w:t>
      </w:r>
      <w:r>
        <w:t xml:space="preserve">tokenizers or vocabulary sizes.</w:t>
      </w:r>
    </w:p>
    <w:bookmarkEnd w:id="62"/>
    <w:bookmarkStart w:id="63" w:name="the-fact-benchmark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The fact benchmark</w:t>
      </w:r>
    </w:p>
    <w:p>
      <w:pPr>
        <w:pStyle w:val="FirstParagraph"/>
      </w:pPr>
      <w:r>
        <w:rPr>
          <w:rStyle w:val="VerbatimChar"/>
        </w:rPr>
        <w:t xml:space="preserve">probes_biology.tsv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336 questions in 16 categories</w:t>
      </w:r>
      <w:r>
        <w:t xml:space="preserve">: 24 each in population, quantitative and statistical</w:t>
      </w:r>
      <w:r>
        <w:t xml:space="preserve"> </w:t>
      </w:r>
      <w:r>
        <w:t xml:space="preserve">genetics and in statistics, and 20 in each other category.</w:t>
      </w:r>
    </w:p>
    <w:p>
      <w:pPr>
        <w:pStyle w:val="BodyText"/>
      </w:pPr>
      <w:r>
        <w:rPr>
          <w:b/>
          <w:bCs/>
        </w:rPr>
        <w:t xml:space="preserve">Format:</w:t>
      </w:r>
      <w:r>
        <w:t xml:space="preserve"> </w:t>
      </w:r>
      <w:r>
        <w:t xml:space="preserve">each line is a sentence start, the correct continuation and three wrong ones, for example:</w:t>
      </w:r>
      <w:r>
        <w:t xml:space="preserve"> </w:t>
      </w:r>
      <w:r>
        <w:t xml:space="preserve">“Cells that break</w:t>
      </w:r>
      <w:r>
        <w:t xml:space="preserve"> </w:t>
      </w:r>
      <w:r>
        <w:t xml:space="preserve">down bone matrix during remodelling are called”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osteoclasts</w:t>
      </w:r>
      <w:r>
        <w:t xml:space="preserve"> </w:t>
      </w:r>
      <w:r>
        <w:t xml:space="preserve">(versus</w:t>
      </w:r>
      <w:r>
        <w:t xml:space="preserve"> </w:t>
      </w:r>
      <w:r>
        <w:rPr>
          <w:i/>
          <w:iCs/>
        </w:rPr>
        <w:t xml:space="preserve">osteoblasts</w:t>
      </w:r>
      <w:r>
        <w:t xml:space="preserve">,</w:t>
      </w:r>
      <w:r>
        <w:t xml:space="preserve"> </w:t>
      </w:r>
      <w:r>
        <w:rPr>
          <w:i/>
          <w:iCs/>
        </w:rPr>
        <w:t xml:space="preserve">osteocytes</w:t>
      </w:r>
      <w:r>
        <w:t xml:space="preserve">,</w:t>
      </w:r>
      <w:r>
        <w:t xml:space="preserve"> </w:t>
      </w:r>
      <w:r>
        <w:rPr>
          <w:i/>
          <w:iCs/>
        </w:rPr>
        <w:t xml:space="preserve">chondrocytes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Why it was rebuilt:</w:t>
      </w:r>
      <w:r>
        <w:t xml:space="preserve"> </w:t>
      </w:r>
      <w:r>
        <w:t xml:space="preserve">the first version (171 items, kept in</w:t>
      </w:r>
      <w:r>
        <w:t xml:space="preserve"> </w:t>
      </w:r>
      <w:r>
        <w:rPr>
          <w:rStyle w:val="VerbatimChar"/>
        </w:rPr>
        <w:t xml:space="preserve">backup_v3_2026-09-29</w:t>
      </w:r>
      <w:r>
        <w:t xml:space="preserve">) was too easy.</w:t>
      </w:r>
    </w:p>
    <w:p>
      <w:pPr>
        <w:pStyle w:val="Compact"/>
        <w:numPr>
          <w:ilvl w:val="0"/>
          <w:numId w:val="1064"/>
        </w:numPr>
      </w:pPr>
      <w:r>
        <w:t xml:space="preserve">Its wrong answers often came from another topic (</w:t>
      </w:r>
      <w:r>
        <w:rPr>
          <w:i/>
          <w:iCs/>
        </w:rPr>
        <w:t xml:space="preserve">germline mutations pass to the → offspring</w:t>
      </w:r>
      <w:r>
        <w:t xml:space="preserve"> </w:t>
      </w:r>
      <w:r>
        <w:t xml:space="preserve">against</w:t>
      </w:r>
      <w:r>
        <w:t xml:space="preserve"> </w:t>
      </w:r>
      <w:r>
        <w:rPr>
          <w:i/>
          <w:iCs/>
        </w:rPr>
        <w:t xml:space="preserve">liver /</w:t>
      </w:r>
      <w:r>
        <w:rPr>
          <w:i/>
          <w:iCs/>
        </w:rPr>
        <w:t xml:space="preserve"> </w:t>
      </w:r>
      <w:r>
        <w:rPr>
          <w:i/>
          <w:iCs/>
        </w:rPr>
        <w:t xml:space="preserve">environment / neighbours</w:t>
      </w:r>
      <w:r>
        <w:t xml:space="preserve">), so knowing the topic alone gave about 35%.</w:t>
      </w:r>
    </w:p>
    <w:p>
      <w:pPr>
        <w:pStyle w:val="Compact"/>
        <w:numPr>
          <w:ilvl w:val="0"/>
          <w:numId w:val="1064"/>
        </w:numPr>
      </w:pPr>
      <w:r>
        <w:t xml:space="preserve">Many items finished a stock phrase (</w:t>
      </w:r>
      <w:r>
        <w:t xml:space="preserve">“Benjamini and → Hochberg”</w:t>
      </w:r>
      <w:r>
        <w:t xml:space="preserve">), which small models learn long before the fact</w:t>
      </w:r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64"/>
        </w:numPr>
      </w:pPr>
      <w:r>
        <w:t xml:space="preserve">Open models of 135M and 360M parameters scored 81% and 88% on it.</w:t>
      </w:r>
    </w:p>
    <w:p>
      <w:pPr>
        <w:pStyle w:val="FirstParagraph"/>
      </w:pPr>
      <w:r>
        <w:rPr>
          <w:b/>
          <w:bCs/>
        </w:rPr>
        <w:t xml:space="preserve">How it was built:</w:t>
      </w:r>
    </w:p>
    <w:p>
      <w:pPr>
        <w:pStyle w:val="Compact"/>
        <w:numPr>
          <w:ilvl w:val="0"/>
          <w:numId w:val="1065"/>
        </w:numPr>
      </w:pPr>
      <w:r>
        <w:t xml:space="preserve">Four writers drafted the items. Every wrong answer is a near miss from the same class as the right one:</w:t>
      </w:r>
    </w:p>
    <w:p>
      <w:pPr>
        <w:pStyle w:val="Compact"/>
        <w:numPr>
          <w:ilvl w:val="1"/>
          <w:numId w:val="1066"/>
        </w:numPr>
      </w:pPr>
      <w:r>
        <w:t xml:space="preserve">statistics against other statistics, and cell types against neighbouring cell types;</w:t>
      </w:r>
    </w:p>
    <w:p>
      <w:pPr>
        <w:pStyle w:val="Compact"/>
        <w:numPr>
          <w:ilvl w:val="1"/>
          <w:numId w:val="1066"/>
        </w:numPr>
      </w:pPr>
      <w:r>
        <w:t xml:space="preserve">numbers against nearby numbers;</w:t>
      </w:r>
    </w:p>
    <w:p>
      <w:pPr>
        <w:pStyle w:val="Compact"/>
        <w:numPr>
          <w:ilvl w:val="1"/>
          <w:numId w:val="1066"/>
        </w:numPr>
      </w:pPr>
      <w:r>
        <w:t xml:space="preserve">directions against the other directions.</w:t>
      </w:r>
    </w:p>
    <w:p>
      <w:pPr>
        <w:pStyle w:val="Compact"/>
        <w:numPr>
          <w:ilvl w:val="0"/>
          <w:numId w:val="1065"/>
        </w:numPr>
      </w:pPr>
      <w:r>
        <w:t xml:space="preserve">Two independent reviewers checked all 336 items for:</w:t>
      </w:r>
    </w:p>
    <w:p>
      <w:pPr>
        <w:pStyle w:val="Compact"/>
        <w:numPr>
          <w:ilvl w:val="1"/>
          <w:numId w:val="1067"/>
        </w:numPr>
      </w:pPr>
      <w:r>
        <w:t xml:space="preserve">wrong or disputable answers;</w:t>
      </w:r>
    </w:p>
    <w:p>
      <w:pPr>
        <w:pStyle w:val="Compact"/>
        <w:numPr>
          <w:ilvl w:val="1"/>
          <w:numId w:val="1067"/>
        </w:numPr>
      </w:pPr>
      <w:r>
        <w:t xml:space="preserve">a second defensible option;</w:t>
      </w:r>
    </w:p>
    <w:p>
      <w:pPr>
        <w:pStyle w:val="Compact"/>
        <w:numPr>
          <w:ilvl w:val="1"/>
          <w:numId w:val="1067"/>
        </w:numPr>
      </w:pPr>
      <w:r>
        <w:t xml:space="preserve">grammar that gives the answer away;</w:t>
      </w:r>
    </w:p>
    <w:p>
      <w:pPr>
        <w:pStyle w:val="Compact"/>
        <w:numPr>
          <w:ilvl w:val="1"/>
          <w:numId w:val="1067"/>
        </w:numPr>
      </w:pPr>
      <w:r>
        <w:t xml:space="preserve">stock phrases and weak distractors.</w:t>
      </w:r>
    </w:p>
    <w:p>
      <w:pPr>
        <w:pStyle w:val="Compact"/>
        <w:numPr>
          <w:ilvl w:val="0"/>
          <w:numId w:val="1000"/>
        </w:numPr>
      </w:pPr>
      <w:r>
        <w:t xml:space="preserve">They agreed that no answer was wrong, and 26 items were rewritten.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Difficulty comes from how models actually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calibrate_probes.py</w:t>
      </w:r>
      <w:r>
        <w:t xml:space="preserve">, below), not from the writers’ guesses.</w:t>
      </w:r>
    </w:p>
    <w:p>
      <w:pPr>
        <w:pStyle w:val="FirstParagraph"/>
      </w:pPr>
      <w:r>
        <w:rPr>
          <w:b/>
          <w:bCs/>
        </w:rPr>
        <w:t xml:space="preserve">Scoring:</w:t>
      </w:r>
    </w:p>
    <w:p>
      <w:pPr>
        <w:pStyle w:val="Compact"/>
        <w:numPr>
          <w:ilvl w:val="0"/>
          <w:numId w:val="1068"/>
        </w:numPr>
      </w:pPr>
      <w:r>
        <w:t xml:space="preserve">A question is correct when the model gives the right continuation a higher log-probability</w:t>
      </w:r>
      <w:r>
        <w:t xml:space="preserve"> </w:t>
      </w:r>
      <w:r>
        <w:rPr>
          <w:i/>
          <w:iCs/>
        </w:rPr>
        <w:t xml:space="preserve">per character</w:t>
      </w:r>
      <w:r>
        <w:t xml:space="preserve"> </w:t>
      </w:r>
      <w:r>
        <w:t xml:space="preserve">than</w:t>
      </w:r>
      <w:r>
        <w:t xml:space="preserve"> </w:t>
      </w:r>
      <w:r>
        <w:t xml:space="preserve">every wrong one. This is the length-normalised multiple-choice method used by the standard evaluation harness.</w:t>
      </w:r>
    </w:p>
    <w:p>
      <w:pPr>
        <w:pStyle w:val="Compact"/>
        <w:numPr>
          <w:ilvl w:val="0"/>
          <w:numId w:val="1068"/>
        </w:numPr>
      </w:pPr>
      <w:r>
        <w:t xml:space="preserve">Chance is 25%, but 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is the number to beat. The floor is the accuracy when each question’s words are</w:t>
      </w:r>
      <w:r>
        <w:t xml:space="preserve"> </w:t>
      </w:r>
      <w:r>
        <w:t xml:space="preserve">shuffled: the topic words stay, the sentence is destroyed. It is averaged over 3 shuffles and reported next to every</w:t>
      </w:r>
      <w:r>
        <w:t xml:space="preserve"> </w:t>
      </w:r>
      <w:r>
        <w:t xml:space="preserve">score:</w:t>
      </w:r>
    </w:p>
    <w:p>
      <w:pPr>
        <w:pStyle w:val="Compact"/>
        <w:numPr>
          <w:ilvl w:val="1"/>
          <w:numId w:val="106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--benchmark</w:t>
      </w:r>
      <w:r>
        <w:t xml:space="preserve"> </w:t>
      </w:r>
      <w:r>
        <w:t xml:space="preserve">output;</w:t>
      </w:r>
    </w:p>
    <w:p>
      <w:pPr>
        <w:pStyle w:val="Compact"/>
        <w:numPr>
          <w:ilvl w:val="1"/>
          <w:numId w:val="1069"/>
        </w:numPr>
      </w:pPr>
      <w:r>
        <w:t xml:space="preserve">in the training history;</w:t>
      </w:r>
    </w:p>
    <w:p>
      <w:pPr>
        <w:pStyle w:val="Compact"/>
        <w:numPr>
          <w:ilvl w:val="1"/>
          <w:numId w:val="1069"/>
        </w:numPr>
      </w:pPr>
      <w:r>
        <w:t xml:space="preserve">in experiments.csv;</w:t>
      </w:r>
    </w:p>
    <w:p>
      <w:pPr>
        <w:pStyle w:val="Compact"/>
        <w:numPr>
          <w:ilvl w:val="1"/>
          <w:numId w:val="1069"/>
        </w:numPr>
      </w:pPr>
      <w:r>
        <w:t xml:space="preserve">on the dashboard, where a category’s bar is green only when it beats its own floor.</w:t>
      </w:r>
    </w:p>
    <w:p>
      <w:pPr>
        <w:pStyle w:val="Compact"/>
        <w:numPr>
          <w:ilvl w:val="0"/>
          <w:numId w:val="1000"/>
        </w:numPr>
      </w:pPr>
      <w:r>
        <w:t xml:space="preserve">Accuracy above the floor needs the sentence itself.</w:t>
      </w:r>
    </w:p>
    <w:p>
      <w:pPr>
        <w:pStyle w:val="Compact"/>
        <w:numPr>
          <w:ilvl w:val="0"/>
          <w:numId w:val="1068"/>
        </w:numPr>
      </w:pPr>
      <w:r>
        <w:t xml:space="preserve">Results are shown per category with</w:t>
      </w:r>
      <w:r>
        <w:t xml:space="preserve"> </w:t>
      </w:r>
      <w:r>
        <w:rPr>
          <w:b/>
          <w:bCs/>
        </w:rPr>
        <w:t xml:space="preserve">Wilson 95% intervals</w:t>
      </w:r>
      <w:r>
        <w:t xml:space="preserve"> </w:t>
      </w:r>
      <w:r>
        <w:t xml:space="preserve">(Section 9.5), and every item’s result is saved as a</w:t>
      </w:r>
      <w:r>
        <w:t xml:space="preserve"> </w:t>
      </w:r>
      <w:r>
        <w:t xml:space="preserve">CSV next to the checkpoint.</w:t>
      </w:r>
    </w:p>
    <w:p>
      <w:pPr>
        <w:pStyle w:val="FirstParagraph"/>
      </w:pPr>
      <w:r>
        <w:rPr>
          <w:b/>
          <w:bCs/>
        </w:rPr>
        <w:t xml:space="preserve">What it measures:</w:t>
      </w:r>
      <w:r>
        <w:t xml:space="preserve"> </w:t>
      </w:r>
      <w:r>
        <w:t xml:space="preserve">factual reliability, not a hallucination rate. With 336 items it can detect differences of</w:t>
      </w:r>
      <w:r>
        <w:t xml:space="preserve"> </w:t>
      </w:r>
      <w:r>
        <w:t xml:space="preserve">about 10 percentage points (Section 9.5).</w:t>
      </w:r>
    </w:p>
    <w:p>
      <w:pPr>
        <w:pStyle w:val="BodyText"/>
      </w:pPr>
      <w:r>
        <w:rPr>
          <w:b/>
          <w:bCs/>
        </w:rPr>
        <w:t xml:space="preserve">Difficulty labels: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calibrate_probes.py</w:t>
      </w:r>
      <w:r>
        <w:rPr>
          <w:b/>
          <w:bCs/>
        </w:rPr>
        <w:t xml:space="preserve">.</w:t>
      </w:r>
      <w:r>
        <w:t xml:space="preserve"> </w:t>
      </w:r>
      <w:r>
        <w:t xml:space="preserve">Small open models with the Llama design (SmolLM2 135M, 360M and 1.7B;</w:t>
      </w:r>
      <w:r>
        <w:t xml:space="preserve"> </w:t>
      </w:r>
      <w:r>
        <w:t xml:space="preserve">TinyLlama 1.1B) are run on the benchmark by tinyGPT’s own model code, with no extra packages. Their Hugging Face</w:t>
      </w:r>
      <w:r>
        <w:t xml:space="preserve"> </w:t>
      </w:r>
      <w:r>
        <w:t xml:space="preserve">weights need only a reordering of the attention rows for tinyGPT’s RoPE layout; a unit test checks the conversion.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Labels:</w:t>
      </w:r>
      <w:r>
        <w:t xml:space="preserve"> </w:t>
      </w:r>
      <w:r>
        <w:t xml:space="preserve">an item is</w:t>
      </w:r>
      <w:r>
        <w:t xml:space="preserve"> </w:t>
      </w:r>
      <w:r>
        <w:rPr>
          <w:i/>
          <w:iCs/>
        </w:rPr>
        <w:t xml:space="preserve">easy</w:t>
      </w:r>
      <w:r>
        <w:t xml:space="preserve"> </w:t>
      </w:r>
      <w:r>
        <w:t xml:space="preserve">if at least 3/4 of these reference models answer it correctly,</w:t>
      </w:r>
      <w:r>
        <w:t xml:space="preserve"> </w:t>
      </w:r>
      <w:r>
        <w:rPr>
          <w:i/>
          <w:iCs/>
        </w:rPr>
        <w:t xml:space="preserve">hard</w:t>
      </w:r>
      <w:r>
        <w:t xml:space="preserve"> </w:t>
      </w:r>
      <w:r>
        <w:t xml:space="preserve">if at most 1/4</w:t>
      </w:r>
      <w:r>
        <w:t xml:space="preserve"> </w:t>
      </w:r>
      <w:r>
        <w:t xml:space="preserve">do, and</w:t>
      </w:r>
      <w:r>
        <w:t xml:space="preserve"> </w:t>
      </w:r>
      <w:r>
        <w:rPr>
          <w:i/>
          <w:iCs/>
        </w:rPr>
        <w:t xml:space="preserve">medium</w:t>
      </w:r>
      <w:r>
        <w:t xml:space="preserve"> </w:t>
      </w:r>
      <w:r>
        <w:t xml:space="preserve">otherwise.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No self-grading:</w:t>
      </w:r>
      <w:r>
        <w:t xml:space="preserve"> </w:t>
      </w:r>
      <w:r>
        <w:t xml:space="preserve">tinyGPT itself is never used, so its scores per difficulty stay unbiased.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Suspect items:</w:t>
      </w:r>
      <w:r>
        <w:t xml:space="preserve"> </w:t>
      </w:r>
      <w:r>
        <w:t xml:space="preserve">items that every reference model gets wrong in the same way are listed for a manual check.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Report:</w:t>
      </w:r>
      <w:r>
        <w:t xml:space="preserve"> </w:t>
      </w:r>
      <w:r>
        <w:rPr>
          <w:rStyle w:val="VerbatimChar"/>
        </w:rPr>
        <w:t xml:space="preserve">probes_biology_calibration.md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Running it:</w:t>
      </w:r>
      <w:r>
        <w:t xml:space="preserve"> </w:t>
      </w:r>
      <w:r>
        <w:rPr>
          <w:rStyle w:val="VerbatimChar"/>
        </w:rPr>
        <w:t xml:space="preserve">python calibrate_probes.py</w:t>
      </w:r>
      <w:r>
        <w:t xml:space="preserve"> </w:t>
      </w:r>
      <w:r>
        <w:t xml:space="preserve">runs on the CPU (models that don’t fit in memory are skipped). Once</w:t>
      </w:r>
      <w:r>
        <w:t xml:space="preserve"> </w:t>
      </w:r>
      <w:r>
        <w:t xml:space="preserve">no training is running,</w:t>
      </w:r>
      <w:r>
        <w:t xml:space="preserve"> </w:t>
      </w:r>
      <w:r>
        <w:rPr>
          <w:rStyle w:val="VerbatimChar"/>
        </w:rPr>
        <w:t xml:space="preserve">python calibrate_probes.py --device cuda</w:t>
      </w:r>
      <w:r>
        <w:t xml:space="preserve"> </w:t>
      </w:r>
      <w:r>
        <w:t xml:space="preserve">adds the 1.7B model. Scores are cached, so</w:t>
      </w:r>
      <w:r>
        <w:t xml:space="preserve"> </w:t>
      </w:r>
      <w:r>
        <w:t xml:space="preserve">reruns are quick.</w:t>
      </w:r>
    </w:p>
    <w:p>
      <w:pPr>
        <w:pStyle w:val="FirstParagraph"/>
      </w:pPr>
      <w:r>
        <w:rPr>
          <w:b/>
          <w:bCs/>
        </w:rPr>
        <w:t xml:space="preserve">Results of the first calibration (29 September 2026):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457"/>
        <w:gridCol w:w="2731"/>
        <w:gridCol w:w="2731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Reference 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Old benchmark (171 items)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New benchmark (336 items)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SmolLM2-135M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81%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38%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SmolLM2-360M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88%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52%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TinyLlama-1.1B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scored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43%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SmolLM2-1.7B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scored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68%</w:t>
            </w:r>
          </w:p>
        </w:tc>
      </w:tr>
    </w:tbl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Labels:</w:t>
      </w:r>
      <w:r>
        <w:t xml:space="preserve"> </w:t>
      </w:r>
      <w:r>
        <w:t xml:space="preserve">144 easy, 44 medium and 148 hard.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Hard items:</w:t>
      </w:r>
      <w:r>
        <w:t xml:space="preserve"> </w:t>
      </w:r>
      <w:r>
        <w:t xml:space="preserve">48 items were answered wrongly by all four models, all choosing the same distractor. All 48 were</w:t>
      </w:r>
      <w:r>
        <w:t xml:space="preserve"> </w:t>
      </w:r>
      <w:r>
        <w:t xml:space="preserve">checked and are correct. Most need a small calculation, and the models took the intuitive wrong option:</w:t>
      </w:r>
    </w:p>
    <w:p>
      <w:pPr>
        <w:pStyle w:val="Compact"/>
        <w:numPr>
          <w:ilvl w:val="1"/>
          <w:numId w:val="1072"/>
        </w:numPr>
      </w:pPr>
      <m:oMath>
        <m:sSub>
          <m:e>
            <m:r>
              <m:t>N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r>
          <m:t>90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rather than 100;</w:t>
      </w:r>
    </w:p>
    <w:p>
      <w:pPr>
        <w:pStyle w:val="Compact"/>
        <w:numPr>
          <w:ilvl w:val="1"/>
          <w:numId w:val="1072"/>
        </w:numPr>
      </w:pP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20</m:t>
            </m:r>
          </m:sup>
        </m:sSup>
        <m:r>
          <m:rPr>
            <m:sty m:val="p"/>
          </m:rPr>
          <m:t>=</m:t>
        </m:r>
        <m:r>
          <m:t>0.64</m:t>
        </m:r>
      </m:oMath>
      <w:r>
        <w:t xml:space="preserve"> </w:t>
      </w:r>
      <w:r>
        <w:t xml:space="preserve">rather than 0.05;</w:t>
      </w:r>
    </w:p>
    <w:p>
      <w:pPr>
        <w:pStyle w:val="Compact"/>
        <w:numPr>
          <w:ilvl w:val="1"/>
          <w:numId w:val="1072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a 3 × 3 matrix, rather than</w:t>
      </w:r>
      <w:r>
        <w:t xml:space="preserve"> </w:t>
      </w:r>
      <m:oMath>
        <m:r>
          <m:t>2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Headroom:</w:t>
      </w:r>
      <w:r>
        <w:t xml:space="preserve"> </w:t>
      </w:r>
      <w:r>
        <w:t xml:space="preserve">the benchmark now has room at both ends. The strongest small model scores 68%, and larger or</w:t>
      </w:r>
      <w:r>
        <w:t xml:space="preserve"> </w:t>
      </w:r>
      <w:r>
        <w:t xml:space="preserve">better-trained models should do clearly better.</w:t>
      </w:r>
    </w:p>
    <w:p>
      <w:pPr>
        <w:pStyle w:val="FirstParagraph"/>
      </w:pPr>
      <w:r>
        <w:rPr>
          <w:b/>
          <w:bCs/>
        </w:rPr>
        <w:t xml:space="preserve">Adding your own:</w:t>
      </w:r>
      <w:r>
        <w:t xml:space="preserve"> </w:t>
      </w:r>
      <w:r>
        <w:t xml:space="preserve">add lines in the same tab-separated format. Keep them out of every training set.</w:t>
      </w:r>
    </w:p>
    <w:bookmarkEnd w:id="63"/>
    <w:bookmarkStart w:id="64" w:name="Xd55aac8070434e0efdbeb1fff754f7b8fd345b5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Is A really better than B? compare_models.py</w:t>
      </w:r>
    </w:p>
    <w:p>
      <w:pPr>
        <w:pStyle w:val="SourceCode"/>
      </w:pPr>
      <w:r>
        <w:rPr>
          <w:rStyle w:val="VerbatimChar"/>
        </w:rPr>
        <w:t xml:space="preserve">python compare_models.py run1_best.pt run2_best.pt --device cpu</w:t>
      </w:r>
    </w:p>
    <w:p>
      <w:pPr>
        <w:pStyle w:val="Compact"/>
        <w:numPr>
          <w:ilvl w:val="0"/>
          <w:numId w:val="1073"/>
        </w:numPr>
      </w:pPr>
      <w:r>
        <w:t xml:space="preserve">Both models read the same validation documents, decoded to plain text so different tokenizers work.</w:t>
      </w:r>
    </w:p>
    <w:p>
      <w:pPr>
        <w:pStyle w:val="Compact"/>
        <w:numPr>
          <w:ilvl w:val="0"/>
          <w:numId w:val="1073"/>
        </w:numPr>
      </w:pPr>
      <w:r>
        <w:t xml:space="preserve">For each document it computes both models’ bits per byte.</w:t>
      </w:r>
    </w:p>
    <w:p>
      <w:pPr>
        <w:pStyle w:val="Compact"/>
        <w:numPr>
          <w:ilvl w:val="0"/>
          <w:numId w:val="1073"/>
        </w:numPr>
      </w:pPr>
      <w:r>
        <w:t xml:space="preserve">It resamples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2,000 times to get a 95% interval for the difference. Each model’s bits per byte uses</w:t>
      </w:r>
      <w:r>
        <w:t xml:space="preserve"> </w:t>
      </w:r>
      <w:r>
        <w:t xml:space="preserve">the bytes its own tokens cover. With fewer than 20 documents it prints the numbers but gives no verdict.</w:t>
      </w:r>
    </w:p>
    <w:p>
      <w:pPr>
        <w:pStyle w:val="FirstParagraph"/>
      </w:pPr>
      <w:r>
        <w:t xml:space="preserve">Tokens within a document are strongly correlated, so an interval over tokens would be far too narrow. This is the</w:t>
      </w:r>
      <w:r>
        <w:t xml:space="preserve"> </w:t>
      </w:r>
      <w:r>
        <w:t xml:space="preserve">same logic as clustered standard errors.</w:t>
      </w:r>
    </w:p>
    <w:p>
      <w:pPr>
        <w:pStyle w:val="BodyText"/>
      </w:pPr>
      <w:r>
        <w:rPr>
          <w:b/>
          <w:bCs/>
        </w:rPr>
        <w:t xml:space="preserve">Reading the result:</w:t>
      </w:r>
    </w:p>
    <w:p>
      <w:pPr>
        <w:pStyle w:val="Compact"/>
        <w:numPr>
          <w:ilvl w:val="0"/>
          <w:numId w:val="1074"/>
        </w:numPr>
      </w:pPr>
      <w:r>
        <w:t xml:space="preserve">A negative difference means A is better.</w:t>
      </w:r>
    </w:p>
    <w:p>
      <w:pPr>
        <w:pStyle w:val="Compact"/>
        <w:numPr>
          <w:ilvl w:val="0"/>
          <w:numId w:val="1074"/>
        </w:numPr>
      </w:pPr>
      <w:r>
        <w:t xml:space="preserve">If the interval excludes 0, the difference is unlikely to be noise.</w:t>
      </w:r>
    </w:p>
    <w:p>
      <w:pPr>
        <w:pStyle w:val="Compact"/>
        <w:numPr>
          <w:ilvl w:val="0"/>
          <w:numId w:val="1074"/>
        </w:numPr>
      </w:pPr>
      <w:r>
        <w:t xml:space="preserve">The table is printed per source, saved as a CSV next to A, and recorded in experiments.csv.</w:t>
      </w:r>
    </w:p>
    <w:bookmarkEnd w:id="64"/>
    <w:bookmarkStart w:id="65" w:name="the-dashboard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The dashboard</w:t>
      </w:r>
    </w:p>
    <w:p>
      <w:pPr>
        <w:pStyle w:val="FirstParagraph"/>
      </w:pPr>
      <w:r>
        <w:rPr>
          <w:rStyle w:val="VerbatimChar"/>
        </w:rPr>
        <w:t xml:space="preserve">python view_pt.py tinyGPT_best.pt --plot</w:t>
      </w:r>
      <w:r>
        <w:t xml:space="preserve"> </w:t>
      </w:r>
      <w:r>
        <w:t xml:space="preserve">writes a 4 × 4 dashboard picture,</w:t>
      </w:r>
      <w:r>
        <w:t xml:space="preserve"> </w:t>
      </w:r>
      <w:r>
        <w:rPr>
          <w:rStyle w:val="VerbatimChar"/>
        </w:rPr>
        <w:t xml:space="preserve">tinyGPT_best_dashboard.png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Name:</w:t>
      </w:r>
      <w:r>
        <w:t xml:space="preserve"> </w:t>
      </w:r>
      <w:r>
        <w:t xml:space="preserve">it’s the same every time, so each new dashboard replaces the previous one. The step and the time it was</w:t>
      </w:r>
      <w:r>
        <w:t xml:space="preserve"> </w:t>
      </w:r>
      <w:r>
        <w:t xml:space="preserve">drawn are printed in its title.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Keeping one:</w:t>
      </w:r>
      <w:r>
        <w:t xml:space="preserve"> </w:t>
      </w:r>
      <w:r>
        <w:t xml:space="preserve">to keep a particular dashboard, give it a name of its own with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.</w:t>
      </w:r>
    </w:p>
    <w:p>
      <w:pPr>
        <w:pStyle w:val="BodyText"/>
      </w:pPr>
      <w:r>
        <w:t xml:space="preserve">Its panels:</w:t>
      </w:r>
    </w:p>
    <w:p>
      <w:pPr>
        <w:pStyle w:val="Compact"/>
        <w:numPr>
          <w:ilvl w:val="0"/>
          <w:numId w:val="1075"/>
        </w:numPr>
      </w:pPr>
      <w:r>
        <w:t xml:space="preserve">weight statistics per layer;</w:t>
      </w:r>
    </w:p>
    <w:p>
      <w:pPr>
        <w:pStyle w:val="Compact"/>
        <w:numPr>
          <w:ilvl w:val="0"/>
          <w:numId w:val="1075"/>
        </w:numPr>
      </w:pPr>
      <w:r>
        <w:t xml:space="preserve">the embedding map, with PCA colours and labelled tokens;</w:t>
      </w:r>
    </w:p>
    <w:p>
      <w:pPr>
        <w:pStyle w:val="Compact"/>
        <w:numPr>
          <w:ilvl w:val="0"/>
          <w:numId w:val="1075"/>
        </w:numPr>
      </w:pPr>
      <w:r>
        <w:t xml:space="preserve">attention patterns;</w:t>
      </w:r>
    </w:p>
    <w:p>
      <w:pPr>
        <w:pStyle w:val="Compact"/>
        <w:numPr>
          <w:ilvl w:val="0"/>
          <w:numId w:val="1075"/>
        </w:numPr>
      </w:pPr>
      <w:r>
        <w:t xml:space="preserve">next-token predictions for a test sentence;</w:t>
      </w:r>
    </w:p>
    <w:p>
      <w:pPr>
        <w:pStyle w:val="Compact"/>
        <w:numPr>
          <w:ilvl w:val="0"/>
          <w:numId w:val="1075"/>
        </w:numPr>
      </w:pPr>
      <w:r>
        <w:t xml:space="preserve">output preferences;</w:t>
      </w:r>
    </w:p>
    <w:p>
      <w:pPr>
        <w:pStyle w:val="Compact"/>
        <w:numPr>
          <w:ilvl w:val="0"/>
          <w:numId w:val="1075"/>
        </w:numPr>
      </w:pPr>
      <w:r>
        <w:t xml:space="preserve">calibration;</w:t>
      </w:r>
    </w:p>
    <w:p>
      <w:pPr>
        <w:pStyle w:val="Compact"/>
        <w:numPr>
          <w:ilvl w:val="0"/>
          <w:numId w:val="1075"/>
        </w:numPr>
      </w:pPr>
      <w:r>
        <w:t xml:space="preserve">the benchmark per category;</w:t>
      </w:r>
    </w:p>
    <w:p>
      <w:pPr>
        <w:pStyle w:val="Compact"/>
        <w:numPr>
          <w:ilvl w:val="0"/>
          <w:numId w:val="1075"/>
        </w:numPr>
      </w:pPr>
      <w:r>
        <w:t xml:space="preserve">loss, perplexity and bits-per-byte curves.</w:t>
      </w:r>
    </w:p>
    <w:p>
      <w:pPr>
        <w:pStyle w:val="FirstParagraph"/>
      </w:pPr>
      <w:r>
        <w:t xml:space="preserve">Panels that need the model to run are labelled as inference-only.</w:t>
      </w:r>
      <w:r>
        <w:t xml:space="preserve"> </w:t>
      </w:r>
      <w:r>
        <w:rPr>
          <w:rStyle w:val="VerbatimChar"/>
        </w:rPr>
        <w:t xml:space="preserve">--html</w:t>
      </w:r>
      <w:r>
        <w:t xml:space="preserve"> </w:t>
      </w:r>
      <w:r>
        <w:t xml:space="preserve">writes an interactive embedding explorer.</w:t>
      </w:r>
    </w:p>
    <w:bookmarkEnd w:id="65"/>
    <w:bookmarkStart w:id="66" w:name="X7efef3a44031ff533b64507845ffdeb5da843ff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Towards standard LLM benchmarks, with a biology bias</w:t>
      </w:r>
    </w:p>
    <w:p>
      <w:pPr>
        <w:pStyle w:val="FirstParagraph"/>
      </w:pPr>
      <w:r>
        <w:t xml:space="preserve">The next benchmark step is to score tinyGPT and any open model on the same public tests the field reports, using the</w:t>
      </w:r>
      <w:r>
        <w:t xml:space="preserve"> </w:t>
      </w:r>
      <w:r>
        <w:t xml:space="preserve">same method as EleutherAI’s</w:t>
      </w:r>
      <w:r>
        <w:t xml:space="preserve"> </w:t>
      </w:r>
      <w:r>
        <w:rPr>
          <w:i/>
          <w:iCs/>
        </w:rPr>
        <w:t xml:space="preserve">lm-evaluation-harness</w:t>
      </w:r>
      <w:r>
        <w:t xml:space="preserve">:</w:t>
      </w:r>
    </w:p>
    <w:p>
      <w:pPr>
        <w:pStyle w:val="Compact"/>
        <w:numPr>
          <w:ilvl w:val="0"/>
          <w:numId w:val="1076"/>
        </w:numPr>
      </w:pPr>
      <w:r>
        <w:t xml:space="preserve">multiple choice by comparing log-likelihoods;</w:t>
      </w:r>
    </w:p>
    <w:p>
      <w:pPr>
        <w:pStyle w:val="Compact"/>
        <w:numPr>
          <w:ilvl w:val="0"/>
          <w:numId w:val="1076"/>
        </w:numPr>
      </w:pPr>
      <w:r>
        <w:t xml:space="preserve">accuracy and length-normalised accuracy;</w:t>
      </w:r>
    </w:p>
    <w:p>
      <w:pPr>
        <w:pStyle w:val="Compact"/>
        <w:numPr>
          <w:ilvl w:val="0"/>
          <w:numId w:val="1076"/>
        </w:numPr>
      </w:pPr>
      <w:r>
        <w:t xml:space="preserve">0-shot and 5-shot;</w:t>
      </w:r>
    </w:p>
    <w:p>
      <w:pPr>
        <w:pStyle w:val="Compact"/>
        <w:numPr>
          <w:ilvl w:val="0"/>
          <w:numId w:val="1076"/>
        </w:numPr>
      </w:pPr>
      <w:r>
        <w:t xml:space="preserve">standard errors.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00"/>
        <w:gridCol w:w="2851"/>
        <w:gridCol w:w="1821"/>
        <w:gridCol w:w="134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Benchmark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Items (test)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tests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Meaningful from about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SciQ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School science, with a support passage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10–100M parameters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ARC-Easy / ARC-Challenge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2,376 / 1,172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Grade-school science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100M / 1B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MMLU biology and medicine subsets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college biology 144, high-school biology 310, medical genetics 100, anatomy 135, college medicine 173, clinical knowledge 265, virology 166, nutrition 306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University-level knowledge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1B+ (chance is 25%)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PubMedQA (labelled)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Yes/no/maybe questions about abstracts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1B+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MedMCQA (dev) / MedQA-USMLE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4,183 / 1,273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Medical exam questions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7B+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BioASQ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Yearly sets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Biomedical question answering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7B+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GPQA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448 (198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“diamond”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Graduate-level,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“Google-proof”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questions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Frontier models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77"/>
        </w:numPr>
      </w:pPr>
      <w:r>
        <w:t xml:space="preserve">Add a</w:t>
      </w:r>
      <w:r>
        <w:t xml:space="preserve"> </w:t>
      </w:r>
      <w:r>
        <w:rPr>
          <w:rStyle w:val="VerbatimChar"/>
        </w:rPr>
        <w:t xml:space="preserve">--eval-suite</w:t>
      </w:r>
      <w:r>
        <w:t xml:space="preserve"> </w:t>
      </w:r>
      <w:r>
        <w:t xml:space="preserve">option that loads these from Hugging Face and scores them like the probes.</w:t>
      </w:r>
    </w:p>
    <w:p>
      <w:pPr>
        <w:pStyle w:val="Compact"/>
        <w:numPr>
          <w:ilvl w:val="0"/>
          <w:numId w:val="1077"/>
        </w:numPr>
      </w:pPr>
      <w:r>
        <w:t xml:space="preserve">Report per-subject accuracy with Wilson intervals.</w:t>
      </w:r>
    </w:p>
    <w:p>
      <w:pPr>
        <w:pStyle w:val="Compact"/>
        <w:numPr>
          <w:ilvl w:val="0"/>
          <w:numId w:val="1077"/>
        </w:numPr>
      </w:pPr>
      <w:r>
        <w:t xml:space="preserve">Run the 13-gram leakage check against the training data first.</w:t>
      </w:r>
    </w:p>
    <w:p>
      <w:pPr>
        <w:pStyle w:val="FirstParagraph"/>
      </w:pPr>
      <w:r>
        <w:rPr>
          <w:b/>
          <w:bCs/>
        </w:rPr>
        <w:t xml:space="preserve">Expected results:</w:t>
      </w:r>
      <w:r>
        <w:t xml:space="preserve"> </w:t>
      </w:r>
      <w:r>
        <w:t xml:space="preserve">at 17M parameters, expect chance on MMLU and above chance on SciQ. The suite becomes</w:t>
      </w:r>
      <w:r>
        <w:t xml:space="preserve"> </w:t>
      </w:r>
      <w:r>
        <w:t xml:space="preserve">informative for comparing open 1B to 8B models on your biology questions.</w:t>
      </w:r>
    </w:p>
    <w:bookmarkEnd w:id="66"/>
    <w:bookmarkEnd w:id="67"/>
    <w:bookmarkStart w:id="73" w:name="Xa1cc98f937cc273961788fd9ca4ca9fa7d2cd66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Post-training: SFT, preference tuning and RL</w:t>
      </w:r>
    </w:p>
    <w:bookmarkStart w:id="68" w:name="separate-scripts-sharing-one-model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Separate scripts, sharing one model</w:t>
      </w:r>
    </w:p>
    <w:p>
      <w:pPr>
        <w:pStyle w:val="FirstParagraph"/>
      </w:pPr>
      <w:r>
        <w:t xml:space="preserve">Post-training lives in</w:t>
      </w:r>
      <w:r>
        <w:t xml:space="preserve"> </w:t>
      </w:r>
      <w:r>
        <w:rPr>
          <w:b/>
          <w:bCs/>
        </w:rPr>
        <w:t xml:space="preserve">finetune.py</w:t>
      </w:r>
      <w:r>
        <w:t xml:space="preserve">, not in tiny_gpt.py, because almost everything differs from pre-training: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425"/>
        <w:gridCol w:w="3247"/>
        <w:gridCol w:w="3247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Pre-training (tiny_gpt.py)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Post-training (finetune.py)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 shards of raw 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JSON Lines of questions and answers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Every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Answer tokens only (SFT); pairs (DPO)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7"/>
              </w:rPr>
              <w:t xml:space="preserve">​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(SFT),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(DPO)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Batches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Random windows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Padded examples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Extra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frozen reference copy (DPO)</w:t>
            </w:r>
          </w:p>
        </w:tc>
      </w:tr>
    </w:tbl>
    <w:p>
      <w:pPr>
        <w:pStyle w:val="BodyText"/>
      </w:pPr>
      <w:r>
        <w:t xml:space="preserve">finetune.py imports the model code from tiny_gpt.py, so there’s one definition of the network. It writes an ordinary</w:t>
      </w:r>
      <w:r>
        <w:t xml:space="preserve"> </w:t>
      </w:r>
      <w:r>
        <w:t xml:space="preserve">checkpoint, which every other script can read.</w:t>
      </w:r>
    </w:p>
    <w:bookmarkEnd w:id="68"/>
    <w:bookmarkStart w:id="69" w:name="supervised-fine-tuning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Supervised fine-tuning</w:t>
      </w:r>
    </w:p>
    <w:p>
      <w:pPr>
        <w:pStyle w:val="SourceCode"/>
      </w:pPr>
      <w:r>
        <w:rPr>
          <w:rStyle w:val="VerbatimChar"/>
        </w:rPr>
        <w:t xml:space="preserve">python finetune.py sft --base tinyGPT_best.pt --name tinyGPT_sft --device cpu `</w:t>
      </w:r>
      <w:r>
        <w:br/>
      </w:r>
      <w:r>
        <w:rPr>
          <w:rStyle w:val="VerbatimChar"/>
        </w:rPr>
        <w:t xml:space="preserve">    --data finetune_examples\sft_examples.jsonl</w:t>
      </w:r>
    </w:p>
    <w:p>
      <w:pPr>
        <w:pStyle w:val="FirstParagraph"/>
      </w:pPr>
      <w:r>
        <w:rPr>
          <w:b/>
          <w:bCs/>
        </w:rPr>
        <w:t xml:space="preserve">Data:</w:t>
      </w:r>
      <w:r>
        <w:t xml:space="preserve"> </w:t>
      </w:r>
      <w:r>
        <w:t xml:space="preserve">one JSON object per line:</w:t>
      </w:r>
    </w:p>
    <w:p>
      <w:pPr>
        <w:pStyle w:val="SourceCode"/>
      </w:pPr>
      <w:r>
        <w:rPr>
          <w:rStyle w:val="VerbatimChar"/>
        </w:rPr>
        <w:t xml:space="preserve">{"prompt": "What is an allele?", "response": "One of the alternative forms of a gene."}</w:t>
      </w:r>
    </w:p>
    <w:p>
      <w:pPr>
        <w:pStyle w:val="FirstParagraph"/>
      </w:pPr>
      <w:r>
        <w:rPr>
          <w:b/>
          <w:bCs/>
        </w:rPr>
        <w:t xml:space="preserve">Template:</w:t>
      </w:r>
      <w:r>
        <w:t xml:space="preserve"> </w:t>
      </w:r>
      <w:r>
        <w:t xml:space="preserve">each example is written as</w:t>
      </w:r>
      <w:r>
        <w:t xml:space="preserve"> </w:t>
      </w:r>
      <w:r>
        <w:rPr>
          <w:rStyle w:val="VerbatimChar"/>
        </w:rPr>
        <w:t xml:space="preserve">### Question:</w:t>
      </w:r>
      <w:r>
        <w:t xml:space="preserve"> </w:t>
      </w:r>
      <w:r>
        <w:t xml:space="preserve">+ prompt +</w:t>
      </w:r>
      <w:r>
        <w:t xml:space="preserve"> </w:t>
      </w:r>
      <w:r>
        <w:rPr>
          <w:rStyle w:val="VerbatimChar"/>
        </w:rPr>
        <w:t xml:space="preserve">### Answer:</w:t>
      </w:r>
      <w:r>
        <w:t xml:space="preserve"> </w:t>
      </w:r>
      <w:r>
        <w:t xml:space="preserve">+ response + end-of-document.</w:t>
      </w:r>
    </w:p>
    <w:p>
      <w:pPr>
        <w:pStyle w:val="BodyText"/>
      </w:pPr>
      <w:r>
        <w:rPr>
          <w:b/>
          <w:bCs/>
        </w:rPr>
        <w:t xml:space="preserve">Training: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The prompt tokens are masked</w:t>
      </w:r>
      <w:r>
        <w:t xml:space="preserve">, so the loss is computed on the answer only.</w:t>
      </w:r>
    </w:p>
    <w:p>
      <w:pPr>
        <w:pStyle w:val="Compact"/>
        <w:numPr>
          <w:ilvl w:val="0"/>
          <w:numId w:val="1078"/>
        </w:numPr>
      </w:pPr>
      <w:r>
        <w:t xml:space="preserve">10% of examples are held out, and the held-out loss is printed each epoch.</w:t>
      </w:r>
    </w:p>
    <w:p>
      <w:pPr>
        <w:pStyle w:val="Compact"/>
        <w:numPr>
          <w:ilvl w:val="0"/>
          <w:numId w:val="1078"/>
        </w:numPr>
      </w:pPr>
      <w:r>
        <w:t xml:space="preserve">Defaults: 3 epochs, batch 8, learning rate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Data needed:</w:t>
      </w:r>
      <w:r>
        <w:t xml:space="preserve"> </w:t>
      </w:r>
      <w:r>
        <w:t xml:space="preserve">the 20 examples are a format template. A useful SFT set has thousands of examples. They can come</w:t>
      </w:r>
      <w:r>
        <w:t xml:space="preserve"> </w:t>
      </w:r>
      <w:r>
        <w:t xml:space="preserve">from:</w:t>
      </w:r>
    </w:p>
    <w:p>
      <w:pPr>
        <w:pStyle w:val="Compact"/>
        <w:numPr>
          <w:ilvl w:val="0"/>
          <w:numId w:val="1079"/>
        </w:numPr>
      </w:pPr>
      <w:r>
        <w:t xml:space="preserve">your own questions and answers;</w:t>
      </w:r>
    </w:p>
    <w:p>
      <w:pPr>
        <w:pStyle w:val="Compact"/>
        <w:numPr>
          <w:ilvl w:val="0"/>
          <w:numId w:val="1079"/>
        </w:numPr>
      </w:pPr>
      <w:r>
        <w:t xml:space="preserve">textbook exercises with worked answers;</w:t>
      </w:r>
    </w:p>
    <w:p>
      <w:pPr>
        <w:pStyle w:val="Compact"/>
        <w:numPr>
          <w:ilvl w:val="0"/>
          <w:numId w:val="1079"/>
        </w:numPr>
      </w:pPr>
      <w:r>
        <w:t xml:space="preserve">answers drafted by a large open model and checked by you, marked as synthetic.</w:t>
      </w:r>
    </w:p>
    <w:bookmarkEnd w:id="69"/>
    <w:bookmarkStart w:id="70" w:name="preference-tuning-dpo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Preference tuning (DPO)</w:t>
      </w:r>
    </w:p>
    <w:p>
      <w:pPr>
        <w:pStyle w:val="SourceCode"/>
      </w:pPr>
      <w:r>
        <w:rPr>
          <w:rStyle w:val="VerbatimChar"/>
        </w:rPr>
        <w:t xml:space="preserve">python finetune.py dpo --base tinyGPT_sft.pt --name tinyGPT_dpo --device cpu `</w:t>
      </w:r>
      <w:r>
        <w:br/>
      </w:r>
      <w:r>
        <w:rPr>
          <w:rStyle w:val="VerbatimChar"/>
        </w:rPr>
        <w:t xml:space="preserve">    --data finetune_examples\dpo_examples.jsonl</w:t>
      </w:r>
    </w:p>
    <w:p>
      <w:pPr>
        <w:pStyle w:val="FirstParagraph"/>
      </w:pPr>
      <w:r>
        <w:rPr>
          <w:b/>
          <w:bCs/>
        </w:rPr>
        <w:t xml:space="preserve">Data:</w:t>
      </w:r>
      <w:r>
        <w:t xml:space="preserve"> </w:t>
      </w:r>
      <w:r>
        <w:t xml:space="preserve">each line holds a prompt, a better answer (</w:t>
      </w:r>
      <w:r>
        <w:rPr>
          <w:i/>
          <w:iCs/>
        </w:rPr>
        <w:t xml:space="preserve">chosen</w:t>
      </w:r>
      <w:r>
        <w:t xml:space="preserve">) and a worse one (</w:t>
      </w:r>
      <w:r>
        <w:rPr>
          <w:i/>
          <w:iCs/>
        </w:rPr>
        <w:t xml:space="preserve">rejected</w:t>
      </w:r>
      <w:r>
        <w:t xml:space="preserve">). The rejected answers</w:t>
      </w:r>
      <w:r>
        <w:t xml:space="preserve"> </w:t>
      </w:r>
      <w:r>
        <w:t xml:space="preserve">should be</w:t>
      </w:r>
      <w:r>
        <w:t xml:space="preserve"> </w:t>
      </w:r>
      <w:r>
        <w:rPr>
          <w:i/>
          <w:iCs/>
        </w:rPr>
        <w:t xml:space="preserve">plausible</w:t>
      </w:r>
      <w:r>
        <w:t xml:space="preserve"> </w:t>
      </w:r>
      <w:r>
        <w:t xml:space="preserve">mistakes, such as the classic p-value misreading, not nonsense.</w:t>
      </w:r>
    </w:p>
    <w:p>
      <w:pPr>
        <w:pStyle w:val="BodyText"/>
      </w:pPr>
      <w:r>
        <w:rPr>
          <w:b/>
          <w:bCs/>
        </w:rPr>
        <w:t xml:space="preserve">Training:</w:t>
      </w:r>
    </w:p>
    <w:p>
      <w:pPr>
        <w:pStyle w:val="Compact"/>
        <w:numPr>
          <w:ilvl w:val="0"/>
          <w:numId w:val="1080"/>
        </w:numPr>
      </w:pPr>
      <w:r>
        <w:t xml:space="preserve">The loss (Section 9.6) raises the chosen answer’s probability relative to the rejected one’s, measured against a</w:t>
      </w:r>
      <w:r>
        <w:t xml:space="preserve"> </w:t>
      </w:r>
      <w:r>
        <w:t xml:space="preserve">frozen copy of the starting model.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--beta</w:t>
      </w:r>
      <w:r>
        <w:t xml:space="preserve"> </w:t>
      </w:r>
      <w:r>
        <w:t xml:space="preserve">(default 0.1) sets how far the model may move from that copy.</w:t>
      </w:r>
    </w:p>
    <w:p>
      <w:pPr>
        <w:pStyle w:val="Compact"/>
        <w:numPr>
          <w:ilvl w:val="0"/>
          <w:numId w:val="1080"/>
        </w:numPr>
      </w:pPr>
      <w:r>
        <w:t xml:space="preserve">The printed</w:t>
      </w:r>
      <w:r>
        <w:t xml:space="preserve"> </w:t>
      </w:r>
      <w:r>
        <w:rPr>
          <w:b/>
          <w:bCs/>
        </w:rPr>
        <w:t xml:space="preserve">reward accuracy</w:t>
      </w:r>
      <w:r>
        <w:t xml:space="preserve"> </w:t>
      </w:r>
      <w:r>
        <w:t xml:space="preserve">is the share of pairs where the model now prefers the chosen answer.</w:t>
      </w:r>
    </w:p>
    <w:p>
      <w:pPr>
        <w:pStyle w:val="FirstParagraph"/>
      </w:pPr>
      <w:r>
        <w:rPr>
          <w:b/>
          <w:bCs/>
        </w:rPr>
        <w:t xml:space="preserve">Asking questions:</w:t>
      </w:r>
      <w:r>
        <w:t xml:space="preserve"> </w:t>
      </w:r>
      <w:r>
        <w:rPr>
          <w:rStyle w:val="VerbatimChar"/>
        </w:rPr>
        <w:t xml:space="preserve">python finetune.py ask "What is linkage disequilibrium?" --checkpoint tinyGPT_dpo.pt</w:t>
      </w:r>
      <w:r>
        <w:t xml:space="preserve"> </w:t>
      </w:r>
      <w:r>
        <w:t xml:space="preserve">uses the</w:t>
      </w:r>
      <w:r>
        <w:t xml:space="preserve"> </w:t>
      </w:r>
      <w:r>
        <w:t xml:space="preserve">same template.</w:t>
      </w:r>
    </w:p>
    <w:bookmarkEnd w:id="70"/>
    <w:bookmarkStart w:id="71" w:name="X9ed80f729ac16c52123de20ef25b4d7814666fd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Reinforcement learning: the design for later</w:t>
      </w:r>
    </w:p>
    <w:p>
      <w:pPr>
        <w:pStyle w:val="FirstParagraph"/>
      </w:pPr>
      <w:r>
        <w:t xml:space="preserve">RL isn’t implemented yet, on purpose. It learns from attempts that sometimes succeed, and a 17M-parameter model almost</w:t>
      </w:r>
      <w:r>
        <w:t xml:space="preserve"> </w:t>
      </w:r>
      <w:r>
        <w:t xml:space="preserve">never produces a correct free-form answer, so the reward would always be zero. RL becomes worthwhile when the base</w:t>
      </w:r>
      <w:r>
        <w:t xml:space="preserve"> </w:t>
      </w:r>
      <w:r>
        <w:t xml:space="preserve">model solves roughly 10% or more of the problems.</w:t>
      </w:r>
    </w:p>
    <w:p>
      <w:pPr>
        <w:pStyle w:val="BodyText"/>
      </w:pPr>
      <w:r>
        <w:t xml:space="preserve">The design, for an open 1 to 8B model: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Problems with checkable answers:</w:t>
      </w:r>
    </w:p>
    <w:p>
      <w:pPr>
        <w:pStyle w:val="Compact"/>
        <w:numPr>
          <w:ilvl w:val="1"/>
          <w:numId w:val="1082"/>
        </w:numPr>
      </w:pPr>
      <w:r>
        <w:t xml:space="preserve">Hardy–Weinberg and allele-frequency calculations;</w:t>
      </w:r>
    </w:p>
    <w:p>
      <w:pPr>
        <w:pStyle w:val="Compact"/>
        <w:numPr>
          <w:ilvl w:val="1"/>
          <w:numId w:val="1082"/>
        </w:numPr>
      </w:pPr>
      <w:r>
        <w:t xml:space="preserve">heritability from variance components;</w:t>
      </w:r>
    </w:p>
    <w:p>
      <w:pPr>
        <w:pStyle w:val="Compact"/>
        <w:numPr>
          <w:ilvl w:val="1"/>
          <w:numId w:val="1082"/>
        </w:numPr>
      </w:pP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tests;</w:t>
      </w:r>
    </w:p>
    <w:p>
      <w:pPr>
        <w:pStyle w:val="Compact"/>
        <w:numPr>
          <w:ilvl w:val="1"/>
          <w:numId w:val="1082"/>
        </w:numPr>
      </w:pPr>
      <w:r>
        <w:t xml:space="preserve">R or Python functions checked by unit tests.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Several attempts per problem:</w:t>
      </w:r>
      <w:r>
        <w:t xml:space="preserve"> </w:t>
      </w:r>
      <w:r>
        <w:t xml:space="preserve">8 to 16, each scored 1 (correct) or 0.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GRPO:</w:t>
      </w:r>
      <w:r>
        <w:t xml:space="preserve"> </w:t>
      </w:r>
      <w:r>
        <w:t xml:space="preserve">each attempt’s advantage is its reward standardised within its group. Correct reasoning is reinforced,</w:t>
      </w:r>
      <w:r>
        <w:t xml:space="preserve"> </w:t>
      </w:r>
      <w:r>
        <w:t xml:space="preserve">with a KL penalty towards the starting model (Section 9.6).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Hugging Face TRL’s</w:t>
      </w:r>
      <w:r>
        <w:t xml:space="preserve"> </w:t>
      </w:r>
      <w:r>
        <w:rPr>
          <w:rStyle w:val="VerbatimChar"/>
        </w:rPr>
        <w:t xml:space="preserve">GRPOTrainer</w:t>
      </w:r>
      <w:r>
        <w:t xml:space="preserve">, or Unsloth on a single GPU.</w:t>
      </w:r>
    </w:p>
    <w:bookmarkEnd w:id="71"/>
    <w:bookmarkStart w:id="72" w:name="what-to-expect-at-this-size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What to expect at this size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SFT</w:t>
      </w:r>
      <w:r>
        <w:t xml:space="preserve"> </w:t>
      </w:r>
      <w:r>
        <w:t xml:space="preserve">will teach tinyGPT the question-and-answer</w:t>
      </w:r>
      <w:r>
        <w:t xml:space="preserve"> </w:t>
      </w:r>
      <w:r>
        <w:rPr>
          <w:i/>
          <w:iCs/>
        </w:rPr>
        <w:t xml:space="preserve">format</w:t>
      </w:r>
      <w:r>
        <w:t xml:space="preserve"> </w:t>
      </w:r>
      <w:r>
        <w:t xml:space="preserve">quickly. Its answers will be fluent but often wrong: the</w:t>
      </w:r>
      <w:r>
        <w:t xml:space="preserve"> </w:t>
      </w:r>
      <w:r>
        <w:t xml:space="preserve">model stores little (Section 9.4).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DPO</w:t>
      </w:r>
      <w:r>
        <w:t xml:space="preserve"> </w:t>
      </w:r>
      <w:r>
        <w:t xml:space="preserve">will move its choices on the trained pairs, but it won’t generalise far.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Value:</w:t>
      </w:r>
      <w:r>
        <w:t xml:space="preserve"> </w:t>
      </w:r>
      <w:r>
        <w:t xml:space="preserve">treat both as a way to learn the methods with fast iterations. Apply them seriously to an open model</w:t>
      </w:r>
      <w:r>
        <w:t xml:space="preserve"> </w:t>
      </w:r>
      <w:r>
        <w:t xml:space="preserve">(Chapter 11).</w:t>
      </w:r>
    </w:p>
    <w:bookmarkEnd w:id="72"/>
    <w:bookmarkEnd w:id="73"/>
    <w:bookmarkStart w:id="76" w:name="was-this-text-written-by-my-model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Was this text written by my model?</w:t>
      </w:r>
    </w:p>
    <w:p>
      <w:pPr>
        <w:pStyle w:val="FirstParagraph"/>
      </w:pPr>
      <w:r>
        <w:t xml:space="preserve">detect_text.py gives two independent answers.</w:t>
      </w:r>
    </w:p>
    <w:bookmarkStart w:id="74" w:name="X94868af322c496bf0a6feeceae7424bccee950c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Watermark: certain, but only for text you marked</w:t>
      </w:r>
    </w:p>
    <w:p>
      <w:pPr>
        <w:pStyle w:val="FirstParagraph"/>
      </w:pPr>
      <w:r>
        <w:t xml:space="preserve">Generate with a secret key:</w:t>
      </w:r>
    </w:p>
    <w:p>
      <w:pPr>
        <w:pStyle w:val="SourceCode"/>
      </w:pPr>
      <w:r>
        <w:rPr>
          <w:rStyle w:val="VerbatimChar"/>
        </w:rPr>
        <w:t xml:space="preserve">python tiny_gpt.py --generate "Genetic drift is" --watermark-key mysecret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At every step,</w:t>
      </w:r>
      <w:r>
        <w:t xml:space="preserve"> </w:t>
      </w:r>
      <w:r>
        <w:t xml:space="preserve">the key and the previous token pick a pseudo-random</w:t>
      </w:r>
      <w:r>
        <w:t xml:space="preserve"> </w:t>
      </w:r>
      <w:r>
        <w:t xml:space="preserve">“green”</w:t>
      </w:r>
      <w:r>
        <w:t xml:space="preserve"> </w:t>
      </w:r>
      <w:r>
        <w:t xml:space="preserve">quarter of the vocabulary.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Green tokens get a small boost</w:t>
      </w:r>
      <w:r>
        <w:t xml:space="preserve"> </w:t>
      </w:r>
      <w:r>
        <w:t xml:space="preserve">(</w:t>
      </w:r>
      <w:r>
        <w:rPr>
          <w:rStyle w:val="VerbatimChar"/>
        </w:rPr>
        <w:t xml:space="preserve">--watermark-delta 2.0</w:t>
      </w:r>
      <w:r>
        <w:t xml:space="preserve">). The text reads the same, but it contains more green</w:t>
      </w:r>
      <w:r>
        <w:t xml:space="preserve"> </w:t>
      </w:r>
      <w:r>
        <w:t xml:space="preserve">tokens than chance would give.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Detection:</w:t>
      </w:r>
      <w:r>
        <w:t xml:space="preserve"> </w:t>
      </w:r>
      <w:r>
        <w:rPr>
          <w:rStyle w:val="VerbatimChar"/>
        </w:rPr>
        <w:t xml:space="preserve">python detect_text.py text.txt --watermark-key mysecret</w:t>
      </w:r>
      <w:r>
        <w:t xml:space="preserve"> </w:t>
      </w:r>
      <w:r>
        <w:t xml:space="preserve">counts green tokens and reports a z-score</w:t>
      </w:r>
      <w:r>
        <w:t xml:space="preserve"> </w:t>
      </w:r>
      <w:r>
        <w:t xml:space="preserve">(Section 9.7).</w:t>
      </w:r>
    </w:p>
    <w:p>
      <w:pPr>
        <w:pStyle w:val="Compact"/>
        <w:numPr>
          <w:ilvl w:val="1"/>
          <w:numId w:val="1085"/>
        </w:numPr>
      </w:pPr>
      <w:r>
        <w:t xml:space="preserve">A z above 4 is very strong evidence (a false-alarm probability of about 3 in 100,000).</w:t>
      </w:r>
    </w:p>
    <w:p>
      <w:pPr>
        <w:pStyle w:val="Compact"/>
        <w:numPr>
          <w:ilvl w:val="1"/>
          <w:numId w:val="1085"/>
        </w:numPr>
      </w:pPr>
      <w:r>
        <w:t xml:space="preserve">Unmarked text stays near 0.</w:t>
      </w:r>
    </w:p>
    <w:p>
      <w:pPr>
        <w:pStyle w:val="Compact"/>
        <w:numPr>
          <w:ilvl w:val="1"/>
          <w:numId w:val="1085"/>
        </w:numPr>
      </w:pPr>
      <w:r>
        <w:t xml:space="preserve">Without the key nobody can detect or remove the mark reliably, although heavy paraphrasing weakens it.</w:t>
      </w:r>
    </w:p>
    <w:p>
      <w:pPr>
        <w:pStyle w:val="FirstParagraph"/>
      </w:pPr>
      <w:r>
        <w:t xml:space="preserve">In the tests, 120 marked tokens gave z &gt; 4 and unmarked text z &lt; 3.</w:t>
      </w:r>
    </w:p>
    <w:bookmarkEnd w:id="74"/>
    <w:bookmarkStart w:id="75" w:name="likelihood-score-evidence-for-any-text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Likelihood score: evidence, for any text</w:t>
      </w:r>
    </w:p>
    <w:p>
      <w:pPr>
        <w:pStyle w:val="SourceCode"/>
      </w:pPr>
      <w:r>
        <w:rPr>
          <w:rStyle w:val="VerbatimChar"/>
        </w:rPr>
        <w:t xml:space="preserve">python detect_text.py text.txt --checkpoint tinyGPT_best.pt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a model’s own samples sit in a characteristic range of its probabilities. The analytic Fast-DetectGPT</w:t>
      </w:r>
      <w:r>
        <w:t xml:space="preserve"> </w:t>
      </w:r>
      <w:r>
        <w:t xml:space="preserve">criterion compares the log-probability of the actual tokens with what the model would expect from its own samples,</w:t>
      </w:r>
      <w:r>
        <w:t xml:space="preserve"> </w:t>
      </w:r>
      <w:r>
        <w:t xml:space="preserve">and standardises the difference (Section 9.7).</w:t>
      </w:r>
    </w:p>
    <w:p>
      <w:pPr>
        <w:pStyle w:val="BodyText"/>
      </w:pPr>
      <w:r>
        <w:rPr>
          <w:b/>
          <w:bCs/>
        </w:rPr>
        <w:t xml:space="preserve">Reading the score:</w:t>
      </w:r>
    </w:p>
    <w:p>
      <w:pPr>
        <w:pStyle w:val="Compact"/>
        <w:numPr>
          <w:ilvl w:val="0"/>
          <w:numId w:val="1086"/>
        </w:numPr>
      </w:pPr>
      <w:r>
        <w:t xml:space="preserve">Above 3: model-like.</w:t>
      </w:r>
    </w:p>
    <w:p>
      <w:pPr>
        <w:pStyle w:val="Compact"/>
        <w:numPr>
          <w:ilvl w:val="0"/>
          <w:numId w:val="1086"/>
        </w:numPr>
      </w:pPr>
      <w:r>
        <w:t xml:space="preserve">1 to 3: ambiguous.</w:t>
      </w:r>
    </w:p>
    <w:p>
      <w:pPr>
        <w:pStyle w:val="Compact"/>
        <w:numPr>
          <w:ilvl w:val="0"/>
          <w:numId w:val="1086"/>
        </w:numPr>
      </w:pPr>
      <w:r>
        <w:t xml:space="preserve">Below 1: human-like.</w:t>
      </w:r>
    </w:p>
    <w:p>
      <w:pPr>
        <w:pStyle w:val="FirstParagraph"/>
      </w:pPr>
      <w:r>
        <w:rPr>
          <w:rStyle w:val="VerbatimChar"/>
        </w:rPr>
        <w:t xml:space="preserve">--calibrate</w:t>
      </w:r>
      <w:r>
        <w:t xml:space="preserve"> </w:t>
      </w:r>
      <w:r>
        <w:t xml:space="preserve">scores 5 fresh model samples and 5 validation documents first, so you can see where each falls for your</w:t>
      </w:r>
      <w:r>
        <w:t xml:space="preserve"> </w:t>
      </w:r>
      <w:r>
        <w:t xml:space="preserve">checkpoint.</w:t>
      </w:r>
    </w:p>
    <w:p>
      <w:pPr>
        <w:pStyle w:val="BodyText"/>
      </w:pPr>
      <w:r>
        <w:rPr>
          <w:b/>
          <w:bCs/>
        </w:rPr>
        <w:t xml:space="preserve">Limits:</w:t>
      </w:r>
    </w:p>
    <w:p>
      <w:pPr>
        <w:pStyle w:val="Compact"/>
        <w:numPr>
          <w:ilvl w:val="0"/>
          <w:numId w:val="1087"/>
        </w:numPr>
      </w:pPr>
      <w:r>
        <w:t xml:space="preserve">Short texts (under about 100 tokens) are unreliable.</w:t>
      </w:r>
    </w:p>
    <w:p>
      <w:pPr>
        <w:pStyle w:val="Compact"/>
        <w:numPr>
          <w:ilvl w:val="0"/>
          <w:numId w:val="1087"/>
        </w:numPr>
      </w:pPr>
      <w:r>
        <w:t xml:space="preserve">Text from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language models may also look model-like.</w:t>
      </w:r>
    </w:p>
    <w:p>
      <w:pPr>
        <w:pStyle w:val="Compact"/>
        <w:numPr>
          <w:ilvl w:val="0"/>
          <w:numId w:val="1087"/>
        </w:numPr>
      </w:pPr>
      <w:r>
        <w:t xml:space="preserve">Editing lowers the score.</w:t>
      </w:r>
    </w:p>
    <w:p>
      <w:pPr>
        <w:pStyle w:val="FirstParagraph"/>
      </w:pPr>
      <w:r>
        <w:t xml:space="preserve">Treat it as evidence, not proof. Only the watermark gives near-certainty.</w:t>
      </w:r>
    </w:p>
    <w:bookmarkEnd w:id="75"/>
    <w:bookmarkEnd w:id="76"/>
    <w:bookmarkStart w:id="85" w:name="the-mathematics-and-statistic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The mathematics and statistics</w:t>
      </w:r>
    </w:p>
    <w:p>
      <w:pPr>
        <w:pStyle w:val="FirstParagraph"/>
      </w:pPr>
      <w:r>
        <w:t xml:space="preserve">This chapter collects the equations behind every step,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for the parameters,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vocabulary size,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model width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number of tokens.</w:t>
      </w:r>
    </w:p>
    <w:bookmarkStart w:id="77" w:name="likelihood-perplexity-and-bits-per-byte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Likelihood, perplexity and bits per byte</w:t>
      </w:r>
    </w:p>
    <w:p>
      <w:pPr>
        <w:pStyle w:val="FirstParagraph"/>
      </w:pPr>
      <w:r>
        <w:t xml:space="preserve">The model factorises the probability of a text by the chain rule: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θ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next-token probability is a softmax over the logits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V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v</m:t>
                      </m:r>
                    </m:sub>
                  </m:sSub>
                </m:sup>
              </m:sSup>
            </m:num>
            <m:den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V</m:t>
              </m:r>
            </m:sup>
            <m:e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u</m:t>
                      </m:r>
                    </m:sub>
                  </m:sSub>
                </m:sup>
              </m:sSup>
            </m:e>
          </m:nary>
        </m:oMath>
      </m:oMathPara>
    </w:p>
    <w:p>
      <w:pPr>
        <w:pStyle w:val="FirstParagraph"/>
      </w:pPr>
      <w:r>
        <w:t xml:space="preserve">Training minimises the average negative log-likelihood (cross-entropy):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r>
                <m:rPr>
                  <m:sty m:val="p"/>
                </m:rPr>
                <m:t>ln</m:t>
              </m:r>
            </m:e>
          </m:nary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Perplexity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cr m:val="script"/>
                <m:sty m:val="p"/>
              </m:rPr>
              <m:t>L</m:t>
            </m:r>
          </m:sup>
        </m:sSup>
      </m:oMath>
      <w:r>
        <w:t xml:space="preserve">. Uniform guessing gives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V</m:t>
        </m:r>
      </m:oMath>
      <w:r>
        <w:t xml:space="preserve">, which is</w:t>
      </w:r>
      <w:r>
        <w:t xml:space="preserve"> </w:t>
      </w:r>
      <m:oMath>
        <m:r>
          <m:rPr>
            <m:sty m:val="p"/>
          </m:rPr>
          <m:t>ln</m:t>
        </m:r>
        <m:r>
          <m:t>8192</m:t>
        </m:r>
        <m:r>
          <m:rPr>
            <m:sty m:val="p"/>
          </m:rPr>
          <m:t>=</m:t>
        </m:r>
        <m:r>
          <m:t>9.01</m:t>
        </m:r>
      </m:oMath>
      <w:r>
        <w:t xml:space="preserve"> </w:t>
      </w:r>
      <w:r>
        <w:t xml:space="preserve">for your tokenizer.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Bits per byte</w:t>
      </w:r>
      <w:r>
        <w:t xml:space="preserve"> </w:t>
      </w:r>
      <w:r>
        <w:t xml:space="preserve">divides the total negative log-likelihood by the number of UTF-8 bytes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the text instead of</w:t>
      </w:r>
      <w:r>
        <w:t xml:space="preserve"> </w:t>
      </w:r>
      <w:r>
        <w:t xml:space="preserve">the number of tokens.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counted exactly: each token’s bytes, minus the word-start space the tokenizer adds at</w:t>
      </w:r>
      <w:r>
        <w:t xml:space="preserve"> </w:t>
      </w:r>
      <w:r>
        <w:t xml:space="preserve">the start of every line (it is not in the text). Checked against the decoded text of every bio_v3 validation source,</w:t>
      </w:r>
      <w:r>
        <w:t xml:space="preserve"> </w:t>
      </w:r>
      <w:r>
        <w:t xml:space="preserve">the count matches to the byte: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ln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script"/>
                  <m:sty m:val="p"/>
                </m:rPr>
                <m:t>L</m:t>
              </m:r>
            </m:num>
            <m:den>
              <m:r>
                <m:rPr>
                  <m:sty m:val="p"/>
                </m:rPr>
                <m:t>ln</m:t>
              </m:r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r>
        <w:t xml:space="preserve">For example, a loss of 3.0 nats per token with 4 bytes per token is</w:t>
      </w:r>
      <w:r>
        <w:t xml:space="preserve"> </w:t>
      </w:r>
      <m:oMath>
        <m:r>
          <m:t>3.0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0.693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1.08</m:t>
        </m:r>
      </m:oMath>
      <w:r>
        <w:t xml:space="preserve"> </w:t>
      </w:r>
      <w:r>
        <w:t xml:space="preserve">bits per byte. Large</w:t>
      </w:r>
      <w:r>
        <w:t xml:space="preserve"> </w:t>
      </w:r>
      <w:r>
        <w:t xml:space="preserve">modern models reach well under 1 bit per byte on typical English text.</w:t>
      </w:r>
    </w:p>
    <w:bookmarkEnd w:id="77"/>
    <w:bookmarkStart w:id="78" w:name="the-transformer-1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The transformer</w:t>
      </w:r>
    </w:p>
    <w:p>
      <w:pPr>
        <w:pStyle w:val="FirstParagraph"/>
      </w:pPr>
      <w:r>
        <w:rPr>
          <w:b/>
          <w:bCs/>
        </w:rPr>
        <w:t xml:space="preserve">Attention.</w:t>
      </w:r>
      <w:r>
        <w:t xml:space="preserve"> </w:t>
      </w:r>
      <w:r>
        <w:t xml:space="preserve">For the token vectors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(one row per position), each head computes queries, keys and values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with head width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64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softmax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</m:e>
          </m:d>
          <m:r>
            <m:t>V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t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mask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makes attention causal. Dividing by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h</m:t>
                </m:r>
              </m:sub>
            </m:sSub>
          </m:e>
        </m:rad>
      </m:oMath>
      <w:r>
        <w:t xml:space="preserve"> </w:t>
      </w:r>
      <w:r>
        <w:t xml:space="preserve">keeps the scores at unit scale.</w:t>
      </w:r>
    </w:p>
    <w:p>
      <w:pPr>
        <w:pStyle w:val="BodyText"/>
      </w:pPr>
      <w:r>
        <w:rPr>
          <w:b/>
          <w:bCs/>
        </w:rPr>
        <w:t xml:space="preserve">RoPE.</w:t>
      </w:r>
      <w:r>
        <w:t xml:space="preserve"> </w:t>
      </w:r>
      <w:r>
        <w:t xml:space="preserve">Each pair of coordinates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i</m:t>
        </m:r>
        <m:r>
          <m:rPr>
            <m:sty m:val="p"/>
          </m:rPr>
          <m:t>,</m:t>
        </m:r>
        <m:r>
          <m:t>2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 a query or key at position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rotated by the angle</w:t>
      </w:r>
      <w:r>
        <w:t xml:space="preserve"> </w:t>
      </w:r>
      <m:oMath>
        <m:sSub>
          <m:e>
            <m:r>
              <m:t>ϕ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  <m:r>
              <m:rPr>
                <m:sty m:val="p"/>
              </m:rPr>
              <m:t>/</m:t>
            </m:r>
            <m:sSub>
              <m:e>
                <m:r>
                  <m:t>d</m:t>
                </m:r>
              </m:e>
              <m:sub>
                <m:r>
                  <m:t>h</m:t>
                </m:r>
              </m:sub>
            </m:sSub>
          </m:sup>
        </m:sSup>
      </m:oMath>
      <w:r>
        <w:t xml:space="preserve">, with base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</m:e>
                </m:mr>
                <m:m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sin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cos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Because rotations compose,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t>q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k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⟨</m:t>
        </m:r>
        <m:r>
          <m:t>q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sub>
        </m:sSub>
        <m:r>
          <m:t>k</m:t>
        </m:r>
        <m:r>
          <m:rPr>
            <m:sty m:val="p"/>
          </m:rPr>
          <m:t>⟩</m:t>
        </m:r>
      </m:oMath>
      <w:r>
        <w:t xml:space="preserve">: the score depends only on the</w:t>
      </w:r>
      <w:r>
        <w:t xml:space="preserve"> </w:t>
      </w:r>
      <w:r>
        <w:t xml:space="preserve">distance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RMSNorm and SwiGLU.</w:t>
      </w:r>
      <w:r>
        <w:t xml:space="preserve"> </w:t>
      </w:r>
      <w:r>
        <w:t xml:space="preserve">With a learnt gain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e>
              </m:rad>
            </m:den>
          </m:f>
          <m:r>
            <m:rPr>
              <m:sty m:val="p"/>
            </m:rPr>
            <m:t>⊙</m:t>
          </m:r>
          <m:r>
            <m:t>g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F</m:t>
          </m:r>
          <m:r>
            <m:rPr>
              <m:sty m:val="p"/>
            </m:rPr>
            <m:t>F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down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gate</m:t>
                  </m:r>
                </m:sub>
              </m:sSub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⊙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up</m:t>
                  </m:r>
                </m:sub>
              </m:sSub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t> </m:t>
        </m:r>
        <m:r>
          <m:t>σ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the logistic function.</w:t>
      </w:r>
    </w:p>
    <w:p>
      <w:pPr>
        <w:pStyle w:val="BodyText"/>
      </w:pPr>
      <w:r>
        <w:rPr>
          <w:b/>
          <w:bCs/>
        </w:rPr>
        <w:t xml:space="preserve">One block, with residual connections: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F</m:t>
          </m:r>
          <m:r>
            <m:rPr>
              <m:sty m:val="p"/>
            </m:rPr>
            <m:t>F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Parameter count.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v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  <m:r>
              <m:t>v</m:t>
            </m:r>
          </m:sub>
        </m:sSub>
        <m:sSub>
          <m:e>
            <m:r>
              <m:t>d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and feed-forward width</w:t>
      </w:r>
      <w:r>
        <w:t xml:space="preserve"> </w:t>
      </w:r>
      <m:oMath>
        <m:r>
          <m:t>h</m:t>
        </m:r>
      </m:oMath>
      <w:r>
        <w:t xml:space="preserve">, each block has: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block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r>
                    <m:t>d</m:t>
                  </m:r>
                  <m:r>
                    <m:t> 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v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attention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3</m:t>
                  </m:r>
                  <m:r>
                    <m:t> </m:t>
                  </m:r>
                  <m:r>
                    <m:t>d</m:t>
                  </m:r>
                  <m:r>
                    <m:t> </m:t>
                  </m:r>
                  <m: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feed-forward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2</m:t>
                  </m:r>
                  <m: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norms</m:t>
              </m:r>
            </m:lim>
          </m:limLow>
        </m:oMath>
      </m:oMathPara>
    </w:p>
    <w:p>
      <w:pPr>
        <w:pStyle w:val="FirstParagraph"/>
      </w:pPr>
      <w:r>
        <w:t xml:space="preserve">The whole model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L</m:t>
        </m:r>
        <m:r>
          <m:t> 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block</m:t>
            </m:r>
          </m:sub>
        </m:sSub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V</m:t>
        </m:r>
        <m:r>
          <m:t>d</m:t>
        </m:r>
      </m:oMath>
      <w:r>
        <w:t xml:space="preserve"> </w:t>
      </w:r>
      <w:r>
        <w:t xml:space="preserve">parameters. Your run:</w:t>
      </w:r>
    </w:p>
    <w:p>
      <w:pPr>
        <w:pStyle w:val="Compact"/>
        <w:numPr>
          <w:ilvl w:val="0"/>
          <w:numId w:val="1089"/>
        </w:numPr>
      </w:pPr>
      <w:r>
        <w:t xml:space="preserve">per block: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p>
          <m:e>
            <m:r>
              <m:t>384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sSup>
          <m:e>
            <m:r>
              <m:t>384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384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1024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768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770</m:t>
        </m:r>
        <m:r>
          <m:rPr>
            <m:sty m:val="p"/>
          </m:rPr>
          <m:t>,</m:t>
        </m:r>
        <m:r>
          <m:t>240</m:t>
        </m:r>
      </m:oMath>
      <w:r>
        <w:t xml:space="preserve">;</w:t>
      </w:r>
    </w:p>
    <w:p>
      <w:pPr>
        <w:pStyle w:val="Compact"/>
        <w:numPr>
          <w:ilvl w:val="0"/>
          <w:numId w:val="1089"/>
        </w:numPr>
      </w:pPr>
      <w:r>
        <w:t xml:space="preserve">all blocks: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,</m:t>
        </m:r>
        <m:r>
          <m:t>770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+</m:t>
        </m:r>
        <m:r>
          <m:t>384</m:t>
        </m:r>
        <m:r>
          <m:rPr>
            <m:sty m:val="p"/>
          </m:rPr>
          <m:t>+</m:t>
        </m:r>
        <m:r>
          <m:t>8192</m:t>
        </m:r>
        <m:r>
          <m:rPr>
            <m:sty m:val="p"/>
          </m:rPr>
          <m:t>×</m:t>
        </m:r>
        <m:r>
          <m:t>384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,</m:t>
        </m:r>
        <m:r>
          <m:t>308</m:t>
        </m:r>
        <m:r>
          <m:rPr>
            <m:sty m:val="p"/>
          </m:rPr>
          <m:t>,</m:t>
        </m:r>
        <m:r>
          <m:t>032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Training compute.</w:t>
      </w:r>
      <w:r>
        <w:t xml:space="preserve"> </w:t>
      </w:r>
      <w:r>
        <w:t xml:space="preserve">Each token costs about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operations forward and</w:t>
      </w:r>
      <w:r>
        <w:t xml:space="preserve"> </w:t>
      </w:r>
      <m:oMath>
        <m:r>
          <m:t>4</m:t>
        </m:r>
        <m:r>
          <m:t>N</m:t>
        </m:r>
      </m:oMath>
      <w:r>
        <w:t xml:space="preserve"> </w:t>
      </w:r>
      <w:r>
        <w:t xml:space="preserve">backward: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6</m:t>
          </m:r>
          <m:r>
            <m:t>N</m:t>
          </m:r>
          <m:r>
            <m:t>D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×</m:t>
          </m:r>
          <m:r>
            <m:t>1.73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×</m:t>
          </m:r>
          <m:r>
            <m:t>7.78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t>8.1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16</m:t>
              </m:r>
            </m:sup>
          </m:sSup>
          <m:r>
            <m:t> </m:t>
          </m:r>
          <m:r>
            <m:rPr>
              <m:nor/>
              <m:sty m:val="p"/>
            </m:rPr>
            <m:t>operations</m:t>
          </m:r>
        </m:oMath>
      </m:oMathPara>
    </w:p>
    <w:p>
      <w:pPr>
        <w:pStyle w:val="FirstParagraph"/>
      </w:pPr>
      <w:r>
        <w:t xml:space="preserve">At your measured 4,826 tokens per second that is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1.73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4826</m:t>
        </m:r>
        <m:r>
          <m:rPr>
            <m:sty m:val="p"/>
          </m:rPr>
          <m:t>≈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t xml:space="preserve"> </w:t>
      </w:r>
      <w:r>
        <w:t xml:space="preserve">operations per second, or 0.5 TFLOPS. That’s a small fraction of what the RTX 3070 Laptop can do (Chapter 10).</w:t>
      </w:r>
    </w:p>
    <w:bookmarkEnd w:id="78"/>
    <w:bookmarkStart w:id="79" w:name="optimisation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Optimisation</w:t>
      </w:r>
    </w:p>
    <w:p>
      <w:pPr>
        <w:pStyle w:val="FirstParagraph"/>
      </w:pPr>
      <w:r>
        <w:rPr>
          <w:b/>
          <w:bCs/>
        </w:rPr>
        <w:t xml:space="preserve">Gradient clipping</w:t>
      </w:r>
      <w:r>
        <w:t xml:space="preserve"> </w:t>
      </w:r>
      <w:r>
        <w:t xml:space="preserve">with threshold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AdamW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weight decay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m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v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r>
                <m:t>t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t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t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den>
              </m:f>
              <m:r>
                <m:rPr>
                  <m:sty m:val="p"/>
                </m:rPr>
                <m:t>+</m:t>
              </m:r>
              <m:r>
                <m:t>λ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bias-corrected mean gradient. Dividing by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e>
        </m:rad>
      </m:oMath>
      <w:r>
        <w:t xml:space="preserve"> </w:t>
      </w:r>
      <w:r>
        <w:t xml:space="preserve">gives every parameter its own</w:t>
      </w:r>
      <w:r>
        <w:t xml:space="preserve"> </w:t>
      </w:r>
      <w:r>
        <w:t xml:space="preserve">step size.</w:t>
      </w:r>
    </w:p>
    <w:p>
      <w:pPr>
        <w:pStyle w:val="BodyText"/>
      </w:pPr>
      <w:r>
        <w:rPr>
          <w:b/>
          <w:bCs/>
        </w:rPr>
        <w:t xml:space="preserve">Warmup–stable–decay (WSD) schedule.</w:t>
      </w:r>
      <w:r>
        <w:t xml:space="preserve"> </w:t>
      </w:r>
      <w:r>
        <w:t xml:space="preserve">For step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 warm-up length</w:t>
      </w:r>
      <w:r>
        <w:t xml:space="preserve"> </w:t>
      </w:r>
      <m:oMath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and decay start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t> </m:t>
                    </m:r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e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d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d</m:t>
                                    </m:r>
                                  </m:sub>
                                </m:sSub>
                              </m:den>
                            </m:f>
                          </m:e>
                        </m:rad>
                      </m:e>
                    </m:d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Your run:</w:t>
      </w:r>
      <w:r>
        <w:t xml:space="preserve"> </w:t>
      </w:r>
      <m:oMath>
        <m:sSub>
          <m:e>
            <m:r>
              <m:t>s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237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496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,</m:t>
        </m:r>
        <m:r>
          <m:t>870</m:t>
        </m:r>
      </m:oMath>
      <w:r>
        <w:t xml:space="preserve">,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1.017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1.017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z-loss.</w:t>
      </w:r>
      <w:r>
        <w:t xml:space="preserve"> </w:t>
      </w:r>
      <w:r>
        <w:t xml:space="preserve">A penalty on the log of the softmax normaliser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keeps the logits from drifting upwards, which</w:t>
      </w:r>
      <w:r>
        <w:t xml:space="preserve"> </w:t>
      </w:r>
      <w:r>
        <w:t xml:space="preserve">prevents loss spikes (PaLM):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ln</m:t>
          </m:r>
          <m:sSub>
            <m:e>
              <m:r>
                <m:t>Z</m:t>
              </m:r>
            </m:e>
            <m:sub>
              <m:r>
                <m:t>t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Weight decay as a prior.</w:t>
      </w:r>
      <w:r>
        <w:t xml:space="preserve"> </w:t>
      </w:r>
      <w:r>
        <w:t xml:space="preserve">For plain gradient descent, adding</w:t>
      </w:r>
      <w:r>
        <w:t xml:space="preserve"> </w:t>
      </w:r>
      <m:oMath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</m:den>
        </m:f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r>
                  <m:t>θ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is MAP</w:t>
      </w:r>
      <w:r>
        <w:t xml:space="preserve"> </w:t>
      </w:r>
      <w:r>
        <w:t xml:space="preserve">estimation under a Gaussian prior</w:t>
      </w:r>
      <w:r>
        <w:t xml:space="preserve"> </w:t>
      </w:r>
      <m:oMath>
        <m:r>
          <m:t>θ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I</m:t>
        </m:r>
        <m:r>
          <m:rPr>
            <m:sty m:val="p"/>
          </m:rPr>
          <m:t>)</m:t>
        </m:r>
      </m:oMath>
      <w:r>
        <w:t xml:space="preserve">. AdamW’s</w:t>
      </w:r>
      <w:r>
        <w:t xml:space="preserve"> </w:t>
      </w:r>
      <w:r>
        <w:rPr>
          <w:i/>
          <w:iCs/>
        </w:rPr>
        <w:t xml:space="preserve">decoupled</w:t>
      </w:r>
      <w:r>
        <w:t xml:space="preserve"> </w:t>
      </w:r>
      <w:r>
        <w:t xml:space="preserve">decay is a close</w:t>
      </w:r>
      <w:r>
        <w:t xml:space="preserve"> </w:t>
      </w:r>
      <w:r>
        <w:t xml:space="preserve">cousin that shrinks every weight by the same fraction at each step.</w:t>
      </w:r>
    </w:p>
    <w:bookmarkEnd w:id="79"/>
    <w:bookmarkStart w:id="80" w:name="scaling-laws-and-repeated-data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Scaling laws and repeated data</w:t>
      </w:r>
    </w:p>
    <w:p>
      <w:pPr>
        <w:pStyle w:val="FirstParagraph"/>
      </w:pPr>
      <w:r>
        <w:t xml:space="preserve">Hoffmann et al. (2022, the Chinchilla paper) fitted the loss as a function of parameters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tokens</w:t>
      </w:r>
      <w:r>
        <w:t xml:space="preserve"> </w:t>
      </w:r>
      <m:oMath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A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α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sSup>
                <m:e>
                  <m:r>
                    <m:t>D</m:t>
                  </m:r>
                </m:e>
                <m:sup>
                  <m:r>
                    <m:t>β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Their fitted values were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1.69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406.4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410.7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0.34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0.28</m:t>
        </m:r>
      </m:oMath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Compute-optimal sizes:</w:t>
      </w:r>
      <w:r>
        <w:t xml:space="preserve"> </w:t>
      </w:r>
      <w:r>
        <w:t xml:space="preserve">minimising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subject to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opt</m:t>
            </m:r>
          </m:sub>
        </m:sSub>
      </m:oMath>
      <w:r>
        <w:t xml:space="preserve"> </w:t>
      </w:r>
      <w:r>
        <w:t xml:space="preserve">that both</w:t>
      </w:r>
      <w:r>
        <w:t xml:space="preserve"> </w:t>
      </w:r>
      <w:r>
        <w:t xml:space="preserve">grow as roughly</w:t>
      </w:r>
      <w:r>
        <w:t xml:space="preserve"> </w:t>
      </w:r>
      <m:oMath>
        <m:rad>
          <m:radPr>
            <m:degHide m:val="on"/>
          </m:radPr>
          <m:deg/>
          <m:e>
            <m:r>
              <m:t>C</m:t>
            </m:r>
          </m:e>
        </m:rad>
      </m:oMath>
      <w:r>
        <w:t xml:space="preserve">, with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20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Inverting it:</w:t>
      </w:r>
      <w:r>
        <w:t xml:space="preserve"> </w:t>
      </w:r>
      <w:r>
        <w:t xml:space="preserve">for a compute budget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C</m:t>
            </m:r>
            <m:r>
              <m:rPr>
                <m:sty m:val="p"/>
              </m:rPr>
              <m:t>/</m:t>
            </m:r>
            <m:r>
              <m:t>120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The constants are for their data and tokenizer.</w:t>
      </w:r>
      <w:r>
        <w:t xml:space="preserve"> </w:t>
      </w:r>
      <w:r>
        <w:t xml:space="preserve">Your own curve needs 6 to 10 short runs (the roadmap in</w:t>
      </w:r>
      <w:r>
        <w:t xml:space="preserve"> </w:t>
      </w:r>
      <w:r>
        <w:t xml:space="preserve">Chapter 12).</w:t>
      </w:r>
    </w:p>
    <w:p>
      <w:pPr>
        <w:pStyle w:val="FirstParagraph"/>
      </w:pPr>
      <w:r>
        <w:rPr>
          <w:b/>
          <w:bCs/>
        </w:rPr>
        <w:t xml:space="preserve">Repeated data.</w:t>
      </w:r>
      <w:r>
        <w:t xml:space="preserve"> </w:t>
      </w:r>
      <w:r>
        <w:t xml:space="preserve">Muennighoff et al. (2023) model the value of repeating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unique tokens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extra times as an</w:t>
      </w:r>
      <w:r>
        <w:t xml:space="preserve"> </w:t>
      </w:r>
      <w:r>
        <w:t xml:space="preserve">effective amount of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+</m:t>
          </m:r>
          <m:r>
            <m:t>U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≈</m:t>
          </m:r>
          <m:r>
            <m:t>15.4</m:t>
          </m:r>
        </m:oMath>
      </m:oMathPara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Four passes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3</m:t>
        </m:r>
      </m:oMath>
      <w:r>
        <w:t xml:space="preserve">) are worth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3.73</m:t>
        </m:r>
        <m:r>
          <m:t> </m:t>
        </m:r>
        <m:r>
          <m:t>U</m:t>
        </m:r>
      </m:oMath>
      <w:r>
        <w:t xml:space="preserve">: 93% of fresh data. That’s why tinyGPT caps repetition at 4</w:t>
      </w:r>
      <w:r>
        <w:t xml:space="preserve"> </w:t>
      </w:r>
      <w:r>
        <w:t xml:space="preserve">epochs.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Forty passes</w:t>
      </w:r>
      <w:r>
        <w:t xml:space="preserve"> </w:t>
      </w:r>
      <w:r>
        <w:t xml:space="preserve">would be worth only about 15 fresh epochs.</w:t>
      </w:r>
    </w:p>
    <w:p>
      <w:pPr>
        <w:pStyle w:val="FirstParagraph"/>
      </w:pPr>
      <w:r>
        <w:rPr>
          <w:b/>
          <w:bCs/>
        </w:rPr>
        <w:t xml:space="preserve">Knowledge capacity.</w:t>
      </w:r>
      <w:r>
        <w:t xml:space="preserve"> </w:t>
      </w:r>
      <w:r>
        <w:t xml:space="preserve">Allen-Zhu and Li (2024) measured about</w:t>
      </w:r>
      <w:r>
        <w:t xml:space="preserve"> </w:t>
      </w:r>
      <w:r>
        <w:rPr>
          <w:b/>
          <w:bCs/>
        </w:rPr>
        <w:t xml:space="preserve">2 bits of factual knowledge per parameter</w:t>
      </w:r>
      <w:r>
        <w:t xml:space="preserve"> </w:t>
      </w:r>
      <w:r>
        <w:t xml:space="preserve">in</w:t>
      </w:r>
      <w:r>
        <w:t xml:space="preserve"> </w:t>
      </w:r>
      <w:r>
        <w:t xml:space="preserve">well-trained language models.</w:t>
      </w:r>
    </w:p>
    <w:p>
      <w:pPr>
        <w:pStyle w:val="Compact"/>
        <w:numPr>
          <w:ilvl w:val="0"/>
          <w:numId w:val="1092"/>
        </w:numPr>
      </w:pPr>
      <w:r>
        <w:t xml:space="preserve">Your 17.3M-parameter model can store at most about 35 million bits, roughly 4 MB of facts.</w:t>
      </w:r>
    </w:p>
    <w:p>
      <w:pPr>
        <w:pStyle w:val="Compact"/>
        <w:numPr>
          <w:ilvl w:val="0"/>
          <w:numId w:val="1092"/>
        </w:numPr>
      </w:pPr>
      <w:r>
        <w:t xml:space="preserve">A 1B-parameter model could store about 250 MB.</w:t>
      </w:r>
    </w:p>
    <w:p>
      <w:pPr>
        <w:pStyle w:val="Compact"/>
        <w:numPr>
          <w:ilvl w:val="0"/>
          <w:numId w:val="1092"/>
        </w:numPr>
      </w:pPr>
      <w:r>
        <w:t xml:space="preserve">This is the main reason small models hallucinate: they can’t</w:t>
      </w:r>
      <w:r>
        <w:t xml:space="preserve"> </w:t>
      </w:r>
      <w:r>
        <w:rPr>
          <w:i/>
          <w:iCs/>
        </w:rPr>
        <w:t xml:space="preserve">hold</w:t>
      </w:r>
      <w:r>
        <w:t xml:space="preserve"> </w:t>
      </w:r>
      <w:r>
        <w:t xml:space="preserve">many facts, however well they write.</w:t>
      </w:r>
    </w:p>
    <w:bookmarkEnd w:id="80"/>
    <w:bookmarkStart w:id="81" w:name="evaluation-statistics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Evaluation statistics</w:t>
      </w:r>
    </w:p>
    <w:p>
      <w:pPr>
        <w:pStyle w:val="FirstParagraph"/>
      </w:pPr>
      <w:r>
        <w:rPr>
          <w:b/>
          <w:bCs/>
        </w:rPr>
        <w:t xml:space="preserve">Paired, document-level bootstrap</w:t>
      </w:r>
      <w:r>
        <w:t xml:space="preserve"> </w:t>
      </w:r>
      <w:r>
        <w:t xml:space="preserve">(compare_models.py). For documents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with byte counts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negative log-likelihoods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t>B</m:t>
            </m:r>
          </m:sup>
        </m:sSubSup>
      </m:oMath>
      <w:r>
        <w:t xml:space="preserve"> </w:t>
      </w:r>
      <w:r>
        <w:t xml:space="preserve">under the two models, the byte-weighted difference in bits per</w:t>
      </w:r>
      <w:r>
        <w:t xml:space="preserve"> </w:t>
      </w:r>
      <w:r>
        <w:t xml:space="preserve">byte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ln</m:t>
              </m:r>
              <m:r>
                <m:t>2</m:t>
              </m:r>
              <m:r>
                <m:t> 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den>
          </m:f>
        </m:oMath>
      </m:oMathPara>
    </w:p>
    <w:p>
      <w:pPr>
        <w:pStyle w:val="Compact"/>
        <w:numPr>
          <w:ilvl w:val="0"/>
          <w:numId w:val="1093"/>
        </w:numPr>
      </w:pPr>
      <w:r>
        <w:t xml:space="preserve">Resample documents with replacement 2,000 times and recompute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each time.</w:t>
      </w:r>
    </w:p>
    <w:p>
      <w:pPr>
        <w:pStyle w:val="Compact"/>
        <w:numPr>
          <w:ilvl w:val="0"/>
          <w:numId w:val="1093"/>
        </w:numPr>
      </w:pPr>
      <w:r>
        <w:t xml:space="preserve">The 2.5th and 97.5th percentiles give the 95% interval.</w:t>
      </w:r>
    </w:p>
    <w:p>
      <w:pPr>
        <w:pStyle w:val="Compact"/>
        <w:numPr>
          <w:ilvl w:val="0"/>
          <w:numId w:val="1093"/>
        </w:numPr>
      </w:pPr>
      <w:r>
        <w:t xml:space="preserve">The two-sided p-value is</w:t>
      </w:r>
      <w:r>
        <w:t xml:space="preserve"> </w:t>
      </w:r>
      <m:oMath>
        <m:r>
          <m:t>2</m:t>
        </m:r>
        <m:r>
          <m:rPr>
            <m:sty m:val="p"/>
          </m:rPr>
          <m:t>min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Resampling documents, not tokens, respects the correlation between tokens within a document: this is the cluster</w:t>
      </w:r>
      <w:r>
        <w:t xml:space="preserve"> </w:t>
      </w:r>
      <w:r>
        <w:t xml:space="preserve">bootstrap.</w:t>
      </w:r>
    </w:p>
    <w:p>
      <w:pPr>
        <w:pStyle w:val="FirstParagraph"/>
      </w:pPr>
      <w:r>
        <w:rPr>
          <w:b/>
          <w:bCs/>
        </w:rPr>
        <w:t xml:space="preserve">Wilson score interval</w:t>
      </w:r>
      <w:r>
        <w:t xml:space="preserve"> </w:t>
      </w:r>
      <w:r>
        <w:t xml:space="preserve">for a benchmark accuracy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items,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1.96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±</m:t>
              </m:r>
              <m:r>
                <m:t>z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den>
          </m:f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z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 it stays inside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behaves well for small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Power.</w:t>
      </w:r>
      <w:r>
        <w:t xml:space="preserve"> </w:t>
      </w:r>
      <w:r>
        <w:t xml:space="preserve">The number of items needed to detect accuracy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(two-sided, 5% level, 80% power) is: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z</m:t>
                  </m:r>
                </m:e>
                <m:sub>
                  <m:r>
                    <m:t>0.975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0.8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94"/>
        </w:numPr>
      </w:pPr>
      <w:r>
        <w:t xml:space="preserve">25% versus 40% needs about 149 items.</w:t>
      </w:r>
    </w:p>
    <w:p>
      <w:pPr>
        <w:pStyle w:val="Compact"/>
        <w:numPr>
          <w:ilvl w:val="0"/>
          <w:numId w:val="1094"/>
        </w:numPr>
      </w:pPr>
      <w:r>
        <w:t xml:space="preserve">25% versus 35% needs about 325 items.</w:t>
      </w:r>
    </w:p>
    <w:p>
      <w:pPr>
        <w:pStyle w:val="Compact"/>
        <w:numPr>
          <w:ilvl w:val="0"/>
          <w:numId w:val="1094"/>
        </w:numPr>
      </w:pPr>
      <w:r>
        <w:t xml:space="preserve">So the 336-item benchmark detects gains of about 10 percentage points (the old 171 items: about 15). Paired tests</w:t>
      </w:r>
      <w:r>
        <w:t xml:space="preserve"> </w:t>
      </w:r>
      <w:r>
        <w:t xml:space="preserve">on the same items (McNemar) need somewhat fewer.</w:t>
      </w:r>
    </w:p>
    <w:p>
      <w:pPr>
        <w:pStyle w:val="FirstParagraph"/>
      </w:pPr>
      <w:r>
        <w:rPr>
          <w:b/>
          <w:bCs/>
        </w:rPr>
        <w:t xml:space="preserve">Expected calibration error.</w:t>
      </w:r>
      <w:r>
        <w:t xml:space="preserve"> </w:t>
      </w:r>
      <w:r>
        <w:t xml:space="preserve">Group predictions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bins by confidence. With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predictions in bin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|</m:t>
          </m:r>
          <m:r>
            <m:t> 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A well-calibrated model is right 70% of the time when it says 70%. The dashboard shows the reliability diagram.</w:t>
      </w:r>
    </w:p>
    <w:bookmarkEnd w:id="81"/>
    <w:bookmarkStart w:id="82" w:name="post-training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Post-training</w:t>
      </w:r>
    </w:p>
    <w:p>
      <w:pPr>
        <w:pStyle w:val="FirstParagraph"/>
      </w:pPr>
      <w:r>
        <w:rPr>
          <w:b/>
          <w:bCs/>
        </w:rPr>
        <w:t xml:space="preserve">Supervised fine-tuning</w:t>
      </w:r>
      <w:r>
        <w:t xml:space="preserve"> </w:t>
      </w:r>
      <w:r>
        <w:t xml:space="preserve">averages the loss over the answer positions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only: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SFT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ln</m:t>
              </m:r>
            </m:e>
          </m:nary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Bradley–Terry preferences.</w:t>
      </w:r>
      <w:r>
        <w:t xml:space="preserve"> </w:t>
      </w:r>
      <w:r>
        <w:t xml:space="preserve">The probability that answer</w:t>
      </w:r>
      <w:r>
        <w:t xml:space="preserve"> </w:t>
      </w:r>
      <m:oMath>
        <m:sSub>
          <m:e>
            <m:r>
              <m:t>y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preferred to</w:t>
      </w:r>
      <w: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≻</m:t>
          </m:r>
          <m:sSub>
            <m:e>
              <m:r>
                <m:t>y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RLHF objective.</w:t>
      </w:r>
      <w:r>
        <w:t xml:space="preserve"> </w:t>
      </w:r>
      <w:r>
        <w:t xml:space="preserve">Maximise reward with a KL penalty towards the reference model: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 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y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−</m:t>
          </m:r>
          <m:r>
            <m:t>β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d>
            <m:dPr>
              <m:begChr m:val="("/>
              <m:sepChr m:val=""/>
              <m:endChr m:val="∥"/>
              <m:grow/>
            </m:dPr>
            <m:e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</m:e>
          </m:d>
          <m:r>
            <m:t> </m:t>
          </m:r>
          <m:sSub>
            <m:e>
              <m:r>
                <m:t>π</m:t>
              </m:r>
            </m:e>
            <m:sub>
              <m:r>
                <m:rPr>
                  <m:nor/>
                  <m:sty m:val="p"/>
                </m:rPr>
                <m:t>ref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Its solution is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∝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ref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t>e</m:t>
            </m:r>
          </m:e>
          <m:sup>
            <m: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β</m:t>
            </m:r>
          </m:sup>
        </m:sSup>
      </m:oMath>
      <w:r>
        <w:t xml:space="preserve">. Solving for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substituting into Bradley–Terry gives</w:t>
      </w:r>
      <w:r>
        <w:t xml:space="preserve"> </w:t>
      </w:r>
      <w:r>
        <w:rPr>
          <w:b/>
          <w:bCs/>
        </w:rPr>
        <w:t xml:space="preserve">DPO</w:t>
      </w:r>
      <w:r>
        <w:t xml:space="preserve">, which needs no reward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DPO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β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ref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ref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d>
        </m:oMath>
      </m:oMathPara>
    </w:p>
    <w:p>
      <w:pPr>
        <w:pStyle w:val="FirstParagraph"/>
      </w:pPr>
      <w:r>
        <w:t xml:space="preserve">The bracket is the difference in</w:t>
      </w:r>
      <w:r>
        <w:t xml:space="preserve"> </w:t>
      </w:r>
      <w:r>
        <w:rPr>
          <w:i/>
          <w:iCs/>
        </w:rPr>
        <w:t xml:space="preserve">implicit rewards</w:t>
      </w:r>
      <w:r>
        <w:t xml:space="preserve">. The reward accuracy printed by finetune.py is the share of</w:t>
      </w:r>
      <w:r>
        <w:t xml:space="preserve"> </w:t>
      </w:r>
      <w:r>
        <w:t xml:space="preserve">pairs where it is positive.</w:t>
      </w:r>
    </w:p>
    <w:p>
      <w:pPr>
        <w:pStyle w:val="BodyText"/>
      </w:pPr>
      <w:r>
        <w:rPr>
          <w:b/>
          <w:bCs/>
        </w:rPr>
        <w:t xml:space="preserve">GRPO.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attempts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at one problem with rewards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the advantages are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r</m:t>
            </m:r>
          </m:sub>
        </m:sSub>
      </m:oMath>
      <w:r>
        <w:t xml:space="preserve">. With</w:t>
      </w:r>
      <w:r>
        <w:t xml:space="preserve"> </w:t>
      </w:r>
      <m:oMath>
        <m:sSub>
          <m:e>
            <m:r>
              <m:t>ρ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objective to</w:t>
      </w:r>
      <w:r>
        <w:t xml:space="preserve"> </w:t>
      </w:r>
      <w:r>
        <w:t xml:space="preserve">maximise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G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r>
                <m:rPr>
                  <m:sty m:val="p"/>
                </m:rPr>
                <m:t>min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ρ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ε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ε</m:t>
              </m:r>
              <m:r>
                <m:rPr>
                  <m:sty m:val="p"/>
                </m:rPr>
                <m:t>)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t>β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Distillation and LoRA.</w:t>
      </w:r>
      <w:r>
        <w:t xml:space="preserve"> </w:t>
      </w:r>
      <w:r>
        <w:t xml:space="preserve">A 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learns a teacher’s full distributions, and LoRA learns a scaled low-rank</w:t>
      </w:r>
      <w:r>
        <w:t xml:space="preserve"> </w:t>
      </w:r>
      <w:r>
        <w:t xml:space="preserve">update: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KD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e>
          </m:nary>
          <m:d>
            <m:dPr>
              <m:begChr m:val="("/>
              <m:sepChr m:val=""/>
              <m:endChr m:val="∥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</m:e>
          </m:d>
          <m:r>
            <m:t> </m:t>
          </m:r>
          <m:sSub>
            <m:e>
              <m:r>
                <m:t>p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W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r</m:t>
              </m:r>
            </m:den>
          </m:f>
          <m:r>
            <m:t>B</m:t>
          </m:r>
          <m:r>
            <m:t>A</m:t>
          </m:r>
        </m:oMath>
      </m:oMathPara>
    </w:p>
    <w:bookmarkEnd w:id="82"/>
    <w:bookmarkStart w:id="83" w:name="generation-and-detection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Generation and detection</w:t>
      </w:r>
    </w:p>
    <w:p>
      <w:pPr>
        <w:pStyle w:val="FirstParagraph"/>
      </w:pPr>
      <w:r>
        <w:rPr>
          <w:b/>
          <w:bCs/>
        </w:rPr>
        <w:t xml:space="preserve">Sampling.</w:t>
      </w:r>
      <w:r>
        <w:t xml:space="preserve"> </w:t>
      </w:r>
      <w:r>
        <w:t xml:space="preserve">Temperature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rescales the logits,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sSup>
          <m:e>
            <m:r>
              <m:t>e</m:t>
            </m:r>
          </m:e>
          <m:sup>
            <m:sSub>
              <m:e>
                <m:r>
                  <m:t>z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τ</m:t>
            </m:r>
          </m:sup>
        </m:sSup>
      </m:oMath>
      <w:r>
        <w:t xml:space="preserve">. Top-</w:t>
      </w:r>
      <m:oMath>
        <m:r>
          <m:t>p</m:t>
        </m:r>
      </m:oMath>
      <w:r>
        <w:t xml:space="preserve"> </w:t>
      </w:r>
      <w:r>
        <w:t xml:space="preserve">keeps the smallest set of</w:t>
      </w:r>
      <w:r>
        <w:t xml:space="preserve"> </w:t>
      </w:r>
      <w:r>
        <w:t xml:space="preserve">tokens whose probabilities sum to at least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Watermark test</w:t>
      </w:r>
      <w:r>
        <w:t xml:space="preserve"> </w:t>
      </w:r>
      <w:r>
        <w:t xml:space="preserve">(Kirchenbauer et al. 2023).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scored tokens,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them green, and green share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0.25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γ</m:t>
              </m:r>
              <m:r>
                <m:t>T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T</m:t>
                  </m:r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  <m:r>
                    <m:rPr>
                      <m:sty m:val="p"/>
                    </m:rPr>
                    <m:t>)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Only distinct (previous token, token) pairs are scored: a repeated phrase repeats the same green or red verdict, and</w:t>
      </w:r>
      <w:r>
        <w:t xml:space="preserve"> </w:t>
      </w:r>
      <w:r>
        <w:t xml:space="preserve">counting it again would inflate</w:t>
      </w:r>
      <w:r>
        <w:t xml:space="preserve"> </w:t>
      </w:r>
      <m:oMath>
        <m:r>
          <m:t>z</m:t>
        </m:r>
      </m:oMath>
      <w:r>
        <w:t xml:space="preserve">. Without a watermark,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approximately standard normal 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. detect_text.py reports the exact binomial 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≥</m:t>
        </m:r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the p-value, which is also right for short texts, where the normal approximation is poor.</w:t>
      </w:r>
    </w:p>
    <w:p>
      <w:pPr>
        <w:pStyle w:val="BodyText"/>
      </w:pPr>
      <w:r>
        <w:rPr>
          <w:b/>
          <w:bCs/>
        </w:rPr>
        <w:t xml:space="preserve">Likelihood score</w:t>
      </w:r>
      <w:r>
        <w:t xml:space="preserve"> </w:t>
      </w:r>
      <w:r>
        <w:t xml:space="preserve">(analytic Fast-DetectGPT, Bao et al. 2024). At each position, the model’s expected log-probability</w:t>
      </w:r>
      <w:r>
        <w:t xml:space="preserve"> </w:t>
      </w:r>
      <w:r>
        <w:t xml:space="preserve">and its variance under its own distribution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σ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bSup>
            <m:e>
              <m:r>
                <m:t>μ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e>
              </m:nary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Model-written text has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well above 0, because it tends to pick tokens more probable than a typical draw.</w:t>
      </w:r>
    </w:p>
    <w:bookmarkEnd w:id="83"/>
    <w:bookmarkStart w:id="84" w:name="data-statistics"/>
    <w:p>
      <w:pPr>
        <w:pStyle w:val="Heading2"/>
      </w:pPr>
      <w:r>
        <w:rPr>
          <w:rStyle w:val="SectionNumber"/>
        </w:rPr>
        <w:t xml:space="preserve">9.8</w:t>
      </w:r>
      <w:r>
        <w:tab/>
      </w:r>
      <w:r>
        <w:t xml:space="preserve">Data statistics</w:t>
      </w:r>
    </w:p>
    <w:p>
      <w:pPr>
        <w:pStyle w:val="FirstParagraph"/>
      </w:pPr>
      <w:r>
        <w:rPr>
          <w:b/>
          <w:bCs/>
        </w:rPr>
        <w:t xml:space="preserve">MinHash.</w:t>
      </w:r>
      <w:r>
        <w:t xml:space="preserve"> </w:t>
      </w:r>
      <w:r>
        <w:t xml:space="preserve">For a random hash function, the probability that two documents share the minimum hash of their word</w:t>
      </w:r>
      <w:r>
        <w:t xml:space="preserve"> </w:t>
      </w:r>
      <w:r>
        <w:t xml:space="preserve">shingles equals their Jaccard similarity: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One-permutation hashing.</w:t>
      </w:r>
      <w:r>
        <w:t xml:space="preserve"> </w:t>
      </w:r>
      <w:r>
        <w:t xml:space="preserve">Computing 128 separate hash functions for every shingle was the slowest part of</w:t>
      </w:r>
      <w:r>
        <w:t xml:space="preserve"> </w:t>
      </w:r>
      <w:r>
        <w:t xml:space="preserve">data preparation. data_prep.py hashes each shingle once instead: the top 7 bits of the hash choose one of 128</w:t>
      </w:r>
      <w:r>
        <w:t xml:space="preserve"> </w:t>
      </w:r>
      <w:r>
        <w:t xml:space="preserve">buckets, and each bucket keeps the smallest remaining value (Li, Owen and Zhang 2012). A document shorter than 128</w:t>
      </w:r>
      <w:r>
        <w:t xml:space="preserve"> </w:t>
      </w:r>
      <w:r>
        <w:t xml:space="preserve">shingles leaves some buckets empty; they copy the next filled bucket’s value with an offset (</w:t>
      </w:r>
      <w:r>
        <w:t xml:space="preserve">“densification”</w:t>
      </w:r>
      <w:r>
        <w:t xml:space="preserve">,</w:t>
      </w:r>
      <w:r>
        <w:t xml:space="preserve"> </w:t>
      </w:r>
      <w:r>
        <w:t xml:space="preserve">Shrivastava and Li 2014), which keeps the estimate unbiased. On PubMed Central papers it flagged the same</w:t>
      </w:r>
      <w:r>
        <w:t xml:space="preserve"> </w:t>
      </w:r>
      <w:r>
        <w:t xml:space="preserve">near-duplicates as 128 hash functions, with the same error, in a tenth of the time.</w:t>
      </w:r>
    </w:p>
    <w:p>
      <w:pPr>
        <w:pStyle w:val="BodyText"/>
      </w:pPr>
      <w:r>
        <w:rPr>
          <w:b/>
          <w:bCs/>
        </w:rPr>
        <w:t xml:space="preserve">Locality-sensitive hashing.</w:t>
      </w:r>
      <w:r>
        <w:t xml:space="preserve"> </w:t>
      </w:r>
      <w:r>
        <w:t xml:space="preserve">data_prep.py uses the 128 bucket values split into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bands of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rows. Two documents</w:t>
      </w:r>
      <w:r>
        <w:t xml:space="preserve"> </w:t>
      </w:r>
      <w:r>
        <w:t xml:space="preserve">become duplicate candidates if all rows of any one band agree: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candidate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J</m:t>
              </m:r>
            </m:e>
            <m:sup>
              <m:r>
                <m:t>r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</m:oMath>
      </m:oMathPara>
    </w:p>
    <w:p>
      <w:pPr>
        <w:pStyle w:val="FirstParagraph"/>
      </w:pPr>
      <w:r>
        <w:t xml:space="preserve">This gives 0.95 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but only 0.06 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0.5</m:t>
        </m:r>
      </m:oMath>
      <w:r>
        <w:t xml:space="preserve">: a sharp threshold that avoids comparing every pair.</w:t>
      </w:r>
    </w:p>
    <w:p>
      <w:pPr>
        <w:pStyle w:val="BodyText"/>
      </w:pPr>
      <w:r>
        <w:rPr>
          <w:b/>
          <w:bCs/>
        </w:rPr>
        <w:t xml:space="preserve">Leakage audit.</w:t>
      </w:r>
      <w:r>
        <w:t xml:space="preserve"> </w:t>
      </w:r>
      <w:r>
        <w:t xml:space="preserve">The share of validation word 13-grams that also occur in the training data. Long n-grams rarely</w:t>
      </w:r>
      <w:r>
        <w:t xml:space="preserve"> </w:t>
      </w:r>
      <w:r>
        <w:t xml:space="preserve">repeat by chance, so a high share signals copied text.</w:t>
      </w:r>
    </w:p>
    <w:bookmarkEnd w:id="84"/>
    <w:bookmarkEnd w:id="85"/>
    <w:bookmarkStart w:id="89" w:name="the-laptop-gpu-throttle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The laptop GPU throttle</w:t>
      </w:r>
    </w:p>
    <w:bookmarkStart w:id="86" w:name="what-was-measured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What was measured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6177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Reading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26 September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Enforced power limit 55 W, against the 80 W default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29 September, during your run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GPU sat in performance state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P8 at 210 MHz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at 100% use, with a 20 W enforced power limit</w:t>
            </w:r>
          </w:p>
        </w:tc>
      </w:tr>
    </w:tbl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Things checked:</w:t>
      </w:r>
      <w:r>
        <w:t xml:space="preserve"> </w:t>
      </w:r>
      <w:r>
        <w:t xml:space="preserve">Turbo mode in Armoury Crate didn’t change the limit. The NVIDIA Platform Controllers and</w:t>
      </w:r>
      <w:r>
        <w:t xml:space="preserve"> </w:t>
      </w:r>
      <w:r>
        <w:t xml:space="preserve">Framework (NVPCF) driver, which handles Dynamic Boost, is installed and working.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Effect on your run:</w:t>
      </w:r>
      <w:r>
        <w:t xml:space="preserve"> </w:t>
      </w:r>
      <w:r>
        <w:t xml:space="preserve">it trains at about 4,800 tokens per second, which is 0.5 TFLOPS of useful work.</w:t>
      </w:r>
    </w:p>
    <w:p>
      <w:pPr>
        <w:pStyle w:val="Compact"/>
        <w:numPr>
          <w:ilvl w:val="1"/>
          <w:numId w:val="1096"/>
        </w:numPr>
      </w:pPr>
      <w:r>
        <w:t xml:space="preserve">At full power the same run is estimated to be 5 to 6 times faster: about 8 hours instead of 45.</w:t>
      </w:r>
    </w:p>
    <w:p>
      <w:pPr>
        <w:pStyle w:val="Compact"/>
        <w:numPr>
          <w:ilvl w:val="1"/>
          <w:numId w:val="1096"/>
        </w:numPr>
      </w:pPr>
      <w:r>
        <w:t xml:space="preserve">This is an estimate; measure it after a fix.</w:t>
      </w:r>
    </w:p>
    <w:bookmarkEnd w:id="86"/>
    <w:bookmarkStart w:id="87" w:name="likely-causes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Likely causes</w:t>
      </w:r>
    </w:p>
    <w:p>
      <w:pPr>
        <w:pStyle w:val="FirstParagraph"/>
      </w:pPr>
      <w:r>
        <w:t xml:space="preserve">This is an observation to investigate, not a proven diagnosis. On ASUS TUF laptops, a GPU held at its lowest state</w:t>
      </w:r>
      <w:r>
        <w:t xml:space="preserve"> </w:t>
      </w:r>
      <w:r>
        <w:t xml:space="preserve">under load usually has one of these causes: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The power source.</w:t>
      </w:r>
    </w:p>
    <w:p>
      <w:pPr>
        <w:pStyle w:val="Compact"/>
        <w:numPr>
          <w:ilvl w:val="1"/>
          <w:numId w:val="1098"/>
        </w:numPr>
      </w:pPr>
      <w:r>
        <w:t xml:space="preserve">Running from a USB-C (Power Delivery) charger, or from any adapter below the laptop’s rating, makes the firmware</w:t>
      </w:r>
      <w:r>
        <w:t xml:space="preserve"> </w:t>
      </w:r>
      <w:r>
        <w:t xml:space="preserve">cap the dedicated GPU.</w:t>
      </w:r>
    </w:p>
    <w:p>
      <w:pPr>
        <w:pStyle w:val="Compact"/>
        <w:numPr>
          <w:ilvl w:val="1"/>
          <w:numId w:val="1098"/>
        </w:numPr>
      </w:pPr>
      <w:r>
        <w:t xml:space="preserve">A USB-C dock or monitor that also supplies power can do the same.</w:t>
      </w:r>
    </w:p>
    <w:p>
      <w:pPr>
        <w:pStyle w:val="Compact"/>
        <w:numPr>
          <w:ilvl w:val="1"/>
          <w:numId w:val="1098"/>
        </w:numPr>
      </w:pPr>
      <w:r>
        <w:t xml:space="preserve">This is the leading suspect.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A firmware or embedded-controller state</w:t>
      </w:r>
      <w:r>
        <w:t xml:space="preserve"> </w:t>
      </w:r>
      <w:r>
        <w:t xml:space="preserve">that got stuck, for example after sleep or hibernation.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Driver or control-software mismatch:</w:t>
      </w:r>
      <w:r>
        <w:t xml:space="preserve"> </w:t>
      </w:r>
      <w:r>
        <w:t xml:space="preserve">BIOS, ASUS System Control Interface, Armoury Crate and the NVIDIA driver</w:t>
      </w:r>
      <w:r>
        <w:t xml:space="preserve"> </w:t>
      </w:r>
      <w:r>
        <w:t xml:space="preserve">out of step.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Battery condition:</w:t>
      </w:r>
      <w:r>
        <w:t xml:space="preserve"> </w:t>
      </w:r>
      <w:r>
        <w:t xml:space="preserve">a nearly empty or faulty battery can make the firmware limit power.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Heat.</w:t>
      </w:r>
      <w:r>
        <w:t xml:space="preserve"> </w:t>
      </w:r>
      <w:r>
        <w:t xml:space="preserve">It’s unlikely at 20 W, but it was 79 to 84 °C on 26 September at higher power.</w:t>
      </w:r>
    </w:p>
    <w:bookmarkEnd w:id="87"/>
    <w:bookmarkStart w:id="88" w:name="what-to-try-in-order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What to try, in order</w:t>
      </w:r>
    </w:p>
    <w:p>
      <w:pPr>
        <w:pStyle w:val="FirstParagraph"/>
      </w:pPr>
      <w:r>
        <w:t xml:space="preserve">None of these was done without asking. Each is your decision. Test after each one with</w:t>
      </w:r>
      <w:r>
        <w:t xml:space="preserve"> </w:t>
      </w:r>
      <w:r>
        <w:rPr>
          <w:rStyle w:val="VerbatimChar"/>
        </w:rPr>
        <w:t xml:space="preserve">python gpu_check.py --load 60</w:t>
      </w:r>
      <w:r>
        <w:t xml:space="preserve">, but only when no training is running. A fix shows as P0 or P2, a graphics clock above</w:t>
      </w:r>
      <w:r>
        <w:t xml:space="preserve"> </w:t>
      </w:r>
      <w:r>
        <w:t xml:space="preserve">1,200 MHz and 60 to 80 W drawn.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Read the throttle reason.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nvidia-smi -q -d PERFORMANCE,POWER</w:t>
      </w:r>
      <w:r>
        <w:t xml:space="preserve"> </w:t>
      </w:r>
      <w:r>
        <w:t xml:space="preserve">during load and look at the lines under</w:t>
      </w:r>
      <w:r>
        <w:t xml:space="preserve"> </w:t>
      </w:r>
      <w:r>
        <w:t xml:space="preserve">“Clocks Event Reasons”</w:t>
      </w:r>
      <w:r>
        <w:t xml:space="preserve">.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HW Power Brake Slowdown: Active</w:t>
      </w:r>
      <w:r>
        <w:t xml:space="preserve"> </w:t>
      </w:r>
      <w:r>
        <w:t xml:space="preserve">means the laptop itself is signalling a power problem, which points to the</w:t>
      </w:r>
      <w:r>
        <w:t xml:space="preserve"> </w:t>
      </w:r>
      <w:r>
        <w:t xml:space="preserve">adapter or charging circuit.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SW Power Cap</w:t>
      </w:r>
      <w:r>
        <w:t xml:space="preserve"> </w:t>
      </w:r>
      <w:r>
        <w:t xml:space="preserve">means a software or firmware limit.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Use the original ASUS barrel-plug adapter, directly in a wall socket.</w:t>
      </w:r>
      <w:r>
        <w:t xml:space="preserve"> </w:t>
      </w:r>
      <w:r>
        <w:t xml:space="preserve">Unplug every USB-C cable that could</w:t>
      </w:r>
      <w:r>
        <w:t xml:space="preserve"> </w:t>
      </w:r>
      <w:r>
        <w:t xml:space="preserve">supply power: chargers, docks and monitor cables with charging.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Reset the embedded controller.</w:t>
      </w:r>
    </w:p>
    <w:p>
      <w:pPr>
        <w:pStyle w:val="Compact"/>
        <w:numPr>
          <w:ilvl w:val="1"/>
          <w:numId w:val="1101"/>
        </w:numPr>
      </w:pPr>
      <w:r>
        <w:t xml:space="preserve">Shut down fully.</w:t>
      </w:r>
    </w:p>
    <w:p>
      <w:pPr>
        <w:pStyle w:val="Compact"/>
        <w:numPr>
          <w:ilvl w:val="1"/>
          <w:numId w:val="1101"/>
        </w:numPr>
      </w:pPr>
      <w:r>
        <w:t xml:space="preserve">Unplug the adapter.</w:t>
      </w:r>
    </w:p>
    <w:p>
      <w:pPr>
        <w:pStyle w:val="Compact"/>
        <w:numPr>
          <w:ilvl w:val="1"/>
          <w:numId w:val="1101"/>
        </w:numPr>
      </w:pPr>
      <w:r>
        <w:t xml:space="preserve">Hold the power button for 40 seconds.</w:t>
      </w:r>
    </w:p>
    <w:p>
      <w:pPr>
        <w:pStyle w:val="Compact"/>
        <w:numPr>
          <w:ilvl w:val="1"/>
          <w:numId w:val="1101"/>
        </w:numPr>
      </w:pPr>
      <w:r>
        <w:t xml:space="preserve">Reconnect the adapter and start up.</w:t>
      </w:r>
    </w:p>
    <w:p>
      <w:pPr>
        <w:pStyle w:val="Compact"/>
        <w:numPr>
          <w:ilvl w:val="0"/>
          <w:numId w:val="1000"/>
        </w:numPr>
      </w:pPr>
      <w:r>
        <w:t xml:space="preserve">This is ASUS’s standard</w:t>
      </w:r>
      <w:r>
        <w:t xml:space="preserve"> </w:t>
      </w:r>
      <w:r>
        <w:t xml:space="preserve">“hard reset”</w:t>
      </w:r>
      <w:r>
        <w:t xml:space="preserve"> </w:t>
      </w:r>
      <w:r>
        <w:t xml:space="preserve">and changes no settings.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Check the modes.</w:t>
      </w:r>
    </w:p>
    <w:p>
      <w:pPr>
        <w:pStyle w:val="Compact"/>
        <w:numPr>
          <w:ilvl w:val="1"/>
          <w:numId w:val="1102"/>
        </w:numPr>
      </w:pPr>
      <w:r>
        <w:t xml:space="preserve">Armoury Crate: operating mode Turbo (only effective on mains power), and GPU mode Standard or Ultimate, not Eco.</w:t>
      </w:r>
    </w:p>
    <w:p>
      <w:pPr>
        <w:pStyle w:val="Compact"/>
        <w:numPr>
          <w:ilvl w:val="1"/>
          <w:numId w:val="1102"/>
        </w:numPr>
      </w:pPr>
      <w:r>
        <w:t xml:space="preserve">Windows: power mode</w:t>
      </w:r>
      <w:r>
        <w:t xml:space="preserve"> </w:t>
      </w:r>
      <w:r>
        <w:t xml:space="preserve">“Best performance”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Update, in this order,</w:t>
      </w:r>
      <w:r>
        <w:t xml:space="preserve"> </w:t>
      </w:r>
      <w:r>
        <w:t xml:space="preserve">from MyASUS and NVIDIA:</w:t>
      </w:r>
    </w:p>
    <w:p>
      <w:pPr>
        <w:pStyle w:val="Compact"/>
        <w:numPr>
          <w:ilvl w:val="1"/>
          <w:numId w:val="1103"/>
        </w:numPr>
      </w:pPr>
      <w:r>
        <w:t xml:space="preserve">BIOS;</w:t>
      </w:r>
    </w:p>
    <w:p>
      <w:pPr>
        <w:pStyle w:val="Compact"/>
        <w:numPr>
          <w:ilvl w:val="1"/>
          <w:numId w:val="1103"/>
        </w:numPr>
      </w:pPr>
      <w:r>
        <w:t xml:space="preserve">ASUS System Control Interface;</w:t>
      </w:r>
    </w:p>
    <w:p>
      <w:pPr>
        <w:pStyle w:val="Compact"/>
        <w:numPr>
          <w:ilvl w:val="1"/>
          <w:numId w:val="1103"/>
        </w:numPr>
      </w:pPr>
      <w:r>
        <w:t xml:space="preserve">Armoury Crate;</w:t>
      </w:r>
    </w:p>
    <w:p>
      <w:pPr>
        <w:pStyle w:val="Compact"/>
        <w:numPr>
          <w:ilvl w:val="1"/>
          <w:numId w:val="1103"/>
        </w:numPr>
      </w:pPr>
      <w:r>
        <w:t xml:space="preserve">the NVIDIA Studio driver, with the</w:t>
      </w:r>
      <w:r>
        <w:t xml:space="preserve"> </w:t>
      </w:r>
      <w:r>
        <w:t xml:space="preserve">“clean installation”</w:t>
      </w:r>
      <w:r>
        <w:t xml:space="preserve"> </w:t>
      </w:r>
      <w:r>
        <w:t xml:space="preserve">option.</w:t>
      </w:r>
    </w:p>
    <w:p>
      <w:pPr>
        <w:pStyle w:val="Compact"/>
        <w:numPr>
          <w:ilvl w:val="0"/>
          <w:numId w:val="1000"/>
        </w:numPr>
      </w:pPr>
      <w:r>
        <w:t xml:space="preserve">These change system software, so do them yourself when convenient.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NVIDIA Control Panel:</w:t>
      </w:r>
      <w:r>
        <w:t xml:space="preserve"> </w:t>
      </w:r>
      <w:r>
        <w:t xml:space="preserve">under Manage 3D settings, give</w:t>
      </w:r>
      <w:r>
        <w:t xml:space="preserve"> </w:t>
      </w:r>
      <w:r>
        <w:rPr>
          <w:rStyle w:val="VerbatimChar"/>
        </w:rPr>
        <w:t xml:space="preserve">python.exe</w:t>
      </w:r>
      <w:r>
        <w:t xml:space="preserve"> </w:t>
      </w:r>
      <w:r>
        <w:t xml:space="preserve">the power management mode</w:t>
      </w:r>
      <w:r>
        <w:t xml:space="preserve"> </w:t>
      </w:r>
      <w:r>
        <w:t xml:space="preserve">“Prefer maximum</w:t>
      </w:r>
      <w:r>
        <w:t xml:space="preserve"> </w:t>
      </w:r>
      <w:r>
        <w:t xml:space="preserve">performance”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Cooling:</w:t>
      </w:r>
      <w:r>
        <w:t xml:space="preserve"> </w:t>
      </w:r>
      <w:r>
        <w:t xml:space="preserve">clean the vents and raise the back of the laptop.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If the power-brake reason persists with the original adapter:</w:t>
      </w:r>
      <w:r>
        <w:t xml:space="preserve"> </w:t>
      </w:r>
      <w:r>
        <w:t xml:space="preserve">try another genuine ASUS adapter of the same</w:t>
      </w:r>
      <w:r>
        <w:t xml:space="preserve"> </w:t>
      </w:r>
      <w:r>
        <w:t xml:space="preserve">rating. If that doesn’t help, it’s a hardware fault for ASUS support (adapter, DC-in board or battery).</w:t>
      </w:r>
    </w:p>
    <w:bookmarkEnd w:id="88"/>
    <w:bookmarkEnd w:id="89"/>
    <w:bookmarkStart w:id="102" w:name="scaling-up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Scaling up</w:t>
      </w:r>
    </w:p>
    <w:bookmarkStart w:id="90" w:name="X60c251acf6cc087f15a89907a3ae63c867638c5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What each machine could train with tiny_gpt.py</w:t>
      </w:r>
    </w:p>
    <w:p>
      <w:pPr>
        <w:pStyle w:val="FirstParagraph"/>
      </w:pPr>
      <w:r>
        <w:t xml:space="preserve">All figures use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C</m:t>
            </m:r>
            <m:r>
              <m:rPr>
                <m:sty m:val="p"/>
              </m:rPr>
              <m:t>/</m:t>
            </m:r>
            <m:r>
              <m:t>120</m:t>
            </m:r>
          </m:e>
        </m:rad>
      </m:oMath>
      <w:r>
        <w:t xml:space="preserve"> </w:t>
      </w:r>
      <w:r>
        <w:t xml:space="preserve">(20 tokens per parameter). Useful throughput is</w:t>
      </w:r>
      <w:r>
        <w:t xml:space="preserve"> </w:t>
      </w:r>
      <w:r>
        <w:rPr>
          <w:b/>
          <w:bCs/>
        </w:rPr>
        <w:t xml:space="preserve">estimated</w:t>
      </w:r>
      <w:r>
        <w:t xml:space="preserve"> </w:t>
      </w:r>
      <w:r>
        <w:t xml:space="preserve">where marked; measure it with</w:t>
      </w:r>
      <w:r>
        <w:t xml:space="preserve"> </w:t>
      </w:r>
      <w:r>
        <w:rPr>
          <w:rStyle w:val="VerbatimChar"/>
        </w:rPr>
        <w:t xml:space="preserve">gpu_check.py --train-bench</w:t>
      </w:r>
      <w:r>
        <w:t xml:space="preserve"> </w:t>
      </w:r>
      <w:r>
        <w:t xml:space="preserve">before relying on it.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584"/>
        <w:gridCol w:w="1584"/>
        <w:gridCol w:w="1900"/>
        <w:gridCol w:w="2851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Machine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Useful speed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Sensible 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Notes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This laptop, throttled (20 W, P8)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 TFLOPS (measured)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17M on 0.8B tokens: 45 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current run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This laptop at full power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3–8 TFLOPS (estimated)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100–200M on 2–4B tokens in a week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 GB of GPU memory limits the model to a few hundred million parameters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 × H100 for $100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250 TFLOPS (estimated)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450M on 9B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Needs at least 2.3B</w:t>
            </w:r>
            <w:r>
              <w:rPr>
                <w:sz w:val="17"/>
              </w:rPr>
              <w:t xml:space="preserve"> </w:t>
            </w:r>
            <w:r>
              <w:rPr>
                <w:i/>
                <w:iCs/>
                <w:sz w:val="17"/>
              </w:rPr>
              <w:t xml:space="preserve">unique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tokens (4 passes). Your run would take under half an hour there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 × H100, a day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3,000 TFLOPS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 on 20B tokens in about 11 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Needs multi-GPU training (DDP), not yet in tiny_gpt.py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 Studio M5 Ultra 256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20–40 TFLOPS with PyTorch MPS (assumed)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0.5–1B from scratch in a month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Compute-bound: memory would hold about 8B parameters, but training one would take years</w:t>
            </w:r>
          </w:p>
        </w:tc>
      </w:tr>
    </w:tbl>
    <w:p>
      <w:pPr>
        <w:pStyle w:val="BodyText"/>
      </w:pPr>
      <w:r>
        <w:rPr>
          <w:b/>
          <w:bCs/>
        </w:rPr>
        <w:t xml:space="preserve">Right now, data limits you more than hardware.</w:t>
      </w:r>
      <w:r>
        <w:t xml:space="preserve"> </w:t>
      </w:r>
      <w:r>
        <w:t xml:space="preserve">bio_v2 has 194.5M unique training tokens, which supports about 40M</w:t>
      </w:r>
      <w:r>
        <w:t xml:space="preserve"> </w:t>
      </w:r>
      <w:r>
        <w:t xml:space="preserve">parameters at 4 passes. Keyword-filtered FineWeb-Edu and peS2o can add billions (Chapter 4).</w:t>
      </w:r>
    </w:p>
    <w:bookmarkEnd w:id="90"/>
    <w:bookmarkStart w:id="91" w:name="renting-an-h100-lambda-cloud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Renting an H100 (Lambda Cloud)</w:t>
      </w:r>
    </w:p>
    <w:p>
      <w:pPr>
        <w:pStyle w:val="FirstParagraph"/>
      </w:pPr>
      <w:r>
        <w:rPr>
          <w:b/>
          <w:bCs/>
        </w:rPr>
        <w:t xml:space="preserve">Prices</w:t>
      </w:r>
      <w:r>
        <w:t xml:space="preserve"> </w:t>
      </w:r>
      <w:r>
        <w:t xml:space="preserve">(Lambda’s list prices in September 2026; check lambda.ai/pricing before renting):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One H100 PCIe: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$3.29 per hour</w:t>
      </w:r>
      <w:r>
        <w:t xml:space="preserve">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H100 SXM: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$3.99 to $4.29 per GPU-hour</w:t>
      </w:r>
      <w:r>
        <w:t xml:space="preserve">, in 8-GPU machines.</w:t>
      </w:r>
    </w:p>
    <w:p>
      <w:pPr>
        <w:pStyle w:val="Compact"/>
        <w:numPr>
          <w:ilvl w:val="0"/>
          <w:numId w:val="1104"/>
        </w:numPr>
      </w:pPr>
      <w:r>
        <w:t xml:space="preserve">Billing runs while the instance exists, even when idle. Storage is billed separately.</w:t>
      </w:r>
    </w:p>
    <w:p>
      <w:pPr>
        <w:pStyle w:val="FirstParagraph"/>
      </w:pPr>
      <w:r>
        <w:rPr>
          <w:b/>
          <w:bCs/>
        </w:rPr>
        <w:t xml:space="preserve">What $100 buys: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about 30 hours on one H100.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Compute:</w:t>
      </w:r>
      <w:r>
        <w:t xml:space="preserve"> </w:t>
      </w:r>
      <w:r>
        <w:t xml:space="preserve">at about 250 useful TFLOPS that’s</w:t>
      </w:r>
      <w:r>
        <w:t xml:space="preserve"> </w:t>
      </w:r>
      <m:oMath>
        <m:r>
          <m:t>30</m:t>
        </m:r>
        <m:r>
          <m:rPr>
            <m:sty m:val="p"/>
          </m:rPr>
          <m:t>×</m:t>
        </m:r>
        <m:r>
          <m:t>3600</m:t>
        </m:r>
        <m:r>
          <m:rPr>
            <m:sty m:val="p"/>
          </m:rPr>
          <m:t>×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rPr>
            <m:sty m:val="p"/>
          </m:rPr>
          <m:t>≈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19</m:t>
            </m:r>
          </m:sup>
        </m:sSup>
      </m:oMath>
      <w:r>
        <w:t xml:space="preserve"> </w:t>
      </w:r>
      <w:r>
        <w:t xml:space="preserve">operations.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The model: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19</m:t>
                </m:r>
              </m:sup>
            </m:sSup>
            <m:r>
              <m:rPr>
                <m:sty m:val="p"/>
              </m:rPr>
              <m:t>/</m:t>
            </m:r>
            <m:r>
              <m:t>120</m:t>
            </m:r>
          </m:e>
        </m:rad>
        <m:r>
          <m:rPr>
            <m:sty m:val="p"/>
          </m:rPr>
          <m:t>≈</m:t>
        </m:r>
        <m:r>
          <m:t>470</m:t>
        </m:r>
      </m:oMath>
      <w:r>
        <w:t xml:space="preserve">M parameters on about 9.5B tokens,</w:t>
      </w:r>
      <w:r>
        <w:t xml:space="preserve"> </w:t>
      </w:r>
      <w:r>
        <w:t xml:space="preserve">allowing a few hours for setup and uploading.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For comparison,</w:t>
      </w:r>
      <w:r>
        <w:t xml:space="preserve"> </w:t>
      </w:r>
      <w:r>
        <w:t xml:space="preserve">Karpathy’s llm.c reproduced GPT-2 small (124M) for about $20, and GPT-2 XL (1.5B) in 24 hours</w:t>
      </w:r>
      <w:r>
        <w:t xml:space="preserve"> </w:t>
      </w:r>
      <w:r>
        <w:t xml:space="preserve">on 8 H100s for about $672.</w:t>
      </w:r>
    </w:p>
    <w:p>
      <w:pPr>
        <w:pStyle w:val="FirstParagraph"/>
      </w:pPr>
      <w:r>
        <w:rPr>
          <w:b/>
          <w:bCs/>
        </w:rPr>
        <w:t xml:space="preserve">The better use of $100:</w:t>
      </w:r>
      <w:r>
        <w:t xml:space="preserve"> </w:t>
      </w:r>
      <w:r>
        <w:t xml:space="preserve">continued pre-training or LoRA of an open model. For example, a LoRA pass of an open 8B</w:t>
      </w:r>
      <w:r>
        <w:t xml:space="preserve"> </w:t>
      </w:r>
      <w:r>
        <w:t xml:space="preserve">model over 200M tokens of your text costs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operations, about 6 hours ($20).</w:t>
      </w:r>
    </w:p>
    <w:p>
      <w:pPr>
        <w:pStyle w:val="BodyText"/>
      </w:pPr>
      <w:r>
        <w:rPr>
          <w:b/>
          <w:bCs/>
        </w:rPr>
        <w:t xml:space="preserve">Steps with tiny_gpt.py:</w:t>
      </w:r>
    </w:p>
    <w:p>
      <w:pPr>
        <w:pStyle w:val="Compact"/>
        <w:numPr>
          <w:ilvl w:val="0"/>
          <w:numId w:val="1106"/>
        </w:numPr>
      </w:pPr>
      <w:r>
        <w:t xml:space="preserve">Build the dataset at home. Only the token files are needed: bio_v2 is about 400 MB.</w:t>
      </w:r>
    </w:p>
    <w:p>
      <w:pPr>
        <w:pStyle w:val="Compact"/>
        <w:numPr>
          <w:ilvl w:val="0"/>
          <w:numId w:val="1106"/>
        </w:numPr>
      </w:pPr>
      <w:r>
        <w:t xml:space="preserve">Rent one H100 with Linux, where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works out of the box (on Windows it needs the</w:t>
      </w:r>
      <w:r>
        <w:t xml:space="preserve"> </w:t>
      </w:r>
      <w:r>
        <w:rPr>
          <w:rStyle w:val="VerbatimChar"/>
        </w:rPr>
        <w:t xml:space="preserve">triton-windows</w:t>
      </w:r>
      <w:r>
        <w:t xml:space="preserve"> </w:t>
      </w:r>
      <w:r>
        <w:t xml:space="preserve">package).</w:t>
      </w:r>
    </w:p>
    <w:p>
      <w:pPr>
        <w:pStyle w:val="Compact"/>
        <w:numPr>
          <w:ilvl w:val="0"/>
          <w:numId w:val="1106"/>
        </w:numPr>
      </w:pPr>
      <w:r>
        <w:t xml:space="preserve">Upload the dataset and scripts.</w:t>
      </w:r>
    </w:p>
    <w:p>
      <w:pPr>
        <w:pStyle w:val="Compact"/>
        <w:numPr>
          <w:ilvl w:val="0"/>
          <w:numId w:val="110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 tiny_gpt.py --dataset datasets\bio_v3 --time-budget-hours 25</w:t>
      </w:r>
      <w:r>
        <w:t xml:space="preserve">.</w:t>
      </w:r>
    </w:p>
    <w:p>
      <w:pPr>
        <w:pStyle w:val="Compact"/>
        <w:numPr>
          <w:ilvl w:val="0"/>
          <w:numId w:val="1106"/>
        </w:numPr>
      </w:pPr>
      <w:r>
        <w:t xml:space="preserve">Download the best checkpoint and experiments.csv.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Terminate the instance.</w:t>
      </w:r>
    </w:p>
    <w:bookmarkEnd w:id="91"/>
    <w:bookmarkStart w:id="92" w:name="a-1b-model-from-scratch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t xml:space="preserve">A 1B model from scratch</w:t>
      </w:r>
    </w:p>
    <w:p>
      <w:pPr>
        <w:pStyle w:val="FirstParagraph"/>
      </w:pPr>
      <w:r>
        <w:t xml:space="preserve">One billion-parameter shape: width 2,048, 22 layers, 16 query heads, 4 key/value heads and a 32,768-token vocabulary</w:t>
      </w:r>
      <w:r>
        <w:t xml:space="preserve"> </w:t>
      </w:r>
      <w:r>
        <w:t xml:space="preserve">(1.04B parameters).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Requirement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20B (at least 5B unique)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Compute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1.04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9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2.08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20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operations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Memory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16.7 GB for weights, gradients and Adam states, plus activations. It can’t fit in the laptop’s 8 GB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1 × H100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4 to 6 days ($300–500)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8 × H100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11 to 15 hours ($350–500), once multi-GPU training is added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the Mac Studio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1.5 to 2.5 months (assumed speed)</w:t>
            </w:r>
          </w:p>
        </w:tc>
      </w:tr>
    </w:tbl>
    <w:bookmarkEnd w:id="92"/>
    <w:bookmarkStart w:id="93" w:name="is-1b-enough-for-a-specialised-field"/>
    <w:p>
      <w:pPr>
        <w:pStyle w:val="Heading2"/>
      </w:pPr>
      <w:r>
        <w:rPr>
          <w:rStyle w:val="SectionNumber"/>
        </w:rPr>
        <w:t xml:space="preserve">11.4</w:t>
      </w:r>
      <w:r>
        <w:tab/>
      </w:r>
      <w:r>
        <w:t xml:space="preserve">Is 1B enough for a specialised field?</w:t>
      </w:r>
    </w:p>
    <w:p>
      <w:pPr>
        <w:pStyle w:val="FirstParagraph"/>
      </w:pPr>
      <w:r>
        <w:t xml:space="preserve">It depends on the job.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Fluent domain text:</w:t>
      </w:r>
      <w:r>
        <w:t xml:space="preserve"> </w:t>
      </w:r>
      <w:r>
        <w:t xml:space="preserve">yes. 1B is plenty for vocabulary, style, summarising and classification.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Knowledge:</w:t>
      </w:r>
      <w:r>
        <w:t xml:space="preserve"> </w:t>
      </w:r>
      <w:r>
        <w:t xml:space="preserve">at about 2 bits per parameter, a 1B model holds about 250 MB of facts. That’s a lot of textbook</w:t>
      </w:r>
      <w:r>
        <w:t xml:space="preserve"> </w:t>
      </w:r>
      <w:r>
        <w:t xml:space="preserve">knowledge, but not the literature. It will still invent details.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Reasoning:</w:t>
      </w:r>
      <w:r>
        <w:t xml:space="preserve"> </w:t>
      </w:r>
      <w:r>
        <w:t xml:space="preserve">multi-step statistical-genetics reasoning comes mainly from scale, plus RL on checkable problems.</w:t>
      </w:r>
      <w:r>
        <w:t xml:space="preserve"> </w:t>
      </w:r>
      <w:r>
        <w:t xml:space="preserve">Open models of 7B and more are clearly better.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Evidence from the field:</w:t>
      </w:r>
      <w:r>
        <w:t xml:space="preserve"> </w:t>
      </w:r>
      <w:r>
        <w:t xml:space="preserve">domain-trained small models (BioGPT, BioMedLM) beat general models of their own size.</w:t>
      </w:r>
      <w:r>
        <w:t xml:space="preserve"> </w:t>
      </w:r>
      <w:r>
        <w:t xml:space="preserve">Large general models with search over the literature beat them.</w:t>
      </w:r>
    </w:p>
    <w:p>
      <w:pPr>
        <w:pStyle w:val="FirstParagraph"/>
      </w:pPr>
      <w:r>
        <w:rPr>
          <w:b/>
          <w:bCs/>
        </w:rPr>
        <w:t xml:space="preserve">Recommendation:</w:t>
      </w:r>
    </w:p>
    <w:p>
      <w:pPr>
        <w:pStyle w:val="Compact"/>
        <w:numPr>
          <w:ilvl w:val="0"/>
          <w:numId w:val="1108"/>
        </w:numPr>
      </w:pPr>
      <w:r>
        <w:t xml:space="preserve">1B from scratch is an excellent learning project and a useful domain autocomplete.</w:t>
      </w:r>
    </w:p>
    <w:p>
      <w:pPr>
        <w:pStyle w:val="Compact"/>
        <w:numPr>
          <w:ilvl w:val="0"/>
          <w:numId w:val="1108"/>
        </w:numPr>
      </w:pPr>
      <w:r>
        <w:t xml:space="preserve">For an assistant you’d rely on, adapt an open model and add search over your papers and tools. That model can be</w:t>
      </w:r>
      <w:r>
        <w:t xml:space="preserve"> </w:t>
      </w:r>
      <w:r>
        <w:t xml:space="preserve">anything from 1–8B for fine-tuning up to a 235–355B mixture of experts for running on the Mac.</w:t>
      </w:r>
    </w:p>
    <w:p>
      <w:pPr>
        <w:pStyle w:val="Compact"/>
        <w:numPr>
          <w:ilvl w:val="0"/>
          <w:numId w:val="1108"/>
        </w:numPr>
      </w:pPr>
      <w:r>
        <w:t xml:space="preserve">You don’t need to train 10B or 100B models yourself: a 70B model from scratch costs millions of pounds of compute.</w:t>
      </w:r>
    </w:p>
    <w:bookmarkEnd w:id="93"/>
    <w:bookmarkStart w:id="94" w:name="X30c0ff3366ed0f880f1b78628a446bbd6327d7e"/>
    <w:p>
      <w:pPr>
        <w:pStyle w:val="Heading2"/>
      </w:pPr>
      <w:r>
        <w:rPr>
          <w:rStyle w:val="SectionNumber"/>
        </w:rPr>
        <w:t xml:space="preserve">11.5</w:t>
      </w:r>
      <w:r>
        <w:tab/>
      </w:r>
      <w:r>
        <w:t xml:space="preserve">Continued pre-training of an open model: do the weights match?</w:t>
      </w:r>
    </w:p>
    <w:p>
      <w:pPr>
        <w:pStyle w:val="FirstParagraph"/>
      </w:pPr>
      <w:r>
        <w:t xml:space="preserve">They don’t have to. Continued pre-training uses the</w:t>
      </w:r>
      <w:r>
        <w:t xml:space="preserve"> </w:t>
      </w:r>
      <w:r>
        <w:rPr>
          <w:b/>
          <w:bCs/>
        </w:rPr>
        <w:t xml:space="preserve">open model’s own architecture and tokenizer</w:t>
      </w:r>
      <w:r>
        <w:t xml:space="preserve">. You feed it</w:t>
      </w:r>
      <w:r>
        <w:t xml:space="preserve"> </w:t>
      </w:r>
      <w:r>
        <w:t xml:space="preserve">your text, and its weights keep their shapes.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Shapes differ from tinyGPT.</w:t>
      </w:r>
      <w:r>
        <w:t xml:space="preserve"> </w:t>
      </w:r>
      <w:r>
        <w:t xml:space="preserve">Llama 3.2 1B has width 2,048, 16 layers, 32 query heads, 8 key/value heads and a</w:t>
      </w:r>
      <w:r>
        <w:t xml:space="preserve"> </w:t>
      </w:r>
      <w:r>
        <w:t xml:space="preserve">128,256-token vocabulary. tinyGPT’s current weights (width 384, vocabulary 8,192) can’t be merged into it.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The design family is the same:</w:t>
      </w:r>
      <w:r>
        <w:t xml:space="preserve"> </w:t>
      </w:r>
      <w:r>
        <w:t xml:space="preserve">RoPE, RMSNorm, SwiGLU and GQA. A converter could load such a model into</w:t>
      </w:r>
      <w:r>
        <w:t xml:space="preserve"> </w:t>
      </w:r>
      <w:r>
        <w:t xml:space="preserve">tiny_gpt.py’s code. It would need to:</w:t>
      </w:r>
    </w:p>
    <w:p>
      <w:pPr>
        <w:pStyle w:val="Compact"/>
        <w:numPr>
          <w:ilvl w:val="1"/>
          <w:numId w:val="1110"/>
        </w:numPr>
      </w:pPr>
      <w:r>
        <w:t xml:space="preserve">use the open model’s tokenizer instead of yours;</w:t>
      </w:r>
    </w:p>
    <w:p>
      <w:pPr>
        <w:pStyle w:val="Compact"/>
        <w:numPr>
          <w:ilvl w:val="1"/>
          <w:numId w:val="1110"/>
        </w:numPr>
      </w:pPr>
      <w:r>
        <w:t xml:space="preserve">match its RoPE settings (for example base 500,000 with scaling);</w:t>
      </w:r>
    </w:p>
    <w:p>
      <w:pPr>
        <w:pStyle w:val="Compact"/>
        <w:numPr>
          <w:ilvl w:val="1"/>
          <w:numId w:val="1110"/>
        </w:numPr>
      </w:pPr>
      <w:r>
        <w:t xml:space="preserve">handle details such as Qwen’s attention biases.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Simplest route:</w:t>
      </w:r>
      <w:r>
        <w:t xml:space="preserve"> </w:t>
      </w:r>
      <w:r>
        <w:t xml:space="preserve">Hugging Face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with TRL, Unsloth or Axolotl, reading your text as JSON Lines.</w:t>
      </w:r>
      <w:r>
        <w:t xml:space="preserve"> </w:t>
      </w:r>
      <w:r>
        <w:t xml:space="preserve">data_prep.py’s cleaned, filtered documents can be exported for this.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Candidates</w:t>
      </w:r>
      <w:r>
        <w:t xml:space="preserve"> </w:t>
      </w:r>
      <w:r>
        <w:t xml:space="preserve">(all with open weights; OLMo also has open data):</w:t>
      </w:r>
    </w:p>
    <w:p>
      <w:pPr>
        <w:pStyle w:val="Compact"/>
        <w:numPr>
          <w:ilvl w:val="1"/>
          <w:numId w:val="1111"/>
        </w:numPr>
      </w:pPr>
      <w:r>
        <w:t xml:space="preserve">Llama 3.2 1B;</w:t>
      </w:r>
    </w:p>
    <w:p>
      <w:pPr>
        <w:pStyle w:val="Compact"/>
        <w:numPr>
          <w:ilvl w:val="1"/>
          <w:numId w:val="1111"/>
        </w:numPr>
      </w:pPr>
      <w:r>
        <w:t xml:space="preserve">Qwen 1.5–1.7B;</w:t>
      </w:r>
    </w:p>
    <w:p>
      <w:pPr>
        <w:pStyle w:val="Compact"/>
        <w:numPr>
          <w:ilvl w:val="1"/>
          <w:numId w:val="1111"/>
        </w:numPr>
      </w:pPr>
      <w:r>
        <w:t xml:space="preserve">SmolLM2 1.7B;</w:t>
      </w:r>
    </w:p>
    <w:p>
      <w:pPr>
        <w:pStyle w:val="Compact"/>
        <w:numPr>
          <w:ilvl w:val="1"/>
          <w:numId w:val="1111"/>
        </w:numPr>
      </w:pPr>
      <w:r>
        <w:t xml:space="preserve">OLMo 2 1B.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Memory:</w:t>
      </w:r>
    </w:p>
    <w:p>
      <w:pPr>
        <w:pStyle w:val="Compact"/>
        <w:numPr>
          <w:ilvl w:val="1"/>
          <w:numId w:val="1112"/>
        </w:numPr>
      </w:pPr>
      <w:r>
        <w:t xml:space="preserve">A full update of a 1B model needs about 16 GB plus activations: an H100 or the Mac.</w:t>
      </w:r>
    </w:p>
    <w:p>
      <w:pPr>
        <w:pStyle w:val="Compact"/>
        <w:numPr>
          <w:ilvl w:val="1"/>
          <w:numId w:val="1112"/>
        </w:numPr>
      </w:pPr>
      <w:r>
        <w:t xml:space="preserve">LoRA or QLoRA of a 1B model fits in the laptop’s 8 GB.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about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operations per billion tokens at 1B parameters, or about 6 H100-hours (about $20).</w:t>
      </w:r>
    </w:p>
    <w:bookmarkEnd w:id="94"/>
    <w:bookmarkStart w:id="101" w:name="the-mac-studio-plan-from-guide.md"/>
    <w:p>
      <w:pPr>
        <w:pStyle w:val="Heading2"/>
      </w:pPr>
      <w:r>
        <w:rPr>
          <w:rStyle w:val="SectionNumber"/>
        </w:rPr>
        <w:t xml:space="preserve">11.6</w:t>
      </w:r>
      <w:r>
        <w:tab/>
      </w:r>
      <w:r>
        <w:t xml:space="preserve">The Mac Studio plan (from GUIDE.md)</w:t>
      </w:r>
    </w:p>
    <w:p>
      <w:pPr>
        <w:pStyle w:val="FirstParagraph"/>
      </w:pPr>
      <w:r>
        <w:t xml:space="preserve">This section keeps the plan written on 27 September for a Mac Studio M5 Ultra with 256 GB. Numbers marked</w:t>
      </w:r>
      <w:r>
        <w:t xml:space="preserve"> </w:t>
      </w:r>
      <w:r>
        <w:rPr>
          <w:i/>
          <w:iCs/>
        </w:rPr>
        <w:t xml:space="preserve">(assumed)</w:t>
      </w:r>
      <w:r>
        <w:t xml:space="preserve"> </w:t>
      </w:r>
      <w:r>
        <w:t xml:space="preserve">must be re-measured on the real machine, and model names re-checked in February 2027.</w:t>
      </w:r>
    </w:p>
    <w:bookmarkStart w:id="95" w:name="the-best-setup"/>
    <w:p>
      <w:pPr>
        <w:pStyle w:val="Heading3"/>
      </w:pPr>
      <w:r>
        <w:rPr>
          <w:rStyle w:val="SectionNumber"/>
        </w:rPr>
        <w:t xml:space="preserve">11.6.1</w:t>
      </w:r>
      <w:r>
        <w:tab/>
      </w:r>
      <w:r>
        <w:t xml:space="preserve">The best setup</w:t>
      </w:r>
    </w:p>
    <w:p>
      <w:pPr>
        <w:pStyle w:val="FirstParagraph"/>
      </w:pPr>
      <w:r>
        <w:t xml:space="preserve">The best setup combines four parts: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A model:</w:t>
      </w:r>
      <w:r>
        <w:t xml:space="preserve"> </w:t>
      </w:r>
      <w:r>
        <w:t xml:space="preserve">the strongest open mixture-of-experts model that fits, about 235–355B parameters in total with</w:t>
      </w:r>
      <w:r>
        <w:t xml:space="preserve"> </w:t>
      </w:r>
      <w:r>
        <w:t xml:space="preserve">20–35B active, at 4-bit.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Search:</w:t>
      </w:r>
      <w:r>
        <w:t xml:space="preserve"> </w:t>
      </w:r>
      <w:r>
        <w:t xml:space="preserve">an index over your papers.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tools that run R and Python.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A fine-tune:</w:t>
      </w:r>
      <w:r>
        <w:t xml:space="preserve"> </w:t>
      </w:r>
      <w:r>
        <w:t xml:space="preserve">your own LoRA for editing and your conventions.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92"/>
        <w:gridCol w:w="2851"/>
        <w:gridCol w:w="237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Ability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 it comes from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you 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Reasoning, statistics, coding, catching errors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Pre-training on 15–36T tokens plus costly RL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Choose the strongest base model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 field’s voice, editing the way you want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Fine-tuning (LoRA) on examples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train this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Facts, numbers, real citations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Searching your papers at answer time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build a search index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Correct calculations and plots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Actually running code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connect tools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20,000 papers can’t make a better scientist:</w:t>
      </w:r>
    </w:p>
    <w:p>
      <w:pPr>
        <w:pStyle w:val="Compact"/>
        <w:numPr>
          <w:ilvl w:val="0"/>
          <w:numId w:val="1114"/>
        </w:numPr>
      </w:pPr>
      <w:r>
        <w:t xml:space="preserve">They are about 160M tokens: about 0.001% of the 15T or more a modern base model has read.</w:t>
      </w:r>
    </w:p>
    <w:p>
      <w:pPr>
        <w:pStyle w:val="Compact"/>
        <w:numPr>
          <w:ilvl w:val="0"/>
          <w:numId w:val="1114"/>
        </w:numPr>
      </w:pPr>
      <w:r>
        <w:t xml:space="preserve">Fine-tuning at that scale changes</w:t>
      </w:r>
      <w:r>
        <w:t xml:space="preserve"> </w:t>
      </w:r>
      <w:r>
        <w:rPr>
          <w:i/>
          <w:iCs/>
        </w:rPr>
        <w:t xml:space="preserve">how the model writes</w:t>
      </w:r>
      <w:r>
        <w:t xml:space="preserve">, not</w:t>
      </w:r>
      <w:r>
        <w:t xml:space="preserve"> </w:t>
      </w:r>
      <w:r>
        <w:rPr>
          <w:i/>
          <w:iCs/>
        </w:rPr>
        <w:t xml:space="preserve">how well it reasons</w:t>
      </w:r>
      <w:r>
        <w:t xml:space="preserve">.</w:t>
      </w:r>
    </w:p>
    <w:p>
      <w:pPr>
        <w:pStyle w:val="Compact"/>
        <w:numPr>
          <w:ilvl w:val="0"/>
          <w:numId w:val="1114"/>
        </w:numPr>
      </w:pPr>
      <w:r>
        <w:t xml:space="preserve">Facts learnt by fine-tuning are recalled unreliably, so they belong in the search index.</w:t>
      </w:r>
    </w:p>
    <w:bookmarkEnd w:id="95"/>
    <w:bookmarkStart w:id="96" w:name="what-fits-in-256-gb"/>
    <w:p>
      <w:pPr>
        <w:pStyle w:val="Heading3"/>
      </w:pPr>
      <w:r>
        <w:rPr>
          <w:rStyle w:val="SectionNumber"/>
        </w:rPr>
        <w:t xml:space="preserve">11.6.2</w:t>
      </w:r>
      <w:r>
        <w:tab/>
      </w:r>
      <w:r>
        <w:t xml:space="preserve">What fits in 256 GB</w:t>
      </w:r>
    </w:p>
    <w:p>
      <w:pPr>
        <w:pStyle w:val="FirstParagraph"/>
      </w:pPr>
      <w:r>
        <w:t xml:space="preserve">At 4-bit a parameter takes about 0.56 bytes. macOS lets the GPU use about 75% of memory by default; raise it with</w:t>
      </w:r>
      <w:r>
        <w:t xml:space="preserve"> </w:t>
      </w:r>
      <w:r>
        <w:rPr>
          <w:rStyle w:val="VerbatimChar"/>
        </w:rPr>
        <w:t xml:space="preserve">sudo sysctl iogpu.wired_limit_mb=235000</w:t>
      </w:r>
      <w:r>
        <w:t xml:space="preserve">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217"/>
        <w:gridCol w:w="1425"/>
        <w:gridCol w:w="2376"/>
        <w:gridCol w:w="190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Memory at 4-bit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Runs?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QLoRA training?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70B dense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120B MoE (5B active)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67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very fast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235B MoE (22B active)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132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with room for long papers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 (about 170 GB)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355B MoE (32B active)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199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about 35 GB left for context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 (about 238 GB)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400B MoE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224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just, short context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671B MoE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376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Speed:</w:t>
      </w:r>
      <w:r>
        <w:t xml:space="preserve"> </w:t>
      </w:r>
      <w:r>
        <w:t xml:space="preserve">it depends on the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parameters. Words per second ≈ memory bandwidth (about 800 GB/s, assumed) ÷</w:t>
      </w:r>
      <w:r>
        <w:t xml:space="preserve"> </w:t>
      </w:r>
      <w:r>
        <w:t xml:space="preserve">bytes read per word. A 235B MoE therefore writes about 25–35 words per second, faster than a 70B dense model (12–15).</w:t>
      </w:r>
    </w:p>
    <w:p>
      <w:pPr>
        <w:pStyle w:val="BodyText"/>
      </w:pPr>
      <w:r>
        <w:rPr>
          <w:b/>
          <w:bCs/>
        </w:rPr>
        <w:t xml:space="preserve">512 GB would matter</w:t>
      </w:r>
      <w:r>
        <w:t xml:space="preserve"> </w:t>
      </w:r>
      <w:r>
        <w:t xml:space="preserve">only for running 400B+ models or QLoRA of 355B. It doesn’t matter for tinyGPT-style training</w:t>
      </w:r>
      <w:r>
        <w:t xml:space="preserve"> </w:t>
      </w:r>
      <w:r>
        <w:t xml:space="preserve">from scratch, which is limited by compute.</w:t>
      </w:r>
    </w:p>
    <w:p>
      <w:pPr>
        <w:pStyle w:val="BodyText"/>
      </w:pPr>
      <w:r>
        <w:rPr>
          <w:b/>
          <w:bCs/>
        </w:rPr>
        <w:t xml:space="preserve">Candidates in September 2026</w:t>
      </w:r>
      <w:r>
        <w:t xml:space="preserve"> </w:t>
      </w:r>
      <w:r>
        <w:t xml:space="preserve">(memory at 4-bit):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960"/>
        <w:gridCol w:w="1584"/>
        <w:gridCol w:w="237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Memory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Fits?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GLM-5.3-Flash (320B/18B)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Qwen3.8-Flash-Next (176B/6B)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MiMo-V2.6-Flash (310B/15B)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174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DeepSeek-V4-Flash (284B/13B)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159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DeepSeek-V4.1-Flash (552B/16B)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309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at about 3-bit</w:t>
            </w:r>
          </w:p>
        </w:tc>
      </w:tr>
    </w:tbl>
    <w:bookmarkEnd w:id="96"/>
    <w:bookmarkStart w:id="97" w:name="lora-training-time-on-the-mac"/>
    <w:p>
      <w:pPr>
        <w:pStyle w:val="Heading3"/>
      </w:pPr>
      <w:r>
        <w:rPr>
          <w:rStyle w:val="SectionNumber"/>
        </w:rPr>
        <w:t xml:space="preserve">11.6.3</w:t>
      </w:r>
      <w:r>
        <w:tab/>
      </w:r>
      <w:r>
        <w:t xml:space="preserve">LoRA training time on the Mac</w:t>
      </w:r>
    </w:p>
    <w:p>
      <w:pPr>
        <w:pStyle w:val="FirstParagraph"/>
      </w:pPr>
      <w:r>
        <w:t xml:space="preserve">Assuming about 30 TFLOPS (assumed) and LoRA compute of about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rPr>
            <m:nor/>
            <m:sty m:val="p"/>
          </m:rPr>
          <m:t>active parameters</m:t>
        </m:r>
        <m:r>
          <m:rPr>
            <m:sty m:val="p"/>
          </m:rPr>
          <m:t>×</m:t>
        </m:r>
        <m:r>
          <m:rPr>
            <m:nor/>
            <m:sty m:val="p"/>
          </m:rPr>
          <m:t>tokens</m:t>
        </m:r>
      </m:oMath>
      <w:r>
        <w:t xml:space="preserve">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92"/>
        <w:gridCol w:w="2613"/>
        <w:gridCol w:w="2613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Editing set (30M tokens)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Style corpus (160M tokens)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8B dense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9 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 days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70B dense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 days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17 days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235B MoE (22B active)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2–3 days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2–3 weeks</w:t>
            </w:r>
          </w:p>
        </w:tc>
      </w:tr>
    </w:tbl>
    <w:p>
      <w:pPr>
        <w:pStyle w:val="BodyText"/>
      </w:pPr>
      <w:r>
        <w:t xml:space="preserve">Use the time for several shorter experiments, not one long run: many passes over the same data make a model</w:t>
      </w:r>
      <w:r>
        <w:t xml:space="preserve"> </w:t>
      </w:r>
      <w:r>
        <w:t xml:space="preserve">memorise.</w:t>
      </w:r>
    </w:p>
    <w:p>
      <w:pPr>
        <w:pStyle w:val="BodyText"/>
      </w:pPr>
      <w:r>
        <w:rPr>
          <w:b/>
          <w:bCs/>
        </w:rPr>
        <w:t xml:space="preserve">Pausing:</w:t>
      </w:r>
    </w:p>
    <w:p>
      <w:pPr>
        <w:pStyle w:val="Compact"/>
        <w:numPr>
          <w:ilvl w:val="0"/>
          <w:numId w:val="1115"/>
        </w:numPr>
      </w:pPr>
      <w:r>
        <w:t xml:space="preserve">MLX saves adapters with</w:t>
      </w:r>
      <w:r>
        <w:t xml:space="preserve"> </w:t>
      </w:r>
      <w:r>
        <w:rPr>
          <w:rStyle w:val="VerbatimChar"/>
        </w:rPr>
        <w:t xml:space="preserve">--save-every 200</w:t>
      </w:r>
      <w:r>
        <w:t xml:space="preserve"> </w:t>
      </w:r>
      <w:r>
        <w:t xml:space="preserve">and resumes with</w:t>
      </w:r>
      <w:r>
        <w:t xml:space="preserve"> </w:t>
      </w:r>
      <w:r>
        <w:rPr>
          <w:rStyle w:val="VerbatimChar"/>
        </w:rPr>
        <w:t xml:space="preserve">--resume-adapter-file</w:t>
      </w:r>
      <w:r>
        <w:t xml:space="preserve">. It doesn’t restore the</w:t>
      </w:r>
      <w:r>
        <w:t xml:space="preserve"> </w:t>
      </w:r>
      <w:r>
        <w:t xml:space="preserve">optimiser, so the loss jumps briefly.</w:t>
      </w:r>
    </w:p>
    <w:p>
      <w:pPr>
        <w:pStyle w:val="Compact"/>
        <w:numPr>
          <w:ilvl w:val="0"/>
          <w:numId w:val="1115"/>
        </w:numPr>
      </w:pPr>
      <w:r>
        <w:t xml:space="preserve">Hugging Face tools restore everything with</w:t>
      </w:r>
      <w:r>
        <w:t xml:space="preserve"> </w:t>
      </w:r>
      <w:r>
        <w:rPr>
          <w:rStyle w:val="VerbatimChar"/>
        </w:rPr>
        <w:t xml:space="preserve">resume_from_checkpoint=True</w:t>
      </w:r>
      <w:r>
        <w:t xml:space="preserve">.</w:t>
      </w:r>
    </w:p>
    <w:p>
      <w:pPr>
        <w:pStyle w:val="Compact"/>
        <w:numPr>
          <w:ilvl w:val="0"/>
          <w:numId w:val="11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caffeinate -i</w:t>
      </w:r>
      <w:r>
        <w:t xml:space="preserve"> </w:t>
      </w:r>
      <w:r>
        <w:t xml:space="preserve">to stop the Mac sleeping.</w:t>
      </w:r>
    </w:p>
    <w:bookmarkEnd w:id="97"/>
    <w:bookmarkStart w:id="98" w:name="step-by-step"/>
    <w:p>
      <w:pPr>
        <w:pStyle w:val="Heading3"/>
      </w:pPr>
      <w:r>
        <w:rPr>
          <w:rStyle w:val="SectionNumber"/>
        </w:rPr>
        <w:t xml:space="preserve">11.6.4</w:t>
      </w:r>
      <w:r>
        <w:tab/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Phase A: before the Mac arrives (on the laptop)</w:t>
      </w:r>
    </w:p>
    <w:p>
      <w:pPr>
        <w:pStyle w:val="Compact"/>
        <w:numPr>
          <w:ilvl w:val="0"/>
          <w:numId w:val="1116"/>
        </w:numPr>
      </w:pPr>
      <w:r>
        <w:t xml:space="preserve">Learn the basics: this guide, the Hugging Face LLM course and the MLX-LM LoRA guide.</w:t>
      </w:r>
    </w:p>
    <w:p>
      <w:pPr>
        <w:pStyle w:val="Compact"/>
        <w:numPr>
          <w:ilvl w:val="0"/>
          <w:numId w:val="1116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evaluation set</w:t>
      </w:r>
      <w:r>
        <w:t xml:space="preserve">. It’s the most important step: without it you can’t tell whether anything helped.</w:t>
      </w:r>
      <w:r>
        <w:t xml:space="preserve"> </w:t>
      </w:r>
      <w:r>
        <w:t xml:space="preserve">About 2–3 days of work:</w:t>
      </w:r>
    </w:p>
    <w:p>
      <w:pPr>
        <w:pStyle w:val="Compact"/>
        <w:numPr>
          <w:ilvl w:val="1"/>
          <w:numId w:val="1117"/>
        </w:numPr>
      </w:pPr>
      <w:r>
        <w:t xml:space="preserve">40 proofreading tasks;</w:t>
      </w:r>
    </w:p>
    <w:p>
      <w:pPr>
        <w:pStyle w:val="Compact"/>
        <w:numPr>
          <w:ilvl w:val="1"/>
          <w:numId w:val="1117"/>
        </w:numPr>
      </w:pPr>
      <w:r>
        <w:t xml:space="preserve">20 drafting tasks;</w:t>
      </w:r>
    </w:p>
    <w:p>
      <w:pPr>
        <w:pStyle w:val="Compact"/>
        <w:numPr>
          <w:ilvl w:val="1"/>
          <w:numId w:val="1117"/>
        </w:numPr>
      </w:pPr>
      <w:r>
        <w:t xml:space="preserve">30 analysis tasks with known answers;</w:t>
      </w:r>
    </w:p>
    <w:p>
      <w:pPr>
        <w:pStyle w:val="Compact"/>
        <w:numPr>
          <w:ilvl w:val="1"/>
          <w:numId w:val="1117"/>
        </w:numPr>
      </w:pPr>
      <w:r>
        <w:t xml:space="preserve">20 knowledge questions with citations;</w:t>
      </w:r>
    </w:p>
    <w:p>
      <w:pPr>
        <w:pStyle w:val="Compact"/>
        <w:numPr>
          <w:ilvl w:val="1"/>
          <w:numId w:val="1117"/>
        </w:numPr>
      </w:pPr>
      <w:r>
        <w:t xml:space="preserve">10</w:t>
      </w:r>
      <w:r>
        <w:t xml:space="preserve"> </w:t>
      </w:r>
      <w:r>
        <w:t xml:space="preserve">“trap”</w:t>
      </w:r>
      <w:r>
        <w:t xml:space="preserve"> </w:t>
      </w:r>
      <w:r>
        <w:t xml:space="preserve">paragraphs hiding a statistical error.</w:t>
      </w:r>
    </w:p>
    <w:p>
      <w:pPr>
        <w:pStyle w:val="Compact"/>
        <w:numPr>
          <w:ilvl w:val="0"/>
          <w:numId w:val="1116"/>
        </w:numPr>
      </w:pPr>
      <w:r>
        <w:t xml:space="preserve">Shortlist base models: run the evaluation set on 3–5 open models through OpenRouter, for a few pounds. Don’t send</w:t>
      </w:r>
      <w:r>
        <w:t xml:space="preserve"> </w:t>
      </w:r>
      <w:r>
        <w:t xml:space="preserve">private data.</w:t>
      </w:r>
    </w:p>
    <w:p>
      <w:pPr>
        <w:pStyle w:val="Compact"/>
        <w:numPr>
          <w:ilvl w:val="0"/>
          <w:numId w:val="1116"/>
        </w:numPr>
      </w:pPr>
      <w:r>
        <w:t xml:space="preserve">Collect papers legally: open access first, then the text-and-data-mining routes for paywalled journals.</w:t>
      </w:r>
    </w:p>
    <w:p>
      <w:pPr>
        <w:pStyle w:val="Compact"/>
        <w:numPr>
          <w:ilvl w:val="0"/>
          <w:numId w:val="1116"/>
        </w:numPr>
      </w:pPr>
      <w:r>
        <w:t xml:space="preserve">Convert them to clean text. Publisher XML (JATS) is cleanest. Remove references and page furniture, and</w:t>
      </w:r>
      <w:r>
        <w:t xml:space="preserve"> </w:t>
      </w:r>
      <w:r>
        <w:t xml:space="preserve">deduplicate.</w:t>
      </w:r>
    </w:p>
    <w:p>
      <w:pPr>
        <w:pStyle w:val="Compact"/>
        <w:numPr>
          <w:ilvl w:val="0"/>
          <w:numId w:val="1116"/>
        </w:numPr>
      </w:pPr>
      <w:r>
        <w:t xml:space="preserve">Build three training sets: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editing:</w:t>
      </w:r>
      <w:r>
        <w:t xml:space="preserve"> </w:t>
      </w:r>
      <w:r>
        <w:t xml:space="preserve">30–50K examples of degraded paragraph → original, notes → paragraph, and error-spotting;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analysis:</w:t>
      </w:r>
      <w:r>
        <w:t xml:space="preserve"> </w:t>
      </w:r>
      <w:r>
        <w:t xml:space="preserve">1–3K task → R or Python code examples,</w:t>
      </w:r>
      <w:r>
        <w:t xml:space="preserve"> </w:t>
      </w:r>
      <w:r>
        <w:rPr>
          <w:i/>
          <w:iCs/>
        </w:rPr>
        <w:t xml:space="preserve">each one run and checked</w:t>
      </w:r>
      <w:r>
        <w:t xml:space="preserve">;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style corpus:</w:t>
      </w:r>
      <w:r>
        <w:t xml:space="preserve"> </w:t>
      </w:r>
      <w:r>
        <w:t xml:space="preserve">optional.</w:t>
      </w:r>
    </w:p>
    <w:p>
      <w:pPr>
        <w:pStyle w:val="Compact"/>
        <w:numPr>
          <w:ilvl w:val="0"/>
          <w:numId w:val="1000"/>
        </w:numPr>
      </w:pPr>
      <w:r>
        <w:t xml:space="preserve">Split by paper, and mix in 10–20% general instruction data.</w:t>
      </w:r>
    </w:p>
    <w:p>
      <w:pPr>
        <w:pStyle w:val="FirstParagraph"/>
      </w:pPr>
      <w:r>
        <w:rPr>
          <w:b/>
          <w:bCs/>
        </w:rPr>
        <w:t xml:space="preserve">Phase B: the Mac’s first week.</w:t>
      </w:r>
    </w:p>
    <w:p>
      <w:pPr>
        <w:pStyle w:val="Compact"/>
        <w:numPr>
          <w:ilvl w:val="0"/>
          <w:numId w:val="1119"/>
        </w:numPr>
      </w:pPr>
      <w:r>
        <w:t xml:space="preserve">Install Homebrew, uv, Python 3.12, mlx-lm, LM Studio and R.</w:t>
      </w:r>
    </w:p>
    <w:p>
      <w:pPr>
        <w:pStyle w:val="Compact"/>
        <w:numPr>
          <w:ilvl w:val="0"/>
          <w:numId w:val="1119"/>
        </w:numPr>
      </w:pPr>
      <w:r>
        <w:t xml:space="preserve">Raise the GPU memory limit.</w:t>
      </w:r>
    </w:p>
    <w:p>
      <w:pPr>
        <w:pStyle w:val="Compact"/>
        <w:numPr>
          <w:ilvl w:val="0"/>
          <w:numId w:val="1119"/>
        </w:numPr>
      </w:pPr>
      <w:r>
        <w:t xml:space="preserve">Download the shortlisted models in MLX 4-bit.</w:t>
      </w:r>
    </w:p>
    <w:p>
      <w:pPr>
        <w:pStyle w:val="Compact"/>
        <w:numPr>
          <w:ilvl w:val="0"/>
          <w:numId w:val="1119"/>
        </w:numPr>
      </w:pPr>
      <w:r>
        <w:t xml:space="preserve">Measure speed and memory, and run the evaluation set.</w:t>
      </w:r>
    </w:p>
    <w:p>
      <w:pPr>
        <w:pStyle w:val="Compact"/>
        <w:numPr>
          <w:ilvl w:val="0"/>
          <w:numId w:val="1119"/>
        </w:numPr>
      </w:pPr>
      <w:r>
        <w:t xml:space="preserve">Benchmark LoRA speed and redo the time table.</w:t>
      </w:r>
    </w:p>
    <w:p>
      <w:pPr>
        <w:pStyle w:val="FirstParagraph"/>
      </w:pPr>
      <w:r>
        <w:rPr>
          <w:b/>
          <w:bCs/>
        </w:rPr>
        <w:t xml:space="preserve">Phase C: useful without training (weeks 2–4).</w:t>
      </w:r>
    </w:p>
    <w:p>
      <w:pPr>
        <w:pStyle w:val="Compact"/>
        <w:numPr>
          <w:ilvl w:val="0"/>
          <w:numId w:val="1120"/>
        </w:numPr>
      </w:pPr>
      <w:r>
        <w:t xml:space="preserve">Build a search index over your papers: a local embedding model, 500-token passages, and LanceDB or Chroma.</w:t>
      </w:r>
    </w:p>
    <w:p>
      <w:pPr>
        <w:pStyle w:val="Compact"/>
        <w:numPr>
          <w:ilvl w:val="0"/>
          <w:numId w:val="1120"/>
        </w:numPr>
      </w:pPr>
      <w:r>
        <w:t xml:space="preserve">Add tools that run R and Python: Continue or Cline in VS Code, or a small tool-calling agent.</w:t>
      </w:r>
    </w:p>
    <w:p>
      <w:pPr>
        <w:pStyle w:val="Compact"/>
        <w:numPr>
          <w:ilvl w:val="0"/>
          <w:numId w:val="1120"/>
        </w:numPr>
      </w:pPr>
      <w:r>
        <w:t xml:space="preserve">Rerun the evaluation set. That score is the baseline a fine-tune must beat.</w:t>
      </w:r>
    </w:p>
    <w:p>
      <w:pPr>
        <w:pStyle w:val="FirstParagraph"/>
      </w:pPr>
      <w:r>
        <w:rPr>
          <w:b/>
          <w:bCs/>
        </w:rPr>
        <w:t xml:space="preserve">Phase D: fine-tuning (months 2–3).</w:t>
      </w:r>
    </w:p>
    <w:p>
      <w:pPr>
        <w:numPr>
          <w:ilvl w:val="0"/>
          <w:numId w:val="1121"/>
        </w:numPr>
      </w:pPr>
      <w:r>
        <w:t xml:space="preserve">Pilot on an 8B model with the editing set: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mlx_lm.lora --model &lt;8B-4bit&gt; --train --data data/edit \</w:t>
      </w:r>
      <w:r>
        <w:br/>
      </w:r>
      <w:r>
        <w:rPr>
          <w:rStyle w:val="VerbatimChar"/>
        </w:rPr>
        <w:t xml:space="preserve">  --batch-size 4 --iters 2000 --max-seq-length 4096 \</w:t>
      </w:r>
      <w:r>
        <w:br/>
      </w:r>
      <w:r>
        <w:rPr>
          <w:rStyle w:val="VerbatimChar"/>
        </w:rPr>
        <w:t xml:space="preserve">  --num-layers 16 --learning-rate 1e-4 --mask-prompt \</w:t>
      </w:r>
      <w:r>
        <w:br/>
      </w:r>
      <w:r>
        <w:rPr>
          <w:rStyle w:val="VerbatimChar"/>
        </w:rPr>
        <w:t xml:space="preserve">  --grad-checkpoint --save-every 200 --steps-per-eval 200 \</w:t>
      </w:r>
      <w:r>
        <w:br/>
      </w:r>
      <w:r>
        <w:rPr>
          <w:rStyle w:val="VerbatimChar"/>
        </w:rPr>
        <w:t xml:space="preserve">  --adapter-path adapters/pilot -c lora.yaml</w:t>
      </w:r>
    </w:p>
    <w:p>
      <w:pPr>
        <w:numPr>
          <w:ilvl w:val="0"/>
          <w:numId w:val="1121"/>
        </w:numPr>
      </w:pPr>
      <w:r>
        <w:t xml:space="preserve">Read the curves and the samples.</w:t>
      </w:r>
    </w:p>
    <w:p>
      <w:pPr>
        <w:numPr>
          <w:ilvl w:val="0"/>
          <w:numId w:val="1121"/>
        </w:numPr>
      </w:pPr>
      <w:r>
        <w:t xml:space="preserve">Run the main job on the chosen MoE, on the Mac or on rented GPUs.</w:t>
      </w:r>
    </w:p>
    <w:p>
      <w:pPr>
        <w:numPr>
          <w:ilvl w:val="0"/>
          <w:numId w:val="1121"/>
        </w:numPr>
      </w:pPr>
      <w:r>
        <w:t xml:space="preserve">Keep the fine-tune only if the evaluation improves.</w:t>
      </w:r>
    </w:p>
    <w:p>
      <w:pPr>
        <w:numPr>
          <w:ilvl w:val="0"/>
          <w:numId w:val="1121"/>
        </w:numPr>
      </w:pPr>
      <w:r>
        <w:t xml:space="preserve">Retrain every few months with your own corrections, the most valuable training data you will ever have.</w:t>
      </w:r>
    </w:p>
    <w:p>
      <w:pPr>
        <w:pStyle w:val="FirstParagraph"/>
      </w:pPr>
      <w:r>
        <w:rPr>
          <w:b/>
          <w:bCs/>
        </w:rPr>
        <w:t xml:space="preserve">Phase E: daily use.</w:t>
      </w:r>
    </w:p>
    <w:p>
      <w:pPr>
        <w:pStyle w:val="Compact"/>
        <w:numPr>
          <w:ilvl w:val="0"/>
          <w:numId w:val="1122"/>
        </w:numPr>
      </w:pPr>
      <w:r>
        <w:t xml:space="preserve">The Mac serves the model around the clock. The laptop connects over Wi-Fi at home, or through Tailscale from elsewhere.</w:t>
      </w:r>
    </w:p>
    <w:p>
      <w:pPr>
        <w:pStyle w:val="Compact"/>
        <w:numPr>
          <w:ilvl w:val="0"/>
          <w:numId w:val="1122"/>
        </w:numPr>
      </w:pPr>
      <w:r>
        <w:t xml:space="preserve">VS Code tools point at the Mac’s OpenAI-compatible address.</w:t>
      </w:r>
    </w:p>
    <w:p>
      <w:pPr>
        <w:pStyle w:val="Compact"/>
        <w:numPr>
          <w:ilvl w:val="0"/>
          <w:numId w:val="1122"/>
        </w:numPr>
      </w:pPr>
      <w:r>
        <w:t xml:space="preserve">Individual-level genetic data never leaves your machine; check your data-access agreements.</w:t>
      </w:r>
    </w:p>
    <w:p>
      <w:pPr>
        <w:pStyle w:val="Compact"/>
        <w:numPr>
          <w:ilvl w:val="0"/>
          <w:numId w:val="1122"/>
        </w:numPr>
      </w:pPr>
      <w:r>
        <w:t xml:space="preserve">Hard cases go to a frontier model, without confidential data.</w:t>
      </w:r>
    </w:p>
    <w:bookmarkEnd w:id="98"/>
    <w:bookmarkStart w:id="99" w:name="rented-gpus-and-still-owning-the-model"/>
    <w:p>
      <w:pPr>
        <w:pStyle w:val="Heading3"/>
      </w:pPr>
      <w:r>
        <w:rPr>
          <w:rStyle w:val="SectionNumber"/>
        </w:rPr>
        <w:t xml:space="preserve">11.6.5</w:t>
      </w:r>
      <w:r>
        <w:tab/>
      </w:r>
      <w:r>
        <w:t xml:space="preserve">Rented GPUs, and still owning the model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Ownership:</w:t>
      </w:r>
    </w:p>
    <w:p>
      <w:pPr>
        <w:pStyle w:val="Compact"/>
        <w:numPr>
          <w:ilvl w:val="1"/>
          <w:numId w:val="1124"/>
        </w:numPr>
      </w:pPr>
      <w:r>
        <w:t xml:space="preserve">Open-weight models (Apache 2.0 or MIT for Qwen, DeepSeek, GLM and gpt-oss; check each licence) can be kept and</w:t>
      </w:r>
      <w:r>
        <w:t xml:space="preserve"> </w:t>
      </w:r>
      <w:r>
        <w:t xml:space="preserve">modified.</w:t>
      </w:r>
    </w:p>
    <w:p>
      <w:pPr>
        <w:pStyle w:val="Compact"/>
        <w:numPr>
          <w:ilvl w:val="1"/>
          <w:numId w:val="1124"/>
        </w:numPr>
      </w:pPr>
      <w:r>
        <w:t xml:space="preserve">Your adapter is a file you download. Once you delete the cloud storage, the provider keeps nothing.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Workflow:</w:t>
      </w:r>
    </w:p>
    <w:p>
      <w:pPr>
        <w:pStyle w:val="Compact"/>
        <w:numPr>
          <w:ilvl w:val="1"/>
          <w:numId w:val="1125"/>
        </w:numPr>
      </w:pPr>
      <w:r>
        <w:t xml:space="preserve">Test the whole script at home on a small model first.</w:t>
      </w:r>
    </w:p>
    <w:p>
      <w:pPr>
        <w:pStyle w:val="Compact"/>
        <w:numPr>
          <w:ilvl w:val="1"/>
          <w:numId w:val="1125"/>
        </w:numPr>
      </w:pPr>
      <w:r>
        <w:t xml:space="preserve">Rent (RunPod, Lambda or Vast.ai), attach persistent storage, and train with Unsloth or Axolotl.</w:t>
      </w:r>
    </w:p>
    <w:p>
      <w:pPr>
        <w:pStyle w:val="Compact"/>
        <w:numPr>
          <w:ilvl w:val="1"/>
          <w:numId w:val="1125"/>
        </w:numPr>
      </w:pPr>
      <w:r>
        <w:t xml:space="preserve">Save checkpoints to the persistent volume.</w:t>
      </w:r>
    </w:p>
    <w:p>
      <w:pPr>
        <w:pStyle w:val="Compact"/>
        <w:numPr>
          <w:ilvl w:val="1"/>
          <w:numId w:val="1125"/>
        </w:numPr>
      </w:pPr>
      <w:r>
        <w:t xml:space="preserve">Merge the adapter and quantise on the rented machine.</w:t>
      </w:r>
    </w:p>
    <w:p>
      <w:pPr>
        <w:pStyle w:val="Compact"/>
        <w:numPr>
          <w:ilvl w:val="1"/>
          <w:numId w:val="1125"/>
        </w:numPr>
      </w:pPr>
      <w:r>
        <w:t xml:space="preserve">Download, then delete the volume.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Free research compute:</w:t>
      </w:r>
      <w:r>
        <w:t xml:space="preserve"> </w:t>
      </w:r>
      <w:r>
        <w:t xml:space="preserve">your university’s research computing service, and the UK AI Research Resource (Isambard-AI, Dawn) for eligible projects.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Budget:</w:t>
      </w:r>
      <w:r>
        <w:t xml:space="preserve"> </w:t>
      </w:r>
      <w:r>
        <w:t xml:space="preserve">about £100–300 in total for the fine-tuning plan, including failed attempts.</w:t>
      </w:r>
    </w:p>
    <w:bookmarkEnd w:id="99"/>
    <w:bookmarkStart w:id="100" w:name="Xcf479a6d376b8d283dfa1be510cabe0bdc24d71"/>
    <w:p>
      <w:pPr>
        <w:pStyle w:val="Heading3"/>
      </w:pPr>
      <w:r>
        <w:rPr>
          <w:rStyle w:val="SectionNumber"/>
        </w:rPr>
        <w:t xml:space="preserve">11.6.6</w:t>
      </w:r>
      <w:r>
        <w:tab/>
      </w:r>
      <w:r>
        <w:t xml:space="preserve">The video model, the subscription and the timeline</w:t>
      </w:r>
    </w:p>
    <w:p>
      <w:pPr>
        <w:pStyle w:val="FirstParagraph"/>
      </w:pPr>
      <w:r>
        <w:rPr>
          <w:b/>
          <w:bCs/>
        </w:rPr>
        <w:t xml:space="preserve">The video model: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Style LoRAs</w:t>
      </w:r>
      <w:r>
        <w:t xml:space="preserve"> </w:t>
      </w:r>
      <w:r>
        <w:t xml:space="preserve">on open video models (Wan 2.x, HunyuanVideo, LTX-Video) need 50–500 clips and hours on rented</w:t>
      </w:r>
      <w:r>
        <w:t xml:space="preserve"> </w:t>
      </w:r>
      <w:r>
        <w:t xml:space="preserve">H100s.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Good for</w:t>
      </w:r>
      <w:r>
        <w:t xml:space="preserve"> </w:t>
      </w:r>
      <w:r>
        <w:t xml:space="preserve">atmosphere, landscapes and background footage.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Not reliable for</w:t>
      </w:r>
      <w:r>
        <w:t xml:space="preserve"> </w:t>
      </w:r>
      <w:r>
        <w:t xml:space="preserve">equations, labels, molecules or a consistent person. Train only on your own renders or</w:t>
      </w:r>
      <w:r>
        <w:t xml:space="preserve"> </w:t>
      </w:r>
      <w:r>
        <w:t xml:space="preserve">licensed footage.</w:t>
      </w:r>
    </w:p>
    <w:p>
      <w:pPr>
        <w:pStyle w:val="FirstParagraph"/>
      </w:pPr>
      <w:r>
        <w:rPr>
          <w:b/>
          <w:bCs/>
        </w:rPr>
        <w:t xml:space="preserve">The subscription:</w:t>
      </w:r>
      <w:r>
        <w:t xml:space="preserve"> </w:t>
      </w:r>
      <w:r>
        <w:t xml:space="preserve">after phases C and D, log for a month which tasks the local model handles well, then decide</w:t>
      </w:r>
      <w:r>
        <w:t xml:space="preserve"> </w:t>
      </w:r>
      <w:r>
        <w:t xml:space="preserve">whether to downgrade. The log should make the decision.</w:t>
      </w:r>
    </w:p>
    <w:p>
      <w:pPr>
        <w:pStyle w:val="BodyText"/>
      </w:pPr>
      <w:r>
        <w:rPr>
          <w:b/>
          <w:bCs/>
        </w:rPr>
        <w:t xml:space="preserve">The timeline: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772"/>
        <w:gridCol w:w="514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Phase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Now to January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A1–A3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Now to February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A4–A6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week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weeks 2–4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months 2–3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Month 4 onwards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E, and the subscription decision</w:t>
            </w:r>
          </w:p>
        </w:tc>
      </w:tr>
    </w:tbl>
    <w:bookmarkEnd w:id="100"/>
    <w:bookmarkEnd w:id="101"/>
    <w:bookmarkEnd w:id="102"/>
    <w:bookmarkStart w:id="106" w:name="techniques-roadmap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Techniques roadmap</w:t>
      </w:r>
    </w:p>
    <w:p>
      <w:pPr>
        <w:pStyle w:val="FirstParagraph"/>
      </w:pPr>
      <w:r>
        <w:t xml:space="preserve">Status of the technique catalogue (the former</w:t>
      </w:r>
      <w:r>
        <w:t xml:space="preserve"> </w:t>
      </w:r>
      <w:r>
        <w:rPr>
          <w:i/>
          <w:iCs/>
        </w:rPr>
        <w:t xml:space="preserve">tinyGPT_advanced_techniques.docx</w:t>
      </w:r>
      <w:r>
        <w:t xml:space="preserve">).</w:t>
      </w:r>
      <w:r>
        <w:t xml:space="preserve"> </w:t>
      </w:r>
      <w:r>
        <w:rPr>
          <w:b/>
          <w:bCs/>
        </w:rPr>
        <w:t xml:space="preserve">Gain</w:t>
      </w:r>
      <w:r>
        <w:t xml:space="preserve"> </w:t>
      </w:r>
      <w:r>
        <w:t xml:space="preserve">is the expected effect for</w:t>
      </w:r>
      <w:r>
        <w:t xml:space="preserve"> </w:t>
      </w:r>
      <w:r>
        <w:t xml:space="preserve">a 5–50M model: S (a few percent), M (noticeable) or L (large).</w:t>
      </w:r>
      <w:r>
        <w:t xml:space="preserve"> </w:t>
      </w:r>
      <w:r>
        <w:rPr>
          <w:b/>
          <w:bCs/>
        </w:rPr>
        <w:t xml:space="preserve">Effort:</w:t>
      </w:r>
      <w:r>
        <w:t xml:space="preserve"> </w:t>
      </w:r>
      <w:r>
        <w:t xml:space="preserve">S is hours, M days, L weeks.</w:t>
      </w:r>
    </w:p>
    <w:bookmarkStart w:id="103" w:name="done-on-29-september"/>
    <w:p>
      <w:pPr>
        <w:pStyle w:val="Heading2"/>
      </w:pPr>
      <w:r>
        <w:rPr>
          <w:rStyle w:val="SectionNumber"/>
        </w:rPr>
        <w:t xml:space="preserve">12.1</w:t>
      </w:r>
      <w:r>
        <w:tab/>
      </w:r>
      <w:r>
        <w:t xml:space="preserve">Done on 29 September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564"/>
        <w:gridCol w:w="435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Technique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 metrics line, dashboard, compare_models.py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Paired document-level bootstrap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compare_models.py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z-loss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--z-loss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(default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Supervised fine-tuning and DPO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Generation watermark and likelihood detector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--watermark-key</w:t>
            </w:r>
            <w:r>
              <w:rPr>
                <w:sz w:val="17"/>
              </w:rPr>
              <w:t xml:space="preserve">, detect_text.py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Permanent experiments table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experiments.csv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Earlier: AdamW, WSD, clipping, BF16, RoPE, RMSNorm, SwiGLU, GQA, tied embeddings, data-aware planner, MinHash deduplication, document split, leakage audit, fixed validation windows, calibration, Wilson intervals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tiny_gpt.py, data_prep.py</w:t>
            </w:r>
          </w:p>
        </w:tc>
      </w:tr>
    </w:tbl>
    <w:bookmarkEnd w:id="103"/>
    <w:bookmarkStart w:id="104" w:name="recommended-next-in-order"/>
    <w:p>
      <w:pPr>
        <w:pStyle w:val="Heading2"/>
      </w:pPr>
      <w:r>
        <w:rPr>
          <w:rStyle w:val="SectionNumber"/>
        </w:rPr>
        <w:t xml:space="preserve">12.2</w:t>
      </w:r>
      <w:r>
        <w:tab/>
      </w:r>
      <w:r>
        <w:t xml:space="preserve">Recommended next, in order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4118"/>
        <w:gridCol w:w="633"/>
        <w:gridCol w:w="633"/>
        <w:gridCol w:w="79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Technique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does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Gain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Effort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Learning-rate sweep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Five log-spaced rates, 500-step runs. The heuristic can be off by 2–3 times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 own scaling law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</w:t>
            </w:r>
            <w:r>
              <w:rPr>
                <w:sz w:val="17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6–10 short runs to find the best size for</w:t>
            </w:r>
            <w:r>
              <w:rPr>
                <w:sz w:val="17"/>
              </w:rPr>
              <w:t xml:space="preserve"> </w:t>
            </w:r>
            <w:r>
              <w:rPr>
                <w:i/>
                <w:iCs/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data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QK-norm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Normalise queries and keys; allows higher learning rates stably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 averaging (EMA)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 recent weights; often a free drop in loss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Mixture grid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Short runs over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--mix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weights, judged by per-source 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seeds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Measure run-to-run noise before trusting a gain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benchmark suite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Section 6.5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Document masking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never crosses a document boundary inside a window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Multi-GPU (DDP)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Needed for 8-GPU cloud runs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Cloud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Continued pre-training of an open model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Section 11.5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Mac/cloud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Distillation from an open teacher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 a larger model’s full distributions, or its written explanations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Retrieval at answer time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Search your documents and condition on the passages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</w:tbl>
    <w:bookmarkEnd w:id="104"/>
    <w:bookmarkStart w:id="105" w:name="later-or-at-larger-scale"/>
    <w:p>
      <w:pPr>
        <w:pStyle w:val="Heading2"/>
      </w:pPr>
      <w:r>
        <w:rPr>
          <w:rStyle w:val="SectionNumber"/>
        </w:rPr>
        <w:t xml:space="preserve">12.3</w:t>
      </w:r>
      <w:r>
        <w:tab/>
      </w:r>
      <w:r>
        <w:t xml:space="preserve">Later or at larger scale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Optimisers:</w:t>
      </w:r>
      <w:r>
        <w:t xml:space="preserve"> </w:t>
      </w:r>
      <w:r>
        <w:t xml:space="preserve">µP (learning rates that transfer across widths), Muon, schedule-free AdamW and critical-batch-size</w:t>
      </w:r>
      <w:r>
        <w:t xml:space="preserve"> </w:t>
      </w:r>
      <w:r>
        <w:t xml:space="preserve">estimation.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multi-token prediction, RoPE context extension and mixture of experts.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quality classifiers, suffix-array deduplication and synthetic textbook data.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Efficiency:</w:t>
      </w:r>
      <w:r>
        <w:t xml:space="preserve"> </w:t>
      </w:r>
      <w:r>
        <w:t xml:space="preserve">chunked cross-entropy, activation checkpointing, 8-bit optimisers and FlashAttention kernels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is already on).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Interpretability:</w:t>
      </w:r>
      <w:r>
        <w:t xml:space="preserve"> </w:t>
      </w:r>
      <w:r>
        <w:t xml:space="preserve">logit lens, linear probes, sparse autoencoders.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Uncertainty:</w:t>
      </w:r>
      <w:r>
        <w:t xml:space="preserve"> </w:t>
      </w:r>
      <w:r>
        <w:t xml:space="preserve">conformal answer sets and semantic entropy.</w:t>
      </w:r>
    </w:p>
    <w:p>
      <w:pPr>
        <w:pStyle w:val="FirstParagraph"/>
      </w:pPr>
      <w:r>
        <w:rPr>
          <w:b/>
          <w:bCs/>
        </w:rPr>
        <w:t xml:space="preserve">Not planned:</w:t>
      </w:r>
      <w:r>
        <w:t xml:space="preserve"> </w:t>
      </w:r>
      <w:r>
        <w:t xml:space="preserve">importance resampling as a</w:t>
      </w:r>
      <w:r>
        <w:t xml:space="preserve"> </w:t>
      </w:r>
      <w:r>
        <w:rPr>
          <w:i/>
          <w:iCs/>
        </w:rPr>
        <w:t xml:space="preserve">replacement</w:t>
      </w:r>
      <w:r>
        <w:t xml:space="preserve"> </w:t>
      </w:r>
      <w:r>
        <w:t xml:space="preserve">for keyword selection (your decision, Section 4.4).</w:t>
      </w:r>
    </w:p>
    <w:p>
      <w:pPr>
        <w:pStyle w:val="BodyText"/>
      </w:pPr>
      <w:r>
        <w:rPr>
          <w:b/>
          <w:bCs/>
        </w:rPr>
        <w:t xml:space="preserve">Doesn’t help at this size:</w:t>
      </w:r>
    </w:p>
    <w:p>
      <w:pPr>
        <w:pStyle w:val="Compact"/>
        <w:numPr>
          <w:ilvl w:val="0"/>
          <w:numId w:val="1128"/>
        </w:numPr>
      </w:pPr>
      <w:r>
        <w:t xml:space="preserve">label smoothing;</w:t>
      </w:r>
    </w:p>
    <w:p>
      <w:pPr>
        <w:pStyle w:val="Compact"/>
        <w:numPr>
          <w:ilvl w:val="0"/>
          <w:numId w:val="1128"/>
        </w:numPr>
      </w:pPr>
      <w:r>
        <w:t xml:space="preserve">dropout without heavy repetition;</w:t>
      </w:r>
    </w:p>
    <w:p>
      <w:pPr>
        <w:pStyle w:val="Compact"/>
        <w:numPr>
          <w:ilvl w:val="0"/>
          <w:numId w:val="1128"/>
        </w:numPr>
      </w:pPr>
      <w:r>
        <w:t xml:space="preserve">treating 20 tokens per parameter as a law;</w:t>
      </w:r>
    </w:p>
    <w:p>
      <w:pPr>
        <w:pStyle w:val="Compact"/>
        <w:numPr>
          <w:ilvl w:val="0"/>
          <w:numId w:val="1128"/>
        </w:numPr>
      </w:pPr>
      <w:r>
        <w:t xml:space="preserve">much larger vocabularies (each extra 8,192 tokens costs 3.1M parameters at width 384).</w:t>
      </w:r>
    </w:p>
    <w:bookmarkEnd w:id="105"/>
    <w:bookmarkEnd w:id="106"/>
    <w:bookmarkStart w:id="110" w:name="tools-safety-and-naming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Tools, safety and naming</w:t>
      </w:r>
    </w:p>
    <w:bookmarkStart w:id="107" w:name="other-training-frameworks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Other training frameworks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00"/>
        <w:gridCol w:w="3009"/>
        <w:gridCol w:w="3009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Tool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is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Worth it for you?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JAX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(Google), with Flax and Optax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NumPy-like arrays compiled by XLA; excellent on TPUs. MaxText and Levanter are reference LLM trainers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now. On Windows it runs on the CPU only (CUDA needs WSL2); the Mac plug-in is experimental. Relevant if you get free TPU time (Google’s TPU Research Cloud)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nanoGPT, llm.c (Karpathy)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Minimal reference trainers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Good for reading; tinyGPT already covers them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torchtitan, Megatron-LM, DeepSpeed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Large-scale multi-GPU training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for multi-node cloud runs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Hugging Face transformers, TRL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 models, SFT, DPO and GRPO trainers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adapting open models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Unsloth, Axolotl, LLaMA-Factory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Easy, memory-efficient fine-tuning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LoRA on the cloud or the 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MLX, mlx-lm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Apple’s framework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on the Mac Studio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lm-evaluation-harness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benchmarks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Section 6.5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datatrove, text-dedup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Large-scale data cleaning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for tens of billions of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TensorBoard, Weights &amp; Biases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Live training curves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Optional; the log, metrics JSON Lines and experiments.csv cover this</w:t>
            </w:r>
          </w:p>
        </w:tc>
      </w:tr>
    </w:tbl>
    <w:bookmarkEnd w:id="107"/>
    <w:bookmarkStart w:id="108" w:name="safety-rules-built-into-the-scripts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t xml:space="preserve">Safety rules built into the scripts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Safe loading.</w:t>
      </w:r>
      <w:r>
        <w:t xml:space="preserve"> </w:t>
      </w:r>
      <w:r>
        <w:t xml:space="preserve">Checkpoints are loaded with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, so they can’t run code.</w:t>
      </w:r>
      <w:r>
        <w:t xml:space="preserve"> </w:t>
      </w:r>
      <w:r>
        <w:rPr>
          <w:rStyle w:val="VerbatimChar"/>
        </w:rPr>
        <w:t xml:space="preserve">--trust-checkpoint</w:t>
      </w:r>
      <w:r>
        <w:t xml:space="preserve"> </w:t>
      </w:r>
      <w:r>
        <w:t xml:space="preserve">exists only for your own old files. Exports use safetensors.</w:t>
      </w:r>
    </w:p>
    <w:p>
      <w:pPr>
        <w:pStyle w:val="Compact"/>
        <w:numPr>
          <w:ilvl w:val="1"/>
          <w:numId w:val="1130"/>
        </w:numPr>
      </w:pPr>
      <w:r>
        <w:t xml:space="preserve">CVE-2025-32434 showed that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 </w:t>
      </w:r>
      <w:r>
        <w:t xml:space="preserve">can be bypassed in PyTorch before 2.6. PyTorch 2.10 is</w:t>
      </w:r>
      <w:r>
        <w:t xml:space="preserve"> </w:t>
      </w:r>
      <w:r>
        <w:t xml:space="preserve">installed here, so this is closed; on another machine with an older PyTorch, load only checkpoints you made</w:t>
      </w:r>
      <w:r>
        <w:t xml:space="preserve"> </w:t>
      </w:r>
      <w:r>
        <w:t xml:space="preserve">yourself.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No overwriting.</w:t>
      </w:r>
    </w:p>
    <w:p>
      <w:pPr>
        <w:pStyle w:val="Compact"/>
        <w:numPr>
          <w:ilvl w:val="1"/>
          <w:numId w:val="1131"/>
        </w:numPr>
      </w:pPr>
      <w:r>
        <w:t xml:space="preserve">New names are required;</w:t>
      </w:r>
      <w:r>
        <w:t xml:space="preserve"> </w:t>
      </w:r>
      <w:r>
        <w:rPr>
          <w:rStyle w:val="VerbatimChar"/>
        </w:rPr>
        <w:t xml:space="preserve">--overwrite</w:t>
      </w:r>
      <w:r>
        <w:t xml:space="preserve"> </w:t>
      </w:r>
      <w:r>
        <w:t xml:space="preserve">is always explicit.</w:t>
      </w:r>
    </w:p>
    <w:p>
      <w:pPr>
        <w:pStyle w:val="Compact"/>
        <w:numPr>
          <w:ilvl w:val="1"/>
          <w:numId w:val="1131"/>
        </w:numPr>
      </w:pPr>
      <w:r>
        <w:t xml:space="preserve">Saves are atomic.</w:t>
      </w:r>
    </w:p>
    <w:p>
      <w:pPr>
        <w:pStyle w:val="Compact"/>
        <w:numPr>
          <w:ilvl w:val="1"/>
          <w:numId w:val="1131"/>
        </w:numPr>
      </w:pPr>
      <w:r>
        <w:t xml:space="preserve">The earlier scripts are kept in</w:t>
      </w:r>
      <w:r>
        <w:t xml:space="preserve"> </w:t>
      </w:r>
      <w:r>
        <w:rPr>
          <w:rStyle w:val="VerbatimChar"/>
        </w:rPr>
        <w:t xml:space="preserve">backup_v3_2026-09-29</w:t>
      </w:r>
      <w:r>
        <w:t xml:space="preserve">.</w:t>
      </w:r>
    </w:p>
    <w:p>
      <w:pPr>
        <w:pStyle w:val="Compact"/>
        <w:numPr>
          <w:ilvl w:val="1"/>
          <w:numId w:val="1131"/>
        </w:numPr>
      </w:pPr>
      <w:r>
        <w:t xml:space="preserve">Dataset folders are never reused with different settings.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Data is never executed.</w:t>
      </w:r>
      <w:r>
        <w:t xml:space="preserve"> </w:t>
      </w:r>
      <w:r>
        <w:t xml:space="preserve">Code files are read as text. Spreadsheets and Word files are parsed as XML without</w:t>
      </w:r>
      <w:r>
        <w:t xml:space="preserve"> </w:t>
      </w:r>
      <w:r>
        <w:t xml:space="preserve">macros.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One GPU job at a time.</w:t>
      </w:r>
      <w:r>
        <w:t xml:space="preserve"> </w:t>
      </w:r>
      <w:r>
        <w:t xml:space="preserve">gpu_check.py refuses to run while the GPU is busy, unless you pass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No installs.</w:t>
      </w:r>
      <w:r>
        <w:t xml:space="preserve"> </w:t>
      </w:r>
      <w:r>
        <w:t xml:space="preserve">Every package in requirements.txt is already installed. On a new machine:</w:t>
      </w:r>
      <w:r>
        <w:t xml:space="preserve"> </w:t>
      </w:r>
      <w:r>
        <w:rPr>
          <w:rStyle w:val="VerbatimChar"/>
        </w:rPr>
        <w:t xml:space="preserve">python -m pip install -r requirements.txt</w:t>
      </w:r>
      <w:r>
        <w:t xml:space="preserve">, with PyTorch installed first from pytorch.org for the right CUDA</w:t>
      </w:r>
      <w:r>
        <w:t xml:space="preserve"> </w:t>
      </w:r>
      <w:r>
        <w:t xml:space="preserve">version.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python -m unittest test_tiny_gpt.py</w:t>
      </w:r>
      <w:r>
        <w:t xml:space="preserve"> </w:t>
      </w:r>
      <w:r>
        <w:t xml:space="preserve">runs 24 tests on the CPU in about two and a half minutes.</w:t>
      </w:r>
    </w:p>
    <w:bookmarkEnd w:id="108"/>
    <w:bookmarkStart w:id="109" w:name="a-name-for-the-model"/>
    <w:p>
      <w:pPr>
        <w:pStyle w:val="Heading2"/>
      </w:pPr>
      <w:r>
        <w:rPr>
          <w:rStyle w:val="SectionNumber"/>
        </w:rPr>
        <w:t xml:space="preserve">13.3</w:t>
      </w:r>
      <w:r>
        <w:tab/>
      </w:r>
      <w:r>
        <w:t xml:space="preserve">A name for the model</w:t>
      </w:r>
    </w:p>
    <w:p>
      <w:pPr>
        <w:pStyle w:val="FirstParagraph"/>
      </w:pPr>
      <w:r>
        <w:t xml:space="preserve">“tinyGPT”</w:t>
      </w:r>
      <w:r>
        <w:t xml:space="preserve"> </w:t>
      </w:r>
      <w:r>
        <w:t xml:space="preserve">describes the size, not the purpose, and</w:t>
      </w:r>
      <w:r>
        <w:t xml:space="preserve"> </w:t>
      </w:r>
      <w:r>
        <w:t xml:space="preserve">“GPT”</w:t>
      </w:r>
      <w:r>
        <w:t xml:space="preserve"> </w:t>
      </w:r>
      <w:r>
        <w:t xml:space="preserve">is OpenAI’s trademark. Suggestions: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Locus</w:t>
      </w:r>
      <w:r>
        <w:t xml:space="preserve"> </w:t>
      </w:r>
      <w:r>
        <w:t xml:space="preserve">(recommended): short, a genetics word, and it suggests</w:t>
      </w:r>
      <w:r>
        <w:t xml:space="preserve"> </w:t>
      </w:r>
      <w:r>
        <w:t xml:space="preserve">“focus on one place in the genome of knowledge”</w:t>
      </w:r>
      <w:r>
        <w:t xml:space="preserve">;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Codon</w:t>
      </w:r>
      <w:r>
        <w:t xml:space="preserve">;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Allele</w:t>
      </w:r>
      <w:r>
        <w:t xml:space="preserve">;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Helix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AIFB</w:t>
      </w:r>
      <w:r>
        <w:t xml:space="preserve"> </w:t>
      </w:r>
      <w:r>
        <w:t xml:space="preserve">(</w:t>
      </w:r>
      <w:r>
        <w:t xml:space="preserve">“AI for Biology”</w:t>
      </w:r>
      <w:r>
        <w:t xml:space="preserve">) is clear but generic and hard to say. Renaming is only a change of</w:t>
      </w:r>
      <w:r>
        <w:t xml:space="preserve"> </w:t>
      </w:r>
      <w:r>
        <w:rPr>
          <w:rStyle w:val="VerbatimChar"/>
        </w:rPr>
        <w:t xml:space="preserve">DEFAULT_NAME</w:t>
      </w:r>
      <w:r>
        <w:t xml:space="preserve"> </w:t>
      </w:r>
      <w:r>
        <w:t xml:space="preserve">plus</w:t>
      </w:r>
      <w:r>
        <w:t xml:space="preserve"> </w:t>
      </w:r>
      <w:r>
        <w:t xml:space="preserve">file names. Old checkpoints keep working, because the loader recognises them by content, not name.</w:t>
      </w:r>
    </w:p>
    <w:bookmarkEnd w:id="109"/>
    <w:bookmarkEnd w:id="110"/>
    <w:bookmarkStart w:id="111" w:name="glossary"/>
    <w:p>
      <w:pPr>
        <w:pStyle w:val="Heading1"/>
      </w:pPr>
      <w:r>
        <w:t xml:space="preserve">Glossary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piece of text (word, word part or symbol) with an integer ID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Byte-pair encoding: builds the vocabulary by repeatedly merging frequent pairs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parameter, weight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One learnt number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embedding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vector that represents a token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step in which each token gathers information from earlier tokens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Rotary position embedding: encodes position by rotating queries and keys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RMSNorm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Normalisation by the root-mean-square of a vector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SwiGLU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gated feed-forward layer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GQA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Grouped-query attention: several query heads share a key/value head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logit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token’s score before the softmax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loss, cross-entropy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probability of the correct next token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perplexity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nor/>
                      <m:sty m:val="p"/>
                    </m:rPr>
                    <m:t>loss</m:t>
                  </m:r>
                </m:sup>
              </m:sSup>
            </m:oMath>
            <w:r>
              <w:rPr>
                <w:sz w:val="17"/>
              </w:rPr>
              <w:t xml:space="preserve">: the effective number of choices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 per byte of raw text, in bits; comparable across tokenizers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gradient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direction of change that most reduces the loss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step size of each update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WSD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Warmup–stable–decay learning-rate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z-loss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penalty keeping the softmax normaliser small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epoch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One full pass over the training data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per parameter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tokens divided by model size (Chinchilla: about 20)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overfitting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Memorising the training data; validation loss rises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leakage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text that also appears in training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MinHash, LSH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Fast estimation of text similarity, used for near-duplicate detection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base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pre-trained model that continues text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SFT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Supervised fine-tuning on question-and-answer pairs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RLHF, DPO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on preferences, with or without a reward model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GRPO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RL that standardises rewards within a group of attempts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Mixture of experts: only some weights run for each token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distillation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a small model to imitate a big one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quantisation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Storing weights in fewer bits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LoRA, QLoRA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Low-rank fine-tuning (on a 4-bit model)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checkpoint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saved model, optionally with the full training state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decoder-only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transformer with causal attention trained to predict the next token (GPT, Llama, tinyGPT)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encoder-decoder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transformer that reads the input in both directions, then writes a separate output (T5)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safetensors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weight-file format that can’t contain code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watermark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hidden statistical signal in generated text, detectable with a key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RAG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Retrieval: searching documents and giving the passages to the model</w:t>
            </w:r>
          </w:p>
        </w:tc>
      </w:tr>
    </w:tbl>
    <w:bookmarkEnd w:id="111"/>
    <w:bookmarkStart w:id="112" w:name="reading-list-and-references"/>
    <w:p>
      <w:pPr>
        <w:pStyle w:val="Heading1"/>
      </w:pPr>
      <w:r>
        <w:t xml:space="preserve">Reading list and references</w:t>
      </w:r>
    </w:p>
    <w:p>
      <w:pPr>
        <w:pStyle w:val="FirstParagraph"/>
      </w:pPr>
      <w:r>
        <w:rPr>
          <w:b/>
          <w:bCs/>
        </w:rPr>
        <w:t xml:space="preserve">Start with:</w:t>
      </w:r>
    </w:p>
    <w:p>
      <w:pPr>
        <w:pStyle w:val="Compact"/>
        <w:numPr>
          <w:ilvl w:val="0"/>
          <w:numId w:val="1133"/>
        </w:numPr>
      </w:pPr>
      <w:r>
        <w:t xml:space="preserve">3Blue1Brown,</w:t>
      </w:r>
      <w:r>
        <w:t xml:space="preserve"> </w:t>
      </w:r>
      <w:r>
        <w:rPr>
          <w:i/>
          <w:iCs/>
        </w:rPr>
        <w:t xml:space="preserve">Neural networks</w:t>
      </w:r>
      <w:r>
        <w:t xml:space="preserve">, chapters 5–7 on transformers (YouTube).</w:t>
      </w:r>
    </w:p>
    <w:p>
      <w:pPr>
        <w:pStyle w:val="Compact"/>
        <w:numPr>
          <w:ilvl w:val="0"/>
          <w:numId w:val="1133"/>
        </w:numPr>
      </w:pPr>
      <w:r>
        <w:t xml:space="preserve">Andrej Karpathy,</w:t>
      </w:r>
      <w:r>
        <w:t xml:space="preserve"> </w:t>
      </w:r>
      <w:r>
        <w:rPr>
          <w:i/>
          <w:iCs/>
        </w:rPr>
        <w:t xml:space="preserve">Let’s build GPT: from scratch, in code, spelled out</w:t>
      </w:r>
      <w:r>
        <w:t xml:space="preserve"> </w:t>
      </w:r>
      <w:r>
        <w:t xml:space="preserve">(YouTube, 2 h), and</w:t>
      </w:r>
      <w:r>
        <w:t xml:space="preserve"> </w:t>
      </w:r>
      <w:r>
        <w:rPr>
          <w:i/>
          <w:iCs/>
        </w:rPr>
        <w:t xml:space="preserve">Deep Dive into LLMs</w:t>
      </w:r>
      <w:r>
        <w:rPr>
          <w:i/>
          <w:iCs/>
        </w:rPr>
        <w:t xml:space="preserve"> </w:t>
      </w:r>
      <w:r>
        <w:rPr>
          <w:i/>
          <w:iCs/>
        </w:rPr>
        <w:t xml:space="preserve">like ChatGPT</w:t>
      </w:r>
      <w:r>
        <w:t xml:space="preserve"> </w:t>
      </w:r>
      <w:r>
        <w:t xml:space="preserve">(3.5 h).</w:t>
      </w:r>
    </w:p>
    <w:p>
      <w:pPr>
        <w:pStyle w:val="Compact"/>
        <w:numPr>
          <w:ilvl w:val="0"/>
          <w:numId w:val="1133"/>
        </w:numPr>
      </w:pPr>
      <w:r>
        <w:t xml:space="preserve">Sebastian Raschka,</w:t>
      </w:r>
      <w:r>
        <w:t xml:space="preserve"> </w:t>
      </w:r>
      <w:r>
        <w:rPr>
          <w:i/>
          <w:iCs/>
        </w:rPr>
        <w:t xml:space="preserve">Build a Large Language Model (From Scratch)</w:t>
      </w:r>
      <w:r>
        <w:t xml:space="preserve"> </w:t>
      </w:r>
      <w:r>
        <w:t xml:space="preserve">(2024).</w:t>
      </w:r>
    </w:p>
    <w:p>
      <w:pPr>
        <w:pStyle w:val="Compact"/>
        <w:numPr>
          <w:ilvl w:val="0"/>
          <w:numId w:val="1133"/>
        </w:numPr>
      </w:pPr>
      <w:r>
        <w:t xml:space="preserve">Hugging Face</w:t>
      </w:r>
      <w:r>
        <w:t xml:space="preserve"> </w:t>
      </w:r>
      <w:r>
        <w:rPr>
          <w:i/>
          <w:iCs/>
        </w:rPr>
        <w:t xml:space="preserve">LLM Course</w:t>
      </w:r>
      <w:r>
        <w:t xml:space="preserve"> </w:t>
      </w:r>
      <w:r>
        <w:t xml:space="preserve">(free), and the MLX-LM</w:t>
      </w:r>
      <w:r>
        <w:t xml:space="preserve"> </w:t>
      </w:r>
      <w:r>
        <w:rPr>
          <w:rStyle w:val="VerbatimChar"/>
        </w:rPr>
        <w:t xml:space="preserve">LORA.md</w:t>
      </w:r>
      <w:r>
        <w:t xml:space="preserve"> </w:t>
      </w:r>
      <w:r>
        <w:t xml:space="preserve">guide.</w:t>
      </w:r>
    </w:p>
    <w:p>
      <w:pPr>
        <w:pStyle w:val="FirstParagraph"/>
      </w:pPr>
      <w:r>
        <w:rPr>
          <w:b/>
          <w:bCs/>
        </w:rPr>
        <w:t xml:space="preserve">Papers:</w:t>
      </w:r>
    </w:p>
    <w:p>
      <w:pPr>
        <w:pStyle w:val="Compact"/>
        <w:numPr>
          <w:ilvl w:val="0"/>
          <w:numId w:val="1134"/>
        </w:numPr>
      </w:pPr>
      <w:r>
        <w:t xml:space="preserve">Vaswani et al. 2017. Attention is all you need.</w:t>
      </w:r>
    </w:p>
    <w:p>
      <w:pPr>
        <w:pStyle w:val="Compact"/>
        <w:numPr>
          <w:ilvl w:val="0"/>
          <w:numId w:val="1134"/>
        </w:numPr>
      </w:pPr>
      <w:r>
        <w:t xml:space="preserve">Devlin et al. 2019. BERT. Raffel et al. 2020. Exploring the limits of transfer learning with a unified text-to-text</w:t>
      </w:r>
      <w:r>
        <w:t xml:space="preserve"> </w:t>
      </w:r>
      <w:r>
        <w:t xml:space="preserve">transformer (T5). Wang et al. 2022. What language model architecture and pretraining objective work best for</w:t>
      </w:r>
      <w:r>
        <w:t xml:space="preserve"> </w:t>
      </w:r>
      <w:r>
        <w:t xml:space="preserve">zero-shot generalization?</w:t>
      </w:r>
    </w:p>
    <w:p>
      <w:pPr>
        <w:pStyle w:val="Compact"/>
        <w:numPr>
          <w:ilvl w:val="0"/>
          <w:numId w:val="1134"/>
        </w:numPr>
      </w:pPr>
      <w:r>
        <w:t xml:space="preserve">Su et al. 2021. RoFormer: rotary position embedding. Zhang and Sennrich 2019. Root mean square layer</w:t>
      </w:r>
      <w:r>
        <w:t xml:space="preserve"> </w:t>
      </w:r>
      <w:r>
        <w:t xml:space="preserve">normalization. Shazeer 2020. GLU variants improve Transformer. Ainslie et al. 2023. GQA.</w:t>
      </w:r>
    </w:p>
    <w:p>
      <w:pPr>
        <w:pStyle w:val="Compact"/>
        <w:numPr>
          <w:ilvl w:val="0"/>
          <w:numId w:val="1134"/>
        </w:numPr>
      </w:pPr>
      <w:r>
        <w:t xml:space="preserve">Loshchilov and Hutter 2019. Decoupled weight decay regularization (AdamW).</w:t>
      </w:r>
    </w:p>
    <w:p>
      <w:pPr>
        <w:pStyle w:val="Compact"/>
        <w:numPr>
          <w:ilvl w:val="0"/>
          <w:numId w:val="1134"/>
        </w:numPr>
      </w:pPr>
      <w:r>
        <w:t xml:space="preserve">Hoffmann et al. 2022. Training compute-optimal large language models (Chinchilla).</w:t>
      </w:r>
    </w:p>
    <w:p>
      <w:pPr>
        <w:pStyle w:val="Compact"/>
        <w:numPr>
          <w:ilvl w:val="0"/>
          <w:numId w:val="1134"/>
        </w:numPr>
      </w:pPr>
      <w:r>
        <w:t xml:space="preserve">Muennighoff et al. 2023. Scaling data-constrained language models.</w:t>
      </w:r>
    </w:p>
    <w:p>
      <w:pPr>
        <w:pStyle w:val="Compact"/>
        <w:numPr>
          <w:ilvl w:val="0"/>
          <w:numId w:val="1134"/>
        </w:numPr>
      </w:pPr>
      <w:r>
        <w:t xml:space="preserve">Hägele et al. 2024. Scaling laws and compute-optimal training beyond fixed training durations (WSD).</w:t>
      </w:r>
    </w:p>
    <w:p>
      <w:pPr>
        <w:pStyle w:val="Compact"/>
        <w:numPr>
          <w:ilvl w:val="0"/>
          <w:numId w:val="1134"/>
        </w:numPr>
      </w:pPr>
      <w:r>
        <w:t xml:space="preserve">Chowdhery et al. 2022. PaLM (z-loss). Wortsman et al. 2023. Small-scale proxies for large-scale Transformer</w:t>
      </w:r>
      <w:r>
        <w:t xml:space="preserve"> </w:t>
      </w:r>
      <w:r>
        <w:t xml:space="preserve">training instabilities.</w:t>
      </w:r>
    </w:p>
    <w:p>
      <w:pPr>
        <w:pStyle w:val="Compact"/>
        <w:numPr>
          <w:ilvl w:val="0"/>
          <w:numId w:val="1134"/>
        </w:numPr>
      </w:pPr>
      <w:r>
        <w:t xml:space="preserve">Allen-Zhu and Li 2024. Physics of language models, part 3.3: knowledge capacity scaling laws.</w:t>
      </w:r>
    </w:p>
    <w:p>
      <w:pPr>
        <w:pStyle w:val="Compact"/>
        <w:numPr>
          <w:ilvl w:val="0"/>
          <w:numId w:val="1134"/>
        </w:numPr>
      </w:pPr>
      <w:r>
        <w:t xml:space="preserve">Lee et al. 2022. Deduplicating training data makes language models better. Broder 1997. On the resemblance and</w:t>
      </w:r>
      <w:r>
        <w:t xml:space="preserve"> </w:t>
      </w:r>
      <w:r>
        <w:t xml:space="preserve">containment of documents (MinHash).</w:t>
      </w:r>
    </w:p>
    <w:p>
      <w:pPr>
        <w:pStyle w:val="Compact"/>
        <w:numPr>
          <w:ilvl w:val="0"/>
          <w:numId w:val="1134"/>
        </w:numPr>
      </w:pPr>
      <w:r>
        <w:t xml:space="preserve">Penedo et al. 2024. The FineWeb datasets. Soldaini et al. 2024. Dolma (and peS2o).</w:t>
      </w:r>
    </w:p>
    <w:p>
      <w:pPr>
        <w:pStyle w:val="Compact"/>
        <w:numPr>
          <w:ilvl w:val="0"/>
          <w:numId w:val="1134"/>
        </w:numPr>
      </w:pPr>
      <w:r>
        <w:t xml:space="preserve">Ouyang et al. 2022. Training language models to follow instructions (InstructGPT).</w:t>
      </w:r>
    </w:p>
    <w:p>
      <w:pPr>
        <w:pStyle w:val="Compact"/>
        <w:numPr>
          <w:ilvl w:val="0"/>
          <w:numId w:val="1134"/>
        </w:numPr>
      </w:pPr>
      <w:r>
        <w:t xml:space="preserve">Rafailov et al. 2023. Direct preference optimization.</w:t>
      </w:r>
    </w:p>
    <w:p>
      <w:pPr>
        <w:pStyle w:val="Compact"/>
        <w:numPr>
          <w:ilvl w:val="0"/>
          <w:numId w:val="1134"/>
        </w:numPr>
      </w:pPr>
      <w:r>
        <w:t xml:space="preserve">Shao et al. 2024. DeepSeekMath (GRPO). DeepSeek-AI 2025. DeepSeek-R1.</w:t>
      </w:r>
    </w:p>
    <w:p>
      <w:pPr>
        <w:pStyle w:val="Compact"/>
        <w:numPr>
          <w:ilvl w:val="0"/>
          <w:numId w:val="1134"/>
        </w:numPr>
      </w:pPr>
      <w:r>
        <w:t xml:space="preserve">Hu et al. 2021. LoRA. Dettmers et al. 2023. QLoRA. Hinton et al. 2015. Distilling the knowledge in a neural</w:t>
      </w:r>
      <w:r>
        <w:t xml:space="preserve"> </w:t>
      </w:r>
      <w:r>
        <w:t xml:space="preserve">network.</w:t>
      </w:r>
    </w:p>
    <w:p>
      <w:pPr>
        <w:pStyle w:val="Compact"/>
        <w:numPr>
          <w:ilvl w:val="0"/>
          <w:numId w:val="1134"/>
        </w:numPr>
      </w:pPr>
      <w:r>
        <w:t xml:space="preserve">Kirchenbauer et al. 2023. A watermark for large language models. Bao et al. 2024. Fast-DetectGPT.</w:t>
      </w:r>
    </w:p>
    <w:p>
      <w:pPr>
        <w:pStyle w:val="Compact"/>
        <w:numPr>
          <w:ilvl w:val="0"/>
          <w:numId w:val="1134"/>
        </w:numPr>
      </w:pPr>
      <w:r>
        <w:t xml:space="preserve">Efron and Tibshirani 1993. An introduction to the bootstrap. Wilson 1927. Probable inference. Guo et al. 2017. On</w:t>
      </w:r>
      <w:r>
        <w:t xml:space="preserve"> </w:t>
      </w:r>
      <w:r>
        <w:t xml:space="preserve">calibration of modern neural networks.</w:t>
      </w:r>
    </w:p>
    <w:p>
      <w:pPr>
        <w:pStyle w:val="Compact"/>
        <w:numPr>
          <w:ilvl w:val="0"/>
          <w:numId w:val="1134"/>
        </w:numPr>
      </w:pPr>
      <w:r>
        <w:t xml:space="preserve">Hendrycks et al. 2021. MMLU. Rein et al. 2023. GPQA. Jin et al. 2019. PubMedQA. Jin et al. 2021. MedQA.</w:t>
      </w:r>
    </w:p>
    <w:p>
      <w:pPr>
        <w:pStyle w:val="Compact"/>
        <w:numPr>
          <w:ilvl w:val="0"/>
          <w:numId w:val="1134"/>
        </w:numPr>
      </w:pPr>
      <w:r>
        <w:t xml:space="preserve">Liu et al. 2023. Visual instruction tuning (LLaVA). Chameleon Team 2024. Chameleon: mixed-modal early-fusion</w:t>
      </w:r>
      <w:r>
        <w:t xml:space="preserve"> </w:t>
      </w:r>
      <w:r>
        <w:t xml:space="preserve">foundation models.</w:t>
      </w:r>
    </w:p>
    <w:bookmarkEnd w:id="112"/>
    <w:sectPr>
      <w:footnotePr>
        <w:numRestart w:val="eachSect"/>
      </w:footnotePr>
      <w:pgSz w:h="16838" w:w="11906"/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64" w:lineRule="auto"/>
    </w:pPr>
    <w:rPr>
      <w:rFonts w:ascii="Calibri" w:hAnsi="Calibri"/>
      <w:color w:val="1F1F1F"/>
      <w:sz w:val="21"/>
    </w:rPr>
  </w:style>
  <w:style w:styleId="BodyText" w:type="paragraph">
    <w:name w:val="Body Text"/>
    <w:basedOn w:val="Normal"/>
    <w:link w:val="BodyTextChar"/>
    <w:qFormat/>
    <w:pPr>
      <w:spacing w:after="100" w:before="180" w:line="264" w:lineRule="auto"/>
    </w:pPr>
    <w:rPr>
      <w:rFonts w:ascii="Calibri" w:hAnsi="Calibri"/>
      <w:color w:val="1F1F1F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00" w:line="264" w:lineRule="auto"/>
    </w:pPr>
    <w:rPr>
      <w:rFonts w:ascii="Calibri" w:hAnsi="Calibri"/>
      <w:color w:val="1F1F1F"/>
      <w:sz w:val="21"/>
    </w:rPr>
  </w:style>
  <w:style w:customStyle="1" w:styleId="Compact" w:type="paragraph">
    <w:name w:val="Compact"/>
    <w:basedOn w:val="BodyText"/>
    <w:qFormat/>
    <w:pPr>
      <w:spacing w:after="100" w:before="36" w:line="264" w:lineRule="auto"/>
    </w:pPr>
    <w:rPr>
      <w:rFonts w:ascii="Calibri" w:hAnsi="Calibri"/>
      <w:color w:val="1F1F1F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b/>
      <w:color w:val="1F1F1F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theme="majorBidi" w:eastAsiaTheme="majorEastAsia" w:hAnsi="Calibri"/>
      <w:i w:val="0"/>
      <w:color w:val="555555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hAnsi="Calibri"/>
      <w:color w:val="555555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80" w:before="320"/>
      <w:outlineLvl w:val="0"/>
    </w:pPr>
    <w:rPr>
      <w:rFonts w:ascii="Calibri" w:asciiTheme="majorHAnsi" w:cstheme="majorBidi" w:eastAsiaTheme="majorEastAsia" w:hAnsi="Calibri" w:hAnsiTheme="majorHAnsi"/>
      <w:b/>
      <w:color w:val="1C5CAB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Calibri" w:asciiTheme="majorHAnsi" w:cstheme="majorBidi" w:eastAsiaTheme="majorEastAsia" w:hAnsi="Calibri" w:hAnsiTheme="majorHAnsi"/>
      <w:b/>
      <w:color w:val="1C5CAB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Calibri" w:cstheme="majorBidi" w:eastAsiaTheme="majorEastAsia" w:hAnsi="Calibri"/>
      <w:b/>
      <w:color w:val="1C5CAB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B3A4A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/>
      <w:color w:val="555555"/>
      <w:sz w:val="18"/>
    </w:rPr>
  </w:style>
  <w:style w:customStyle="1" w:styleId="ImageCaption" w:type="paragraph">
    <w:name w:val="Image Caption"/>
    <w:basedOn w:val="Caption"/>
    <w:rPr>
      <w:rFonts w:ascii="Calibri" w:hAnsi="Calibri"/>
      <w:i w:val="0"/>
      <w:color w:val="555555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F1F1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theme="majorBidi" w:eastAsiaTheme="majorEastAsia" w:hAnsi="Calibri" w:hAnsiTheme="majorHAnsi"/>
      <w:b/>
      <w:bCs w:val="0"/>
      <w:color w:val="1C5CAB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3" Type="http://schemas.openxmlformats.org/officeDocument/2006/relationships/image" Target="media/rId33.png"/><Relationship Id="rId18" Type="http://schemas.openxmlformats.org/officeDocument/2006/relationships/image" Target="media/rId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tinyGPT: a learning guide</dc:title>
  <dc:creator/>
  <cp:keywords/>
  <dcterms:created xsi:type="dcterms:W3CDTF">2026-09-30T13:17:49Z</dcterms:created>
  <dcterms:modified xsi:type="dcterms:W3CDTF">2026-09-30T13:17:49Z</dcterms:modified>
  <cp:lastModifiedBy/>
  <dc:description/>
  <dc:subject/>
  <cp:category/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September 2026</vt:lpwstr>
  </property>
  <property fmtid="{D5CDD505-2E9C-101B-9397-08002B2CF9AE}" pid="3" name="subtitle">
    <vt:lpwstr>Training a small biology language model on your own data, understanding every step, and scaling it up</vt:lpwstr>
  </property>
</Properties>
</file>