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68A4" w14:textId="088C8104" w:rsidR="00C02148" w:rsidRDefault="00C20F09" w:rsidP="00C02148">
      <w:pPr>
        <w:tabs>
          <w:tab w:val="right" w:pos="10080"/>
        </w:tabs>
        <w:spacing w:line="220" w:lineRule="exact"/>
        <w:jc w:val="center"/>
        <w:rPr>
          <w:rFonts w:asciiTheme="majorHAnsi" w:hAnsiTheme="majorHAnsi"/>
          <w:b/>
          <w:sz w:val="22"/>
          <w:szCs w:val="22"/>
        </w:rPr>
      </w:pPr>
      <w:r w:rsidRPr="00CC6E39">
        <w:rPr>
          <w:rFonts w:asciiTheme="majorHAnsi" w:hAnsiTheme="majorHAnsi"/>
          <w:b/>
          <w:sz w:val="22"/>
          <w:szCs w:val="22"/>
        </w:rPr>
        <w:softHyphen/>
      </w:r>
      <w:r w:rsidRPr="00CC6E39">
        <w:rPr>
          <w:rFonts w:asciiTheme="majorHAnsi" w:hAnsiTheme="majorHAnsi"/>
          <w:b/>
          <w:sz w:val="22"/>
          <w:szCs w:val="22"/>
        </w:rPr>
        <w:softHyphen/>
      </w:r>
      <w:r w:rsidR="00B92570" w:rsidRPr="00CC6E39">
        <w:rPr>
          <w:rFonts w:asciiTheme="majorHAnsi" w:hAnsiTheme="majorHAnsi"/>
          <w:b/>
          <w:sz w:val="22"/>
          <w:szCs w:val="22"/>
        </w:rPr>
        <w:t>ALFRED FERDINAND RUSSEL RAJAN</w:t>
      </w:r>
    </w:p>
    <w:p w14:paraId="113E2C1B" w14:textId="77777777" w:rsidR="00025508" w:rsidRPr="00863C1C" w:rsidRDefault="00025508" w:rsidP="00C02148">
      <w:pPr>
        <w:tabs>
          <w:tab w:val="right" w:pos="10080"/>
        </w:tabs>
        <w:spacing w:line="220" w:lineRule="exact"/>
        <w:jc w:val="center"/>
        <w:rPr>
          <w:rFonts w:asciiTheme="majorHAnsi" w:hAnsiTheme="majorHAnsi"/>
          <w:bCs/>
          <w:sz w:val="10"/>
          <w:szCs w:val="10"/>
        </w:rPr>
      </w:pPr>
    </w:p>
    <w:p w14:paraId="5F387BBA" w14:textId="6D72F674" w:rsidR="009327E4" w:rsidRPr="00526AA6" w:rsidRDefault="00980417" w:rsidP="00526AA6">
      <w:pPr>
        <w:pBdr>
          <w:bottom w:val="single" w:sz="6" w:space="1" w:color="auto"/>
        </w:pBdr>
        <w:spacing w:after="2" w:line="256" w:lineRule="auto"/>
        <w:jc w:val="center"/>
        <w:rPr>
          <w:rFonts w:asciiTheme="majorHAnsi" w:hAnsiTheme="majorHAnsi" w:cs="Arial"/>
        </w:rPr>
      </w:pPr>
      <w:r w:rsidRPr="00980417">
        <w:rPr>
          <w:rFonts w:asciiTheme="majorHAnsi" w:hAnsiTheme="majorHAnsi" w:cs="Arial"/>
        </w:rPr>
        <w:t>1800 Rhodes Road | Kent Ohio | 330-990-3288 | arajan1@kent.edu | www.linkedin.com/in/alfred-rajan-090591</w:t>
      </w:r>
    </w:p>
    <w:p w14:paraId="7AF31CCD" w14:textId="77777777" w:rsidR="00F236AF" w:rsidRPr="002D4C36" w:rsidRDefault="00F236AF" w:rsidP="00EB1E13">
      <w:pPr>
        <w:jc w:val="both"/>
        <w:rPr>
          <w:rFonts w:asciiTheme="majorHAnsi" w:hAnsiTheme="majorHAnsi" w:cs="Arial"/>
          <w:b/>
          <w:color w:val="0070C0"/>
          <w:sz w:val="4"/>
          <w:szCs w:val="4"/>
          <w:u w:val="single"/>
        </w:rPr>
      </w:pPr>
    </w:p>
    <w:p w14:paraId="6DDAC9B9" w14:textId="3BBDC9CA" w:rsidR="00EB1E13" w:rsidRPr="00355740" w:rsidRDefault="00283EDA" w:rsidP="00EB1E13">
      <w:pPr>
        <w:jc w:val="both"/>
        <w:rPr>
          <w:rFonts w:asciiTheme="majorHAnsi" w:hAnsiTheme="majorHAnsi" w:cs="Arial"/>
          <w:b/>
          <w:color w:val="1F497D" w:themeColor="text2"/>
        </w:rPr>
      </w:pPr>
      <w:r w:rsidRPr="00355740">
        <w:rPr>
          <w:rFonts w:asciiTheme="majorHAnsi" w:hAnsiTheme="majorHAnsi" w:cs="Arial"/>
          <w:b/>
          <w:color w:val="1F497D" w:themeColor="text2"/>
        </w:rPr>
        <w:t>CAREER SUMMARY</w:t>
      </w:r>
    </w:p>
    <w:p w14:paraId="2C9997F5" w14:textId="333E8D41" w:rsidR="00F91E08" w:rsidRDefault="00EB1E13" w:rsidP="00605AB3">
      <w:pPr>
        <w:jc w:val="both"/>
        <w:rPr>
          <w:rFonts w:asciiTheme="majorHAnsi" w:hAnsiTheme="majorHAnsi" w:cs="Arial"/>
          <w:color w:val="000000"/>
        </w:rPr>
      </w:pPr>
      <w:r>
        <w:rPr>
          <w:rFonts w:asciiTheme="majorHAnsi" w:hAnsiTheme="majorHAnsi" w:cs="Arial"/>
          <w:color w:val="000000"/>
        </w:rPr>
        <w:t xml:space="preserve">MBA candidate </w:t>
      </w:r>
      <w:r w:rsidR="00F854B2">
        <w:rPr>
          <w:rFonts w:asciiTheme="majorHAnsi" w:hAnsiTheme="majorHAnsi" w:cs="Arial"/>
          <w:color w:val="000000"/>
        </w:rPr>
        <w:t xml:space="preserve">with a specialization in Business Analytics and prior experience as </w:t>
      </w:r>
      <w:r w:rsidR="001B1322">
        <w:rPr>
          <w:rFonts w:asciiTheme="majorHAnsi" w:hAnsiTheme="majorHAnsi" w:cs="Arial"/>
          <w:color w:val="000000"/>
        </w:rPr>
        <w:t xml:space="preserve">a </w:t>
      </w:r>
      <w:r w:rsidR="005254D0">
        <w:rPr>
          <w:rFonts w:asciiTheme="majorHAnsi" w:hAnsiTheme="majorHAnsi" w:cs="Arial"/>
          <w:color w:val="000000"/>
        </w:rPr>
        <w:t>W</w:t>
      </w:r>
      <w:r w:rsidR="00670475">
        <w:rPr>
          <w:rFonts w:asciiTheme="majorHAnsi" w:hAnsiTheme="majorHAnsi" w:cs="Arial"/>
          <w:color w:val="000000"/>
        </w:rPr>
        <w:t xml:space="preserve">eb </w:t>
      </w:r>
      <w:r w:rsidR="005254D0">
        <w:rPr>
          <w:rFonts w:asciiTheme="majorHAnsi" w:hAnsiTheme="majorHAnsi" w:cs="Arial"/>
          <w:color w:val="000000"/>
        </w:rPr>
        <w:t>D</w:t>
      </w:r>
      <w:r w:rsidR="00F854B2">
        <w:rPr>
          <w:rFonts w:asciiTheme="majorHAnsi" w:hAnsiTheme="majorHAnsi" w:cs="Arial"/>
          <w:color w:val="000000"/>
        </w:rPr>
        <w:t>eveloper</w:t>
      </w:r>
      <w:r w:rsidR="005254D0">
        <w:rPr>
          <w:rFonts w:asciiTheme="majorHAnsi" w:hAnsiTheme="majorHAnsi" w:cs="Arial"/>
          <w:color w:val="000000"/>
        </w:rPr>
        <w:t>/Business Analyst</w:t>
      </w:r>
      <w:r>
        <w:rPr>
          <w:rFonts w:asciiTheme="majorHAnsi" w:hAnsiTheme="majorHAnsi" w:cs="Arial"/>
          <w:color w:val="000000"/>
        </w:rPr>
        <w:t xml:space="preserve">, with consistent success in achieving targets across multiple projects with proven effectiveness in </w:t>
      </w:r>
      <w:r w:rsidR="00FB7ECE">
        <w:rPr>
          <w:rFonts w:asciiTheme="majorHAnsi" w:hAnsiTheme="majorHAnsi" w:cs="Arial"/>
          <w:color w:val="000000"/>
        </w:rPr>
        <w:t>cross</w:t>
      </w:r>
      <w:r w:rsidR="00895D5E">
        <w:rPr>
          <w:rFonts w:asciiTheme="majorHAnsi" w:hAnsiTheme="majorHAnsi" w:cs="Arial"/>
          <w:color w:val="000000"/>
        </w:rPr>
        <w:t>-</w:t>
      </w:r>
      <w:r w:rsidR="00FB7ECE">
        <w:rPr>
          <w:rFonts w:asciiTheme="majorHAnsi" w:hAnsiTheme="majorHAnsi" w:cs="Arial"/>
          <w:color w:val="000000"/>
        </w:rPr>
        <w:t>functional collaboration</w:t>
      </w:r>
      <w:r w:rsidR="00902313">
        <w:rPr>
          <w:rFonts w:asciiTheme="majorHAnsi" w:hAnsiTheme="majorHAnsi" w:cs="Arial"/>
          <w:color w:val="000000"/>
        </w:rPr>
        <w:t xml:space="preserve"> in a leading m</w:t>
      </w:r>
      <w:r>
        <w:rPr>
          <w:rFonts w:asciiTheme="majorHAnsi" w:hAnsiTheme="majorHAnsi" w:cs="Arial"/>
          <w:color w:val="000000"/>
        </w:rPr>
        <w:t>ultinational corporation aspiring to become a global manager.</w:t>
      </w:r>
    </w:p>
    <w:p w14:paraId="7121E2F4" w14:textId="77777777" w:rsidR="00863C1C" w:rsidRPr="002D4C36" w:rsidRDefault="00863C1C" w:rsidP="00605AB3">
      <w:pPr>
        <w:jc w:val="both"/>
        <w:rPr>
          <w:rFonts w:asciiTheme="majorHAnsi" w:hAnsiTheme="majorHAnsi" w:cs="Arial"/>
          <w:bCs/>
          <w:color w:val="000000"/>
          <w:sz w:val="10"/>
          <w:szCs w:val="10"/>
        </w:rPr>
      </w:pPr>
    </w:p>
    <w:p w14:paraId="6B8873C7" w14:textId="1044706C" w:rsidR="00E547CD" w:rsidRPr="00355740" w:rsidRDefault="00283EDA" w:rsidP="00000C25">
      <w:pPr>
        <w:spacing w:line="259" w:lineRule="auto"/>
        <w:rPr>
          <w:rFonts w:asciiTheme="majorHAnsi" w:hAnsiTheme="majorHAnsi"/>
          <w:b/>
          <w:color w:val="1F497D" w:themeColor="text2"/>
        </w:rPr>
      </w:pPr>
      <w:r w:rsidRPr="00355740">
        <w:rPr>
          <w:rFonts w:asciiTheme="majorHAnsi" w:hAnsiTheme="majorHAnsi"/>
          <w:b/>
          <w:color w:val="1F497D" w:themeColor="text2"/>
        </w:rPr>
        <w:t>TECHNICAL SKILLS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736"/>
        <w:gridCol w:w="740"/>
        <w:gridCol w:w="3779"/>
      </w:tblGrid>
      <w:tr w:rsidR="008A48BC" w:rsidRPr="00CC6E39" w14:paraId="7E04EF8A" w14:textId="77777777" w:rsidTr="00F236AF">
        <w:tc>
          <w:tcPr>
            <w:tcW w:w="2430" w:type="dxa"/>
          </w:tcPr>
          <w:p w14:paraId="6CCE9CB7" w14:textId="77777777" w:rsidR="008A48BC" w:rsidRPr="00CC6E39" w:rsidRDefault="008A48BC" w:rsidP="00E547CD">
            <w:pPr>
              <w:spacing w:line="259" w:lineRule="auto"/>
              <w:jc w:val="both"/>
              <w:rPr>
                <w:rFonts w:asciiTheme="majorHAnsi" w:hAnsiTheme="majorHAnsi"/>
              </w:rPr>
            </w:pPr>
            <w:r w:rsidRPr="00CC6E39">
              <w:rPr>
                <w:rFonts w:asciiTheme="majorHAnsi" w:hAnsiTheme="majorHAnsi"/>
              </w:rPr>
              <w:t>Programming Languages:</w:t>
            </w:r>
          </w:p>
        </w:tc>
        <w:tc>
          <w:tcPr>
            <w:tcW w:w="3736" w:type="dxa"/>
          </w:tcPr>
          <w:p w14:paraId="4D5F0966" w14:textId="6BF825EB" w:rsidR="008A48BC" w:rsidRPr="00CC6E39" w:rsidRDefault="008A48BC" w:rsidP="00E547CD">
            <w:pPr>
              <w:spacing w:line="259" w:lineRule="auto"/>
              <w:jc w:val="both"/>
              <w:rPr>
                <w:rFonts w:asciiTheme="majorHAnsi" w:hAnsiTheme="majorHAnsi"/>
              </w:rPr>
            </w:pPr>
            <w:r w:rsidRPr="00CC6E39">
              <w:rPr>
                <w:rFonts w:asciiTheme="majorHAnsi" w:hAnsiTheme="majorHAnsi" w:cs="Arial"/>
              </w:rPr>
              <w:t xml:space="preserve">C, C++, </w:t>
            </w:r>
            <w:r w:rsidRPr="00CC6E39">
              <w:rPr>
                <w:rFonts w:asciiTheme="majorHAnsi" w:hAnsiTheme="majorHAnsi" w:cs="Arial"/>
                <w:b/>
              </w:rPr>
              <w:t>.</w:t>
            </w:r>
            <w:r w:rsidRPr="00CC6E39">
              <w:rPr>
                <w:rFonts w:asciiTheme="majorHAnsi" w:hAnsiTheme="majorHAnsi" w:cs="Arial"/>
              </w:rPr>
              <w:t xml:space="preserve">Net C#, </w:t>
            </w:r>
            <w:r w:rsidRPr="00CC6E39">
              <w:rPr>
                <w:rFonts w:asciiTheme="majorHAnsi" w:hAnsiTheme="majorHAnsi"/>
              </w:rPr>
              <w:t>HTML, JavaScript</w:t>
            </w:r>
            <w:r w:rsidR="00743A28">
              <w:rPr>
                <w:rFonts w:asciiTheme="majorHAnsi" w:hAnsiTheme="majorHAnsi"/>
              </w:rPr>
              <w:t>, R</w:t>
            </w:r>
          </w:p>
        </w:tc>
        <w:tc>
          <w:tcPr>
            <w:tcW w:w="740" w:type="dxa"/>
          </w:tcPr>
          <w:p w14:paraId="51F85DB4" w14:textId="23154992" w:rsidR="008A48BC" w:rsidRPr="00CC6E39" w:rsidRDefault="008A48BC" w:rsidP="00E547CD">
            <w:pPr>
              <w:spacing w:line="259" w:lineRule="auto"/>
              <w:rPr>
                <w:rFonts w:asciiTheme="majorHAnsi" w:hAnsiTheme="majorHAnsi"/>
              </w:rPr>
            </w:pPr>
            <w:r w:rsidRPr="00CC6E39">
              <w:rPr>
                <w:rFonts w:asciiTheme="majorHAnsi" w:hAnsiTheme="majorHAnsi"/>
              </w:rPr>
              <w:t>Tools:</w:t>
            </w:r>
          </w:p>
        </w:tc>
        <w:tc>
          <w:tcPr>
            <w:tcW w:w="3779" w:type="dxa"/>
          </w:tcPr>
          <w:p w14:paraId="402F9F74" w14:textId="32B2E384" w:rsidR="008A48BC" w:rsidRPr="00CC6E39" w:rsidRDefault="00625F4E" w:rsidP="00E547CD">
            <w:pPr>
              <w:spacing w:line="259" w:lineRule="auto"/>
              <w:rPr>
                <w:rFonts w:asciiTheme="majorHAnsi" w:hAnsiTheme="majorHAnsi"/>
              </w:rPr>
            </w:pPr>
            <w:r>
              <w:rPr>
                <w:rFonts w:asciiTheme="majorHAnsi" w:hAnsiTheme="majorHAnsi"/>
              </w:rPr>
              <w:t>S</w:t>
            </w:r>
            <w:r w:rsidR="00F91E08">
              <w:rPr>
                <w:rFonts w:asciiTheme="majorHAnsi" w:hAnsiTheme="majorHAnsi"/>
              </w:rPr>
              <w:t xml:space="preserve">QL </w:t>
            </w:r>
            <w:r>
              <w:rPr>
                <w:rFonts w:asciiTheme="majorHAnsi" w:hAnsiTheme="majorHAnsi"/>
              </w:rPr>
              <w:t>S</w:t>
            </w:r>
            <w:r w:rsidR="00F91E08">
              <w:rPr>
                <w:rFonts w:asciiTheme="majorHAnsi" w:hAnsiTheme="majorHAnsi"/>
              </w:rPr>
              <w:t>erver</w:t>
            </w:r>
            <w:r>
              <w:rPr>
                <w:rFonts w:asciiTheme="majorHAnsi" w:hAnsiTheme="majorHAnsi"/>
              </w:rPr>
              <w:t>, Oracle</w:t>
            </w:r>
            <w:r w:rsidR="00261F86">
              <w:rPr>
                <w:rFonts w:asciiTheme="majorHAnsi" w:hAnsiTheme="majorHAnsi"/>
              </w:rPr>
              <w:t>,</w:t>
            </w:r>
            <w:r w:rsidR="00261F86" w:rsidRPr="00CC6E39">
              <w:rPr>
                <w:rFonts w:asciiTheme="majorHAnsi" w:hAnsiTheme="majorHAnsi"/>
              </w:rPr>
              <w:t xml:space="preserve"> Visual Studio</w:t>
            </w:r>
            <w:r w:rsidR="00261F86">
              <w:rPr>
                <w:rFonts w:asciiTheme="majorHAnsi" w:hAnsiTheme="majorHAnsi"/>
              </w:rPr>
              <w:t>, Tableau</w:t>
            </w:r>
          </w:p>
        </w:tc>
      </w:tr>
    </w:tbl>
    <w:p w14:paraId="4BE65EF2" w14:textId="77777777" w:rsidR="00863C1C" w:rsidRPr="002D4C36" w:rsidRDefault="00863C1C" w:rsidP="00F236AF">
      <w:pPr>
        <w:rPr>
          <w:rFonts w:asciiTheme="majorHAnsi" w:hAnsiTheme="majorHAnsi"/>
          <w:b/>
          <w:color w:val="1F497D" w:themeColor="text2"/>
          <w:sz w:val="10"/>
          <w:szCs w:val="10"/>
          <w:u w:val="single"/>
        </w:rPr>
      </w:pPr>
    </w:p>
    <w:p w14:paraId="323B0374" w14:textId="3C0CA36D" w:rsidR="00F236AF" w:rsidRPr="00355740" w:rsidRDefault="00F236AF" w:rsidP="00F236AF">
      <w:pPr>
        <w:rPr>
          <w:rFonts w:asciiTheme="majorHAnsi" w:hAnsiTheme="majorHAnsi"/>
          <w:b/>
          <w:color w:val="1F497D" w:themeColor="text2"/>
        </w:rPr>
      </w:pPr>
      <w:r w:rsidRPr="00355740">
        <w:rPr>
          <w:rFonts w:asciiTheme="majorHAnsi" w:hAnsiTheme="majorHAnsi"/>
          <w:b/>
          <w:color w:val="1F497D" w:themeColor="text2"/>
        </w:rPr>
        <w:t>EDUCATION</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2250"/>
        <w:gridCol w:w="810"/>
        <w:gridCol w:w="2340"/>
        <w:gridCol w:w="2160"/>
        <w:gridCol w:w="1217"/>
      </w:tblGrid>
      <w:tr w:rsidR="00F236AF" w14:paraId="2D63A848" w14:textId="77777777" w:rsidTr="00DB5EB0">
        <w:trPr>
          <w:trHeight w:val="530"/>
          <w:jc w:val="center"/>
        </w:trPr>
        <w:tc>
          <w:tcPr>
            <w:tcW w:w="1908" w:type="dxa"/>
          </w:tcPr>
          <w:p w14:paraId="1D003E60" w14:textId="77777777" w:rsidR="00F236AF" w:rsidRDefault="00F236AF" w:rsidP="00DB5EB0">
            <w:pPr>
              <w:rPr>
                <w:rFonts w:asciiTheme="majorHAnsi" w:hAnsiTheme="majorHAnsi"/>
              </w:rPr>
            </w:pPr>
            <w:r w:rsidRPr="00185584">
              <w:rPr>
                <w:rFonts w:asciiTheme="majorHAnsi" w:hAnsiTheme="majorHAnsi"/>
              </w:rPr>
              <w:t>Mas</w:t>
            </w:r>
            <w:r>
              <w:rPr>
                <w:rFonts w:asciiTheme="majorHAnsi" w:hAnsiTheme="majorHAnsi"/>
              </w:rPr>
              <w:t>ter of Business Administration</w:t>
            </w:r>
          </w:p>
        </w:tc>
        <w:tc>
          <w:tcPr>
            <w:tcW w:w="2250" w:type="dxa"/>
          </w:tcPr>
          <w:p w14:paraId="2D65BC6C" w14:textId="77777777" w:rsidR="00F236AF" w:rsidRDefault="00F236AF" w:rsidP="00DB5EB0">
            <w:pPr>
              <w:rPr>
                <w:rFonts w:asciiTheme="majorHAnsi" w:hAnsiTheme="majorHAnsi"/>
              </w:rPr>
            </w:pPr>
            <w:r w:rsidRPr="00185584">
              <w:rPr>
                <w:rFonts w:asciiTheme="majorHAnsi" w:hAnsiTheme="majorHAnsi"/>
              </w:rPr>
              <w:t>Kent State University</w:t>
            </w:r>
            <w:r>
              <w:rPr>
                <w:rFonts w:asciiTheme="majorHAnsi" w:hAnsiTheme="majorHAnsi"/>
              </w:rPr>
              <w:t>, Ohio, USA</w:t>
            </w:r>
          </w:p>
        </w:tc>
        <w:tc>
          <w:tcPr>
            <w:tcW w:w="810" w:type="dxa"/>
          </w:tcPr>
          <w:p w14:paraId="32FA4304" w14:textId="77777777" w:rsidR="00F236AF" w:rsidRDefault="00F236AF" w:rsidP="00DB5EB0">
            <w:pPr>
              <w:jc w:val="right"/>
              <w:rPr>
                <w:rFonts w:asciiTheme="majorHAnsi" w:hAnsiTheme="majorHAnsi"/>
              </w:rPr>
            </w:pPr>
            <w:r>
              <w:rPr>
                <w:rFonts w:asciiTheme="majorHAnsi" w:hAnsiTheme="majorHAnsi"/>
              </w:rPr>
              <w:t>Major:</w:t>
            </w:r>
          </w:p>
        </w:tc>
        <w:tc>
          <w:tcPr>
            <w:tcW w:w="2340" w:type="dxa"/>
          </w:tcPr>
          <w:p w14:paraId="45E9CABE" w14:textId="77777777" w:rsidR="00F236AF" w:rsidRDefault="00F236AF" w:rsidP="00DB5EB0">
            <w:pPr>
              <w:rPr>
                <w:rFonts w:asciiTheme="majorHAnsi" w:hAnsiTheme="majorHAnsi"/>
              </w:rPr>
            </w:pPr>
            <w:r>
              <w:rPr>
                <w:rFonts w:asciiTheme="majorHAnsi" w:hAnsiTheme="majorHAnsi"/>
              </w:rPr>
              <w:t>Business Analytics</w:t>
            </w:r>
          </w:p>
        </w:tc>
        <w:tc>
          <w:tcPr>
            <w:tcW w:w="2160" w:type="dxa"/>
          </w:tcPr>
          <w:p w14:paraId="3513B025" w14:textId="77777777" w:rsidR="00F236AF" w:rsidRPr="00185584" w:rsidRDefault="00F236AF" w:rsidP="00DB5EB0">
            <w:pPr>
              <w:rPr>
                <w:rFonts w:asciiTheme="majorHAnsi" w:hAnsiTheme="majorHAnsi"/>
              </w:rPr>
            </w:pPr>
            <w:r>
              <w:rPr>
                <w:rFonts w:asciiTheme="majorHAnsi" w:hAnsiTheme="majorHAnsi"/>
              </w:rPr>
              <w:t>Graduation (Expected): May 2020</w:t>
            </w:r>
          </w:p>
        </w:tc>
        <w:tc>
          <w:tcPr>
            <w:tcW w:w="1217" w:type="dxa"/>
          </w:tcPr>
          <w:p w14:paraId="4F593C1B" w14:textId="77777777" w:rsidR="00F236AF" w:rsidRPr="00185584" w:rsidRDefault="00F236AF" w:rsidP="00DB5EB0">
            <w:pPr>
              <w:rPr>
                <w:rFonts w:asciiTheme="majorHAnsi" w:hAnsiTheme="majorHAnsi"/>
              </w:rPr>
            </w:pPr>
            <w:r>
              <w:rPr>
                <w:rFonts w:asciiTheme="majorHAnsi" w:hAnsiTheme="majorHAnsi"/>
              </w:rPr>
              <w:t>GPA: 3.787</w:t>
            </w:r>
          </w:p>
        </w:tc>
      </w:tr>
      <w:tr w:rsidR="00F236AF" w14:paraId="19488AA3" w14:textId="77777777" w:rsidTr="00DB5EB0">
        <w:trPr>
          <w:trHeight w:val="274"/>
          <w:jc w:val="center"/>
        </w:trPr>
        <w:tc>
          <w:tcPr>
            <w:tcW w:w="1908" w:type="dxa"/>
          </w:tcPr>
          <w:p w14:paraId="633BAF24" w14:textId="77777777" w:rsidR="00F236AF" w:rsidRDefault="00F236AF" w:rsidP="00DB5EB0">
            <w:pPr>
              <w:rPr>
                <w:rFonts w:asciiTheme="majorHAnsi" w:hAnsiTheme="majorHAnsi"/>
              </w:rPr>
            </w:pPr>
            <w:r w:rsidRPr="00185584">
              <w:rPr>
                <w:rFonts w:asciiTheme="majorHAnsi" w:hAnsiTheme="majorHAnsi"/>
              </w:rPr>
              <w:t>Bachelor of Engineering</w:t>
            </w:r>
          </w:p>
        </w:tc>
        <w:tc>
          <w:tcPr>
            <w:tcW w:w="2250" w:type="dxa"/>
          </w:tcPr>
          <w:p w14:paraId="03BAE1E2" w14:textId="77777777" w:rsidR="00F236AF" w:rsidRDefault="00F236AF" w:rsidP="00DB5EB0">
            <w:pPr>
              <w:rPr>
                <w:rFonts w:asciiTheme="majorHAnsi" w:hAnsiTheme="majorHAnsi"/>
              </w:rPr>
            </w:pPr>
            <w:r>
              <w:rPr>
                <w:rFonts w:asciiTheme="majorHAnsi" w:hAnsiTheme="majorHAnsi"/>
              </w:rPr>
              <w:t>Anna University, Chennai, India</w:t>
            </w:r>
          </w:p>
        </w:tc>
        <w:tc>
          <w:tcPr>
            <w:tcW w:w="810" w:type="dxa"/>
          </w:tcPr>
          <w:p w14:paraId="33783A7F" w14:textId="77777777" w:rsidR="00F236AF" w:rsidRDefault="00F236AF" w:rsidP="00DB5EB0">
            <w:pPr>
              <w:jc w:val="right"/>
              <w:rPr>
                <w:rFonts w:asciiTheme="majorHAnsi" w:hAnsiTheme="majorHAnsi"/>
              </w:rPr>
            </w:pPr>
            <w:r w:rsidRPr="00185584">
              <w:rPr>
                <w:rFonts w:asciiTheme="majorHAnsi" w:hAnsiTheme="majorHAnsi"/>
              </w:rPr>
              <w:t>Major</w:t>
            </w:r>
            <w:r>
              <w:rPr>
                <w:rFonts w:asciiTheme="majorHAnsi" w:hAnsiTheme="majorHAnsi"/>
              </w:rPr>
              <w:t>:</w:t>
            </w:r>
          </w:p>
        </w:tc>
        <w:tc>
          <w:tcPr>
            <w:tcW w:w="2340" w:type="dxa"/>
          </w:tcPr>
          <w:p w14:paraId="2668F819" w14:textId="77777777" w:rsidR="00F236AF" w:rsidRDefault="00F236AF" w:rsidP="00DB5EB0">
            <w:pPr>
              <w:rPr>
                <w:rFonts w:asciiTheme="majorHAnsi" w:hAnsiTheme="majorHAnsi"/>
              </w:rPr>
            </w:pPr>
            <w:r>
              <w:rPr>
                <w:rFonts w:asciiTheme="majorHAnsi" w:hAnsiTheme="majorHAnsi"/>
              </w:rPr>
              <w:t>Mechanical Engineering</w:t>
            </w:r>
          </w:p>
        </w:tc>
        <w:tc>
          <w:tcPr>
            <w:tcW w:w="2160" w:type="dxa"/>
          </w:tcPr>
          <w:p w14:paraId="2402A862" w14:textId="77777777" w:rsidR="00F236AF" w:rsidRDefault="00F236AF" w:rsidP="00DB5EB0">
            <w:pPr>
              <w:rPr>
                <w:rFonts w:asciiTheme="majorHAnsi" w:hAnsiTheme="majorHAnsi"/>
              </w:rPr>
            </w:pPr>
            <w:r>
              <w:rPr>
                <w:rFonts w:asciiTheme="majorHAnsi" w:hAnsiTheme="majorHAnsi"/>
              </w:rPr>
              <w:t>Graduation: May 2013</w:t>
            </w:r>
          </w:p>
        </w:tc>
        <w:tc>
          <w:tcPr>
            <w:tcW w:w="1217" w:type="dxa"/>
          </w:tcPr>
          <w:p w14:paraId="15026E27" w14:textId="77777777" w:rsidR="00F236AF" w:rsidRDefault="00F236AF" w:rsidP="00DB5EB0">
            <w:pPr>
              <w:rPr>
                <w:rFonts w:asciiTheme="majorHAnsi" w:hAnsiTheme="majorHAnsi"/>
              </w:rPr>
            </w:pPr>
          </w:p>
        </w:tc>
      </w:tr>
    </w:tbl>
    <w:p w14:paraId="35E5214B" w14:textId="77777777" w:rsidR="00F236AF" w:rsidRPr="00863C1C" w:rsidRDefault="00F236AF" w:rsidP="009E06F3">
      <w:pPr>
        <w:rPr>
          <w:rFonts w:asciiTheme="majorHAnsi" w:hAnsiTheme="majorHAnsi" w:cstheme="minorHAnsi"/>
          <w:b/>
          <w:color w:val="0070C0"/>
          <w:sz w:val="10"/>
          <w:szCs w:val="10"/>
          <w:u w:val="single"/>
        </w:rPr>
      </w:pPr>
    </w:p>
    <w:p w14:paraId="7331D0B9" w14:textId="4A1C2C87" w:rsidR="00C10A1A" w:rsidRPr="00355740" w:rsidRDefault="00283EDA" w:rsidP="009E06F3">
      <w:pPr>
        <w:rPr>
          <w:rFonts w:asciiTheme="majorHAnsi" w:hAnsiTheme="majorHAnsi" w:cstheme="minorHAnsi"/>
          <w:b/>
          <w:color w:val="1F497D" w:themeColor="text2"/>
        </w:rPr>
      </w:pPr>
      <w:r w:rsidRPr="00355740">
        <w:rPr>
          <w:rFonts w:asciiTheme="majorHAnsi" w:hAnsiTheme="majorHAnsi" w:cstheme="minorHAnsi"/>
          <w:b/>
          <w:color w:val="1F497D" w:themeColor="text2"/>
        </w:rPr>
        <w:t>PROFESSIONAL WORK EXPERIENCE</w:t>
      </w:r>
    </w:p>
    <w:p w14:paraId="6DC20A9D" w14:textId="055FE9A6" w:rsidR="00094BC0" w:rsidRPr="00A04935" w:rsidRDefault="00094BC0" w:rsidP="00A04935">
      <w:pPr>
        <w:pStyle w:val="Heading1"/>
        <w:tabs>
          <w:tab w:val="left" w:pos="6660"/>
          <w:tab w:val="left" w:pos="8100"/>
        </w:tabs>
        <w:jc w:val="both"/>
        <w:rPr>
          <w:rFonts w:asciiTheme="majorHAnsi" w:hAnsiTheme="majorHAnsi"/>
          <w:sz w:val="20"/>
          <w:szCs w:val="20"/>
        </w:rPr>
      </w:pPr>
      <w:r w:rsidRPr="00A31E05">
        <w:rPr>
          <w:rFonts w:asciiTheme="majorHAnsi" w:hAnsiTheme="majorHAnsi"/>
          <w:sz w:val="20"/>
          <w:szCs w:val="20"/>
        </w:rPr>
        <w:t xml:space="preserve">Cognizant Technology Solutions                            </w:t>
      </w:r>
      <w:r w:rsidR="007149FB">
        <w:rPr>
          <w:rFonts w:asciiTheme="majorHAnsi" w:hAnsiTheme="majorHAnsi"/>
          <w:sz w:val="20"/>
          <w:szCs w:val="20"/>
        </w:rPr>
        <w:tab/>
      </w:r>
      <w:r w:rsidR="007149FB">
        <w:rPr>
          <w:rFonts w:asciiTheme="majorHAnsi" w:hAnsiTheme="majorHAnsi"/>
          <w:sz w:val="20"/>
          <w:szCs w:val="20"/>
        </w:rPr>
        <w:tab/>
      </w:r>
      <w:r w:rsidRPr="00A31E05">
        <w:rPr>
          <w:rFonts w:asciiTheme="majorHAnsi" w:hAnsiTheme="majorHAnsi"/>
          <w:sz w:val="20"/>
          <w:szCs w:val="20"/>
        </w:rPr>
        <w:t>Sep 2013 – June 2017</w:t>
      </w:r>
      <w:r>
        <w:t xml:space="preserve">                                                                   </w:t>
      </w:r>
    </w:p>
    <w:p w14:paraId="481E0E30" w14:textId="28CBFEAB" w:rsidR="00094BC0" w:rsidRPr="00A31E05" w:rsidRDefault="00094BC0" w:rsidP="003445D3">
      <w:pPr>
        <w:pStyle w:val="Heading1"/>
        <w:tabs>
          <w:tab w:val="left" w:pos="4140"/>
          <w:tab w:val="left" w:pos="8100"/>
          <w:tab w:val="left" w:pos="8190"/>
        </w:tabs>
        <w:jc w:val="both"/>
        <w:rPr>
          <w:rFonts w:asciiTheme="majorHAnsi" w:hAnsiTheme="majorHAnsi"/>
          <w:sz w:val="20"/>
          <w:szCs w:val="20"/>
        </w:rPr>
      </w:pPr>
      <w:r>
        <w:rPr>
          <w:rFonts w:asciiTheme="majorHAnsi" w:hAnsiTheme="majorHAnsi"/>
          <w:sz w:val="20"/>
          <w:szCs w:val="20"/>
        </w:rPr>
        <w:t>Associate</w:t>
      </w:r>
      <w:r>
        <w:rPr>
          <w:rFonts w:asciiTheme="majorHAnsi" w:hAnsiTheme="majorHAnsi"/>
          <w:sz w:val="20"/>
          <w:szCs w:val="20"/>
        </w:rPr>
        <w:tab/>
        <w:t xml:space="preserve">Location: Kochi, India                                           </w:t>
      </w:r>
      <w:r w:rsidR="003445D3">
        <w:rPr>
          <w:rFonts w:asciiTheme="majorHAnsi" w:hAnsiTheme="majorHAnsi"/>
          <w:sz w:val="20"/>
          <w:szCs w:val="20"/>
        </w:rPr>
        <w:t xml:space="preserve">  </w:t>
      </w:r>
      <w:r w:rsidRPr="00161CB1">
        <w:rPr>
          <w:rFonts w:asciiTheme="majorHAnsi" w:hAnsiTheme="majorHAnsi"/>
          <w:b w:val="0"/>
          <w:bCs/>
          <w:sz w:val="20"/>
          <w:szCs w:val="20"/>
        </w:rPr>
        <w:t>Sep 2016 – June 2017</w:t>
      </w:r>
    </w:p>
    <w:p w14:paraId="441329AB" w14:textId="0FE98832" w:rsidR="00094BC0" w:rsidRPr="006E6658" w:rsidRDefault="00094BC0" w:rsidP="00283EDA">
      <w:pPr>
        <w:numPr>
          <w:ilvl w:val="0"/>
          <w:numId w:val="4"/>
        </w:numPr>
        <w:jc w:val="both"/>
        <w:rPr>
          <w:rFonts w:asciiTheme="majorHAnsi" w:hAnsiTheme="majorHAnsi" w:cs="Arial"/>
          <w:b/>
        </w:rPr>
      </w:pPr>
      <w:r>
        <w:rPr>
          <w:rFonts w:asciiTheme="majorHAnsi" w:hAnsiTheme="majorHAnsi" w:cs="Arial"/>
        </w:rPr>
        <w:t xml:space="preserve">Provided customer service to clients like Direct Energy, XL Catlin through web development and administered production support on </w:t>
      </w:r>
      <w:r w:rsidR="006651B5">
        <w:rPr>
          <w:rFonts w:asciiTheme="majorHAnsi" w:hAnsiTheme="majorHAnsi" w:cs="Arial"/>
        </w:rPr>
        <w:t xml:space="preserve">a </w:t>
      </w:r>
      <w:r>
        <w:rPr>
          <w:rFonts w:asciiTheme="majorHAnsi" w:hAnsiTheme="majorHAnsi" w:cs="Arial"/>
        </w:rPr>
        <w:t>24x7 basis by ensuring uninterrupted service.</w:t>
      </w:r>
    </w:p>
    <w:p w14:paraId="6422FE5F" w14:textId="0BB2F549" w:rsidR="007848D2" w:rsidRPr="007848D2" w:rsidRDefault="00E160FB" w:rsidP="007848D2">
      <w:pPr>
        <w:numPr>
          <w:ilvl w:val="0"/>
          <w:numId w:val="4"/>
        </w:numPr>
        <w:jc w:val="both"/>
        <w:rPr>
          <w:rFonts w:asciiTheme="majorHAnsi" w:hAnsiTheme="majorHAnsi" w:cs="Arial"/>
          <w:b/>
        </w:rPr>
      </w:pPr>
      <w:r>
        <w:rPr>
          <w:rFonts w:asciiTheme="majorHAnsi" w:hAnsiTheme="majorHAnsi" w:cs="Arial"/>
        </w:rPr>
        <w:t>Oversaw web and database support to the Direct Energy operations team that included functionalities like consumer billing, processing of inbound/outbound EDI files.</w:t>
      </w:r>
    </w:p>
    <w:p w14:paraId="2E3263FB" w14:textId="04FB5137" w:rsidR="00094BC0" w:rsidRDefault="007848D2" w:rsidP="00902313">
      <w:pPr>
        <w:numPr>
          <w:ilvl w:val="0"/>
          <w:numId w:val="4"/>
        </w:numPr>
        <w:tabs>
          <w:tab w:val="left" w:pos="7920"/>
          <w:tab w:val="left" w:pos="8100"/>
        </w:tabs>
        <w:jc w:val="both"/>
        <w:rPr>
          <w:rFonts w:asciiTheme="majorHAnsi" w:hAnsiTheme="majorHAnsi" w:cs="Arial"/>
        </w:rPr>
      </w:pPr>
      <w:r>
        <w:rPr>
          <w:rFonts w:asciiTheme="majorHAnsi" w:hAnsiTheme="majorHAnsi"/>
        </w:rPr>
        <w:t>T</w:t>
      </w:r>
      <w:r w:rsidR="00094BC0">
        <w:rPr>
          <w:rFonts w:asciiTheme="majorHAnsi" w:hAnsiTheme="majorHAnsi"/>
        </w:rPr>
        <w:t>ranslat</w:t>
      </w:r>
      <w:r>
        <w:rPr>
          <w:rFonts w:asciiTheme="majorHAnsi" w:hAnsiTheme="majorHAnsi"/>
        </w:rPr>
        <w:t>ed</w:t>
      </w:r>
      <w:r w:rsidR="00094BC0">
        <w:rPr>
          <w:rFonts w:asciiTheme="majorHAnsi" w:hAnsiTheme="majorHAnsi"/>
        </w:rPr>
        <w:t xml:space="preserve"> </w:t>
      </w:r>
      <w:r w:rsidR="0037324B" w:rsidRPr="0037324B">
        <w:rPr>
          <w:rFonts w:asciiTheme="majorHAnsi" w:hAnsiTheme="majorHAnsi"/>
        </w:rPr>
        <w:t>high</w:t>
      </w:r>
      <w:r w:rsidR="00C64FE2">
        <w:rPr>
          <w:rFonts w:asciiTheme="majorHAnsi" w:hAnsiTheme="majorHAnsi"/>
        </w:rPr>
        <w:t>-</w:t>
      </w:r>
      <w:r w:rsidR="0037324B" w:rsidRPr="0037324B">
        <w:rPr>
          <w:rFonts w:asciiTheme="majorHAnsi" w:hAnsiTheme="majorHAnsi"/>
        </w:rPr>
        <w:t>level customer requirements and ideas into actionable</w:t>
      </w:r>
      <w:r w:rsidR="0037324B">
        <w:rPr>
          <w:rFonts w:asciiTheme="majorHAnsi" w:hAnsiTheme="majorHAnsi"/>
        </w:rPr>
        <w:t xml:space="preserve"> </w:t>
      </w:r>
      <w:r w:rsidR="00094BC0">
        <w:rPr>
          <w:rFonts w:asciiTheme="majorHAnsi" w:hAnsiTheme="majorHAnsi"/>
        </w:rPr>
        <w:t xml:space="preserve">technical modules and </w:t>
      </w:r>
      <w:r w:rsidR="00FF356D">
        <w:rPr>
          <w:rFonts w:asciiTheme="majorHAnsi" w:hAnsiTheme="majorHAnsi"/>
        </w:rPr>
        <w:t>estimated</w:t>
      </w:r>
      <w:r w:rsidR="00094BC0">
        <w:rPr>
          <w:rFonts w:asciiTheme="majorHAnsi" w:hAnsiTheme="majorHAnsi"/>
        </w:rPr>
        <w:t xml:space="preserve"> the timeline</w:t>
      </w:r>
      <w:r w:rsidR="00FF356D">
        <w:rPr>
          <w:rFonts w:asciiTheme="majorHAnsi" w:hAnsiTheme="majorHAnsi"/>
        </w:rPr>
        <w:t>s</w:t>
      </w:r>
      <w:r w:rsidR="00094BC0">
        <w:rPr>
          <w:rFonts w:asciiTheme="majorHAnsi" w:hAnsiTheme="majorHAnsi"/>
        </w:rPr>
        <w:t xml:space="preserve"> needed to execute the requirements in order to achieve project deliverables.</w:t>
      </w:r>
      <w:r w:rsidR="00094BC0">
        <w:rPr>
          <w:rFonts w:asciiTheme="majorHAnsi" w:hAnsiTheme="majorHAnsi" w:cs="Arial"/>
        </w:rPr>
        <w:t xml:space="preserve"> </w:t>
      </w:r>
    </w:p>
    <w:p w14:paraId="5E326C5F" w14:textId="040C9D83" w:rsidR="00094BC0" w:rsidRDefault="00094BC0" w:rsidP="00902313">
      <w:pPr>
        <w:numPr>
          <w:ilvl w:val="0"/>
          <w:numId w:val="4"/>
        </w:numPr>
        <w:jc w:val="both"/>
        <w:rPr>
          <w:rFonts w:asciiTheme="majorHAnsi" w:hAnsiTheme="majorHAnsi" w:cs="Arial"/>
        </w:rPr>
      </w:pPr>
      <w:r>
        <w:rPr>
          <w:rFonts w:asciiTheme="majorHAnsi" w:hAnsiTheme="majorHAnsi" w:cs="Arial"/>
        </w:rPr>
        <w:t xml:space="preserve">Led Programmer Analysts and Programmer Analyst Trainees on two different projects and was responsible for the training and onboarding of new Programmer Analyst Trainees to help them adapt to the corporate </w:t>
      </w:r>
      <w:r w:rsidR="006545B3">
        <w:rPr>
          <w:rFonts w:asciiTheme="majorHAnsi" w:hAnsiTheme="majorHAnsi" w:cs="Arial"/>
        </w:rPr>
        <w:t>culture</w:t>
      </w:r>
      <w:r>
        <w:rPr>
          <w:rFonts w:asciiTheme="majorHAnsi" w:hAnsiTheme="majorHAnsi" w:cs="Arial"/>
        </w:rPr>
        <w:t>.</w:t>
      </w:r>
    </w:p>
    <w:p w14:paraId="29349590" w14:textId="2248D207" w:rsidR="0007073C" w:rsidRDefault="00094BC0" w:rsidP="00F91E08">
      <w:pPr>
        <w:numPr>
          <w:ilvl w:val="0"/>
          <w:numId w:val="4"/>
        </w:numPr>
        <w:jc w:val="both"/>
        <w:rPr>
          <w:rFonts w:asciiTheme="majorHAnsi" w:hAnsiTheme="majorHAnsi" w:cs="Arial"/>
        </w:rPr>
      </w:pPr>
      <w:r>
        <w:rPr>
          <w:rFonts w:asciiTheme="majorHAnsi" w:hAnsiTheme="majorHAnsi" w:cs="Arial"/>
        </w:rPr>
        <w:t xml:space="preserve">Collaborated with teams from different technical backgrounds to ensure </w:t>
      </w:r>
      <w:r w:rsidR="00895D5E">
        <w:rPr>
          <w:rFonts w:asciiTheme="majorHAnsi" w:hAnsiTheme="majorHAnsi" w:cs="Arial"/>
        </w:rPr>
        <w:t>high</w:t>
      </w:r>
      <w:r w:rsidR="00C64FE2">
        <w:rPr>
          <w:rFonts w:asciiTheme="majorHAnsi" w:hAnsiTheme="majorHAnsi" w:cs="Arial"/>
        </w:rPr>
        <w:t>-</w:t>
      </w:r>
      <w:r w:rsidR="00895D5E">
        <w:rPr>
          <w:rFonts w:asciiTheme="majorHAnsi" w:hAnsiTheme="majorHAnsi" w:cs="Arial"/>
        </w:rPr>
        <w:t xml:space="preserve">quality </w:t>
      </w:r>
      <w:r>
        <w:rPr>
          <w:rFonts w:asciiTheme="majorHAnsi" w:hAnsiTheme="majorHAnsi" w:cs="Arial"/>
        </w:rPr>
        <w:t>product delivery and handled knowledge transition by setting up regular meetings and creating detailed documentation</w:t>
      </w:r>
      <w:r w:rsidR="001B76D8">
        <w:rPr>
          <w:rFonts w:asciiTheme="majorHAnsi" w:hAnsiTheme="majorHAnsi" w:cs="Arial"/>
        </w:rPr>
        <w:t xml:space="preserve"> of </w:t>
      </w:r>
      <w:r w:rsidR="001B76D8" w:rsidRPr="001B76D8">
        <w:rPr>
          <w:rFonts w:asciiTheme="majorHAnsi" w:hAnsiTheme="majorHAnsi" w:cs="Arial"/>
        </w:rPr>
        <w:t>both functional and non-functional requirements</w:t>
      </w:r>
      <w:r>
        <w:rPr>
          <w:rFonts w:asciiTheme="majorHAnsi" w:hAnsiTheme="majorHAnsi" w:cs="Arial"/>
        </w:rPr>
        <w:t>.</w:t>
      </w:r>
    </w:p>
    <w:p w14:paraId="5EAE28BD" w14:textId="77777777" w:rsidR="002D4C36" w:rsidRPr="002D4C36" w:rsidRDefault="002D4C36" w:rsidP="002D4C36">
      <w:pPr>
        <w:ind w:left="360"/>
        <w:jc w:val="both"/>
        <w:rPr>
          <w:rFonts w:asciiTheme="majorHAnsi" w:hAnsiTheme="majorHAnsi" w:cs="Arial"/>
          <w:sz w:val="4"/>
          <w:szCs w:val="4"/>
        </w:rPr>
      </w:pPr>
    </w:p>
    <w:p w14:paraId="411443FE" w14:textId="2F42C1C2" w:rsidR="00094BC0" w:rsidRPr="00A31E05" w:rsidRDefault="00094BC0" w:rsidP="003445D3">
      <w:pPr>
        <w:pStyle w:val="Heading1"/>
        <w:tabs>
          <w:tab w:val="left" w:pos="4140"/>
          <w:tab w:val="left" w:pos="8100"/>
        </w:tabs>
        <w:jc w:val="left"/>
        <w:rPr>
          <w:rFonts w:asciiTheme="majorHAnsi" w:hAnsiTheme="majorHAnsi"/>
          <w:sz w:val="20"/>
          <w:szCs w:val="20"/>
        </w:rPr>
      </w:pPr>
      <w:r>
        <w:rPr>
          <w:rFonts w:asciiTheme="majorHAnsi" w:hAnsiTheme="majorHAnsi"/>
          <w:sz w:val="20"/>
          <w:szCs w:val="20"/>
        </w:rPr>
        <w:t xml:space="preserve">Programmer Analyst                                                  Location: Kochi, India                       </w:t>
      </w:r>
      <w:r>
        <w:rPr>
          <w:rFonts w:asciiTheme="majorHAnsi" w:hAnsiTheme="majorHAnsi"/>
          <w:sz w:val="20"/>
          <w:szCs w:val="20"/>
        </w:rPr>
        <w:tab/>
      </w:r>
      <w:r w:rsidR="007149FB">
        <w:rPr>
          <w:rFonts w:asciiTheme="majorHAnsi" w:hAnsiTheme="majorHAnsi"/>
          <w:sz w:val="20"/>
          <w:szCs w:val="20"/>
        </w:rPr>
        <w:t xml:space="preserve"> </w:t>
      </w:r>
      <w:r w:rsidRPr="00161CB1">
        <w:rPr>
          <w:rFonts w:asciiTheme="majorHAnsi" w:hAnsiTheme="majorHAnsi"/>
          <w:b w:val="0"/>
          <w:bCs/>
          <w:sz w:val="20"/>
          <w:szCs w:val="20"/>
        </w:rPr>
        <w:t>Oct 2014 – Aug 2016</w:t>
      </w:r>
      <w:r>
        <w:rPr>
          <w:rFonts w:asciiTheme="majorHAnsi" w:hAnsiTheme="majorHAnsi"/>
          <w:sz w:val="20"/>
          <w:szCs w:val="20"/>
        </w:rPr>
        <w:t xml:space="preserve">                                                                             </w:t>
      </w:r>
    </w:p>
    <w:p w14:paraId="694B1A29" w14:textId="6E564F02" w:rsidR="00A04935" w:rsidRDefault="00163991" w:rsidP="00CA1712">
      <w:pPr>
        <w:numPr>
          <w:ilvl w:val="0"/>
          <w:numId w:val="2"/>
        </w:numPr>
        <w:jc w:val="both"/>
        <w:rPr>
          <w:rFonts w:asciiTheme="majorHAnsi" w:hAnsiTheme="majorHAnsi" w:cs="Arial"/>
        </w:rPr>
      </w:pPr>
      <w:r>
        <w:rPr>
          <w:rFonts w:asciiTheme="majorHAnsi" w:hAnsiTheme="majorHAnsi" w:cs="Arial"/>
        </w:rPr>
        <w:t xml:space="preserve">Developed and provided production support to multiple </w:t>
      </w:r>
      <w:r w:rsidR="001B76D8" w:rsidRPr="000B0CC7">
        <w:rPr>
          <w:rFonts w:asciiTheme="majorHAnsi" w:hAnsiTheme="majorHAnsi" w:cs="Arial"/>
        </w:rPr>
        <w:t>large-scale</w:t>
      </w:r>
      <w:r w:rsidR="000B0CC7" w:rsidRPr="000B0CC7">
        <w:rPr>
          <w:rFonts w:asciiTheme="majorHAnsi" w:hAnsiTheme="majorHAnsi" w:cs="Arial"/>
        </w:rPr>
        <w:t xml:space="preserve"> enterprise </w:t>
      </w:r>
      <w:r>
        <w:rPr>
          <w:rFonts w:asciiTheme="majorHAnsi" w:hAnsiTheme="majorHAnsi" w:cs="Arial"/>
        </w:rPr>
        <w:t xml:space="preserve">web applications </w:t>
      </w:r>
      <w:r w:rsidR="00975431">
        <w:rPr>
          <w:rFonts w:asciiTheme="majorHAnsi" w:hAnsiTheme="majorHAnsi" w:cs="Arial"/>
        </w:rPr>
        <w:t>that</w:t>
      </w:r>
      <w:r w:rsidR="00554D6F">
        <w:rPr>
          <w:rFonts w:asciiTheme="majorHAnsi" w:hAnsiTheme="majorHAnsi" w:cs="Arial"/>
        </w:rPr>
        <w:t xml:space="preserve"> served as</w:t>
      </w:r>
      <w:r w:rsidR="008110BD">
        <w:rPr>
          <w:rFonts w:asciiTheme="majorHAnsi" w:hAnsiTheme="majorHAnsi" w:cs="Arial"/>
        </w:rPr>
        <w:t xml:space="preserve"> an</w:t>
      </w:r>
      <w:r w:rsidR="00554D6F">
        <w:rPr>
          <w:rFonts w:asciiTheme="majorHAnsi" w:hAnsiTheme="majorHAnsi" w:cs="Arial"/>
        </w:rPr>
        <w:t xml:space="preserve"> infrastructure</w:t>
      </w:r>
      <w:r w:rsidR="007848D2">
        <w:rPr>
          <w:rFonts w:asciiTheme="majorHAnsi" w:hAnsiTheme="majorHAnsi" w:cs="Arial"/>
        </w:rPr>
        <w:t xml:space="preserve"> data</w:t>
      </w:r>
      <w:r w:rsidR="00554D6F">
        <w:rPr>
          <w:rFonts w:asciiTheme="majorHAnsi" w:hAnsiTheme="majorHAnsi" w:cs="Arial"/>
        </w:rPr>
        <w:t xml:space="preserve"> </w:t>
      </w:r>
      <w:r w:rsidR="007E277B">
        <w:rPr>
          <w:rFonts w:asciiTheme="majorHAnsi" w:hAnsiTheme="majorHAnsi" w:cs="Arial"/>
        </w:rPr>
        <w:t>dashboard for over 64 facilities across India.</w:t>
      </w:r>
    </w:p>
    <w:p w14:paraId="13B2097B" w14:textId="71D06D1E" w:rsidR="00094BC0" w:rsidRPr="00975431" w:rsidRDefault="00094BC0" w:rsidP="00CA1712">
      <w:pPr>
        <w:numPr>
          <w:ilvl w:val="0"/>
          <w:numId w:val="2"/>
        </w:numPr>
        <w:jc w:val="both"/>
        <w:rPr>
          <w:rFonts w:asciiTheme="majorHAnsi" w:hAnsiTheme="majorHAnsi" w:cs="Arial"/>
        </w:rPr>
      </w:pPr>
      <w:r>
        <w:rPr>
          <w:rFonts w:asciiTheme="majorHAnsi" w:hAnsiTheme="majorHAnsi"/>
        </w:rPr>
        <w:t>Showcased strong analytical skills wh</w:t>
      </w:r>
      <w:r w:rsidR="006043D7">
        <w:rPr>
          <w:rFonts w:asciiTheme="majorHAnsi" w:hAnsiTheme="majorHAnsi"/>
        </w:rPr>
        <w:t>ile</w:t>
      </w:r>
      <w:r>
        <w:rPr>
          <w:rFonts w:asciiTheme="majorHAnsi" w:hAnsiTheme="majorHAnsi"/>
        </w:rPr>
        <w:t xml:space="preserve"> applying complex logic to automate</w:t>
      </w:r>
      <w:r w:rsidR="00CA1712">
        <w:rPr>
          <w:rFonts w:asciiTheme="majorHAnsi" w:hAnsiTheme="majorHAnsi"/>
        </w:rPr>
        <w:t xml:space="preserve"> </w:t>
      </w:r>
      <w:r>
        <w:rPr>
          <w:rFonts w:asciiTheme="majorHAnsi" w:hAnsiTheme="majorHAnsi"/>
        </w:rPr>
        <w:t xml:space="preserve">Building Management System from a manual monitoring process to an automated </w:t>
      </w:r>
      <w:r w:rsidR="006545B3">
        <w:rPr>
          <w:rFonts w:asciiTheme="majorHAnsi" w:hAnsiTheme="majorHAnsi"/>
        </w:rPr>
        <w:t>process</w:t>
      </w:r>
      <w:r>
        <w:rPr>
          <w:rFonts w:asciiTheme="majorHAnsi" w:hAnsiTheme="majorHAnsi"/>
        </w:rPr>
        <w:t>, which reduced the cost of labor by approximately 30%.</w:t>
      </w:r>
    </w:p>
    <w:p w14:paraId="53B26DA2" w14:textId="6B78B39B" w:rsidR="00975431" w:rsidRDefault="00975431" w:rsidP="00CA1712">
      <w:pPr>
        <w:numPr>
          <w:ilvl w:val="0"/>
          <w:numId w:val="2"/>
        </w:numPr>
        <w:jc w:val="both"/>
        <w:rPr>
          <w:rFonts w:asciiTheme="majorHAnsi" w:hAnsiTheme="majorHAnsi" w:cs="Arial"/>
        </w:rPr>
      </w:pPr>
      <w:r>
        <w:rPr>
          <w:rFonts w:asciiTheme="majorHAnsi" w:hAnsiTheme="majorHAnsi" w:cs="Arial"/>
        </w:rPr>
        <w:t>Managed projects with minimum supervision that involved client requirements while delivering the same with compliance to Cognizant policy and was able to meet and exceed all expectations.</w:t>
      </w:r>
    </w:p>
    <w:p w14:paraId="108F2318" w14:textId="6DA00187" w:rsidR="007848D2" w:rsidRDefault="001B0906" w:rsidP="00CA1712">
      <w:pPr>
        <w:numPr>
          <w:ilvl w:val="0"/>
          <w:numId w:val="2"/>
        </w:numPr>
        <w:jc w:val="both"/>
        <w:rPr>
          <w:rFonts w:asciiTheme="majorHAnsi" w:hAnsiTheme="majorHAnsi" w:cs="Arial"/>
        </w:rPr>
      </w:pPr>
      <w:r>
        <w:rPr>
          <w:rFonts w:asciiTheme="majorHAnsi" w:hAnsiTheme="majorHAnsi" w:cs="Arial"/>
        </w:rPr>
        <w:t>D</w:t>
      </w:r>
      <w:r w:rsidR="00613332">
        <w:rPr>
          <w:rFonts w:asciiTheme="majorHAnsi" w:hAnsiTheme="majorHAnsi" w:cs="Arial"/>
        </w:rPr>
        <w:t xml:space="preserve">eveloped </w:t>
      </w:r>
      <w:r>
        <w:rPr>
          <w:rFonts w:asciiTheme="majorHAnsi" w:hAnsiTheme="majorHAnsi" w:cs="Arial"/>
        </w:rPr>
        <w:t>Business Requirement Documents</w:t>
      </w:r>
      <w:r w:rsidR="003D793D">
        <w:rPr>
          <w:rFonts w:asciiTheme="majorHAnsi" w:hAnsiTheme="majorHAnsi" w:cs="Arial"/>
        </w:rPr>
        <w:t xml:space="preserve"> and User Stories based on requirements </w:t>
      </w:r>
      <w:r>
        <w:rPr>
          <w:rFonts w:asciiTheme="majorHAnsi" w:hAnsiTheme="majorHAnsi" w:cs="Arial"/>
        </w:rPr>
        <w:t>and</w:t>
      </w:r>
      <w:r w:rsidRPr="001B0906">
        <w:t xml:space="preserve"> </w:t>
      </w:r>
      <w:r w:rsidR="003D793D">
        <w:t xml:space="preserve">performed </w:t>
      </w:r>
      <w:r w:rsidRPr="001B0906">
        <w:rPr>
          <w:rFonts w:asciiTheme="majorHAnsi" w:hAnsiTheme="majorHAnsi" w:cs="Arial"/>
        </w:rPr>
        <w:t>analysis of relevant metrics to identify</w:t>
      </w:r>
      <w:r w:rsidR="003D793D">
        <w:rPr>
          <w:rFonts w:asciiTheme="majorHAnsi" w:hAnsiTheme="majorHAnsi" w:cs="Arial"/>
        </w:rPr>
        <w:t xml:space="preserve"> risk</w:t>
      </w:r>
      <w:r w:rsidRPr="001B0906">
        <w:rPr>
          <w:rFonts w:asciiTheme="majorHAnsi" w:hAnsiTheme="majorHAnsi" w:cs="Arial"/>
        </w:rPr>
        <w:t xml:space="preserve"> areas </w:t>
      </w:r>
      <w:r w:rsidR="003D793D">
        <w:rPr>
          <w:rFonts w:asciiTheme="majorHAnsi" w:hAnsiTheme="majorHAnsi" w:cs="Arial"/>
        </w:rPr>
        <w:t>that call for</w:t>
      </w:r>
      <w:r w:rsidRPr="001B0906">
        <w:rPr>
          <w:rFonts w:asciiTheme="majorHAnsi" w:hAnsiTheme="majorHAnsi" w:cs="Arial"/>
        </w:rPr>
        <w:t xml:space="preserve"> continuous improvement</w:t>
      </w:r>
      <w:r w:rsidR="003D793D">
        <w:rPr>
          <w:rFonts w:asciiTheme="majorHAnsi" w:hAnsiTheme="majorHAnsi" w:cs="Arial"/>
        </w:rPr>
        <w:t>.</w:t>
      </w:r>
    </w:p>
    <w:p w14:paraId="2E677E79" w14:textId="74EF7E2E" w:rsidR="00025508" w:rsidRPr="00025508" w:rsidRDefault="00025508" w:rsidP="00025508">
      <w:pPr>
        <w:numPr>
          <w:ilvl w:val="0"/>
          <w:numId w:val="2"/>
        </w:numPr>
        <w:jc w:val="both"/>
        <w:rPr>
          <w:rFonts w:asciiTheme="majorHAnsi" w:hAnsiTheme="majorHAnsi" w:cs="Arial"/>
        </w:rPr>
      </w:pPr>
      <w:r w:rsidRPr="00CC6E39">
        <w:rPr>
          <w:rFonts w:asciiTheme="majorHAnsi" w:hAnsiTheme="majorHAnsi" w:cs="Arial"/>
        </w:rPr>
        <w:t xml:space="preserve">Secured </w:t>
      </w:r>
      <w:r w:rsidRPr="00CC6E39">
        <w:rPr>
          <w:rFonts w:asciiTheme="majorHAnsi" w:hAnsiTheme="majorHAnsi" w:cs="Arial"/>
          <w:b/>
        </w:rPr>
        <w:t>First Place</w:t>
      </w:r>
      <w:r w:rsidRPr="00CC6E39">
        <w:rPr>
          <w:rFonts w:asciiTheme="majorHAnsi" w:hAnsiTheme="majorHAnsi" w:cs="Arial"/>
        </w:rPr>
        <w:t xml:space="preserve"> in ‘</w:t>
      </w:r>
      <w:r w:rsidRPr="00CC6E39">
        <w:rPr>
          <w:rFonts w:asciiTheme="majorHAnsi" w:hAnsiTheme="majorHAnsi" w:cs="Arial"/>
          <w:b/>
        </w:rPr>
        <w:t xml:space="preserve">Technology T20 – The Battle of </w:t>
      </w:r>
      <w:proofErr w:type="spellStart"/>
      <w:r w:rsidRPr="00CC6E39">
        <w:rPr>
          <w:rFonts w:asciiTheme="majorHAnsi" w:hAnsiTheme="majorHAnsi" w:cs="Arial"/>
          <w:b/>
        </w:rPr>
        <w:t>Technovation</w:t>
      </w:r>
      <w:proofErr w:type="spellEnd"/>
      <w:r w:rsidRPr="00CC6E39">
        <w:rPr>
          <w:rFonts w:asciiTheme="majorHAnsi" w:hAnsiTheme="majorHAnsi" w:cs="Arial"/>
          <w:b/>
        </w:rPr>
        <w:t xml:space="preserve"> Titans</w:t>
      </w:r>
      <w:r w:rsidRPr="00CC6E39">
        <w:rPr>
          <w:rFonts w:asciiTheme="majorHAnsi" w:hAnsiTheme="majorHAnsi" w:cs="Arial"/>
        </w:rPr>
        <w:t>’</w:t>
      </w:r>
      <w:r>
        <w:rPr>
          <w:rFonts w:asciiTheme="majorHAnsi" w:hAnsiTheme="majorHAnsi" w:cs="Arial"/>
        </w:rPr>
        <w:t xml:space="preserve"> e</w:t>
      </w:r>
      <w:r w:rsidRPr="00CC6E39">
        <w:rPr>
          <w:rFonts w:asciiTheme="majorHAnsi" w:hAnsiTheme="majorHAnsi" w:cs="Arial"/>
        </w:rPr>
        <w:t>vent during the FY 2015-16</w:t>
      </w:r>
      <w:r>
        <w:rPr>
          <w:rFonts w:asciiTheme="majorHAnsi" w:hAnsiTheme="majorHAnsi" w:cs="Arial"/>
        </w:rPr>
        <w:t>.</w:t>
      </w:r>
    </w:p>
    <w:p w14:paraId="3022789E" w14:textId="642CB12D" w:rsidR="00EB1E13" w:rsidRDefault="00EB1E13" w:rsidP="00CA1712">
      <w:pPr>
        <w:numPr>
          <w:ilvl w:val="0"/>
          <w:numId w:val="2"/>
        </w:numPr>
        <w:jc w:val="both"/>
        <w:rPr>
          <w:rFonts w:asciiTheme="majorHAnsi" w:hAnsiTheme="majorHAnsi" w:cs="Arial"/>
        </w:rPr>
      </w:pPr>
      <w:r w:rsidRPr="00CC6E39">
        <w:rPr>
          <w:rFonts w:asciiTheme="majorHAnsi" w:hAnsiTheme="majorHAnsi" w:cs="Arial"/>
        </w:rPr>
        <w:t>Won the “</w:t>
      </w:r>
      <w:r w:rsidRPr="00CC6E39">
        <w:rPr>
          <w:rFonts w:asciiTheme="majorHAnsi" w:hAnsiTheme="majorHAnsi" w:cs="Arial"/>
          <w:b/>
        </w:rPr>
        <w:t>Rising Star Award</w:t>
      </w:r>
      <w:r w:rsidRPr="00CC6E39">
        <w:rPr>
          <w:rFonts w:asciiTheme="majorHAnsi" w:hAnsiTheme="majorHAnsi" w:cs="Arial"/>
        </w:rPr>
        <w:t>” for being able to learn, adapt and perform exceptionally over a short span of time during the FY 2015-2016.</w:t>
      </w:r>
    </w:p>
    <w:p w14:paraId="2195FFDD" w14:textId="77777777" w:rsidR="002D4C36" w:rsidRPr="002D4C36" w:rsidRDefault="002D4C36" w:rsidP="002D4C36">
      <w:pPr>
        <w:ind w:left="360"/>
        <w:jc w:val="both"/>
        <w:rPr>
          <w:rFonts w:asciiTheme="majorHAnsi" w:hAnsiTheme="majorHAnsi" w:cs="Arial"/>
          <w:sz w:val="4"/>
          <w:szCs w:val="4"/>
        </w:rPr>
      </w:pPr>
    </w:p>
    <w:p w14:paraId="29AE3197" w14:textId="47DD7A69" w:rsidR="00094BC0" w:rsidRPr="00A31E05" w:rsidRDefault="00094BC0" w:rsidP="00094BC0">
      <w:pPr>
        <w:pStyle w:val="Heading1"/>
        <w:tabs>
          <w:tab w:val="left" w:pos="4140"/>
          <w:tab w:val="left" w:pos="6480"/>
          <w:tab w:val="left" w:pos="6660"/>
          <w:tab w:val="left" w:pos="7560"/>
          <w:tab w:val="left" w:pos="8100"/>
        </w:tabs>
        <w:jc w:val="both"/>
        <w:rPr>
          <w:rFonts w:asciiTheme="majorHAnsi" w:hAnsiTheme="majorHAnsi"/>
          <w:sz w:val="20"/>
          <w:szCs w:val="20"/>
        </w:rPr>
      </w:pPr>
      <w:r>
        <w:rPr>
          <w:rFonts w:asciiTheme="majorHAnsi" w:hAnsiTheme="majorHAnsi"/>
          <w:sz w:val="20"/>
          <w:szCs w:val="20"/>
        </w:rPr>
        <w:t>Programmer Analyst Trainee                                Location: Chennai, India</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            </w:t>
      </w:r>
      <w:r w:rsidR="003445D3">
        <w:rPr>
          <w:rFonts w:asciiTheme="majorHAnsi" w:hAnsiTheme="majorHAnsi"/>
          <w:sz w:val="20"/>
          <w:szCs w:val="20"/>
        </w:rPr>
        <w:t xml:space="preserve"> </w:t>
      </w:r>
      <w:r w:rsidRPr="00161CB1">
        <w:rPr>
          <w:rFonts w:asciiTheme="majorHAnsi" w:hAnsiTheme="majorHAnsi"/>
          <w:b w:val="0"/>
          <w:bCs/>
          <w:sz w:val="20"/>
          <w:szCs w:val="20"/>
        </w:rPr>
        <w:t>Sep 2013 – Sep 2014</w:t>
      </w:r>
    </w:p>
    <w:p w14:paraId="00789006" w14:textId="2B085BA3" w:rsidR="00334D2C" w:rsidRDefault="00334D2C" w:rsidP="00902313">
      <w:pPr>
        <w:numPr>
          <w:ilvl w:val="0"/>
          <w:numId w:val="2"/>
        </w:numPr>
        <w:jc w:val="both"/>
        <w:rPr>
          <w:rFonts w:asciiTheme="majorHAnsi" w:hAnsiTheme="majorHAnsi" w:cs="Arial"/>
        </w:rPr>
      </w:pPr>
      <w:r>
        <w:rPr>
          <w:rFonts w:asciiTheme="majorHAnsi" w:hAnsiTheme="majorHAnsi" w:cs="Arial"/>
        </w:rPr>
        <w:t>Developed a web application</w:t>
      </w:r>
      <w:r w:rsidR="00BC7428">
        <w:rPr>
          <w:rFonts w:asciiTheme="majorHAnsi" w:hAnsiTheme="majorHAnsi" w:cs="Arial"/>
        </w:rPr>
        <w:t xml:space="preserve"> that was launched over 20 facilities across 7 cities in India</w:t>
      </w:r>
      <w:r>
        <w:rPr>
          <w:rFonts w:asciiTheme="majorHAnsi" w:hAnsiTheme="majorHAnsi" w:cs="Arial"/>
        </w:rPr>
        <w:t xml:space="preserve"> </w:t>
      </w:r>
      <w:r w:rsidR="00E93F5D">
        <w:rPr>
          <w:rFonts w:asciiTheme="majorHAnsi" w:hAnsiTheme="majorHAnsi" w:cs="Arial"/>
        </w:rPr>
        <w:t>exclusive for the inhouse gym users</w:t>
      </w:r>
      <w:r w:rsidR="001F0D8D">
        <w:rPr>
          <w:rFonts w:asciiTheme="majorHAnsi" w:hAnsiTheme="majorHAnsi" w:cs="Arial"/>
        </w:rPr>
        <w:t>,</w:t>
      </w:r>
      <w:r w:rsidR="00E93F5D">
        <w:rPr>
          <w:rFonts w:asciiTheme="majorHAnsi" w:hAnsiTheme="majorHAnsi" w:cs="Arial"/>
        </w:rPr>
        <w:t xml:space="preserve"> </w:t>
      </w:r>
      <w:r w:rsidR="00163DF8">
        <w:rPr>
          <w:rFonts w:asciiTheme="majorHAnsi" w:hAnsiTheme="majorHAnsi" w:cs="Arial"/>
        </w:rPr>
        <w:t>which</w:t>
      </w:r>
      <w:r w:rsidR="00E93F5D">
        <w:rPr>
          <w:rFonts w:asciiTheme="majorHAnsi" w:hAnsiTheme="majorHAnsi" w:cs="Arial"/>
        </w:rPr>
        <w:t xml:space="preserve"> facilitates both registration and social networking</w:t>
      </w:r>
      <w:r w:rsidR="00BC7428">
        <w:rPr>
          <w:rFonts w:asciiTheme="majorHAnsi" w:hAnsiTheme="majorHAnsi" w:cs="Arial"/>
        </w:rPr>
        <w:t>.</w:t>
      </w:r>
    </w:p>
    <w:p w14:paraId="1CE8772A" w14:textId="1B058AC1" w:rsidR="00FE7ADB" w:rsidRDefault="00094BC0" w:rsidP="00094BC0">
      <w:pPr>
        <w:numPr>
          <w:ilvl w:val="0"/>
          <w:numId w:val="2"/>
        </w:numPr>
        <w:jc w:val="both"/>
        <w:rPr>
          <w:rFonts w:asciiTheme="majorHAnsi" w:hAnsiTheme="majorHAnsi" w:cs="Arial"/>
        </w:rPr>
      </w:pPr>
      <w:r>
        <w:rPr>
          <w:rFonts w:asciiTheme="majorHAnsi" w:hAnsiTheme="majorHAnsi" w:cs="Arial"/>
        </w:rPr>
        <w:t xml:space="preserve">Assisted Senior Project members </w:t>
      </w:r>
      <w:r w:rsidR="008F36C0">
        <w:rPr>
          <w:rFonts w:asciiTheme="majorHAnsi" w:hAnsiTheme="majorHAnsi" w:cs="Arial"/>
        </w:rPr>
        <w:t>with project tasks and requirements by applying</w:t>
      </w:r>
      <w:r>
        <w:rPr>
          <w:rFonts w:asciiTheme="majorHAnsi" w:hAnsiTheme="majorHAnsi" w:cs="Arial"/>
        </w:rPr>
        <w:t xml:space="preserve"> technical knowledge,</w:t>
      </w:r>
      <w:r w:rsidR="00BE0C68">
        <w:rPr>
          <w:rFonts w:asciiTheme="majorHAnsi" w:hAnsiTheme="majorHAnsi" w:cs="Arial"/>
        </w:rPr>
        <w:t xml:space="preserve"> </w:t>
      </w:r>
      <w:r w:rsidR="00BE50CB">
        <w:rPr>
          <w:rFonts w:asciiTheme="majorHAnsi" w:hAnsiTheme="majorHAnsi" w:cs="Arial"/>
        </w:rPr>
        <w:t>skills</w:t>
      </w:r>
      <w:r w:rsidR="001B0906">
        <w:rPr>
          <w:rFonts w:asciiTheme="majorHAnsi" w:hAnsiTheme="majorHAnsi" w:cs="Arial"/>
        </w:rPr>
        <w:t xml:space="preserve"> </w:t>
      </w:r>
      <w:r w:rsidR="007868C7">
        <w:rPr>
          <w:rFonts w:asciiTheme="majorHAnsi" w:hAnsiTheme="majorHAnsi" w:cs="Arial"/>
        </w:rPr>
        <w:t>and</w:t>
      </w:r>
      <w:r w:rsidR="00163DF8">
        <w:rPr>
          <w:rFonts w:asciiTheme="majorHAnsi" w:hAnsiTheme="majorHAnsi" w:cs="Arial"/>
        </w:rPr>
        <w:t xml:space="preserve"> </w:t>
      </w:r>
      <w:r w:rsidR="001B0906">
        <w:rPr>
          <w:rFonts w:asciiTheme="majorHAnsi" w:hAnsiTheme="majorHAnsi" w:cs="Arial"/>
        </w:rPr>
        <w:t xml:space="preserve">partnered with </w:t>
      </w:r>
      <w:r w:rsidR="00163DF8">
        <w:rPr>
          <w:rFonts w:asciiTheme="majorHAnsi" w:hAnsiTheme="majorHAnsi" w:cs="Arial"/>
        </w:rPr>
        <w:t xml:space="preserve">the </w:t>
      </w:r>
      <w:r w:rsidR="001B0906">
        <w:rPr>
          <w:rFonts w:asciiTheme="majorHAnsi" w:hAnsiTheme="majorHAnsi" w:cs="Arial"/>
        </w:rPr>
        <w:t xml:space="preserve">Quality Assurance team to validate </w:t>
      </w:r>
      <w:r w:rsidR="001B0906" w:rsidRPr="001B0906">
        <w:rPr>
          <w:rFonts w:asciiTheme="majorHAnsi" w:hAnsiTheme="majorHAnsi" w:cs="Arial"/>
        </w:rPr>
        <w:t>front end system functionality</w:t>
      </w:r>
      <w:r w:rsidR="001B0906">
        <w:rPr>
          <w:rFonts w:asciiTheme="majorHAnsi" w:hAnsiTheme="majorHAnsi" w:cs="Arial"/>
        </w:rPr>
        <w:t>.</w:t>
      </w:r>
    </w:p>
    <w:p w14:paraId="05EB4B5F" w14:textId="77777777" w:rsidR="00025508" w:rsidRPr="002D4C36" w:rsidRDefault="00025508" w:rsidP="00025508">
      <w:pPr>
        <w:ind w:left="360"/>
        <w:jc w:val="both"/>
        <w:rPr>
          <w:rFonts w:asciiTheme="majorHAnsi" w:hAnsiTheme="majorHAnsi" w:cs="Arial"/>
          <w:sz w:val="10"/>
          <w:szCs w:val="10"/>
        </w:rPr>
      </w:pPr>
    </w:p>
    <w:p w14:paraId="1D304F3E" w14:textId="4A10A493" w:rsidR="00094BC0" w:rsidRPr="00355740" w:rsidRDefault="00283EDA" w:rsidP="00094BC0">
      <w:pPr>
        <w:rPr>
          <w:rFonts w:asciiTheme="majorHAnsi" w:hAnsiTheme="majorHAnsi"/>
          <w:b/>
          <w:color w:val="0070C0"/>
        </w:rPr>
      </w:pPr>
      <w:bookmarkStart w:id="0" w:name="_Hlk19758290"/>
      <w:r w:rsidRPr="00355740">
        <w:rPr>
          <w:rFonts w:asciiTheme="majorHAnsi" w:hAnsiTheme="majorHAnsi"/>
          <w:b/>
          <w:color w:val="1F497D" w:themeColor="text2"/>
        </w:rPr>
        <w:t>PART-TIME EXPERIENCE</w:t>
      </w:r>
      <w:r w:rsidR="00CA1712" w:rsidRPr="00355740">
        <w:rPr>
          <w:rFonts w:asciiTheme="majorHAnsi" w:hAnsiTheme="majorHAnsi"/>
          <w:b/>
          <w:color w:val="1F497D" w:themeColor="text2"/>
        </w:rPr>
        <w:t xml:space="preserve"> </w:t>
      </w:r>
    </w:p>
    <w:p w14:paraId="511B1FCC" w14:textId="77777777" w:rsidR="00161CB1" w:rsidRPr="00213D1E" w:rsidRDefault="00161CB1" w:rsidP="00161CB1">
      <w:pPr>
        <w:pStyle w:val="Heading1"/>
        <w:tabs>
          <w:tab w:val="left" w:pos="4140"/>
          <w:tab w:val="left" w:pos="8100"/>
          <w:tab w:val="left" w:pos="8190"/>
        </w:tabs>
        <w:jc w:val="both"/>
        <w:rPr>
          <w:rFonts w:asciiTheme="majorHAnsi" w:hAnsiTheme="majorHAnsi"/>
          <w:sz w:val="20"/>
          <w:szCs w:val="20"/>
        </w:rPr>
      </w:pPr>
      <w:r w:rsidRPr="00213D1E">
        <w:rPr>
          <w:rFonts w:asciiTheme="majorHAnsi" w:hAnsiTheme="majorHAnsi"/>
          <w:sz w:val="20"/>
          <w:szCs w:val="20"/>
        </w:rPr>
        <w:t>Kent State University</w:t>
      </w:r>
      <w:r w:rsidRPr="00213D1E">
        <w:rPr>
          <w:rFonts w:asciiTheme="majorHAnsi" w:hAnsiTheme="majorHAnsi"/>
          <w:sz w:val="20"/>
          <w:szCs w:val="20"/>
        </w:rPr>
        <w:tab/>
        <w:t>Location: Kent, Ohio</w:t>
      </w:r>
      <w:r w:rsidRPr="00213D1E">
        <w:rPr>
          <w:rFonts w:asciiTheme="majorHAnsi" w:hAnsiTheme="majorHAnsi"/>
          <w:sz w:val="20"/>
          <w:szCs w:val="20"/>
        </w:rPr>
        <w:tab/>
      </w:r>
      <w:r>
        <w:rPr>
          <w:rFonts w:asciiTheme="majorHAnsi" w:hAnsiTheme="majorHAnsi"/>
          <w:sz w:val="20"/>
          <w:szCs w:val="20"/>
        </w:rPr>
        <w:t xml:space="preserve"> </w:t>
      </w:r>
      <w:r w:rsidRPr="00213D1E">
        <w:rPr>
          <w:rFonts w:asciiTheme="majorHAnsi" w:hAnsiTheme="majorHAnsi"/>
          <w:sz w:val="20"/>
          <w:szCs w:val="20"/>
        </w:rPr>
        <w:t>May 2019 – Present</w:t>
      </w:r>
    </w:p>
    <w:p w14:paraId="189FC8F4" w14:textId="1A7EFED3" w:rsidR="00161CB1" w:rsidRDefault="00161CB1" w:rsidP="00161CB1">
      <w:pPr>
        <w:pStyle w:val="Heading1"/>
        <w:jc w:val="both"/>
        <w:rPr>
          <w:rFonts w:asciiTheme="majorHAnsi" w:hAnsiTheme="majorHAnsi"/>
          <w:sz w:val="20"/>
          <w:szCs w:val="20"/>
        </w:rPr>
      </w:pPr>
      <w:r>
        <w:rPr>
          <w:rFonts w:asciiTheme="majorHAnsi" w:hAnsiTheme="majorHAnsi"/>
          <w:sz w:val="20"/>
          <w:szCs w:val="20"/>
        </w:rPr>
        <w:t xml:space="preserve">Lab </w:t>
      </w:r>
      <w:bookmarkStart w:id="1" w:name="_Hlk19760345"/>
      <w:r w:rsidR="0038282D">
        <w:rPr>
          <w:rFonts w:asciiTheme="majorHAnsi" w:hAnsiTheme="majorHAnsi"/>
          <w:sz w:val="20"/>
          <w:szCs w:val="20"/>
        </w:rPr>
        <w:t>Technician</w:t>
      </w:r>
      <w:bookmarkEnd w:id="1"/>
      <w:r w:rsidR="0038282D">
        <w:rPr>
          <w:rFonts w:asciiTheme="majorHAnsi" w:hAnsiTheme="majorHAnsi"/>
          <w:sz w:val="20"/>
          <w:szCs w:val="20"/>
        </w:rPr>
        <w:t xml:space="preserve"> </w:t>
      </w:r>
      <w:r>
        <w:rPr>
          <w:rFonts w:asciiTheme="majorHAnsi" w:hAnsiTheme="majorHAnsi"/>
          <w:sz w:val="20"/>
          <w:szCs w:val="20"/>
        </w:rPr>
        <w:t>(</w:t>
      </w:r>
      <w:r w:rsidRPr="00BD4A76">
        <w:rPr>
          <w:rFonts w:asciiTheme="majorHAnsi" w:hAnsiTheme="majorHAnsi"/>
          <w:sz w:val="20"/>
          <w:szCs w:val="20"/>
        </w:rPr>
        <w:t>College of Business Administration</w:t>
      </w:r>
      <w:r>
        <w:rPr>
          <w:rFonts w:asciiTheme="majorHAnsi" w:hAnsiTheme="majorHAnsi"/>
          <w:sz w:val="20"/>
          <w:szCs w:val="20"/>
        </w:rPr>
        <w:t xml:space="preserve"> - </w:t>
      </w:r>
      <w:r w:rsidRPr="00213D1E">
        <w:rPr>
          <w:rFonts w:asciiTheme="majorHAnsi" w:hAnsiTheme="majorHAnsi"/>
          <w:sz w:val="20"/>
          <w:szCs w:val="20"/>
        </w:rPr>
        <w:t>IT support)</w:t>
      </w:r>
    </w:p>
    <w:p w14:paraId="44ECE513" w14:textId="4D89ACA3" w:rsidR="00161CB1" w:rsidRPr="00625F4E" w:rsidRDefault="00161CB1" w:rsidP="00625F4E">
      <w:pPr>
        <w:pStyle w:val="ListParagraph"/>
        <w:numPr>
          <w:ilvl w:val="0"/>
          <w:numId w:val="11"/>
        </w:numPr>
        <w:tabs>
          <w:tab w:val="left" w:pos="4215"/>
        </w:tabs>
        <w:jc w:val="both"/>
        <w:rPr>
          <w:rFonts w:asciiTheme="majorHAnsi" w:hAnsiTheme="majorHAnsi"/>
          <w:b/>
          <w:u w:val="single"/>
        </w:rPr>
      </w:pPr>
      <w:r>
        <w:rPr>
          <w:rFonts w:asciiTheme="majorHAnsi" w:hAnsiTheme="majorHAnsi"/>
        </w:rPr>
        <w:t xml:space="preserve">Provide </w:t>
      </w:r>
      <w:r w:rsidR="0085347B" w:rsidRPr="000132E4">
        <w:rPr>
          <w:rFonts w:asciiTheme="majorHAnsi" w:hAnsiTheme="majorHAnsi"/>
          <w:bCs/>
        </w:rPr>
        <w:t>end</w:t>
      </w:r>
      <w:r w:rsidR="008110BD">
        <w:rPr>
          <w:rFonts w:asciiTheme="majorHAnsi" w:hAnsiTheme="majorHAnsi"/>
          <w:bCs/>
        </w:rPr>
        <w:t>-</w:t>
      </w:r>
      <w:r w:rsidR="0085347B" w:rsidRPr="000132E4">
        <w:rPr>
          <w:rFonts w:asciiTheme="majorHAnsi" w:hAnsiTheme="majorHAnsi"/>
          <w:bCs/>
        </w:rPr>
        <w:t xml:space="preserve">user technical support to </w:t>
      </w:r>
      <w:r>
        <w:rPr>
          <w:rFonts w:asciiTheme="majorHAnsi" w:hAnsiTheme="majorHAnsi"/>
        </w:rPr>
        <w:t>the College of Business Administration</w:t>
      </w:r>
      <w:r w:rsidR="0085347B">
        <w:rPr>
          <w:rFonts w:asciiTheme="majorHAnsi" w:hAnsiTheme="majorHAnsi"/>
        </w:rPr>
        <w:t>’s</w:t>
      </w:r>
      <w:r w:rsidR="0085347B" w:rsidRPr="000132E4">
        <w:rPr>
          <w:rFonts w:asciiTheme="majorHAnsi" w:hAnsiTheme="majorHAnsi"/>
          <w:bCs/>
        </w:rPr>
        <w:t xml:space="preserve"> </w:t>
      </w:r>
      <w:r w:rsidR="00D30486" w:rsidRPr="000132E4">
        <w:rPr>
          <w:rFonts w:asciiTheme="majorHAnsi" w:hAnsiTheme="majorHAnsi"/>
          <w:bCs/>
        </w:rPr>
        <w:t>academic</w:t>
      </w:r>
      <w:r w:rsidR="004C58AB">
        <w:rPr>
          <w:rFonts w:asciiTheme="majorHAnsi" w:hAnsiTheme="majorHAnsi"/>
          <w:bCs/>
        </w:rPr>
        <w:t>/</w:t>
      </w:r>
      <w:r w:rsidR="00D30486">
        <w:rPr>
          <w:rFonts w:asciiTheme="majorHAnsi" w:hAnsiTheme="majorHAnsi"/>
          <w:bCs/>
        </w:rPr>
        <w:t>administrative</w:t>
      </w:r>
      <w:r w:rsidR="0085347B" w:rsidRPr="000132E4">
        <w:rPr>
          <w:rFonts w:asciiTheme="majorHAnsi" w:hAnsiTheme="majorHAnsi"/>
          <w:bCs/>
        </w:rPr>
        <w:t xml:space="preserve"> staff and student employees</w:t>
      </w:r>
      <w:r>
        <w:rPr>
          <w:rFonts w:asciiTheme="majorHAnsi" w:hAnsiTheme="majorHAnsi"/>
        </w:rPr>
        <w:t xml:space="preserve"> which involves over 350 systems</w:t>
      </w:r>
      <w:r w:rsidR="00625F4E">
        <w:rPr>
          <w:rFonts w:asciiTheme="majorHAnsi" w:hAnsiTheme="majorHAnsi"/>
        </w:rPr>
        <w:t xml:space="preserve"> including </w:t>
      </w:r>
      <w:r w:rsidR="00625F4E">
        <w:rPr>
          <w:rFonts w:asciiTheme="majorHAnsi" w:hAnsiTheme="majorHAnsi"/>
          <w:bCs/>
        </w:rPr>
        <w:t>4 computer labs</w:t>
      </w:r>
      <w:r w:rsidR="00625F4E">
        <w:rPr>
          <w:rFonts w:asciiTheme="majorHAnsi" w:hAnsiTheme="majorHAnsi"/>
        </w:rPr>
        <w:t xml:space="preserve"> </w:t>
      </w:r>
      <w:r w:rsidR="00625F4E">
        <w:rPr>
          <w:rFonts w:asciiTheme="majorHAnsi" w:hAnsiTheme="majorHAnsi"/>
          <w:bCs/>
        </w:rPr>
        <w:t>and help students overcome technical adversities.</w:t>
      </w:r>
    </w:p>
    <w:p w14:paraId="20B334B5" w14:textId="084EB777" w:rsidR="00161CB1" w:rsidRDefault="00161CB1" w:rsidP="00161CB1">
      <w:pPr>
        <w:pStyle w:val="ListParagraph"/>
        <w:numPr>
          <w:ilvl w:val="0"/>
          <w:numId w:val="11"/>
        </w:numPr>
        <w:tabs>
          <w:tab w:val="left" w:pos="4215"/>
        </w:tabs>
        <w:jc w:val="both"/>
        <w:rPr>
          <w:rFonts w:asciiTheme="majorHAnsi" w:hAnsiTheme="majorHAnsi"/>
        </w:rPr>
      </w:pPr>
      <w:r>
        <w:rPr>
          <w:rFonts w:asciiTheme="majorHAnsi" w:hAnsiTheme="majorHAnsi"/>
        </w:rPr>
        <w:t>Assist in the design and implementation of interactive</w:t>
      </w:r>
      <w:r w:rsidR="0085347B">
        <w:rPr>
          <w:rFonts w:asciiTheme="majorHAnsi" w:hAnsiTheme="majorHAnsi"/>
        </w:rPr>
        <w:t xml:space="preserve"> smart</w:t>
      </w:r>
      <w:r>
        <w:rPr>
          <w:rFonts w:asciiTheme="majorHAnsi" w:hAnsiTheme="majorHAnsi"/>
        </w:rPr>
        <w:t xml:space="preserve"> classrooms and </w:t>
      </w:r>
      <w:r w:rsidR="00683042">
        <w:rPr>
          <w:rFonts w:asciiTheme="majorHAnsi" w:hAnsiTheme="majorHAnsi"/>
        </w:rPr>
        <w:t>aid</w:t>
      </w:r>
      <w:r w:rsidRPr="008C672C">
        <w:rPr>
          <w:rFonts w:asciiTheme="majorHAnsi" w:hAnsiTheme="majorHAnsi"/>
        </w:rPr>
        <w:t xml:space="preserve"> the faculty </w:t>
      </w:r>
      <w:r>
        <w:rPr>
          <w:rFonts w:asciiTheme="majorHAnsi" w:hAnsiTheme="majorHAnsi"/>
        </w:rPr>
        <w:t xml:space="preserve">in </w:t>
      </w:r>
      <w:r w:rsidRPr="008C672C">
        <w:rPr>
          <w:rFonts w:asciiTheme="majorHAnsi" w:hAnsiTheme="majorHAnsi"/>
        </w:rPr>
        <w:t>us</w:t>
      </w:r>
      <w:r>
        <w:rPr>
          <w:rFonts w:asciiTheme="majorHAnsi" w:hAnsiTheme="majorHAnsi"/>
        </w:rPr>
        <w:t>ing the</w:t>
      </w:r>
      <w:r w:rsidRPr="008C672C">
        <w:rPr>
          <w:rFonts w:asciiTheme="majorHAnsi" w:hAnsiTheme="majorHAnsi"/>
        </w:rPr>
        <w:t xml:space="preserve"> </w:t>
      </w:r>
      <w:r>
        <w:rPr>
          <w:rFonts w:asciiTheme="majorHAnsi" w:hAnsiTheme="majorHAnsi"/>
        </w:rPr>
        <w:t xml:space="preserve">interactive </w:t>
      </w:r>
      <w:r w:rsidR="00D30486">
        <w:rPr>
          <w:rFonts w:asciiTheme="majorHAnsi" w:hAnsiTheme="majorHAnsi"/>
        </w:rPr>
        <w:t>equipment</w:t>
      </w:r>
      <w:r>
        <w:rPr>
          <w:rFonts w:asciiTheme="majorHAnsi" w:hAnsiTheme="majorHAnsi"/>
        </w:rPr>
        <w:t>.</w:t>
      </w:r>
    </w:p>
    <w:p w14:paraId="218D7336" w14:textId="647394FE" w:rsidR="00BE50CB" w:rsidRPr="00025508" w:rsidRDefault="00BE50CB" w:rsidP="00BE50CB">
      <w:pPr>
        <w:pStyle w:val="ListParagraph"/>
        <w:numPr>
          <w:ilvl w:val="0"/>
          <w:numId w:val="11"/>
        </w:numPr>
        <w:tabs>
          <w:tab w:val="left" w:pos="4215"/>
        </w:tabs>
        <w:jc w:val="both"/>
        <w:rPr>
          <w:rFonts w:asciiTheme="majorHAnsi" w:hAnsiTheme="majorHAnsi"/>
          <w:b/>
          <w:u w:val="single"/>
        </w:rPr>
      </w:pPr>
      <w:r>
        <w:rPr>
          <w:rFonts w:asciiTheme="majorHAnsi" w:hAnsiTheme="majorHAnsi"/>
          <w:bCs/>
        </w:rPr>
        <w:t>Maintain documentation of all business processes</w:t>
      </w:r>
      <w:r w:rsidR="0085347B">
        <w:rPr>
          <w:rFonts w:asciiTheme="majorHAnsi" w:hAnsiTheme="majorHAnsi"/>
          <w:bCs/>
        </w:rPr>
        <w:t xml:space="preserve">, </w:t>
      </w:r>
      <w:r w:rsidR="0085347B" w:rsidRPr="0085347B">
        <w:rPr>
          <w:rFonts w:asciiTheme="majorHAnsi" w:hAnsiTheme="majorHAnsi"/>
          <w:bCs/>
        </w:rPr>
        <w:t>troubleshooting processes</w:t>
      </w:r>
      <w:r>
        <w:rPr>
          <w:rFonts w:asciiTheme="majorHAnsi" w:hAnsiTheme="majorHAnsi"/>
          <w:bCs/>
        </w:rPr>
        <w:t xml:space="preserve"> and installation scripts through GitHub.</w:t>
      </w:r>
    </w:p>
    <w:p w14:paraId="4127C27E" w14:textId="4049CF30" w:rsidR="00025508" w:rsidRPr="00025508" w:rsidRDefault="00025508" w:rsidP="00025508">
      <w:pPr>
        <w:pStyle w:val="ListParagraph"/>
        <w:numPr>
          <w:ilvl w:val="0"/>
          <w:numId w:val="11"/>
        </w:numPr>
        <w:tabs>
          <w:tab w:val="left" w:pos="4215"/>
        </w:tabs>
        <w:jc w:val="both"/>
        <w:rPr>
          <w:rFonts w:asciiTheme="majorHAnsi" w:hAnsiTheme="majorHAnsi"/>
          <w:b/>
          <w:u w:val="single"/>
        </w:rPr>
      </w:pPr>
      <w:r>
        <w:rPr>
          <w:rFonts w:asciiTheme="majorHAnsi" w:hAnsiTheme="majorHAnsi"/>
        </w:rPr>
        <w:t>Facilitate the recording of live lectures and assist in making it appropriate for online courses.</w:t>
      </w:r>
    </w:p>
    <w:p w14:paraId="45E90266" w14:textId="55D7BDB9" w:rsidR="00261F86" w:rsidRPr="002D4C36" w:rsidRDefault="008E3D2C" w:rsidP="00025508">
      <w:pPr>
        <w:pStyle w:val="ListParagraph"/>
        <w:numPr>
          <w:ilvl w:val="0"/>
          <w:numId w:val="11"/>
        </w:numPr>
        <w:tabs>
          <w:tab w:val="left" w:pos="4215"/>
        </w:tabs>
        <w:jc w:val="both"/>
        <w:rPr>
          <w:rFonts w:asciiTheme="majorHAnsi" w:hAnsiTheme="majorHAnsi"/>
          <w:b/>
          <w:u w:val="single"/>
        </w:rPr>
      </w:pPr>
      <w:r>
        <w:rPr>
          <w:rFonts w:asciiTheme="majorHAnsi" w:hAnsiTheme="majorHAnsi"/>
          <w:bCs/>
        </w:rPr>
        <w:t>Collaborate with teammates to prepare report</w:t>
      </w:r>
      <w:r w:rsidR="00506131">
        <w:rPr>
          <w:rFonts w:asciiTheme="majorHAnsi" w:hAnsiTheme="majorHAnsi"/>
          <w:bCs/>
        </w:rPr>
        <w:t>s</w:t>
      </w:r>
      <w:r>
        <w:rPr>
          <w:rFonts w:asciiTheme="majorHAnsi" w:hAnsiTheme="majorHAnsi"/>
          <w:bCs/>
        </w:rPr>
        <w:t xml:space="preserve"> using </w:t>
      </w:r>
      <w:r w:rsidR="00613332">
        <w:rPr>
          <w:rFonts w:asciiTheme="majorHAnsi" w:hAnsiTheme="majorHAnsi"/>
          <w:bCs/>
        </w:rPr>
        <w:t xml:space="preserve">Power BI and </w:t>
      </w:r>
      <w:r>
        <w:rPr>
          <w:rFonts w:asciiTheme="majorHAnsi" w:hAnsiTheme="majorHAnsi"/>
          <w:bCs/>
        </w:rPr>
        <w:t>SharePoint application</w:t>
      </w:r>
      <w:r w:rsidR="00613332">
        <w:rPr>
          <w:rFonts w:asciiTheme="majorHAnsi" w:hAnsiTheme="majorHAnsi"/>
          <w:bCs/>
        </w:rPr>
        <w:t>s</w:t>
      </w:r>
      <w:r>
        <w:rPr>
          <w:rFonts w:asciiTheme="majorHAnsi" w:hAnsiTheme="majorHAnsi"/>
          <w:bCs/>
        </w:rPr>
        <w:t xml:space="preserve"> summarizing day to day business activities and requirements.</w:t>
      </w:r>
      <w:bookmarkEnd w:id="0"/>
    </w:p>
    <w:p w14:paraId="50963A3F" w14:textId="77777777" w:rsidR="002D4C36" w:rsidRPr="002D4C36" w:rsidRDefault="002D4C36" w:rsidP="002D4C36">
      <w:pPr>
        <w:pStyle w:val="ListParagraph"/>
        <w:tabs>
          <w:tab w:val="left" w:pos="4215"/>
        </w:tabs>
        <w:ind w:left="360"/>
        <w:jc w:val="both"/>
        <w:rPr>
          <w:rFonts w:asciiTheme="majorHAnsi" w:hAnsiTheme="majorHAnsi"/>
          <w:b/>
          <w:sz w:val="4"/>
          <w:szCs w:val="4"/>
          <w:u w:val="single"/>
        </w:rPr>
      </w:pPr>
    </w:p>
    <w:p w14:paraId="05B9C16A" w14:textId="2F0FFE9A" w:rsidR="0091017C" w:rsidRPr="00A31E05" w:rsidRDefault="0091017C" w:rsidP="0091017C">
      <w:pPr>
        <w:pStyle w:val="Heading1"/>
        <w:tabs>
          <w:tab w:val="left" w:pos="4140"/>
          <w:tab w:val="left" w:pos="6480"/>
          <w:tab w:val="left" w:pos="6660"/>
          <w:tab w:val="left" w:pos="7560"/>
          <w:tab w:val="left" w:pos="8100"/>
        </w:tabs>
        <w:jc w:val="both"/>
        <w:rPr>
          <w:rFonts w:asciiTheme="majorHAnsi" w:hAnsiTheme="majorHAnsi"/>
          <w:sz w:val="20"/>
          <w:szCs w:val="20"/>
        </w:rPr>
      </w:pPr>
      <w:r>
        <w:rPr>
          <w:rFonts w:asciiTheme="majorHAnsi" w:hAnsiTheme="majorHAnsi"/>
          <w:sz w:val="20"/>
          <w:szCs w:val="20"/>
        </w:rPr>
        <w:t xml:space="preserve">Graduate School Project                                            </w:t>
      </w:r>
      <w:r w:rsidRPr="00261F86">
        <w:rPr>
          <w:rFonts w:asciiTheme="majorHAnsi" w:hAnsiTheme="majorHAnsi" w:cstheme="minorHAnsi"/>
          <w:bCs/>
          <w:sz w:val="20"/>
          <w:szCs w:val="20"/>
        </w:rPr>
        <w:t>Predict Churn Rate for Verizon</w:t>
      </w:r>
      <w:r>
        <w:rPr>
          <w:rFonts w:asciiTheme="majorHAnsi" w:hAnsiTheme="majorHAnsi"/>
          <w:sz w:val="20"/>
          <w:szCs w:val="20"/>
        </w:rPr>
        <w:t xml:space="preserve">                          </w:t>
      </w:r>
      <w:r w:rsidR="007149FB">
        <w:rPr>
          <w:rFonts w:asciiTheme="majorHAnsi" w:hAnsiTheme="majorHAnsi"/>
          <w:sz w:val="20"/>
          <w:szCs w:val="20"/>
        </w:rPr>
        <w:t xml:space="preserve"> </w:t>
      </w:r>
      <w:bookmarkStart w:id="2" w:name="_GoBack"/>
      <w:bookmarkEnd w:id="2"/>
      <w:r>
        <w:rPr>
          <w:rFonts w:asciiTheme="majorHAnsi" w:hAnsiTheme="majorHAnsi"/>
          <w:sz w:val="20"/>
          <w:szCs w:val="20"/>
        </w:rPr>
        <w:t>December 2019</w:t>
      </w:r>
    </w:p>
    <w:p w14:paraId="50C17ED9" w14:textId="14EF81AA" w:rsidR="0091017C" w:rsidRPr="009327E4" w:rsidRDefault="0091017C" w:rsidP="009327E4">
      <w:pPr>
        <w:pStyle w:val="ListParagraph"/>
        <w:numPr>
          <w:ilvl w:val="0"/>
          <w:numId w:val="12"/>
        </w:numPr>
        <w:jc w:val="both"/>
        <w:rPr>
          <w:rFonts w:asciiTheme="majorHAnsi" w:hAnsiTheme="majorHAnsi" w:cstheme="minorHAnsi"/>
          <w:bCs/>
        </w:rPr>
      </w:pPr>
      <w:r w:rsidRPr="009327E4">
        <w:rPr>
          <w:rFonts w:asciiTheme="majorHAnsi" w:hAnsiTheme="majorHAnsi" w:cstheme="minorHAnsi"/>
          <w:bCs/>
        </w:rPr>
        <w:t>Developed a predictive model (87% accuracy) with the help of R to predict and identify the potential churn customers, using Logistic regression.</w:t>
      </w:r>
    </w:p>
    <w:sectPr w:rsidR="0091017C" w:rsidRPr="009327E4" w:rsidSect="00CB5FBF">
      <w:pgSz w:w="11909" w:h="16834" w:code="9"/>
      <w:pgMar w:top="720" w:right="720" w:bottom="720" w:left="720"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3F0E"/>
    <w:multiLevelType w:val="hybridMultilevel"/>
    <w:tmpl w:val="629E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9F0920"/>
    <w:multiLevelType w:val="hybridMultilevel"/>
    <w:tmpl w:val="6980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41023"/>
    <w:multiLevelType w:val="hybridMultilevel"/>
    <w:tmpl w:val="0FAA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A4797"/>
    <w:multiLevelType w:val="hybridMultilevel"/>
    <w:tmpl w:val="68E0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965C8B"/>
    <w:multiLevelType w:val="hybridMultilevel"/>
    <w:tmpl w:val="2CA2C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16C12D6"/>
    <w:multiLevelType w:val="hybridMultilevel"/>
    <w:tmpl w:val="9C6EC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4D23EB"/>
    <w:multiLevelType w:val="hybridMultilevel"/>
    <w:tmpl w:val="34D8B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CB18D2"/>
    <w:multiLevelType w:val="hybridMultilevel"/>
    <w:tmpl w:val="C55E3068"/>
    <w:lvl w:ilvl="0" w:tplc="04090001">
      <w:start w:val="1"/>
      <w:numFmt w:val="bullet"/>
      <w:lvlText w:val=""/>
      <w:lvlJc w:val="left"/>
      <w:pPr>
        <w:ind w:left="4935" w:hanging="360"/>
      </w:pPr>
      <w:rPr>
        <w:rFonts w:ascii="Symbol" w:hAnsi="Symbol"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8" w15:restartNumberingAfterBreak="0">
    <w:nsid w:val="66EB21FF"/>
    <w:multiLevelType w:val="hybridMultilevel"/>
    <w:tmpl w:val="F94C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6CDF"/>
    <w:multiLevelType w:val="hybridMultilevel"/>
    <w:tmpl w:val="95764C1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9BF7656"/>
    <w:multiLevelType w:val="hybridMultilevel"/>
    <w:tmpl w:val="28BE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9619F"/>
    <w:multiLevelType w:val="hybridMultilevel"/>
    <w:tmpl w:val="A80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4"/>
  </w:num>
  <w:num w:numId="5">
    <w:abstractNumId w:val="1"/>
  </w:num>
  <w:num w:numId="6">
    <w:abstractNumId w:val="9"/>
  </w:num>
  <w:num w:numId="7">
    <w:abstractNumId w:val="11"/>
  </w:num>
  <w:num w:numId="8">
    <w:abstractNumId w:val="3"/>
  </w:num>
  <w:num w:numId="9">
    <w:abstractNumId w:val="7"/>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1B1"/>
    <w:rsid w:val="00000C25"/>
    <w:rsid w:val="00002C0B"/>
    <w:rsid w:val="000102E8"/>
    <w:rsid w:val="000132E4"/>
    <w:rsid w:val="00025508"/>
    <w:rsid w:val="0003576F"/>
    <w:rsid w:val="0007073C"/>
    <w:rsid w:val="00094BC0"/>
    <w:rsid w:val="000B0CC7"/>
    <w:rsid w:val="000B1B8D"/>
    <w:rsid w:val="000B29B6"/>
    <w:rsid w:val="000D2CBC"/>
    <w:rsid w:val="000D2F2F"/>
    <w:rsid w:val="000F52B9"/>
    <w:rsid w:val="001309A5"/>
    <w:rsid w:val="00161CB1"/>
    <w:rsid w:val="00163991"/>
    <w:rsid w:val="00163DF8"/>
    <w:rsid w:val="00185584"/>
    <w:rsid w:val="00194079"/>
    <w:rsid w:val="001A0A41"/>
    <w:rsid w:val="001B0906"/>
    <w:rsid w:val="001B1322"/>
    <w:rsid w:val="001B5391"/>
    <w:rsid w:val="001B76D8"/>
    <w:rsid w:val="001C1533"/>
    <w:rsid w:val="001E219D"/>
    <w:rsid w:val="001F0D8D"/>
    <w:rsid w:val="001F639A"/>
    <w:rsid w:val="002013F6"/>
    <w:rsid w:val="00202453"/>
    <w:rsid w:val="00213D1E"/>
    <w:rsid w:val="0023105C"/>
    <w:rsid w:val="0024355A"/>
    <w:rsid w:val="00261F86"/>
    <w:rsid w:val="00283EDA"/>
    <w:rsid w:val="002A4733"/>
    <w:rsid w:val="002C148C"/>
    <w:rsid w:val="002D4C36"/>
    <w:rsid w:val="003241B1"/>
    <w:rsid w:val="00334D2C"/>
    <w:rsid w:val="003445D3"/>
    <w:rsid w:val="00346DD5"/>
    <w:rsid w:val="00355740"/>
    <w:rsid w:val="00361D45"/>
    <w:rsid w:val="0037324B"/>
    <w:rsid w:val="0038282D"/>
    <w:rsid w:val="003B5333"/>
    <w:rsid w:val="003D793D"/>
    <w:rsid w:val="004068EC"/>
    <w:rsid w:val="00435CC1"/>
    <w:rsid w:val="00440EDF"/>
    <w:rsid w:val="00442080"/>
    <w:rsid w:val="00473D1F"/>
    <w:rsid w:val="00477951"/>
    <w:rsid w:val="004B63E1"/>
    <w:rsid w:val="004C58AB"/>
    <w:rsid w:val="004E2751"/>
    <w:rsid w:val="00506131"/>
    <w:rsid w:val="00506CAE"/>
    <w:rsid w:val="0051005E"/>
    <w:rsid w:val="00510536"/>
    <w:rsid w:val="005124C9"/>
    <w:rsid w:val="00521DC5"/>
    <w:rsid w:val="005252CF"/>
    <w:rsid w:val="005254D0"/>
    <w:rsid w:val="00526AA6"/>
    <w:rsid w:val="005368D1"/>
    <w:rsid w:val="00554D6F"/>
    <w:rsid w:val="0057729E"/>
    <w:rsid w:val="005A427C"/>
    <w:rsid w:val="005B3CC8"/>
    <w:rsid w:val="005D4B47"/>
    <w:rsid w:val="005D7E3B"/>
    <w:rsid w:val="005F051A"/>
    <w:rsid w:val="006043D7"/>
    <w:rsid w:val="00605AB3"/>
    <w:rsid w:val="00612881"/>
    <w:rsid w:val="00613332"/>
    <w:rsid w:val="00625F4E"/>
    <w:rsid w:val="00647F43"/>
    <w:rsid w:val="006545B3"/>
    <w:rsid w:val="006651B5"/>
    <w:rsid w:val="00666BA9"/>
    <w:rsid w:val="00670475"/>
    <w:rsid w:val="00683042"/>
    <w:rsid w:val="006A14D4"/>
    <w:rsid w:val="006C01E5"/>
    <w:rsid w:val="006D6737"/>
    <w:rsid w:val="006E6658"/>
    <w:rsid w:val="007149FB"/>
    <w:rsid w:val="00730CA0"/>
    <w:rsid w:val="00743A28"/>
    <w:rsid w:val="00746597"/>
    <w:rsid w:val="007465E9"/>
    <w:rsid w:val="00754D09"/>
    <w:rsid w:val="0077750B"/>
    <w:rsid w:val="007848D2"/>
    <w:rsid w:val="007868C7"/>
    <w:rsid w:val="007916ED"/>
    <w:rsid w:val="007A7495"/>
    <w:rsid w:val="007E277B"/>
    <w:rsid w:val="007F2955"/>
    <w:rsid w:val="007F54E1"/>
    <w:rsid w:val="007F5AC8"/>
    <w:rsid w:val="008072E0"/>
    <w:rsid w:val="008110BD"/>
    <w:rsid w:val="00811696"/>
    <w:rsid w:val="0085347B"/>
    <w:rsid w:val="00863C1C"/>
    <w:rsid w:val="00895D5E"/>
    <w:rsid w:val="008A48BC"/>
    <w:rsid w:val="008C6639"/>
    <w:rsid w:val="008C672C"/>
    <w:rsid w:val="008E3D2C"/>
    <w:rsid w:val="008F36C0"/>
    <w:rsid w:val="00902313"/>
    <w:rsid w:val="0091017C"/>
    <w:rsid w:val="00925336"/>
    <w:rsid w:val="009327E4"/>
    <w:rsid w:val="009570F5"/>
    <w:rsid w:val="00975431"/>
    <w:rsid w:val="00980417"/>
    <w:rsid w:val="00984595"/>
    <w:rsid w:val="009A3521"/>
    <w:rsid w:val="009C0027"/>
    <w:rsid w:val="009C7C1C"/>
    <w:rsid w:val="009D62D1"/>
    <w:rsid w:val="009E06F3"/>
    <w:rsid w:val="00A04935"/>
    <w:rsid w:val="00A26CD8"/>
    <w:rsid w:val="00A713B9"/>
    <w:rsid w:val="00A97611"/>
    <w:rsid w:val="00AB4940"/>
    <w:rsid w:val="00B04F20"/>
    <w:rsid w:val="00B32E1A"/>
    <w:rsid w:val="00B52D74"/>
    <w:rsid w:val="00B63D3E"/>
    <w:rsid w:val="00B7274A"/>
    <w:rsid w:val="00B92570"/>
    <w:rsid w:val="00BA12C2"/>
    <w:rsid w:val="00BC0F22"/>
    <w:rsid w:val="00BC7428"/>
    <w:rsid w:val="00BD4A76"/>
    <w:rsid w:val="00BE0C68"/>
    <w:rsid w:val="00BE50CB"/>
    <w:rsid w:val="00C02148"/>
    <w:rsid w:val="00C1021E"/>
    <w:rsid w:val="00C10A1A"/>
    <w:rsid w:val="00C133E2"/>
    <w:rsid w:val="00C20F09"/>
    <w:rsid w:val="00C64FE2"/>
    <w:rsid w:val="00C81E2B"/>
    <w:rsid w:val="00C900EA"/>
    <w:rsid w:val="00CA1712"/>
    <w:rsid w:val="00CB4A2F"/>
    <w:rsid w:val="00CB5FBF"/>
    <w:rsid w:val="00CC6E39"/>
    <w:rsid w:val="00CE15D1"/>
    <w:rsid w:val="00CF01E0"/>
    <w:rsid w:val="00CF7D96"/>
    <w:rsid w:val="00D06085"/>
    <w:rsid w:val="00D22C6C"/>
    <w:rsid w:val="00D30486"/>
    <w:rsid w:val="00D435C1"/>
    <w:rsid w:val="00D51ACD"/>
    <w:rsid w:val="00D70134"/>
    <w:rsid w:val="00D8099C"/>
    <w:rsid w:val="00D87ED0"/>
    <w:rsid w:val="00DB3D34"/>
    <w:rsid w:val="00DB5EB0"/>
    <w:rsid w:val="00E0199E"/>
    <w:rsid w:val="00E13A9A"/>
    <w:rsid w:val="00E160FB"/>
    <w:rsid w:val="00E32D55"/>
    <w:rsid w:val="00E53E25"/>
    <w:rsid w:val="00E53FA0"/>
    <w:rsid w:val="00E547CD"/>
    <w:rsid w:val="00E60D3E"/>
    <w:rsid w:val="00E878A0"/>
    <w:rsid w:val="00E9102A"/>
    <w:rsid w:val="00E93F5D"/>
    <w:rsid w:val="00E97CD0"/>
    <w:rsid w:val="00EA62DA"/>
    <w:rsid w:val="00EB1E13"/>
    <w:rsid w:val="00EF7298"/>
    <w:rsid w:val="00F236AF"/>
    <w:rsid w:val="00F64F8C"/>
    <w:rsid w:val="00F66582"/>
    <w:rsid w:val="00F854B2"/>
    <w:rsid w:val="00F87731"/>
    <w:rsid w:val="00F91E08"/>
    <w:rsid w:val="00FB52D9"/>
    <w:rsid w:val="00FB7ECE"/>
    <w:rsid w:val="00FC10B8"/>
    <w:rsid w:val="00FE7ADB"/>
    <w:rsid w:val="00FF356D"/>
    <w:rsid w:val="00FF5F2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3056"/>
  <w15:docId w15:val="{0D154F9B-2BAF-496E-B533-64457EAE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7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92570"/>
    <w:pPr>
      <w:keepNext/>
      <w:pBdr>
        <w:bottom w:val="single" w:sz="4" w:space="1" w:color="auto"/>
      </w:pBdr>
      <w:shd w:val="clear" w:color="auto" w:fill="E0E0E0"/>
      <w:jc w:val="center"/>
      <w:outlineLvl w:val="0"/>
    </w:pPr>
    <w:rPr>
      <w:rFonts w:ascii="Arial" w:hAnsi="Arial" w:cs="Arial"/>
      <w:b/>
      <w:sz w:val="18"/>
      <w:szCs w:val="18"/>
    </w:rPr>
  </w:style>
  <w:style w:type="paragraph" w:styleId="Heading2">
    <w:name w:val="heading 2"/>
    <w:basedOn w:val="Normal"/>
    <w:next w:val="Normal"/>
    <w:link w:val="Heading2Char"/>
    <w:qFormat/>
    <w:rsid w:val="00B92570"/>
    <w:pPr>
      <w:keepNext/>
      <w:pBdr>
        <w:bottom w:val="thickThinSmallGap" w:sz="24" w:space="1" w:color="auto"/>
      </w:pBdr>
      <w:outlineLvl w:val="1"/>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2570"/>
    <w:rPr>
      <w:rFonts w:ascii="Arial" w:eastAsia="Times New Roman" w:hAnsi="Arial" w:cs="Arial"/>
      <w:b/>
      <w:sz w:val="18"/>
      <w:szCs w:val="18"/>
      <w:shd w:val="clear" w:color="auto" w:fill="E0E0E0"/>
    </w:rPr>
  </w:style>
  <w:style w:type="character" w:customStyle="1" w:styleId="Heading2Char">
    <w:name w:val="Heading 2 Char"/>
    <w:basedOn w:val="DefaultParagraphFont"/>
    <w:link w:val="Heading2"/>
    <w:rsid w:val="00B92570"/>
    <w:rPr>
      <w:rFonts w:ascii="Arial" w:eastAsia="Times New Roman" w:hAnsi="Arial" w:cs="Arial"/>
      <w:b/>
      <w:sz w:val="24"/>
      <w:szCs w:val="24"/>
    </w:rPr>
  </w:style>
  <w:style w:type="paragraph" w:styleId="BalloonText">
    <w:name w:val="Balloon Text"/>
    <w:basedOn w:val="Normal"/>
    <w:link w:val="BalloonTextChar"/>
    <w:semiHidden/>
    <w:rsid w:val="00B92570"/>
    <w:rPr>
      <w:rFonts w:ascii="Tahoma" w:hAnsi="Tahoma" w:cs="Tahoma"/>
      <w:sz w:val="16"/>
      <w:szCs w:val="16"/>
    </w:rPr>
  </w:style>
  <w:style w:type="character" w:customStyle="1" w:styleId="BalloonTextChar">
    <w:name w:val="Balloon Text Char"/>
    <w:basedOn w:val="DefaultParagraphFont"/>
    <w:link w:val="BalloonText"/>
    <w:semiHidden/>
    <w:rsid w:val="00B92570"/>
    <w:rPr>
      <w:rFonts w:ascii="Tahoma" w:eastAsia="Times New Roman" w:hAnsi="Tahoma" w:cs="Tahoma"/>
      <w:sz w:val="16"/>
      <w:szCs w:val="16"/>
    </w:rPr>
  </w:style>
  <w:style w:type="paragraph" w:styleId="ListParagraph">
    <w:name w:val="List Paragraph"/>
    <w:basedOn w:val="Normal"/>
    <w:uiPriority w:val="34"/>
    <w:qFormat/>
    <w:rsid w:val="00B92570"/>
    <w:pPr>
      <w:ind w:left="720"/>
    </w:pPr>
  </w:style>
  <w:style w:type="table" w:customStyle="1" w:styleId="TableGrid">
    <w:name w:val="TableGrid"/>
    <w:rsid w:val="00000C25"/>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97611"/>
    <w:rPr>
      <w:color w:val="0000FF" w:themeColor="hyperlink"/>
      <w:u w:val="single"/>
    </w:rPr>
  </w:style>
  <w:style w:type="table" w:styleId="TableGrid0">
    <w:name w:val="Table Grid"/>
    <w:basedOn w:val="TableNormal"/>
    <w:uiPriority w:val="59"/>
    <w:rsid w:val="00984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20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E74A-832C-40F6-BA48-E2BBB08D9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Rajan, Alfred Ferdinand Russel</cp:lastModifiedBy>
  <cp:revision>7</cp:revision>
  <cp:lastPrinted>2020-04-01T04:55:00Z</cp:lastPrinted>
  <dcterms:created xsi:type="dcterms:W3CDTF">2020-01-20T00:32:00Z</dcterms:created>
  <dcterms:modified xsi:type="dcterms:W3CDTF">2020-04-01T05:03:00Z</dcterms:modified>
</cp:coreProperties>
</file>