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PetHaven UC1 Customer &amp; Pet Profile: Solution Design</w:t>
      </w:r>
    </w:p>
    <w:p>
      <w:pPr/>
      <w:r>
        <w:t xml:space="preserve">Sep 28, 2026</w:t>
      </w:r>
      <w:r>
        <w:t xml:space="preserve"> · </w:t>
      </w:r>
      <w:r>
        <w:t xml:space="preserve">@Kai-Wei Mo</w:t>
      </w:r>
    </w:p>
    <w:p>
      <w:pPr>
        <w:pStyle w:val="Heading2"/>
      </w:pPr>
      <w:r>
        <w:t xml:space="preserve">1. Business Problem and Use Case</w:t>
      </w:r>
    </w:p>
    <w:p>
      <w:pPr/>
      <w:r>
        <w:t xml:space="preserve">PetHaven cannot see one customer and one pet as a single, trusted profile, because the same people and pets are stored separately in three operational systems.</w:t>
      </w:r>
    </w:p>
    <w:p>
      <w:pPr/>
      <w:r>
        <w:rPr>
          <w:b/>
        </w:rPr>
        <w:t xml:space="preserve">Business problem.</w:t>
      </w:r>
      <w:r>
        <w:t xml:space="preserve"> PetHaven sells in store (POS), online (website and app, the Digital channel) and through in-store grooming salons. Each channel was implemented as its own system with its own Customer ID, data entry rules and pet records. No system is the agreed "system of record" for customer or pet identity, and there is no process that matches or merges records across channels. As a result, the business holds duplicate, conflicting and disconnected customer and pet data, which slows down front-line service, weakens pet care safety (for example, missed grooming notes) and prevents a reliable single view for loyalty, marketing and reporting.</w:t>
      </w:r>
    </w:p>
    <w:p>
      <w:pPr/>
      <w:r>
        <w:rPr>
          <w:b/>
        </w:rPr>
        <w:t xml:space="preserve">Use case in scope: UC1, Customer &amp; Pet Profile.</w:t>
      </w:r>
      <w:r>
        <w:t xml:space="preserve"> Store and grooming staff need to search for a customer once, see one correct and up-to-date profile, and see every pet linked to that customer together with the pet's breed, special notes and full grooming history, regardless of which channel captured the data.</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Item</w:t>
            </w:r>
          </w:p>
        </w:tc>
        <w:tc>
          <w:tcPr>
            <w:tcW w:w="4680" w:type="dxa"/>
            <w:shd w:val="clear" w:color="auto" w:fill="F2F2F2"/>
          </w:tcPr>
          <w:p>
            <w:pPr/>
            <w:r>
              <w:t xml:space="preserve">UC1 definition</w:t>
            </w:r>
          </w:p>
        </w:tc>
      </w:tr>
      <w:tr>
        <w:tc>
          <w:tcPr>
            <w:tcW w:w="4680" w:type="dxa"/>
          </w:tcPr>
          <w:p>
            <w:pPr/>
            <w:r>
              <w:t xml:space="preserve">Primary users</w:t>
            </w:r>
          </w:p>
        </w:tc>
        <w:tc>
          <w:tcPr>
            <w:tcW w:w="4680" w:type="dxa"/>
          </w:tcPr>
          <w:p>
            <w:pPr/>
            <w:r>
              <w:t xml:space="preserve">Store staff, grooming staff, store / salon manager</w:t>
            </w:r>
          </w:p>
        </w:tc>
      </w:tr>
      <w:tr>
        <w:tc>
          <w:tcPr>
            <w:tcW w:w="4680" w:type="dxa"/>
          </w:tcPr>
          <w:p>
            <w:pPr/>
            <w:r>
              <w:t xml:space="preserve">Trigger</w:t>
            </w:r>
          </w:p>
        </w:tc>
        <w:tc>
          <w:tcPr>
            <w:tcW w:w="4680" w:type="dxa"/>
          </w:tcPr>
          <w:p>
            <w:pPr/>
            <w:r>
              <w:t xml:space="preserve">A customer arrives in store, calls the salon, or books a grooming appointment</w:t>
            </w:r>
          </w:p>
        </w:tc>
      </w:tr>
      <w:tr>
        <w:tc>
          <w:tcPr>
            <w:tcW w:w="4680" w:type="dxa"/>
          </w:tcPr>
          <w:p>
            <w:pPr/>
            <w:r>
              <w:t xml:space="preserve">Goal</w:t>
            </w:r>
          </w:p>
        </w:tc>
        <w:tc>
          <w:tcPr>
            <w:tcW w:w="4680" w:type="dxa"/>
          </w:tcPr>
          <w:p>
            <w:pPr/>
            <w:r>
              <w:t xml:space="preserve">Find the correct customer in one search and see a complete customer and pet profile</w:t>
            </w:r>
          </w:p>
        </w:tc>
      </w:tr>
      <w:tr>
        <w:tc>
          <w:tcPr>
            <w:tcW w:w="4680" w:type="dxa"/>
          </w:tcPr>
          <w:p>
            <w:pPr/>
            <w:r>
              <w:t xml:space="preserve">Data sources in scope</w:t>
            </w:r>
          </w:p>
        </w:tc>
        <w:tc>
          <w:tcPr>
            <w:tcW w:w="4680" w:type="dxa"/>
          </w:tcPr>
          <w:p>
            <w:pPr/>
            <w:r>
              <w:t xml:space="preserve">SRC_POS (in-store sales, loyalty), SRC_DIGITAL (web accounts, registered pets, online orders), SRC_GROOMING (salon clients, pets, appointments)</w:t>
            </w:r>
          </w:p>
        </w:tc>
      </w:tr>
      <w:tr>
        <w:tc>
          <w:tcPr>
            <w:tcW w:w="4680" w:type="dxa"/>
          </w:tcPr>
          <w:p>
            <w:pPr/>
            <w:r>
              <w:t xml:space="preserve">Database technologies</w:t>
            </w:r>
          </w:p>
        </w:tc>
        <w:tc>
          <w:tcPr>
            <w:tcW w:w="4680" w:type="dxa"/>
          </w:tcPr>
          <w:p>
            <w:pPr/>
            <w:r>
              <w:t xml:space="preserve">Master Data Management (MDM) hub for customer and pet identity; data warehouse with a dimensional (star schema) model for reporting; optional medallion layering (Bronze, Silver, Gold) to organise the pipeline</w:t>
            </w:r>
          </w:p>
        </w:tc>
      </w:tr>
      <w:tr>
        <w:tc>
          <w:tcPr>
            <w:tcW w:w="4680" w:type="dxa"/>
          </w:tcPr>
          <w:p>
            <w:pPr/>
            <w:r>
              <w:t xml:space="preserve">Success outcome</w:t>
            </w:r>
          </w:p>
        </w:tc>
        <w:tc>
          <w:tcPr>
            <w:tcW w:w="4680" w:type="dxa"/>
          </w:tcPr>
          <w:p>
            <w:pPr/>
            <w:r>
              <w:t xml:space="preserve">One golden customer record, one golden pet record, correct customer to pet links, and pet grooming history visible from any source ID</w:t>
            </w:r>
          </w:p>
        </w:tc>
      </w:tr>
    </w:tbl>
    <w:p>
      <w:pPr>
        <w:pStyle w:val="Heading2"/>
      </w:pPr>
      <w:r>
        <w:t xml:space="preserve">2. UC1 Practical User Problems and Root Causes</w:t>
      </w:r>
    </w:p>
    <w:p>
      <w:pPr/>
      <w:r>
        <w:t xml:space="preserve">Five user scenarios show where UC1 fails today; every problem traces back to missing shared identity, missing standards or missing integration.</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UC</w:t>
            </w:r>
          </w:p>
        </w:tc>
        <w:tc>
          <w:tcPr>
            <w:tcW w:w="1872" w:type="dxa"/>
            <w:shd w:val="clear" w:color="auto" w:fill="F2F2F2"/>
          </w:tcPr>
          <w:p>
            <w:pPr/>
            <w:r>
              <w:t xml:space="preserve">User / Role</w:t>
            </w:r>
          </w:p>
        </w:tc>
        <w:tc>
          <w:tcPr>
            <w:tcW w:w="1872" w:type="dxa"/>
            <w:shd w:val="clear" w:color="auto" w:fill="F2F2F2"/>
          </w:tcPr>
          <w:p>
            <w:pPr/>
            <w:r>
              <w:t xml:space="preserve">User Action / Scenario</w:t>
            </w:r>
          </w:p>
        </w:tc>
        <w:tc>
          <w:tcPr>
            <w:tcW w:w="1872" w:type="dxa"/>
            <w:shd w:val="clear" w:color="auto" w:fill="F2F2F2"/>
          </w:tcPr>
          <w:p>
            <w:pPr/>
            <w:r>
              <w:t xml:space="preserve">Practical User Problem</w:t>
            </w:r>
          </w:p>
        </w:tc>
        <w:tc>
          <w:tcPr>
            <w:tcW w:w="1872" w:type="dxa"/>
            <w:shd w:val="clear" w:color="auto" w:fill="F2F2F2"/>
          </w:tcPr>
          <w:p>
            <w:pPr/>
            <w:r>
              <w:t xml:space="preserve">Root Cause (data level)</w:t>
            </w:r>
          </w:p>
        </w:tc>
      </w:tr>
      <w:tr>
        <w:tc>
          <w:tcPr>
            <w:tcW w:w="1872" w:type="dxa"/>
          </w:tcPr>
          <w:p>
            <w:pPr/>
            <w:r>
              <w:t xml:space="preserve">UC1 Customer &amp; Pet Profile</w:t>
            </w:r>
          </w:p>
        </w:tc>
        <w:tc>
          <w:tcPr>
            <w:tcW w:w="1872" w:type="dxa"/>
          </w:tcPr>
          <w:p>
            <w:pPr/>
            <w:r>
              <w:t xml:space="preserve">Store / Grooming Staff</w:t>
            </w:r>
          </w:p>
        </w:tc>
        <w:tc>
          <w:tcPr>
            <w:tcW w:w="1872" w:type="dxa"/>
          </w:tcPr>
          <w:p>
            <w:pPr/>
            <w:r>
              <w:t xml:space="preserve">Search for a customer and their pet profile</w:t>
            </w:r>
          </w:p>
        </w:tc>
        <w:tc>
          <w:tcPr>
            <w:tcW w:w="1872" w:type="dxa"/>
          </w:tcPr>
          <w:p>
            <w:pPr/>
            <w:r>
              <w:t xml:space="preserve">The same customer may have different Customer IDs across POS, e-commerce and grooming systems. Staff find multiple profiles and cannot identify the correct or most up-to-date record.</w:t>
            </w:r>
          </w:p>
        </w:tc>
        <w:tc>
          <w:tcPr>
            <w:tcW w:w="1872" w:type="dxa"/>
          </w:tcPr>
          <w:p>
            <w:pPr/>
            <w:r>
              <w:t xml:space="preserve">Each system generates its own local key; there is no shared customer identifier and no matching process. Names, phones and emails are entered in different formats (for example "EMMA WILSON", "Wilson, Emma", "+61 412…" vs "0412-…").</w:t>
            </w:r>
          </w:p>
        </w:tc>
      </w:tr>
      <w:tr>
        <w:tc>
          <w:tcPr>
            <w:tcW w:w="1872" w:type="dxa"/>
          </w:tcPr>
          <w:p>
            <w:pPr/>
            <w:r>
              <w:t xml:space="preserve">UC1 Customer &amp; Pet Profile</w:t>
            </w:r>
          </w:p>
        </w:tc>
        <w:tc>
          <w:tcPr>
            <w:tcW w:w="1872" w:type="dxa"/>
          </w:tcPr>
          <w:p>
            <w:pPr/>
            <w:r>
              <w:t xml:space="preserve">Grooming Staff</w:t>
            </w:r>
          </w:p>
        </w:tc>
        <w:tc>
          <w:tcPr>
            <w:tcW w:w="1872" w:type="dxa"/>
          </w:tcPr>
          <w:p>
            <w:pPr/>
            <w:r>
              <w:t xml:space="preserve">View a pet's previous grooming records</w:t>
            </w:r>
          </w:p>
        </w:tc>
        <w:tc>
          <w:tcPr>
            <w:tcW w:w="1872" w:type="dxa"/>
          </w:tcPr>
          <w:p>
            <w:pPr/>
            <w:r>
              <w:t xml:space="preserve">A pet profile may not be correctly linked to the customer record, so staff cannot access the pet's grooming history, breed or special notes and must ask the customer again.</w:t>
            </w:r>
          </w:p>
        </w:tc>
        <w:tc>
          <w:tcPr>
            <w:tcW w:w="1872" w:type="dxa"/>
          </w:tcPr>
          <w:p>
            <w:pPr/>
            <w:r>
              <w:t xml:space="preserve">Pets are stored separately in Digital and Grooming with links only to the local owner ID; some grooming pets have no owner link at all; no pet master record exists.</w:t>
            </w:r>
          </w:p>
        </w:tc>
      </w:tr>
      <w:tr>
        <w:tc>
          <w:tcPr>
            <w:tcW w:w="1872" w:type="dxa"/>
          </w:tcPr>
          <w:p>
            <w:pPr/>
            <w:r>
              <w:t xml:space="preserve">UC1 Customer &amp; Pet Profile</w:t>
            </w:r>
          </w:p>
        </w:tc>
        <w:tc>
          <w:tcPr>
            <w:tcW w:w="1872" w:type="dxa"/>
          </w:tcPr>
          <w:p>
            <w:pPr/>
            <w:r>
              <w:t xml:space="preserve">Store Staff</w:t>
            </w:r>
          </w:p>
        </w:tc>
        <w:tc>
          <w:tcPr>
            <w:tcW w:w="1872" w:type="dxa"/>
          </w:tcPr>
          <w:p>
            <w:pPr/>
            <w:r>
              <w:t xml:space="preserve">Update or confirm a customer's contact details</w:t>
            </w:r>
          </w:p>
        </w:tc>
        <w:tc>
          <w:tcPr>
            <w:tcW w:w="1872" w:type="dxa"/>
          </w:tcPr>
          <w:p>
            <w:pPr/>
            <w:r>
              <w:t xml:space="preserve">The customer changed their phone or email online, but the POS and salon still show the old details, so staff contact the wrong number or email.</w:t>
            </w:r>
          </w:p>
        </w:tc>
        <w:tc>
          <w:tcPr>
            <w:tcW w:w="1872" w:type="dxa"/>
          </w:tcPr>
          <w:p>
            <w:pPr/>
            <w:r>
              <w:t xml:space="preserve">No survivorship rules decide which source value is the most trusted or most recent; updates are not synchronised across systems.</w:t>
            </w:r>
          </w:p>
        </w:tc>
      </w:tr>
      <w:tr>
        <w:tc>
          <w:tcPr>
            <w:tcW w:w="1872" w:type="dxa"/>
          </w:tcPr>
          <w:p>
            <w:pPr/>
            <w:r>
              <w:t xml:space="preserve">UC1 Customer &amp; Pet Profile</w:t>
            </w:r>
          </w:p>
        </w:tc>
        <w:tc>
          <w:tcPr>
            <w:tcW w:w="1872" w:type="dxa"/>
          </w:tcPr>
          <w:p>
            <w:pPr/>
            <w:r>
              <w:t xml:space="preserve">Grooming Staff</w:t>
            </w:r>
          </w:p>
        </w:tc>
        <w:tc>
          <w:tcPr>
            <w:tcW w:w="1872" w:type="dxa"/>
          </w:tcPr>
          <w:p>
            <w:pPr/>
            <w:r>
              <w:t xml:space="preserve">Check a pet's special care notes before a service</w:t>
            </w:r>
          </w:p>
        </w:tc>
        <w:tc>
          <w:tcPr>
            <w:tcW w:w="1872" w:type="dxa"/>
          </w:tcPr>
          <w:p>
            <w:pPr/>
            <w:r>
              <w:t xml:space="preserve">The same pet appears under different names, species and breed spellings ("MAX / Canine / Golden Retriver" vs "Max / Dog / Golden Retriever"), so notes such as skin sensitivity or reactivity are missed.</w:t>
            </w:r>
          </w:p>
        </w:tc>
        <w:tc>
          <w:tcPr>
            <w:tcW w:w="1872" w:type="dxa"/>
          </w:tcPr>
          <w:p>
            <w:pPr/>
            <w:r>
              <w:t xml:space="preserve">Free-text species and breed fields, no reference data standard, and duplicate pet records within and across systems.</w:t>
            </w:r>
          </w:p>
        </w:tc>
      </w:tr>
      <w:tr>
        <w:tc>
          <w:tcPr>
            <w:tcW w:w="1872" w:type="dxa"/>
          </w:tcPr>
          <w:p>
            <w:pPr/>
            <w:r>
              <w:t xml:space="preserve">UC1 Customer &amp; Pet Profile</w:t>
            </w:r>
          </w:p>
        </w:tc>
        <w:tc>
          <w:tcPr>
            <w:tcW w:w="1872" w:type="dxa"/>
          </w:tcPr>
          <w:p>
            <w:pPr/>
            <w:r>
              <w:t xml:space="preserve">Store / Salon Manager</w:t>
            </w:r>
          </w:p>
        </w:tc>
        <w:tc>
          <w:tcPr>
            <w:tcW w:w="1872" w:type="dxa"/>
          </w:tcPr>
          <w:p>
            <w:pPr/>
            <w:r>
              <w:t xml:space="preserve">Review a customer's activity across channels</w:t>
            </w:r>
          </w:p>
        </w:tc>
        <w:tc>
          <w:tcPr>
            <w:tcW w:w="1872" w:type="dxa"/>
          </w:tcPr>
          <w:p>
            <w:pPr/>
            <w:r>
              <w:t xml:space="preserve">In-store spend, online orders and grooming visits sit in three separate reports, so the manager cannot see the customer's total value, last visit or pets serviced.</w:t>
            </w:r>
          </w:p>
        </w:tc>
        <w:tc>
          <w:tcPr>
            <w:tcW w:w="1872" w:type="dxa"/>
          </w:tcPr>
          <w:p>
            <w:pPr/>
            <w:r>
              <w:t xml:space="preserve">Operational systems are not designed for cross-channel history; there is no integrated, time-based analytical store.</w:t>
            </w:r>
          </w:p>
        </w:tc>
      </w:tr>
    </w:tbl>
    <w:p>
      <w:pPr>
        <w:pStyle w:val="Heading2"/>
      </w:pPr>
      <w:r>
        <w:t xml:space="preserve">3. Solution Design</w:t>
      </w:r>
    </w:p>
    <w:p>
      <w:pPr>
        <w:pStyle w:val="Heading3"/>
      </w:pPr>
      <w:r>
        <w:t xml:space="preserve">3a. Solution Architecture</w:t>
      </w:r>
    </w:p>
    <w:p>
      <w:pPr/>
      <w:r>
        <w:t xml:space="preserve">The solution combines an MDM hub (for identity) with a dimensional data warehouse (for history and reporting), organised in medallion layers so each step has one clear job.</w:t>
      </w:r>
    </w:p>
    <w:p>
      <w:pPr/>
      <w:r>
        <w:drawing>
          <wp:inline distT="0" distB="0" distL="0" distR="0">
            <wp:extent cx="5486400" cy="4963885"/>
            <wp:docPr id="1" name="image1" descr="UC1 solution architecture · 3 sources, Bronze / Silver (MDM) / Gold (star schema), 3 reports"/>
            <a:graphic xmlns:a="http://schemas.openxmlformats.org/drawingml/2006/main">
              <a:graphicData uri="http://schemas.openxmlformats.org/drawingml/2006/picture">
                <pic:pic xmlns:pic="http://schemas.openxmlformats.org/drawingml/2006/picture">
                  <pic:nvPicPr>
                    <pic:cNvPr id="1" name="image1" descr="UC1 solution architecture · 3 sources, Bronze / Silver (MDM) / Gold (star schema), 3 reports"/>
                    <pic:cNvPicPr/>
                  </pic:nvPicPr>
                  <pic:blipFill>
                    <a:blip r:embed="rId3"/>
                    <a:stretch>
                      <a:fillRect/>
                    </a:stretch>
                  </pic:blipFill>
                  <pic:spPr>
                    <a:xfrm>
                      <a:off x="0" y="0"/>
                      <a:ext cx="5486400" cy="4963885"/>
                    </a:xfrm>
                    <a:prstGeom prst="rect">
                      <a:avLst/>
                    </a:prstGeom>
                  </pic:spPr>
                </pic:pic>
              </a:graphicData>
            </a:graphic>
          </wp:inline>
        </w:drawing>
      </w:r>
    </w:p>
    <w:p>
      <w:pPr/>
      <w:r>
        <w:t xml:space="preserve">UC1 solution architecture · 3 sources, Bronze / Silver (MDM) / Gold (star schema), 3 reports</w:t>
      </w:r>
    </w:p>
    <w:p>
      <w:pPr/>
      <w:r>
        <w:t xml:space="preserve">Data moves top down: raw copies land in Bronze, are standardised and matched into golden records in Silver, and are modelled as a star schema in Gold for the three UC1 reports.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Layer</w:t>
            </w:r>
          </w:p>
        </w:tc>
        <w:tc>
          <w:tcPr>
            <w:tcW w:w="1872" w:type="dxa"/>
            <w:shd w:val="clear" w:color="auto" w:fill="F2F2F2"/>
          </w:tcPr>
          <w:p>
            <w:pPr/>
            <w:r>
              <w:t xml:space="preserve">Schema(s)</w:t>
            </w:r>
          </w:p>
        </w:tc>
        <w:tc>
          <w:tcPr>
            <w:tcW w:w="1872" w:type="dxa"/>
            <w:shd w:val="clear" w:color="auto" w:fill="F2F2F2"/>
          </w:tcPr>
          <w:p>
            <w:pPr/>
            <w:r>
              <w:t xml:space="preserve">Technology role</w:t>
            </w:r>
          </w:p>
        </w:tc>
        <w:tc>
          <w:tcPr>
            <w:tcW w:w="1872" w:type="dxa"/>
            <w:shd w:val="clear" w:color="auto" w:fill="F2F2F2"/>
          </w:tcPr>
          <w:p>
            <w:pPr/>
            <w:r>
              <w:t xml:space="preserve">What happens</w:t>
            </w:r>
          </w:p>
        </w:tc>
        <w:tc>
          <w:tcPr>
            <w:tcW w:w="1872" w:type="dxa"/>
            <w:shd w:val="clear" w:color="auto" w:fill="F2F2F2"/>
          </w:tcPr>
          <w:p>
            <w:pPr/>
            <w:r>
              <w:t xml:space="preserve">UC1 problem it fixes</w:t>
            </w:r>
          </w:p>
        </w:tc>
      </w:tr>
      <w:tr>
        <w:tc>
          <w:tcPr>
            <w:tcW w:w="1872" w:type="dxa"/>
          </w:tcPr>
          <w:p>
            <w:pPr/>
            <w:r>
              <w:t xml:space="preserve">Sources</w:t>
            </w:r>
          </w:p>
        </w:tc>
        <w:tc>
          <w:tcPr>
            <w:tcW w:w="1872" w:type="dxa"/>
          </w:tcPr>
          <w:p>
            <w:pPr/>
            <w:r>
              <w:t xml:space="preserve">src_pos, src_digital, src_grooming</w:t>
            </w:r>
          </w:p>
        </w:tc>
        <w:tc>
          <w:tcPr>
            <w:tcW w:w="1872" w:type="dxa"/>
          </w:tcPr>
          <w:p>
            <w:pPr/>
            <w:r>
              <w:t xml:space="preserve">Operational systems (OLTP)</w:t>
            </w:r>
          </w:p>
        </w:tc>
        <w:tc>
          <w:tcPr>
            <w:tcW w:w="1872" w:type="dxa"/>
          </w:tcPr>
          <w:p>
            <w:pPr/>
            <w:r>
              <w:t xml:space="preserve">Each channel keeps its own IDs and formats</w:t>
            </w:r>
          </w:p>
        </w:tc>
        <w:tc>
          <w:tcPr>
            <w:tcW w:w="1872" w:type="dxa"/>
          </w:tcPr>
          <w:p>
            <w:pPr/>
            <w:r>
              <w:t xml:space="preserve">(origin of the problem)</w:t>
            </w:r>
          </w:p>
        </w:tc>
      </w:tr>
      <w:tr>
        <w:tc>
          <w:tcPr>
            <w:tcW w:w="1872" w:type="dxa"/>
          </w:tcPr>
          <w:p>
            <w:pPr/>
            <w:r>
              <w:t xml:space="preserve">Bronze</w:t>
            </w:r>
          </w:p>
        </w:tc>
        <w:tc>
          <w:tcPr>
            <w:tcW w:w="1872" w:type="dxa"/>
          </w:tcPr>
          <w:p>
            <w:pPr/>
            <w:r>
              <w:t xml:space="preserve">src_* landing copies</w:t>
            </w:r>
          </w:p>
        </w:tc>
        <w:tc>
          <w:tcPr>
            <w:tcW w:w="1872" w:type="dxa"/>
          </w:tcPr>
          <w:p>
            <w:pPr/>
            <w:r>
              <w:t xml:space="preserve">Raw data layer</w:t>
            </w:r>
          </w:p>
        </w:tc>
        <w:tc>
          <w:tcPr>
            <w:tcW w:w="1872" w:type="dxa"/>
          </w:tcPr>
          <w:p>
            <w:pPr/>
            <w:r>
              <w:t xml:space="preserve">Full extract plus load timestamp, no changes</w:t>
            </w:r>
          </w:p>
        </w:tc>
        <w:tc>
          <w:tcPr>
            <w:tcW w:w="1872" w:type="dxa"/>
          </w:tcPr>
          <w:p>
            <w:pPr/>
            <w:r>
              <w:t xml:space="preserve">Keeps an auditable copy so matching can be re-run and explained</w:t>
            </w:r>
          </w:p>
        </w:tc>
      </w:tr>
      <w:tr>
        <w:tc>
          <w:tcPr>
            <w:tcW w:w="1872" w:type="dxa"/>
          </w:tcPr>
          <w:p>
            <w:pPr/>
            <w:r>
              <w:t xml:space="preserve">Silver: staging</w:t>
            </w:r>
          </w:p>
        </w:tc>
        <w:tc>
          <w:tcPr>
            <w:tcW w:w="1872" w:type="dxa"/>
          </w:tcPr>
          <w:p>
            <w:pPr/>
            <w:r>
              <w:t xml:space="preserve">stg</w:t>
            </w:r>
          </w:p>
        </w:tc>
        <w:tc>
          <w:tcPr>
            <w:tcW w:w="1872" w:type="dxa"/>
          </w:tcPr>
          <w:p>
            <w:pPr/>
            <w:r>
              <w:t xml:space="preserve">Data cleansing</w:t>
            </w:r>
          </w:p>
        </w:tc>
        <w:tc>
          <w:tcPr>
            <w:tcW w:w="1872" w:type="dxa"/>
          </w:tcPr>
          <w:p>
            <w:pPr/>
            <w:r>
              <w:t xml:space="preserve">Standardise names, email, phone, species, breed; one row per source record</w:t>
            </w:r>
          </w:p>
        </w:tc>
        <w:tc>
          <w:tcPr>
            <w:tcW w:w="1872" w:type="dxa"/>
          </w:tcPr>
          <w:p>
            <w:pPr/>
            <w:r>
              <w:t xml:space="preserve">Inconsistent formats (scenarios 1 and 4)</w:t>
            </w:r>
          </w:p>
        </w:tc>
      </w:tr>
      <w:tr>
        <w:tc>
          <w:tcPr>
            <w:tcW w:w="1872" w:type="dxa"/>
          </w:tcPr>
          <w:p>
            <w:pPr/>
            <w:r>
              <w:t xml:space="preserve">Silver: MDM</w:t>
            </w:r>
          </w:p>
        </w:tc>
        <w:tc>
          <w:tcPr>
            <w:tcW w:w="1872" w:type="dxa"/>
          </w:tcPr>
          <w:p>
            <w:pPr/>
            <w:r>
              <w:t xml:space="preserve">mdm</w:t>
            </w:r>
          </w:p>
        </w:tc>
        <w:tc>
          <w:tcPr>
            <w:tcW w:w="1872" w:type="dxa"/>
          </w:tcPr>
          <w:p>
            <w:pPr/>
            <w:r>
              <w:t xml:space="preserve">Master Data Management (registry-style hub)</w:t>
            </w:r>
          </w:p>
        </w:tc>
        <w:tc>
          <w:tcPr>
            <w:tcW w:w="1872" w:type="dxa"/>
          </w:tcPr>
          <w:p>
            <w:pPr/>
            <w:r>
              <w:t xml:space="preserve">Match, merge, survivorship; customer_xref and pet_xref map every source ID to one master ID</w:t>
            </w:r>
          </w:p>
        </w:tc>
        <w:tc>
          <w:tcPr>
            <w:tcW w:w="1872" w:type="dxa"/>
          </w:tcPr>
          <w:p>
            <w:pPr/>
            <w:r>
              <w:t xml:space="preserve">Duplicate customers, unlinked pets, outdated contact details (scenarios 1 to 3)</w:t>
            </w:r>
          </w:p>
        </w:tc>
      </w:tr>
      <w:tr>
        <w:tc>
          <w:tcPr>
            <w:tcW w:w="1872" w:type="dxa"/>
          </w:tcPr>
          <w:p>
            <w:pPr/>
            <w:r>
              <w:t xml:space="preserve">Gold</w:t>
            </w:r>
          </w:p>
        </w:tc>
        <w:tc>
          <w:tcPr>
            <w:tcW w:w="1872" w:type="dxa"/>
          </w:tcPr>
          <w:p>
            <w:pPr/>
            <w:r>
              <w:t xml:space="preserve">dw</w:t>
            </w:r>
          </w:p>
        </w:tc>
        <w:tc>
          <w:tcPr>
            <w:tcW w:w="1872" w:type="dxa"/>
          </w:tcPr>
          <w:p>
            <w:pPr/>
            <w:r>
              <w:t xml:space="preserve">Data warehouse, dimensional model</w:t>
            </w:r>
          </w:p>
        </w:tc>
        <w:tc>
          <w:tcPr>
            <w:tcW w:w="1872" w:type="dxa"/>
          </w:tcPr>
          <w:p>
            <w:pPr/>
            <w:r>
              <w:t xml:space="preserve">Conformed dimensions and fact tables at a declared grain; SCD Type 2 on customer</w:t>
            </w:r>
          </w:p>
        </w:tc>
        <w:tc>
          <w:tcPr>
            <w:tcW w:w="1872" w:type="dxa"/>
          </w:tcPr>
          <w:p>
            <w:pPr/>
            <w:r>
              <w:t xml:space="preserve">Cross-channel history in one place (scenario 5)</w:t>
            </w:r>
          </w:p>
        </w:tc>
      </w:tr>
      <w:tr>
        <w:tc>
          <w:tcPr>
            <w:tcW w:w="1872" w:type="dxa"/>
          </w:tcPr>
          <w:p>
            <w:pPr/>
            <w:r>
              <w:t xml:space="preserve">Consumption</w:t>
            </w:r>
          </w:p>
        </w:tc>
        <w:tc>
          <w:tcPr>
            <w:tcW w:w="1872" w:type="dxa"/>
          </w:tcPr>
          <w:p>
            <w:pPr/>
            <w:r>
              <w:t xml:space="preserve">rpt</w:t>
            </w:r>
          </w:p>
        </w:tc>
        <w:tc>
          <w:tcPr>
            <w:tcW w:w="1872" w:type="dxa"/>
          </w:tcPr>
          <w:p>
            <w:pPr/>
            <w:r>
              <w:t xml:space="preserve">Report views and dashboard</w:t>
            </w:r>
          </w:p>
        </w:tc>
        <w:tc>
          <w:tcPr>
            <w:tcW w:w="1872" w:type="dxa"/>
          </w:tcPr>
          <w:p>
            <w:pPr/>
            <w:r>
              <w:t xml:space="preserve">Customer 360 search, pet grooming history, data quality dashboard</w:t>
            </w:r>
          </w:p>
        </w:tc>
        <w:tc>
          <w:tcPr>
            <w:tcW w:w="1872" w:type="dxa"/>
          </w:tcPr>
          <w:p>
            <w:pPr/>
            <w:r>
              <w:t xml:space="preserve">What staff and managers actually use</w:t>
            </w:r>
          </w:p>
        </w:tc>
      </w:tr>
    </w:tbl>
    <w:p>
      <w:pPr/>
      <w:r>
        <w:rPr>
          <w:b/>
        </w:rPr>
        <w:t xml:space="preserve">Medallion: recommended as a layering convention, not an extra product.</w:t>
      </w:r>
      <w:r>
        <w:t xml:space="preserve"> The prototype already needs a raw area, a cleaned area and a reporting area, so naming them Bronze, Silver and Gold adds clarity at almost no cost. MDM sits inside Silver because golden records are conformed, trusted data; the star schema is the Gold layer.</w:t>
      </w:r>
    </w:p>
    <w:p>
      <w:pPr>
        <w:pStyle w:val="Heading3"/>
      </w:pPr>
      <w:r>
        <w:t xml:space="preserve">3b. Conceptual Model of Data Entities</w:t>
      </w:r>
    </w:p>
    <w:p>
      <w:pPr/>
      <w:r>
        <w:t xml:space="preserve">The conceptual model separates what each system recorded (source records) from what the business agrees is true (golden Customer and Pet).</w:t>
      </w:r>
    </w:p>
    <w:p>
      <w:pPr/>
      <w:r>
        <w:drawing>
          <wp:inline distT="0" distB="0" distL="0" distR="0">
            <wp:extent cx="5486400" cy="3518807"/>
            <wp:docPr id="2" name="image2" descr="UC1 conceptual model · 9 entities, 2 mastered"/>
            <a:graphic xmlns:a="http://schemas.openxmlformats.org/drawingml/2006/main">
              <a:graphicData uri="http://schemas.openxmlformats.org/drawingml/2006/picture">
                <pic:pic xmlns:pic="http://schemas.openxmlformats.org/drawingml/2006/picture">
                  <pic:nvPicPr>
                    <pic:cNvPr id="2" name="image2" descr="UC1 conceptual model · 9 entities, 2 mastered"/>
                    <pic:cNvPicPr/>
                  </pic:nvPicPr>
                  <pic:blipFill>
                    <a:blip r:embed="rId4"/>
                    <a:stretch>
                      <a:fillRect/>
                    </a:stretch>
                  </pic:blipFill>
                  <pic:spPr>
                    <a:xfrm>
                      <a:off x="0" y="0"/>
                      <a:ext cx="5486400" cy="3518807"/>
                    </a:xfrm>
                    <a:prstGeom prst="rect">
                      <a:avLst/>
                    </a:prstGeom>
                  </pic:spPr>
                </pic:pic>
              </a:graphicData>
            </a:graphic>
          </wp:inline>
        </w:drawing>
      </w:r>
    </w:p>
    <w:p>
      <w:pPr/>
      <w:r>
        <w:t xml:space="preserve">UC1 conceptual model · 9 entities, 2 mastered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Relationship</w:t>
            </w:r>
          </w:p>
        </w:tc>
        <w:tc>
          <w:tcPr>
            <w:tcW w:w="3120" w:type="dxa"/>
            <w:shd w:val="clear" w:color="auto" w:fill="F2F2F2"/>
          </w:tcPr>
          <w:p>
            <w:pPr/>
            <w:r>
              <w:t xml:space="preserve">Cardinality</w:t>
            </w:r>
          </w:p>
        </w:tc>
        <w:tc>
          <w:tcPr>
            <w:tcW w:w="3120" w:type="dxa"/>
            <w:shd w:val="clear" w:color="auto" w:fill="F2F2F2"/>
          </w:tcPr>
          <w:p>
            <w:pPr/>
            <w:r>
              <w:t xml:space="preserve">Business rule</w:t>
            </w:r>
          </w:p>
        </w:tc>
      </w:tr>
      <w:tr>
        <w:tc>
          <w:tcPr>
            <w:tcW w:w="3120" w:type="dxa"/>
          </w:tcPr>
          <w:p>
            <w:pPr/>
            <w:r>
              <w:t xml:space="preserve">Customer is known as Source Customer Record</w:t>
            </w:r>
          </w:p>
        </w:tc>
        <w:tc>
          <w:tcPr>
            <w:tcW w:w="3120" w:type="dxa"/>
          </w:tcPr>
          <w:p>
            <w:pPr/>
            <w:r>
              <w:t xml:space="preserve">1 : N</w:t>
            </w:r>
          </w:p>
        </w:tc>
        <w:tc>
          <w:tcPr>
            <w:tcW w:w="3120" w:type="dxa"/>
          </w:tcPr>
          <w:p>
            <w:pPr/>
            <w:r>
              <w:t xml:space="preserve">One real customer may hold one or more IDs in POS, Digital and Grooming</w:t>
            </w:r>
          </w:p>
        </w:tc>
      </w:tr>
      <w:tr>
        <w:tc>
          <w:tcPr>
            <w:tcW w:w="3120" w:type="dxa"/>
          </w:tcPr>
          <w:p>
            <w:pPr/>
            <w:r>
              <w:t xml:space="preserve">Customer owns Pet</w:t>
            </w:r>
          </w:p>
        </w:tc>
        <w:tc>
          <w:tcPr>
            <w:tcW w:w="3120" w:type="dxa"/>
          </w:tcPr>
          <w:p>
            <w:pPr/>
            <w:r>
              <w:t xml:space="preserve">1 : N</w:t>
            </w:r>
          </w:p>
        </w:tc>
        <w:tc>
          <w:tcPr>
            <w:tcW w:w="3120" w:type="dxa"/>
          </w:tcPr>
          <w:p>
            <w:pPr/>
            <w:r>
              <w:t xml:space="preserve">Every pet belongs to exactly one golden customer; a customer may own many pets</w:t>
            </w:r>
          </w:p>
        </w:tc>
      </w:tr>
      <w:tr>
        <w:tc>
          <w:tcPr>
            <w:tcW w:w="3120" w:type="dxa"/>
          </w:tcPr>
          <w:p>
            <w:pPr/>
            <w:r>
              <w:t xml:space="preserve">Pet is known as Source Pet Record</w:t>
            </w:r>
          </w:p>
        </w:tc>
        <w:tc>
          <w:tcPr>
            <w:tcW w:w="3120" w:type="dxa"/>
          </w:tcPr>
          <w:p>
            <w:pPr/>
            <w:r>
              <w:t xml:space="preserve">1 : N</w:t>
            </w:r>
          </w:p>
        </w:tc>
        <w:tc>
          <w:tcPr>
            <w:tcW w:w="3120" w:type="dxa"/>
          </w:tcPr>
          <w:p>
            <w:pPr/>
            <w:r>
              <w:t xml:space="preserve">The same pet may be registered online and at the salon</w:t>
            </w:r>
          </w:p>
        </w:tc>
      </w:tr>
      <w:tr>
        <w:tc>
          <w:tcPr>
            <w:tcW w:w="3120" w:type="dxa"/>
          </w:tcPr>
          <w:p>
            <w:pPr/>
            <w:r>
              <w:t xml:space="preserve">Pet receives Grooming Visit</w:t>
            </w:r>
          </w:p>
        </w:tc>
        <w:tc>
          <w:tcPr>
            <w:tcW w:w="3120" w:type="dxa"/>
          </w:tcPr>
          <w:p>
            <w:pPr/>
            <w:r>
              <w:t xml:space="preserve">1 : N</w:t>
            </w:r>
          </w:p>
        </w:tc>
        <w:tc>
          <w:tcPr>
            <w:tcW w:w="3120" w:type="dxa"/>
          </w:tcPr>
          <w:p>
            <w:pPr/>
            <w:r>
              <w:t xml:space="preserve">Each appointment is for one pet</w:t>
            </w:r>
          </w:p>
        </w:tc>
      </w:tr>
      <w:tr>
        <w:tc>
          <w:tcPr>
            <w:tcW w:w="3120" w:type="dxa"/>
          </w:tcPr>
          <w:p>
            <w:pPr/>
            <w:r>
              <w:t xml:space="preserve">Grooming Service is used in Grooming Visit</w:t>
            </w:r>
          </w:p>
        </w:tc>
        <w:tc>
          <w:tcPr>
            <w:tcW w:w="3120" w:type="dxa"/>
          </w:tcPr>
          <w:p>
            <w:pPr/>
            <w:r>
              <w:t xml:space="preserve">1 : N</w:t>
            </w:r>
          </w:p>
        </w:tc>
        <w:tc>
          <w:tcPr>
            <w:tcW w:w="3120" w:type="dxa"/>
          </w:tcPr>
          <w:p>
            <w:pPr/>
            <w:r>
              <w:t xml:space="preserve">Each appointment has one main service</w:t>
            </w:r>
          </w:p>
        </w:tc>
      </w:tr>
      <w:tr>
        <w:tc>
          <w:tcPr>
            <w:tcW w:w="3120" w:type="dxa"/>
          </w:tcPr>
          <w:p>
            <w:pPr/>
            <w:r>
              <w:t xml:space="preserve">Store / Salon hosts Grooming Visit</w:t>
            </w:r>
          </w:p>
        </w:tc>
        <w:tc>
          <w:tcPr>
            <w:tcW w:w="3120" w:type="dxa"/>
          </w:tcPr>
          <w:p>
            <w:pPr/>
            <w:r>
              <w:t xml:space="preserve">1 : N</w:t>
            </w:r>
          </w:p>
        </w:tc>
        <w:tc>
          <w:tcPr>
            <w:tcW w:w="3120" w:type="dxa"/>
          </w:tcPr>
          <w:p>
            <w:pPr/>
            <w:r>
              <w:t xml:space="preserve">Each appointment happens at one salon</w:t>
            </w:r>
          </w:p>
        </w:tc>
      </w:tr>
      <w:tr>
        <w:tc>
          <w:tcPr>
            <w:tcW w:w="3120" w:type="dxa"/>
          </w:tcPr>
          <w:p>
            <w:pPr/>
            <w:r>
              <w:t xml:space="preserve">Customer makes Sales Transaction</w:t>
            </w:r>
          </w:p>
        </w:tc>
        <w:tc>
          <w:tcPr>
            <w:tcW w:w="3120" w:type="dxa"/>
          </w:tcPr>
          <w:p>
            <w:pPr/>
            <w:r>
              <w:t xml:space="preserve">1 : N</w:t>
            </w:r>
          </w:p>
        </w:tc>
        <w:tc>
          <w:tcPr>
            <w:tcW w:w="3120" w:type="dxa"/>
          </w:tcPr>
          <w:p>
            <w:pPr/>
            <w:r>
              <w:t xml:space="preserve">In-store sales and online orders both belong to the golden customer</w:t>
            </w:r>
          </w:p>
        </w:tc>
      </w:tr>
      <w:tr>
        <w:tc>
          <w:tcPr>
            <w:tcW w:w="3120" w:type="dxa"/>
          </w:tcPr>
          <w:p>
            <w:pPr/>
            <w:r>
              <w:t xml:space="preserve">Channel classifies Sales Transaction</w:t>
            </w:r>
          </w:p>
        </w:tc>
        <w:tc>
          <w:tcPr>
            <w:tcW w:w="3120" w:type="dxa"/>
          </w:tcPr>
          <w:p>
            <w:pPr/>
            <w:r>
              <w:t xml:space="preserve">1 : N</w:t>
            </w:r>
          </w:p>
        </w:tc>
        <w:tc>
          <w:tcPr>
            <w:tcW w:w="3120" w:type="dxa"/>
          </w:tcPr>
          <w:p>
            <w:pPr/>
            <w:r>
              <w:t xml:space="preserve">Each transaction comes from one channel</w:t>
            </w:r>
          </w:p>
        </w:tc>
      </w:tr>
      <w:tr>
        <w:tc>
          <w:tcPr>
            <w:tcW w:w="3120" w:type="dxa"/>
          </w:tcPr>
          <w:p>
            <w:pPr/>
            <w:r>
              <w:t xml:space="preserve">Store / Salon records Sales Transaction</w:t>
            </w:r>
          </w:p>
        </w:tc>
        <w:tc>
          <w:tcPr>
            <w:tcW w:w="3120" w:type="dxa"/>
          </w:tcPr>
          <w:p>
            <w:pPr/>
            <w:r>
              <w:t xml:space="preserve">0..1 : N</w:t>
            </w:r>
          </w:p>
        </w:tc>
        <w:tc>
          <w:tcPr>
            <w:tcW w:w="3120" w:type="dxa"/>
          </w:tcPr>
          <w:p>
            <w:pPr/>
            <w:r>
              <w:t xml:space="preserve">In-store sales have a store; online orders do not</w:t>
            </w:r>
          </w:p>
        </w:tc>
      </w:tr>
    </w:tbl>
    <w:p>
      <w:pPr>
        <w:pStyle w:val="Heading3"/>
      </w:pPr>
      <w:r>
        <w:t xml:space="preserve">3c. Logical Data Model of Data Entities</w:t>
      </w:r>
    </w:p>
    <w:p>
      <w:pPr/>
      <w:r>
        <w:t xml:space="preserve">The logical model turns the conceptual entities into keyed tables in four schemas: sources (Bronze), stg and mdm (Silver), and dw (Gold).</w:t>
      </w:r>
    </w:p>
    <w:p>
      <w:pPr/>
      <w:r>
        <w:rPr>
          <w:b/>
        </w:rPr>
        <w:t xml:space="preserve">Source systems (Bronze landing).</w:t>
      </w:r>
      <w:r>
        <w:t xml:space="preserve"> Each source keeps its own primary keys; there is no shared customer key.</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Source</w:t>
            </w:r>
          </w:p>
        </w:tc>
        <w:tc>
          <w:tcPr>
            <w:tcW w:w="1872" w:type="dxa"/>
            <w:shd w:val="clear" w:color="auto" w:fill="F2F2F2"/>
          </w:tcPr>
          <w:p>
            <w:pPr/>
            <w:r>
              <w:t xml:space="preserve">Table</w:t>
            </w:r>
          </w:p>
        </w:tc>
        <w:tc>
          <w:tcPr>
            <w:tcW w:w="1872" w:type="dxa"/>
            <w:shd w:val="clear" w:color="auto" w:fill="F2F2F2"/>
          </w:tcPr>
          <w:p>
            <w:pPr/>
            <w:r>
              <w:t xml:space="preserve">Primary key</w:t>
            </w:r>
          </w:p>
        </w:tc>
        <w:tc>
          <w:tcPr>
            <w:tcW w:w="1872" w:type="dxa"/>
            <w:shd w:val="clear" w:color="auto" w:fill="F2F2F2"/>
          </w:tcPr>
          <w:p>
            <w:pPr/>
            <w:r>
              <w:t xml:space="preserve">Foreign keys</w:t>
            </w:r>
          </w:p>
        </w:tc>
        <w:tc>
          <w:tcPr>
            <w:tcW w:w="1872" w:type="dxa"/>
            <w:shd w:val="clear" w:color="auto" w:fill="F2F2F2"/>
          </w:tcPr>
          <w:p>
            <w:pPr/>
            <w:r>
              <w:t xml:space="preserve">Main attributes</w:t>
            </w:r>
          </w:p>
        </w:tc>
      </w:tr>
      <w:tr>
        <w:tc>
          <w:tcPr>
            <w:tcW w:w="1872" w:type="dxa"/>
          </w:tcPr>
          <w:p>
            <w:pPr/>
            <w:r>
              <w:t xml:space="preserve">SRC_POS</w:t>
            </w:r>
          </w:p>
        </w:tc>
        <w:tc>
          <w:tcPr>
            <w:tcW w:w="1872" w:type="dxa"/>
          </w:tcPr>
          <w:p>
            <w:pPr/>
            <w:r>
              <w:t xml:space="preserve">src_pos_stores</w:t>
            </w:r>
          </w:p>
        </w:tc>
        <w:tc>
          <w:tcPr>
            <w:tcW w:w="1872" w:type="dxa"/>
          </w:tcPr>
          <w:p>
            <w:pPr/>
            <w:r>
              <w:t xml:space="preserve">store_id</w:t>
            </w:r>
          </w:p>
        </w:tc>
        <w:tc>
          <w:tcPr>
            <w:tcW w:w="1872" w:type="dxa"/>
          </w:tcPr>
          <w:p>
            <w:pPr/>
            <w:r>
              <w:t xml:space="preserve">none</w:t>
            </w:r>
          </w:p>
        </w:tc>
        <w:tc>
          <w:tcPr>
            <w:tcW w:w="1872" w:type="dxa"/>
          </w:tcPr>
          <w:p>
            <w:pPr/>
            <w:r>
              <w:t xml:space="preserve">store_code, store_name, suburb, state, postcode</w:t>
            </w:r>
          </w:p>
        </w:tc>
      </w:tr>
      <w:tr>
        <w:tc>
          <w:tcPr>
            <w:tcW w:w="1872" w:type="dxa"/>
          </w:tcPr>
          <w:p>
            <w:pPr/>
            <w:r>
              <w:t xml:space="preserve">SRC_POS</w:t>
            </w:r>
          </w:p>
        </w:tc>
        <w:tc>
          <w:tcPr>
            <w:tcW w:w="1872" w:type="dxa"/>
          </w:tcPr>
          <w:p>
            <w:pPr/>
            <w:r>
              <w:t xml:space="preserve">src_pos_loyalty_members</w:t>
            </w:r>
          </w:p>
        </w:tc>
        <w:tc>
          <w:tcPr>
            <w:tcW w:w="1872" w:type="dxa"/>
          </w:tcPr>
          <w:p>
            <w:pPr/>
            <w:r>
              <w:t xml:space="preserve">member_no</w:t>
            </w:r>
          </w:p>
        </w:tc>
        <w:tc>
          <w:tcPr>
            <w:tcW w:w="1872" w:type="dxa"/>
          </w:tcPr>
          <w:p>
            <w:pPr/>
            <w:r>
              <w:t xml:space="preserve">registered_store_id</w:t>
            </w:r>
          </w:p>
        </w:tc>
        <w:tc>
          <w:tcPr>
            <w:tcW w:w="1872" w:type="dxa"/>
          </w:tcPr>
          <w:p>
            <w:pPr/>
            <w:r>
              <w:t xml:space="preserve">full_name (one field), phone, email (optional), postcode, loyalty_tier, registered_at, updated_at</w:t>
            </w:r>
          </w:p>
        </w:tc>
      </w:tr>
      <w:tr>
        <w:tc>
          <w:tcPr>
            <w:tcW w:w="1872" w:type="dxa"/>
          </w:tcPr>
          <w:p>
            <w:pPr/>
            <w:r>
              <w:t xml:space="preserve">SRC_POS</w:t>
            </w:r>
          </w:p>
        </w:tc>
        <w:tc>
          <w:tcPr>
            <w:tcW w:w="1872" w:type="dxa"/>
          </w:tcPr>
          <w:p>
            <w:pPr/>
            <w:r>
              <w:t xml:space="preserve">src_pos_sales</w:t>
            </w:r>
          </w:p>
        </w:tc>
        <w:tc>
          <w:tcPr>
            <w:tcW w:w="1872" w:type="dxa"/>
          </w:tcPr>
          <w:p>
            <w:pPr/>
            <w:r>
              <w:t xml:space="preserve">sale_id</w:t>
            </w:r>
          </w:p>
        </w:tc>
        <w:tc>
          <w:tcPr>
            <w:tcW w:w="1872" w:type="dxa"/>
          </w:tcPr>
          <w:p>
            <w:pPr/>
            <w:r>
              <w:t xml:space="preserve">store_id, member_no (null = walk-in)</w:t>
            </w:r>
          </w:p>
        </w:tc>
        <w:tc>
          <w:tcPr>
            <w:tcW w:w="1872" w:type="dxa"/>
          </w:tcPr>
          <w:p>
            <w:pPr/>
            <w:r>
              <w:t xml:space="preserve">sold_at, payment_method</w:t>
            </w:r>
          </w:p>
        </w:tc>
      </w:tr>
      <w:tr>
        <w:tc>
          <w:tcPr>
            <w:tcW w:w="1872" w:type="dxa"/>
          </w:tcPr>
          <w:p>
            <w:pPr/>
            <w:r>
              <w:t xml:space="preserve">SRC_POS</w:t>
            </w:r>
          </w:p>
        </w:tc>
        <w:tc>
          <w:tcPr>
            <w:tcW w:w="1872" w:type="dxa"/>
          </w:tcPr>
          <w:p>
            <w:pPr/>
            <w:r>
              <w:t xml:space="preserve">src_pos_sale_lines</w:t>
            </w:r>
          </w:p>
        </w:tc>
        <w:tc>
          <w:tcPr>
            <w:tcW w:w="1872" w:type="dxa"/>
          </w:tcPr>
          <w:p>
            <w:pPr/>
            <w:r>
              <w:t xml:space="preserve">sale_line_id</w:t>
            </w:r>
          </w:p>
        </w:tc>
        <w:tc>
          <w:tcPr>
            <w:tcW w:w="1872" w:type="dxa"/>
          </w:tcPr>
          <w:p>
            <w:pPr/>
            <w:r>
              <w:t xml:space="preserve">sale_id</w:t>
            </w:r>
          </w:p>
        </w:tc>
        <w:tc>
          <w:tcPr>
            <w:tcW w:w="1872" w:type="dxa"/>
          </w:tcPr>
          <w:p>
            <w:pPr/>
            <w:r>
              <w:t xml:space="preserve">product_code, product_description, quantity, unit_price</w:t>
            </w:r>
          </w:p>
        </w:tc>
      </w:tr>
      <w:tr>
        <w:tc>
          <w:tcPr>
            <w:tcW w:w="1872" w:type="dxa"/>
          </w:tcPr>
          <w:p>
            <w:pPr/>
            <w:r>
              <w:t xml:space="preserve">SRC_DIGITAL</w:t>
            </w:r>
          </w:p>
        </w:tc>
        <w:tc>
          <w:tcPr>
            <w:tcW w:w="1872" w:type="dxa"/>
          </w:tcPr>
          <w:p>
            <w:pPr/>
            <w:r>
              <w:t xml:space="preserve">src_digital_customers</w:t>
            </w:r>
          </w:p>
        </w:tc>
        <w:tc>
          <w:tcPr>
            <w:tcW w:w="1872" w:type="dxa"/>
          </w:tcPr>
          <w:p>
            <w:pPr/>
            <w:r>
              <w:t xml:space="preserve">account_id</w:t>
            </w:r>
          </w:p>
        </w:tc>
        <w:tc>
          <w:tcPr>
            <w:tcW w:w="1872" w:type="dxa"/>
          </w:tcPr>
          <w:p>
            <w:pPr/>
            <w:r>
              <w:t xml:space="preserve">none</w:t>
            </w:r>
          </w:p>
        </w:tc>
        <w:tc>
          <w:tcPr>
            <w:tcW w:w="1872" w:type="dxa"/>
          </w:tcPr>
          <w:p>
            <w:pPr/>
            <w:r>
              <w:t xml:space="preserve">email (unique), first_name, last_name, mobile, postcode, created_at, updated_at, last_login_at</w:t>
            </w:r>
          </w:p>
        </w:tc>
      </w:tr>
      <w:tr>
        <w:tc>
          <w:tcPr>
            <w:tcW w:w="1872" w:type="dxa"/>
          </w:tcPr>
          <w:p>
            <w:pPr/>
            <w:r>
              <w:t xml:space="preserve">SRC_DIGITAL</w:t>
            </w:r>
          </w:p>
        </w:tc>
        <w:tc>
          <w:tcPr>
            <w:tcW w:w="1872" w:type="dxa"/>
          </w:tcPr>
          <w:p>
            <w:pPr/>
            <w:r>
              <w:t xml:space="preserve">src_digital_pets</w:t>
            </w:r>
          </w:p>
        </w:tc>
        <w:tc>
          <w:tcPr>
            <w:tcW w:w="1872" w:type="dxa"/>
          </w:tcPr>
          <w:p>
            <w:pPr/>
            <w:r>
              <w:t xml:space="preserve">pet_id</w:t>
            </w:r>
          </w:p>
        </w:tc>
        <w:tc>
          <w:tcPr>
            <w:tcW w:w="1872" w:type="dxa"/>
          </w:tcPr>
          <w:p>
            <w:pPr/>
            <w:r>
              <w:t xml:space="preserve">account_id</w:t>
            </w:r>
          </w:p>
        </w:tc>
        <w:tc>
          <w:tcPr>
            <w:tcW w:w="1872" w:type="dxa"/>
          </w:tcPr>
          <w:p>
            <w:pPr/>
            <w:r>
              <w:t xml:space="preserve">name, species (controlled list), breed (free text), birth_date, updated_at</w:t>
            </w:r>
          </w:p>
        </w:tc>
      </w:tr>
      <w:tr>
        <w:tc>
          <w:tcPr>
            <w:tcW w:w="1872" w:type="dxa"/>
          </w:tcPr>
          <w:p>
            <w:pPr/>
            <w:r>
              <w:t xml:space="preserve">SRC_DIGITAL</w:t>
            </w:r>
          </w:p>
        </w:tc>
        <w:tc>
          <w:tcPr>
            <w:tcW w:w="1872" w:type="dxa"/>
          </w:tcPr>
          <w:p>
            <w:pPr/>
            <w:r>
              <w:t xml:space="preserve">src_digital_orders</w:t>
            </w:r>
          </w:p>
        </w:tc>
        <w:tc>
          <w:tcPr>
            <w:tcW w:w="1872" w:type="dxa"/>
          </w:tcPr>
          <w:p>
            <w:pPr/>
            <w:r>
              <w:t xml:space="preserve">order_no</w:t>
            </w:r>
          </w:p>
        </w:tc>
        <w:tc>
          <w:tcPr>
            <w:tcW w:w="1872" w:type="dxa"/>
          </w:tcPr>
          <w:p>
            <w:pPr/>
            <w:r>
              <w:t xml:space="preserve">account_id (null = guest)</w:t>
            </w:r>
          </w:p>
        </w:tc>
        <w:tc>
          <w:tcPr>
            <w:tcW w:w="1872" w:type="dxa"/>
          </w:tcPr>
          <w:p>
            <w:pPr/>
            <w:r>
              <w:t xml:space="preserve">ordered_at, status, delivery_method, pickup_store (text)</w:t>
            </w:r>
          </w:p>
        </w:tc>
      </w:tr>
      <w:tr>
        <w:tc>
          <w:tcPr>
            <w:tcW w:w="1872" w:type="dxa"/>
          </w:tcPr>
          <w:p>
            <w:pPr/>
            <w:r>
              <w:t xml:space="preserve">SRC_DIGITAL</w:t>
            </w:r>
          </w:p>
        </w:tc>
        <w:tc>
          <w:tcPr>
            <w:tcW w:w="1872" w:type="dxa"/>
          </w:tcPr>
          <w:p>
            <w:pPr/>
            <w:r>
              <w:t xml:space="preserve">src_digital_order_lines</w:t>
            </w:r>
          </w:p>
        </w:tc>
        <w:tc>
          <w:tcPr>
            <w:tcW w:w="1872" w:type="dxa"/>
          </w:tcPr>
          <w:p>
            <w:pPr/>
            <w:r>
              <w:t xml:space="preserve">order_line_id</w:t>
            </w:r>
          </w:p>
        </w:tc>
        <w:tc>
          <w:tcPr>
            <w:tcW w:w="1872" w:type="dxa"/>
          </w:tcPr>
          <w:p>
            <w:pPr/>
            <w:r>
              <w:t xml:space="preserve">order_no</w:t>
            </w:r>
          </w:p>
        </w:tc>
        <w:tc>
          <w:tcPr>
            <w:tcW w:w="1872" w:type="dxa"/>
          </w:tcPr>
          <w:p>
            <w:pPr/>
            <w:r>
              <w:t xml:space="preserve">sku, product_name, quantity, unit_price</w:t>
            </w:r>
          </w:p>
        </w:tc>
      </w:tr>
      <w:tr>
        <w:tc>
          <w:tcPr>
            <w:tcW w:w="1872" w:type="dxa"/>
          </w:tcPr>
          <w:p>
            <w:pPr/>
            <w:r>
              <w:t xml:space="preserve">SRC_GROOMING</w:t>
            </w:r>
          </w:p>
        </w:tc>
        <w:tc>
          <w:tcPr>
            <w:tcW w:w="1872" w:type="dxa"/>
          </w:tcPr>
          <w:p>
            <w:pPr/>
            <w:r>
              <w:t xml:space="preserve">src_grooming_clients</w:t>
            </w:r>
          </w:p>
        </w:tc>
        <w:tc>
          <w:tcPr>
            <w:tcW w:w="1872" w:type="dxa"/>
          </w:tcPr>
          <w:p>
            <w:pPr/>
            <w:r>
              <w:t xml:space="preserve">client_code</w:t>
            </w:r>
          </w:p>
        </w:tc>
        <w:tc>
          <w:tcPr>
            <w:tcW w:w="1872" w:type="dxa"/>
          </w:tcPr>
          <w:p>
            <w:pPr/>
            <w:r>
              <w:t xml:space="preserve">none</w:t>
            </w:r>
          </w:p>
        </w:tc>
        <w:tc>
          <w:tcPr>
            <w:tcW w:w="1872" w:type="dxa"/>
          </w:tcPr>
          <w:p>
            <w:pPr/>
            <w:r>
              <w:t xml:space="preserve">client_name (one field), contact_no, email, postcode, updated_at</w:t>
            </w:r>
          </w:p>
        </w:tc>
      </w:tr>
      <w:tr>
        <w:tc>
          <w:tcPr>
            <w:tcW w:w="1872" w:type="dxa"/>
          </w:tcPr>
          <w:p>
            <w:pPr/>
            <w:r>
              <w:t xml:space="preserve">SRC_GROOMING</w:t>
            </w:r>
          </w:p>
        </w:tc>
        <w:tc>
          <w:tcPr>
            <w:tcW w:w="1872" w:type="dxa"/>
          </w:tcPr>
          <w:p>
            <w:pPr/>
            <w:r>
              <w:t xml:space="preserve">src_grooming_pets</w:t>
            </w:r>
          </w:p>
        </w:tc>
        <w:tc>
          <w:tcPr>
            <w:tcW w:w="1872" w:type="dxa"/>
          </w:tcPr>
          <w:p>
            <w:pPr/>
            <w:r>
              <w:t xml:space="preserve">pet_code</w:t>
            </w:r>
          </w:p>
        </w:tc>
        <w:tc>
          <w:tcPr>
            <w:tcW w:w="1872" w:type="dxa"/>
          </w:tcPr>
          <w:p>
            <w:pPr/>
            <w:r>
              <w:t xml:space="preserve">client_code (nullable)</w:t>
            </w:r>
          </w:p>
        </w:tc>
        <w:tc>
          <w:tcPr>
            <w:tcW w:w="1872" w:type="dxa"/>
          </w:tcPr>
          <w:p>
            <w:pPr/>
            <w:r>
              <w:t xml:space="preserve">pet_name, species and breed (free text), birth_date, care_notes, owner_phone_note, updated_at</w:t>
            </w:r>
          </w:p>
        </w:tc>
      </w:tr>
      <w:tr>
        <w:tc>
          <w:tcPr>
            <w:tcW w:w="1872" w:type="dxa"/>
          </w:tcPr>
          <w:p>
            <w:pPr/>
            <w:r>
              <w:t xml:space="preserve">SRC_GROOMING</w:t>
            </w:r>
          </w:p>
        </w:tc>
        <w:tc>
          <w:tcPr>
            <w:tcW w:w="1872" w:type="dxa"/>
          </w:tcPr>
          <w:p>
            <w:pPr/>
            <w:r>
              <w:t xml:space="preserve">src_grooming_services</w:t>
            </w:r>
          </w:p>
        </w:tc>
        <w:tc>
          <w:tcPr>
            <w:tcW w:w="1872" w:type="dxa"/>
          </w:tcPr>
          <w:p>
            <w:pPr/>
            <w:r>
              <w:t xml:space="preserve">service_code</w:t>
            </w:r>
          </w:p>
        </w:tc>
        <w:tc>
          <w:tcPr>
            <w:tcW w:w="1872" w:type="dxa"/>
          </w:tcPr>
          <w:p>
            <w:pPr/>
            <w:r>
              <w:t xml:space="preserve">none</w:t>
            </w:r>
          </w:p>
        </w:tc>
        <w:tc>
          <w:tcPr>
            <w:tcW w:w="1872" w:type="dxa"/>
          </w:tcPr>
          <w:p>
            <w:pPr/>
            <w:r>
              <w:t xml:space="preserve">service_name, base_price, duration_min</w:t>
            </w:r>
          </w:p>
        </w:tc>
      </w:tr>
      <w:tr>
        <w:tc>
          <w:tcPr>
            <w:tcW w:w="1872" w:type="dxa"/>
          </w:tcPr>
          <w:p>
            <w:pPr/>
            <w:r>
              <w:t xml:space="preserve">SRC_GROOMING</w:t>
            </w:r>
          </w:p>
        </w:tc>
        <w:tc>
          <w:tcPr>
            <w:tcW w:w="1872" w:type="dxa"/>
          </w:tcPr>
          <w:p>
            <w:pPr/>
            <w:r>
              <w:t xml:space="preserve">src_grooming_appointments</w:t>
            </w:r>
          </w:p>
        </w:tc>
        <w:tc>
          <w:tcPr>
            <w:tcW w:w="1872" w:type="dxa"/>
          </w:tcPr>
          <w:p>
            <w:pPr/>
            <w:r>
              <w:t xml:space="preserve">appointment_id</w:t>
            </w:r>
          </w:p>
        </w:tc>
        <w:tc>
          <w:tcPr>
            <w:tcW w:w="1872" w:type="dxa"/>
          </w:tcPr>
          <w:p>
            <w:pPr/>
            <w:r>
              <w:t xml:space="preserve">pet_code, service_code</w:t>
            </w:r>
          </w:p>
        </w:tc>
        <w:tc>
          <w:tcPr>
            <w:tcW w:w="1872" w:type="dxa"/>
          </w:tcPr>
          <w:p>
            <w:pPr/>
            <w:r>
              <w:t xml:space="preserve">salon_store (text), appointment_at, groomer_name, status, price_charged, groomer_notes</w:t>
            </w:r>
          </w:p>
        </w:tc>
      </w:tr>
    </w:tbl>
    <w:p>
      <w:pPr/>
      <w:r>
        <w:rPr>
          <w:b/>
        </w:rPr>
        <w:t xml:space="preserve">Staging and MDM (Silver).</w:t>
      </w:r>
      <w:r>
        <w:t xml:space="preserve"> Staging holds one standardised row per source record; MDM links them to golden records.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Schema</w:t>
            </w:r>
          </w:p>
        </w:tc>
        <w:tc>
          <w:tcPr>
            <w:tcW w:w="1872" w:type="dxa"/>
            <w:shd w:val="clear" w:color="auto" w:fill="F2F2F2"/>
          </w:tcPr>
          <w:p>
            <w:pPr/>
            <w:r>
              <w:t xml:space="preserve">Table</w:t>
            </w:r>
          </w:p>
        </w:tc>
        <w:tc>
          <w:tcPr>
            <w:tcW w:w="1872" w:type="dxa"/>
            <w:shd w:val="clear" w:color="auto" w:fill="F2F2F2"/>
          </w:tcPr>
          <w:p>
            <w:pPr/>
            <w:r>
              <w:t xml:space="preserve">Primary key</w:t>
            </w:r>
          </w:p>
        </w:tc>
        <w:tc>
          <w:tcPr>
            <w:tcW w:w="1872" w:type="dxa"/>
            <w:shd w:val="clear" w:color="auto" w:fill="F2F2F2"/>
          </w:tcPr>
          <w:p>
            <w:pPr/>
            <w:r>
              <w:t xml:space="preserve">Foreign keys</w:t>
            </w:r>
          </w:p>
        </w:tc>
        <w:tc>
          <w:tcPr>
            <w:tcW w:w="1872" w:type="dxa"/>
            <w:shd w:val="clear" w:color="auto" w:fill="F2F2F2"/>
          </w:tcPr>
          <w:p>
            <w:pPr/>
            <w:r>
              <w:t xml:space="preserve">Main attributes</w:t>
            </w:r>
          </w:p>
        </w:tc>
      </w:tr>
      <w:tr>
        <w:tc>
          <w:tcPr>
            <w:tcW w:w="1872" w:type="dxa"/>
          </w:tcPr>
          <w:p>
            <w:pPr/>
            <w:r>
              <w:t xml:space="preserve">stg</w:t>
            </w:r>
          </w:p>
        </w:tc>
        <w:tc>
          <w:tcPr>
            <w:tcW w:w="1872" w:type="dxa"/>
          </w:tcPr>
          <w:p>
            <w:pPr/>
            <w:r>
              <w:t xml:space="preserve">customer</w:t>
            </w:r>
          </w:p>
        </w:tc>
        <w:tc>
          <w:tcPr>
            <w:tcW w:w="1872" w:type="dxa"/>
          </w:tcPr>
          <w:p>
            <w:pPr/>
            <w:r>
              <w:t xml:space="preserve">stg_customer_id (unique: source_system + source_customer_id)</w:t>
            </w:r>
          </w:p>
        </w:tc>
        <w:tc>
          <w:tcPr>
            <w:tcW w:w="1872" w:type="dxa"/>
          </w:tcPr>
          <w:p>
            <w:pPr/>
            <w:r>
              <w:t xml:space="preserve">none</w:t>
            </w:r>
          </w:p>
        </w:tc>
        <w:tc>
          <w:tcPr>
            <w:tcW w:w="1872" w:type="dxa"/>
          </w:tcPr>
          <w:p>
            <w:pPr/>
            <w:r>
              <w:t xml:space="preserve">first_name, last_name, email_norm, phone_norm, postcode, updated_at</w:t>
            </w:r>
          </w:p>
        </w:tc>
      </w:tr>
      <w:tr>
        <w:tc>
          <w:tcPr>
            <w:tcW w:w="1872" w:type="dxa"/>
          </w:tcPr>
          <w:p>
            <w:pPr/>
            <w:r>
              <w:t xml:space="preserve">stg</w:t>
            </w:r>
          </w:p>
        </w:tc>
        <w:tc>
          <w:tcPr>
            <w:tcW w:w="1872" w:type="dxa"/>
          </w:tcPr>
          <w:p>
            <w:pPr/>
            <w:r>
              <w:t xml:space="preserve">pet</w:t>
            </w:r>
          </w:p>
        </w:tc>
        <w:tc>
          <w:tcPr>
            <w:tcW w:w="1872" w:type="dxa"/>
          </w:tcPr>
          <w:p>
            <w:pPr/>
            <w:r>
              <w:t xml:space="preserve">stg_pet_id (unique: source_system + source_pet_id)</w:t>
            </w:r>
          </w:p>
        </w:tc>
        <w:tc>
          <w:tcPr>
            <w:tcW w:w="1872" w:type="dxa"/>
          </w:tcPr>
          <w:p>
            <w:pPr/>
            <w:r>
              <w:t xml:space="preserve">source_customer_id</w:t>
            </w:r>
          </w:p>
        </w:tc>
        <w:tc>
          <w:tcPr>
            <w:tcW w:w="1872" w:type="dxa"/>
          </w:tcPr>
          <w:p>
            <w:pPr/>
            <w:r>
              <w:t xml:space="preserve">pet_name, species_std, breed_std, birth_date, care_notes, owner_phone_norm</w:t>
            </w:r>
          </w:p>
        </w:tc>
      </w:tr>
      <w:tr>
        <w:tc>
          <w:tcPr>
            <w:tcW w:w="1872" w:type="dxa"/>
          </w:tcPr>
          <w:p>
            <w:pPr/>
            <w:r>
              <w:t xml:space="preserve">stg</w:t>
            </w:r>
          </w:p>
        </w:tc>
        <w:tc>
          <w:tcPr>
            <w:tcW w:w="1872" w:type="dxa"/>
          </w:tcPr>
          <w:p>
            <w:pPr/>
            <w:r>
              <w:t xml:space="preserve">grooming_visit, sales_txn</w:t>
            </w:r>
          </w:p>
        </w:tc>
        <w:tc>
          <w:tcPr>
            <w:tcW w:w="1872" w:type="dxa"/>
          </w:tcPr>
          <w:p>
            <w:pPr/>
            <w:r>
              <w:t xml:space="preserve">source_system + source_txn_id</w:t>
            </w:r>
          </w:p>
        </w:tc>
        <w:tc>
          <w:tcPr>
            <w:tcW w:w="1872" w:type="dxa"/>
          </w:tcPr>
          <w:p>
            <w:pPr/>
            <w:r>
              <w:t xml:space="preserve">source pet / customer IDs</w:t>
            </w:r>
          </w:p>
        </w:tc>
        <w:tc>
          <w:tcPr>
            <w:tcW w:w="1872" w:type="dxa"/>
          </w:tcPr>
          <w:p>
            <w:pPr/>
            <w:r>
              <w:t xml:space="preserve">date, store, service, amount, status</w:t>
            </w:r>
          </w:p>
        </w:tc>
      </w:tr>
      <w:tr>
        <w:tc>
          <w:tcPr>
            <w:tcW w:w="1872" w:type="dxa"/>
          </w:tcPr>
          <w:p>
            <w:pPr/>
            <w:r>
              <w:t xml:space="preserve">stg</w:t>
            </w:r>
          </w:p>
        </w:tc>
        <w:tc>
          <w:tcPr>
            <w:tcW w:w="1872" w:type="dxa"/>
          </w:tcPr>
          <w:p>
            <w:pPr/>
            <w:r>
              <w:t xml:space="preserve">ref_species_map, ref_breed_map</w:t>
            </w:r>
          </w:p>
        </w:tc>
        <w:tc>
          <w:tcPr>
            <w:tcW w:w="1872" w:type="dxa"/>
          </w:tcPr>
          <w:p>
            <w:pPr/>
            <w:r>
              <w:t xml:space="preserve">raw_value</w:t>
            </w:r>
          </w:p>
        </w:tc>
        <w:tc>
          <w:tcPr>
            <w:tcW w:w="1872" w:type="dxa"/>
          </w:tcPr>
          <w:p>
            <w:pPr/>
            <w:r>
              <w:t xml:space="preserve">none</w:t>
            </w:r>
          </w:p>
        </w:tc>
        <w:tc>
          <w:tcPr>
            <w:tcW w:w="1872" w:type="dxa"/>
          </w:tcPr>
          <w:p>
            <w:pPr/>
            <w:r>
              <w:t xml:space="preserve">standard_value (for example "Canine" to "Dog", "Golden Retriver" to "Golden Retriever")</w:t>
            </w:r>
          </w:p>
        </w:tc>
      </w:tr>
      <w:tr>
        <w:tc>
          <w:tcPr>
            <w:tcW w:w="1872" w:type="dxa"/>
          </w:tcPr>
          <w:p>
            <w:pPr/>
            <w:r>
              <w:t xml:space="preserve">mdm</w:t>
            </w:r>
          </w:p>
        </w:tc>
        <w:tc>
          <w:tcPr>
            <w:tcW w:w="1872" w:type="dxa"/>
          </w:tcPr>
          <w:p>
            <w:pPr/>
            <w:r>
              <w:t xml:space="preserve">match_rule</w:t>
            </w:r>
          </w:p>
        </w:tc>
        <w:tc>
          <w:tcPr>
            <w:tcW w:w="1872" w:type="dxa"/>
          </w:tcPr>
          <w:p>
            <w:pPr/>
            <w:r>
              <w:t xml:space="preserve">rule_code</w:t>
            </w:r>
          </w:p>
        </w:tc>
        <w:tc>
          <w:tcPr>
            <w:tcW w:w="1872" w:type="dxa"/>
          </w:tcPr>
          <w:p>
            <w:pPr/>
            <w:r>
              <w:t xml:space="preserve">none</w:t>
            </w:r>
          </w:p>
        </w:tc>
        <w:tc>
          <w:tcPr>
            <w:tcW w:w="1872" w:type="dxa"/>
          </w:tcPr>
          <w:p>
            <w:pPr/>
            <w:r>
              <w:t xml:space="preserve">description, priority (R1 email, R2 phone + surname, R3 first name + surname + postcode)</w:t>
            </w:r>
          </w:p>
        </w:tc>
      </w:tr>
      <w:tr>
        <w:tc>
          <w:tcPr>
            <w:tcW w:w="1872" w:type="dxa"/>
          </w:tcPr>
          <w:p>
            <w:pPr/>
            <w:r>
              <w:t xml:space="preserve">mdm</w:t>
            </w:r>
          </w:p>
        </w:tc>
        <w:tc>
          <w:tcPr>
            <w:tcW w:w="1872" w:type="dxa"/>
          </w:tcPr>
          <w:p>
            <w:pPr/>
            <w:r>
              <w:t xml:space="preserve">customer_match_pair</w:t>
            </w:r>
          </w:p>
        </w:tc>
        <w:tc>
          <w:tcPr>
            <w:tcW w:w="1872" w:type="dxa"/>
          </w:tcPr>
          <w:p>
            <w:pPr/>
            <w:r>
              <w:t xml:space="preserve">stg_customer_id_a + stg_customer_id_b</w:t>
            </w:r>
          </w:p>
        </w:tc>
        <w:tc>
          <w:tcPr>
            <w:tcW w:w="1872" w:type="dxa"/>
          </w:tcPr>
          <w:p>
            <w:pPr/>
            <w:r>
              <w:t xml:space="preserve">both to stg.customer; rule_code</w:t>
            </w:r>
          </w:p>
        </w:tc>
        <w:tc>
          <w:tcPr>
            <w:tcW w:w="1872" w:type="dxa"/>
          </w:tcPr>
          <w:p>
            <w:pPr/>
            <w:r>
              <w:t xml:space="preserve">matched pairs found by the rules</w:t>
            </w:r>
          </w:p>
        </w:tc>
      </w:tr>
      <w:tr>
        <w:tc>
          <w:tcPr>
            <w:tcW w:w="1872" w:type="dxa"/>
          </w:tcPr>
          <w:p>
            <w:pPr/>
            <w:r>
              <w:t xml:space="preserve">mdm</w:t>
            </w:r>
          </w:p>
        </w:tc>
        <w:tc>
          <w:tcPr>
            <w:tcW w:w="1872" w:type="dxa"/>
          </w:tcPr>
          <w:p>
            <w:pPr/>
            <w:r>
              <w:t xml:space="preserve">customer_master</w:t>
            </w:r>
          </w:p>
        </w:tc>
        <w:tc>
          <w:tcPr>
            <w:tcW w:w="1872" w:type="dxa"/>
          </w:tcPr>
          <w:p>
            <w:pPr/>
            <w:r>
              <w:t xml:space="preserve">master_customer_id</w:t>
            </w:r>
          </w:p>
        </w:tc>
        <w:tc>
          <w:tcPr>
            <w:tcW w:w="1872" w:type="dxa"/>
          </w:tcPr>
          <w:p>
            <w:pPr/>
            <w:r>
              <w:t xml:space="preserve">none</w:t>
            </w:r>
          </w:p>
        </w:tc>
        <w:tc>
          <w:tcPr>
            <w:tcW w:w="1872" w:type="dxa"/>
          </w:tcPr>
          <w:p>
            <w:pPr/>
            <w:r>
              <w:t xml:space="preserve">golden first_name, last_name, email, phone, postcode, loyalty_tier, source_count, last_updated</w:t>
            </w:r>
          </w:p>
        </w:tc>
      </w:tr>
      <w:tr>
        <w:tc>
          <w:tcPr>
            <w:tcW w:w="1872" w:type="dxa"/>
          </w:tcPr>
          <w:p>
            <w:pPr/>
            <w:r>
              <w:t xml:space="preserve">mdm</w:t>
            </w:r>
          </w:p>
        </w:tc>
        <w:tc>
          <w:tcPr>
            <w:tcW w:w="1872" w:type="dxa"/>
          </w:tcPr>
          <w:p>
            <w:pPr/>
            <w:r>
              <w:t xml:space="preserve">customer_xref</w:t>
            </w:r>
          </w:p>
        </w:tc>
        <w:tc>
          <w:tcPr>
            <w:tcW w:w="1872" w:type="dxa"/>
          </w:tcPr>
          <w:p>
            <w:pPr/>
            <w:r>
              <w:t xml:space="preserve">source_system + source_customer_id</w:t>
            </w:r>
          </w:p>
        </w:tc>
        <w:tc>
          <w:tcPr>
            <w:tcW w:w="1872" w:type="dxa"/>
          </w:tcPr>
          <w:p>
            <w:pPr/>
            <w:r>
              <w:t xml:space="preserve">master_customer_id</w:t>
            </w:r>
          </w:p>
        </w:tc>
        <w:tc>
          <w:tcPr>
            <w:tcW w:w="1872" w:type="dxa"/>
          </w:tcPr>
          <w:p>
            <w:pPr/>
            <w:r>
              <w:t xml:space="preserve">match_rule, is_survivor</w:t>
            </w:r>
          </w:p>
        </w:tc>
      </w:tr>
      <w:tr>
        <w:tc>
          <w:tcPr>
            <w:tcW w:w="1872" w:type="dxa"/>
          </w:tcPr>
          <w:p>
            <w:pPr/>
            <w:r>
              <w:t xml:space="preserve">mdm</w:t>
            </w:r>
          </w:p>
        </w:tc>
        <w:tc>
          <w:tcPr>
            <w:tcW w:w="1872" w:type="dxa"/>
          </w:tcPr>
          <w:p>
            <w:pPr/>
            <w:r>
              <w:t xml:space="preserve">pet_master</w:t>
            </w:r>
          </w:p>
        </w:tc>
        <w:tc>
          <w:tcPr>
            <w:tcW w:w="1872" w:type="dxa"/>
          </w:tcPr>
          <w:p>
            <w:pPr/>
            <w:r>
              <w:t xml:space="preserve">master_pet_id</w:t>
            </w:r>
          </w:p>
        </w:tc>
        <w:tc>
          <w:tcPr>
            <w:tcW w:w="1872" w:type="dxa"/>
          </w:tcPr>
          <w:p>
            <w:pPr/>
            <w:r>
              <w:t xml:space="preserve">master_customer_id (null = orphan)</w:t>
            </w:r>
          </w:p>
        </w:tc>
        <w:tc>
          <w:tcPr>
            <w:tcW w:w="1872" w:type="dxa"/>
          </w:tcPr>
          <w:p>
            <w:pPr/>
            <w:r>
              <w:t xml:space="preserve">golden pet_name, species, breed, birth_date, care_notes, link_status</w:t>
            </w:r>
          </w:p>
        </w:tc>
      </w:tr>
      <w:tr>
        <w:tc>
          <w:tcPr>
            <w:tcW w:w="1872" w:type="dxa"/>
          </w:tcPr>
          <w:p>
            <w:pPr/>
            <w:r>
              <w:t xml:space="preserve">mdm</w:t>
            </w:r>
          </w:p>
        </w:tc>
        <w:tc>
          <w:tcPr>
            <w:tcW w:w="1872" w:type="dxa"/>
          </w:tcPr>
          <w:p>
            <w:pPr/>
            <w:r>
              <w:t xml:space="preserve">pet_xref</w:t>
            </w:r>
          </w:p>
        </w:tc>
        <w:tc>
          <w:tcPr>
            <w:tcW w:w="1872" w:type="dxa"/>
          </w:tcPr>
          <w:p>
            <w:pPr/>
            <w:r>
              <w:t xml:space="preserve">source_system + source_pet_id</w:t>
            </w:r>
          </w:p>
        </w:tc>
        <w:tc>
          <w:tcPr>
            <w:tcW w:w="1872" w:type="dxa"/>
          </w:tcPr>
          <w:p>
            <w:pPr/>
            <w:r>
              <w:t xml:space="preserve">master_pet_id</w:t>
            </w:r>
          </w:p>
        </w:tc>
        <w:tc>
          <w:tcPr>
            <w:tcW w:w="1872" w:type="dxa"/>
          </w:tcPr>
          <w:p>
            <w:pPr/>
            <w:r>
              <w:t xml:space="preserve">link_method (owner xref, phone fallback, none)</w:t>
            </w:r>
          </w:p>
        </w:tc>
      </w:tr>
    </w:tbl>
    <w:p>
      <w:pPr/>
      <w:r>
        <w:rPr>
          <w:b/>
        </w:rPr>
        <w:t xml:space="preserve">Dimensional data warehouse (Gold).</w:t>
      </w:r>
    </w:p>
    <w:p>
      <w:pPr/>
      <w:r>
        <w:drawing>
          <wp:inline distT="0" distB="0" distL="0" distR="0">
            <wp:extent cx="5486400" cy="3053442"/>
            <wp:docPr id="3" name="image3" descr="Gold layer star schema · 2 facts, 6 dimensions, 1 bridge"/>
            <a:graphic xmlns:a="http://schemas.openxmlformats.org/drawingml/2006/main">
              <a:graphicData uri="http://schemas.openxmlformats.org/drawingml/2006/picture">
                <pic:pic xmlns:pic="http://schemas.openxmlformats.org/drawingml/2006/picture">
                  <pic:nvPicPr>
                    <pic:cNvPr id="3" name="image3" descr="Gold layer star schema · 2 facts, 6 dimensions, 1 bridge"/>
                    <pic:cNvPicPr/>
                  </pic:nvPicPr>
                  <pic:blipFill>
                    <a:blip r:embed="rId5"/>
                    <a:stretch>
                      <a:fillRect/>
                    </a:stretch>
                  </pic:blipFill>
                  <pic:spPr>
                    <a:xfrm>
                      <a:off x="0" y="0"/>
                      <a:ext cx="5486400" cy="3053442"/>
                    </a:xfrm>
                    <a:prstGeom prst="rect">
                      <a:avLst/>
                    </a:prstGeom>
                  </pic:spPr>
                </pic:pic>
              </a:graphicData>
            </a:graphic>
          </wp:inline>
        </w:drawing>
      </w:r>
    </w:p>
    <w:p>
      <w:pPr/>
      <w:r>
        <w:t xml:space="preserve">Gold layer star schema · 2 facts, 6 dimensions, 1 bridge</w:t>
      </w:r>
    </w:p>
    <w:p>
      <w:pPr/>
      <w:r>
        <w:t xml:space="preserve">Both facts use the same dim_customer, dim_date and dim_store, so grooming and sales can be analysed per golden customer without double counting.</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Table</w:t>
            </w:r>
          </w:p>
        </w:tc>
        <w:tc>
          <w:tcPr>
            <w:tcW w:w="3120" w:type="dxa"/>
            <w:shd w:val="clear" w:color="auto" w:fill="F2F2F2"/>
          </w:tcPr>
          <w:p>
            <w:pPr/>
            <w:r>
              <w:t xml:space="preserve">Grain / type</w:t>
            </w:r>
          </w:p>
        </w:tc>
        <w:tc>
          <w:tcPr>
            <w:tcW w:w="3120" w:type="dxa"/>
            <w:shd w:val="clear" w:color="auto" w:fill="F2F2F2"/>
          </w:tcPr>
          <w:p>
            <w:pPr/>
            <w:r>
              <w:t xml:space="preserve">Key and notable columns</w:t>
            </w:r>
          </w:p>
        </w:tc>
      </w:tr>
      <w:tr>
        <w:tc>
          <w:tcPr>
            <w:tcW w:w="3120" w:type="dxa"/>
          </w:tcPr>
          <w:p>
            <w:pPr/>
            <w:r>
              <w:t xml:space="preserve">dim_customer</w:t>
            </w:r>
          </w:p>
        </w:tc>
        <w:tc>
          <w:tcPr>
            <w:tcW w:w="3120" w:type="dxa"/>
          </w:tcPr>
          <w:p>
            <w:pPr/>
            <w:r>
              <w:t xml:space="preserve">One row per golden customer version (SCD Type 2)</w:t>
            </w:r>
          </w:p>
        </w:tc>
        <w:tc>
          <w:tcPr>
            <w:tcW w:w="3120" w:type="dxa"/>
          </w:tcPr>
          <w:p>
            <w:pPr/>
            <w:r>
              <w:t xml:space="preserve">customer_key (surrogate), master_customer_id, full_name, email, phone, postcode, loyalty_tier, source_count, effective_from, effective_to, is_current</w:t>
            </w:r>
          </w:p>
        </w:tc>
      </w:tr>
      <w:tr>
        <w:tc>
          <w:tcPr>
            <w:tcW w:w="3120" w:type="dxa"/>
          </w:tcPr>
          <w:p>
            <w:pPr/>
            <w:r>
              <w:t xml:space="preserve">dim_pet</w:t>
            </w:r>
          </w:p>
        </w:tc>
        <w:tc>
          <w:tcPr>
            <w:tcW w:w="3120" w:type="dxa"/>
          </w:tcPr>
          <w:p>
            <w:pPr/>
            <w:r>
              <w:t xml:space="preserve">One row per golden pet (Type 1)</w:t>
            </w:r>
          </w:p>
        </w:tc>
        <w:tc>
          <w:tcPr>
            <w:tcW w:w="3120" w:type="dxa"/>
          </w:tcPr>
          <w:p>
            <w:pPr/>
            <w:r>
              <w:t xml:space="preserve">pet_key, master_pet_id, owner master_customer_id, pet_name, species, breed, birth_date, care_notes</w:t>
            </w:r>
          </w:p>
        </w:tc>
      </w:tr>
      <w:tr>
        <w:tc>
          <w:tcPr>
            <w:tcW w:w="3120" w:type="dxa"/>
          </w:tcPr>
          <w:p>
            <w:pPr/>
            <w:r>
              <w:t xml:space="preserve">dim_date</w:t>
            </w:r>
          </w:p>
        </w:tc>
        <w:tc>
          <w:tcPr>
            <w:tcW w:w="3120" w:type="dxa"/>
          </w:tcPr>
          <w:p>
            <w:pPr/>
            <w:r>
              <w:t xml:space="preserve">One row per calendar day</w:t>
            </w:r>
          </w:p>
        </w:tc>
        <w:tc>
          <w:tcPr>
            <w:tcW w:w="3120" w:type="dxa"/>
          </w:tcPr>
          <w:p>
            <w:pPr/>
            <w:r>
              <w:t xml:space="preserve">date_key (yyyymmdd), full_date, day_name, month, quarter, year</w:t>
            </w:r>
          </w:p>
        </w:tc>
      </w:tr>
      <w:tr>
        <w:tc>
          <w:tcPr>
            <w:tcW w:w="3120" w:type="dxa"/>
          </w:tcPr>
          <w:p>
            <w:pPr/>
            <w:r>
              <w:t xml:space="preserve">dim_store</w:t>
            </w:r>
          </w:p>
        </w:tc>
        <w:tc>
          <w:tcPr>
            <w:tcW w:w="3120" w:type="dxa"/>
          </w:tcPr>
          <w:p>
            <w:pPr/>
            <w:r>
              <w:t xml:space="preserve">One row per store / salon, plus "Online" member</w:t>
            </w:r>
          </w:p>
        </w:tc>
        <w:tc>
          <w:tcPr>
            <w:tcW w:w="3120" w:type="dxa"/>
          </w:tcPr>
          <w:p>
            <w:pPr/>
            <w:r>
              <w:t xml:space="preserve">store_key, store_id, store_name, suburb, state</w:t>
            </w:r>
          </w:p>
        </w:tc>
      </w:tr>
      <w:tr>
        <w:tc>
          <w:tcPr>
            <w:tcW w:w="3120" w:type="dxa"/>
          </w:tcPr>
          <w:p>
            <w:pPr/>
            <w:r>
              <w:t xml:space="preserve">dim_channel</w:t>
            </w:r>
          </w:p>
        </w:tc>
        <w:tc>
          <w:tcPr>
            <w:tcW w:w="3120" w:type="dxa"/>
          </w:tcPr>
          <w:p>
            <w:pPr/>
            <w:r>
              <w:t xml:space="preserve">In-store, Online, Grooming</w:t>
            </w:r>
          </w:p>
        </w:tc>
        <w:tc>
          <w:tcPr>
            <w:tcW w:w="3120" w:type="dxa"/>
          </w:tcPr>
          <w:p>
            <w:pPr/>
            <w:r>
              <w:t xml:space="preserve">channel_key, channel_code, channel_name</w:t>
            </w:r>
          </w:p>
        </w:tc>
      </w:tr>
      <w:tr>
        <w:tc>
          <w:tcPr>
            <w:tcW w:w="3120" w:type="dxa"/>
          </w:tcPr>
          <w:p>
            <w:pPr/>
            <w:r>
              <w:t xml:space="preserve">dim_service</w:t>
            </w:r>
          </w:p>
        </w:tc>
        <w:tc>
          <w:tcPr>
            <w:tcW w:w="3120" w:type="dxa"/>
          </w:tcPr>
          <w:p>
            <w:pPr/>
            <w:r>
              <w:t xml:space="preserve">One row per grooming service</w:t>
            </w:r>
          </w:p>
        </w:tc>
        <w:tc>
          <w:tcPr>
            <w:tcW w:w="3120" w:type="dxa"/>
          </w:tcPr>
          <w:p>
            <w:pPr/>
            <w:r>
              <w:t xml:space="preserve">service_key, service_code, service_name, duration_min, base_price</w:t>
            </w:r>
          </w:p>
        </w:tc>
      </w:tr>
      <w:tr>
        <w:tc>
          <w:tcPr>
            <w:tcW w:w="3120" w:type="dxa"/>
          </w:tcPr>
          <w:p>
            <w:pPr/>
            <w:r>
              <w:t xml:space="preserve">bridge_customer_source</w:t>
            </w:r>
          </w:p>
        </w:tc>
        <w:tc>
          <w:tcPr>
            <w:tcW w:w="3120" w:type="dxa"/>
          </w:tcPr>
          <w:p>
            <w:pPr/>
            <w:r>
              <w:t xml:space="preserve">One row per source customer ID</w:t>
            </w:r>
          </w:p>
        </w:tc>
        <w:tc>
          <w:tcPr>
            <w:tcW w:w="3120" w:type="dxa"/>
          </w:tcPr>
          <w:p>
            <w:pPr/>
            <w:r>
              <w:t xml:space="preserve">master_customer_id, source_system, source_customer_id</w:t>
            </w:r>
          </w:p>
        </w:tc>
      </w:tr>
      <w:tr>
        <w:tc>
          <w:tcPr>
            <w:tcW w:w="3120" w:type="dxa"/>
          </w:tcPr>
          <w:p>
            <w:pPr/>
            <w:r>
              <w:t xml:space="preserve">fact_grooming_visit</w:t>
            </w:r>
          </w:p>
        </w:tc>
        <w:tc>
          <w:tcPr>
            <w:tcW w:w="3120" w:type="dxa"/>
          </w:tcPr>
          <w:p>
            <w:pPr/>
            <w:r>
              <w:t xml:space="preserve">One row per grooming appointment</w:t>
            </w:r>
          </w:p>
        </w:tc>
        <w:tc>
          <w:tcPr>
            <w:tcW w:w="3120" w:type="dxa"/>
          </w:tcPr>
          <w:p>
            <w:pPr/>
            <w:r>
              <w:t xml:space="preserve">visit_id (degenerate), date_key, customer_key, pet_key, service_key, store_key, price_charged, duration_min, completed_flag, no_show_flag</w:t>
            </w:r>
          </w:p>
        </w:tc>
      </w:tr>
      <w:tr>
        <w:tc>
          <w:tcPr>
            <w:tcW w:w="3120" w:type="dxa"/>
          </w:tcPr>
          <w:p>
            <w:pPr/>
            <w:r>
              <w:t xml:space="preserve">fact_customer_txn</w:t>
            </w:r>
          </w:p>
        </w:tc>
        <w:tc>
          <w:tcPr>
            <w:tcW w:w="3120" w:type="dxa"/>
          </w:tcPr>
          <w:p>
            <w:pPr/>
            <w:r>
              <w:t xml:space="preserve">One row per POS sale or online order</w:t>
            </w:r>
          </w:p>
        </w:tc>
        <w:tc>
          <w:tcPr>
            <w:tcW w:w="3120" w:type="dxa"/>
          </w:tcPr>
          <w:p>
            <w:pPr/>
            <w:r>
              <w:t xml:space="preserve">txn_id + channel, date_key, customer_key, store_key, channel_key, amount</w:t>
            </w:r>
          </w:p>
        </w:tc>
      </w:tr>
    </w:tbl>
    <w:p>
      <w:pPr>
        <w:pStyle w:val="Heading2"/>
      </w:pPr>
      <w:r>
        <w:t xml:space="preserve">4. Synthetic Data</w:t>
      </w:r>
    </w:p>
    <w:p>
      <w:pPr/>
      <w:r>
        <w:t xml:space="preserve">The prototype loads 577 synthetic rows into the three source systems: 26 hand-written records for 13 real people reproduce every UC1 problem, and 52 generated single-source customers add realistic volume.</w:t>
      </w:r>
    </w:p>
    <w:p>
      <w:pPr/>
      <w:r>
        <w:rPr>
          <w:b/>
        </w:rPr>
        <w:t xml:space="preserve">Design principles.</w:t>
      </w:r>
    </w:p>
    <w:p>
      <w:pPr>
        <w:pStyle w:val="ListParagraph"/>
        <w:numPr>
          <w:ilvl w:val="0"/>
          <w:numId w:val="2"/>
        </w:numPr>
      </w:pPr>
      <w:r>
        <w:rPr>
          <w:b/>
        </w:rPr>
        <w:t xml:space="preserve">Fixed values, no random().</w:t>
      </w:r>
      <w:r>
        <w:t xml:space="preserve"> Every run produces the same data, so the MDM and warehouse results can be checked exactly.</w:t>
      </w:r>
    </w:p>
    <w:p>
      <w:pPr>
        <w:pStyle w:val="ListParagraph"/>
        <w:numPr>
          <w:ilvl w:val="0"/>
          <w:numId w:val="2"/>
        </w:numPr>
      </w:pPr>
      <w:r>
        <w:rPr>
          <w:b/>
        </w:rPr>
        <w:t xml:space="preserve">Realistic capture per system.</w:t>
      </w:r>
      <w:r>
        <w:t xml:space="preserve"> Each source stores data the way a real system of its kind would: one name field typed at the POS till, +61 mobiles in the app, free-text species and breed at the salon.</w:t>
      </w:r>
    </w:p>
    <w:p>
      <w:pPr>
        <w:pStyle w:val="ListParagraph"/>
        <w:numPr>
          <w:ilvl w:val="0"/>
          <w:numId w:val="2"/>
        </w:numPr>
      </w:pPr>
      <w:r>
        <w:rPr>
          <w:b/>
        </w:rPr>
        <w:t xml:space="preserve">Re-runnable.</w:t>
      </w:r>
      <w:r>
        <w:t xml:space="preserve"> db/seed_sources.sql empties every src_ table and reloads it in one transaction; scripts/load_seed.py runs it against Supabase.</w:t>
      </w:r>
    </w:p>
    <w:p>
      <w:pPr>
        <w:pStyle w:val="ListParagraph"/>
        <w:numPr>
          <w:ilvl w:val="0"/>
          <w:numId w:val="2"/>
        </w:numPr>
      </w:pPr>
      <w:r>
        <w:rPr>
          <w:b/>
        </w:rPr>
        <w:t xml:space="preserve">No accidental matches.</w:t>
      </w:r>
      <w:r>
        <w:t xml:space="preserve"> Background customers have unique emails and phones. Testing the three match rules on the data returns exactly the 19 designed pairs.</w:t>
      </w:r>
    </w:p>
    <w:p>
      <w:pPr/>
      <w:r>
        <w:rPr>
          <w:b/>
        </w:rPr>
        <w:t xml:space="preserve">Rows per table.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Source</w:t>
            </w:r>
          </w:p>
        </w:tc>
        <w:tc>
          <w:tcPr>
            <w:tcW w:w="3120" w:type="dxa"/>
            <w:shd w:val="clear" w:color="auto" w:fill="F2F2F2"/>
          </w:tcPr>
          <w:p>
            <w:pPr/>
            <w:r>
              <w:t xml:space="preserve">Table</w:t>
            </w:r>
          </w:p>
        </w:tc>
        <w:tc>
          <w:tcPr>
            <w:tcW w:w="3120" w:type="dxa"/>
            <w:shd w:val="clear" w:color="auto" w:fill="F2F2F2"/>
          </w:tcPr>
          <w:p>
            <w:pPr/>
            <w:r>
              <w:t xml:space="preserve">Rows</w:t>
            </w:r>
          </w:p>
        </w:tc>
      </w:tr>
      <w:tr>
        <w:tc>
          <w:tcPr>
            <w:tcW w:w="3120" w:type="dxa"/>
          </w:tcPr>
          <w:p>
            <w:pPr/>
            <w:r>
              <w:t xml:space="preserve">SRC_POS</w:t>
            </w:r>
          </w:p>
        </w:tc>
        <w:tc>
          <w:tcPr>
            <w:tcW w:w="3120" w:type="dxa"/>
          </w:tcPr>
          <w:p>
            <w:pPr/>
            <w:r>
              <w:t xml:space="preserve">src_pos_stores</w:t>
            </w:r>
          </w:p>
        </w:tc>
        <w:tc>
          <w:tcPr>
            <w:tcW w:w="3120" w:type="dxa"/>
          </w:tcPr>
          <w:p>
            <w:pPr/>
            <w:r>
              <w:t xml:space="preserve">3</w:t>
            </w:r>
          </w:p>
        </w:tc>
      </w:tr>
      <w:tr>
        <w:tc>
          <w:tcPr>
            <w:tcW w:w="3120" w:type="dxa"/>
          </w:tcPr>
          <w:p>
            <w:pPr/>
            <w:r>
              <w:t xml:space="preserve">SRC_POS</w:t>
            </w:r>
          </w:p>
        </w:tc>
        <w:tc>
          <w:tcPr>
            <w:tcW w:w="3120" w:type="dxa"/>
          </w:tcPr>
          <w:p>
            <w:pPr/>
            <w:r>
              <w:t xml:space="preserve">src_pos_loyalty_members</w:t>
            </w:r>
          </w:p>
        </w:tc>
        <w:tc>
          <w:tcPr>
            <w:tcW w:w="3120" w:type="dxa"/>
          </w:tcPr>
          <w:p>
            <w:pPr/>
            <w:r>
              <w:t xml:space="preserve">33</w:t>
            </w:r>
          </w:p>
        </w:tc>
      </w:tr>
      <w:tr>
        <w:tc>
          <w:tcPr>
            <w:tcW w:w="3120" w:type="dxa"/>
          </w:tcPr>
          <w:p>
            <w:pPr/>
            <w:r>
              <w:t xml:space="preserve">SRC_POS</w:t>
            </w:r>
          </w:p>
        </w:tc>
        <w:tc>
          <w:tcPr>
            <w:tcW w:w="3120" w:type="dxa"/>
          </w:tcPr>
          <w:p>
            <w:pPr/>
            <w:r>
              <w:t xml:space="preserve">src_pos_sales</w:t>
            </w:r>
          </w:p>
        </w:tc>
        <w:tc>
          <w:tcPr>
            <w:tcW w:w="3120" w:type="dxa"/>
          </w:tcPr>
          <w:p>
            <w:pPr/>
            <w:r>
              <w:t xml:space="preserve">96</w:t>
            </w:r>
          </w:p>
        </w:tc>
      </w:tr>
      <w:tr>
        <w:tc>
          <w:tcPr>
            <w:tcW w:w="3120" w:type="dxa"/>
          </w:tcPr>
          <w:p>
            <w:pPr/>
            <w:r>
              <w:t xml:space="preserve">SRC_POS</w:t>
            </w:r>
          </w:p>
        </w:tc>
        <w:tc>
          <w:tcPr>
            <w:tcW w:w="3120" w:type="dxa"/>
          </w:tcPr>
          <w:p>
            <w:pPr/>
            <w:r>
              <w:t xml:space="preserve">src_pos_sale_lines</w:t>
            </w:r>
          </w:p>
        </w:tc>
        <w:tc>
          <w:tcPr>
            <w:tcW w:w="3120" w:type="dxa"/>
          </w:tcPr>
          <w:p>
            <w:pPr/>
            <w:r>
              <w:t xml:space="preserve">192</w:t>
            </w:r>
          </w:p>
        </w:tc>
      </w:tr>
      <w:tr>
        <w:tc>
          <w:tcPr>
            <w:tcW w:w="3120" w:type="dxa"/>
          </w:tcPr>
          <w:p>
            <w:pPr/>
            <w:r>
              <w:t xml:space="preserve">SRC_DIGITAL</w:t>
            </w:r>
          </w:p>
        </w:tc>
        <w:tc>
          <w:tcPr>
            <w:tcW w:w="3120" w:type="dxa"/>
          </w:tcPr>
          <w:p>
            <w:pPr/>
            <w:r>
              <w:t xml:space="preserve">src_digital_customers</w:t>
            </w:r>
          </w:p>
        </w:tc>
        <w:tc>
          <w:tcPr>
            <w:tcW w:w="3120" w:type="dxa"/>
          </w:tcPr>
          <w:p>
            <w:pPr/>
            <w:r>
              <w:t xml:space="preserve">25</w:t>
            </w:r>
          </w:p>
        </w:tc>
      </w:tr>
      <w:tr>
        <w:tc>
          <w:tcPr>
            <w:tcW w:w="3120" w:type="dxa"/>
          </w:tcPr>
          <w:p>
            <w:pPr/>
            <w:r>
              <w:t xml:space="preserve">SRC_DIGITAL</w:t>
            </w:r>
          </w:p>
        </w:tc>
        <w:tc>
          <w:tcPr>
            <w:tcW w:w="3120" w:type="dxa"/>
          </w:tcPr>
          <w:p>
            <w:pPr/>
            <w:r>
              <w:t xml:space="preserve">src_digital_pets</w:t>
            </w:r>
          </w:p>
        </w:tc>
        <w:tc>
          <w:tcPr>
            <w:tcW w:w="3120" w:type="dxa"/>
          </w:tcPr>
          <w:p>
            <w:pPr/>
            <w:r>
              <w:t xml:space="preserve">15</w:t>
            </w:r>
          </w:p>
        </w:tc>
      </w:tr>
      <w:tr>
        <w:tc>
          <w:tcPr>
            <w:tcW w:w="3120" w:type="dxa"/>
          </w:tcPr>
          <w:p>
            <w:pPr/>
            <w:r>
              <w:t xml:space="preserve">SRC_DIGITAL</w:t>
            </w:r>
          </w:p>
        </w:tc>
        <w:tc>
          <w:tcPr>
            <w:tcW w:w="3120" w:type="dxa"/>
          </w:tcPr>
          <w:p>
            <w:pPr/>
            <w:r>
              <w:t xml:space="preserve">src_digital_orders</w:t>
            </w:r>
          </w:p>
        </w:tc>
        <w:tc>
          <w:tcPr>
            <w:tcW w:w="3120" w:type="dxa"/>
          </w:tcPr>
          <w:p>
            <w:pPr/>
            <w:r>
              <w:t xml:space="preserve">48</w:t>
            </w:r>
          </w:p>
        </w:tc>
      </w:tr>
      <w:tr>
        <w:tc>
          <w:tcPr>
            <w:tcW w:w="3120" w:type="dxa"/>
          </w:tcPr>
          <w:p>
            <w:pPr/>
            <w:r>
              <w:t xml:space="preserve">SRC_DIGITAL</w:t>
            </w:r>
          </w:p>
        </w:tc>
        <w:tc>
          <w:tcPr>
            <w:tcW w:w="3120" w:type="dxa"/>
          </w:tcPr>
          <w:p>
            <w:pPr/>
            <w:r>
              <w:t xml:space="preserve">src_digital_order_lines</w:t>
            </w:r>
          </w:p>
        </w:tc>
        <w:tc>
          <w:tcPr>
            <w:tcW w:w="3120" w:type="dxa"/>
          </w:tcPr>
          <w:p>
            <w:pPr/>
            <w:r>
              <w:t xml:space="preserve">72</w:t>
            </w:r>
          </w:p>
        </w:tc>
      </w:tr>
      <w:tr>
        <w:tc>
          <w:tcPr>
            <w:tcW w:w="3120" w:type="dxa"/>
          </w:tcPr>
          <w:p>
            <w:pPr/>
            <w:r>
              <w:t xml:space="preserve">SRC_GROOMING</w:t>
            </w:r>
          </w:p>
        </w:tc>
        <w:tc>
          <w:tcPr>
            <w:tcW w:w="3120" w:type="dxa"/>
          </w:tcPr>
          <w:p>
            <w:pPr/>
            <w:r>
              <w:t xml:space="preserve">src_grooming_clients</w:t>
            </w:r>
          </w:p>
        </w:tc>
        <w:tc>
          <w:tcPr>
            <w:tcW w:w="3120" w:type="dxa"/>
          </w:tcPr>
          <w:p>
            <w:pPr/>
            <w:r>
              <w:t xml:space="preserve">20</w:t>
            </w:r>
          </w:p>
        </w:tc>
      </w:tr>
      <w:tr>
        <w:tc>
          <w:tcPr>
            <w:tcW w:w="3120" w:type="dxa"/>
          </w:tcPr>
          <w:p>
            <w:pPr/>
            <w:r>
              <w:t xml:space="preserve">SRC_GROOMING</w:t>
            </w:r>
          </w:p>
        </w:tc>
        <w:tc>
          <w:tcPr>
            <w:tcW w:w="3120" w:type="dxa"/>
          </w:tcPr>
          <w:p>
            <w:pPr/>
            <w:r>
              <w:t xml:space="preserve">src_grooming_pets</w:t>
            </w:r>
          </w:p>
        </w:tc>
        <w:tc>
          <w:tcPr>
            <w:tcW w:w="3120" w:type="dxa"/>
          </w:tcPr>
          <w:p>
            <w:pPr/>
            <w:r>
              <w:t xml:space="preserve">23</w:t>
            </w:r>
          </w:p>
        </w:tc>
      </w:tr>
      <w:tr>
        <w:tc>
          <w:tcPr>
            <w:tcW w:w="3120" w:type="dxa"/>
          </w:tcPr>
          <w:p>
            <w:pPr/>
            <w:r>
              <w:t xml:space="preserve">SRC_GROOMING</w:t>
            </w:r>
          </w:p>
        </w:tc>
        <w:tc>
          <w:tcPr>
            <w:tcW w:w="3120" w:type="dxa"/>
          </w:tcPr>
          <w:p>
            <w:pPr/>
            <w:r>
              <w:t xml:space="preserve">src_grooming_services</w:t>
            </w:r>
          </w:p>
        </w:tc>
        <w:tc>
          <w:tcPr>
            <w:tcW w:w="3120" w:type="dxa"/>
          </w:tcPr>
          <w:p>
            <w:pPr/>
            <w:r>
              <w:t xml:space="preserve">5</w:t>
            </w:r>
          </w:p>
        </w:tc>
      </w:tr>
      <w:tr>
        <w:tc>
          <w:tcPr>
            <w:tcW w:w="3120" w:type="dxa"/>
          </w:tcPr>
          <w:p>
            <w:pPr/>
            <w:r>
              <w:t xml:space="preserve">SRC_GROOMING</w:t>
            </w:r>
          </w:p>
        </w:tc>
        <w:tc>
          <w:tcPr>
            <w:tcW w:w="3120" w:type="dxa"/>
          </w:tcPr>
          <w:p>
            <w:pPr/>
            <w:r>
              <w:t xml:space="preserve">src_grooming_appointments</w:t>
            </w:r>
          </w:p>
        </w:tc>
        <w:tc>
          <w:tcPr>
            <w:tcW w:w="3120" w:type="dxa"/>
          </w:tcPr>
          <w:p>
            <w:pPr/>
            <w:r>
              <w:t xml:space="preserve">45</w:t>
            </w:r>
          </w:p>
        </w:tc>
      </w:tr>
      <w:tr>
        <w:tc>
          <w:tcPr>
            <w:tcW w:w="3120" w:type="dxa"/>
          </w:tcPr>
          <w:p>
            <w:pPr/>
            <w:r>
              <w:t xml:space="preserve">Total</w:t>
            </w:r>
          </w:p>
        </w:tc>
        <w:tc>
          <w:tcPr>
            <w:tcW w:w="3120" w:type="dxa"/>
          </w:tcPr>
          <w:p>
            <w:pPr/>
            <w:r>
              <w:t xml:space="preserve">12 tables</w:t>
            </w:r>
          </w:p>
        </w:tc>
        <w:tc>
          <w:tcPr>
            <w:tcW w:w="3120" w:type="dxa"/>
          </w:tcPr>
          <w:p>
            <w:pPr/>
            <w:r>
              <w:t xml:space="preserve">577</w:t>
            </w:r>
          </w:p>
        </w:tc>
      </w:tr>
    </w:tbl>
    <w:p>
      <w:pPr/>
      <w:r>
        <w:rPr>
          <w:b/>
        </w:rPr>
        <w:t xml:space="preserve">Scenario customers.</w:t>
      </w:r>
      <w:r>
        <w:t xml:space="preserve"> Five representative cases, one per type of UC1 problem, show how the data is built; the full list of 13 is documented at the top of db/seed_sources.sql.</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Real person</w:t>
            </w:r>
          </w:p>
        </w:tc>
        <w:tc>
          <w:tcPr>
            <w:tcW w:w="1560" w:type="dxa"/>
            <w:shd w:val="clear" w:color="auto" w:fill="F2F2F2"/>
          </w:tcPr>
          <w:p>
            <w:pPr/>
            <w:r>
              <w:t xml:space="preserve">POS ID</w:t>
            </w:r>
          </w:p>
        </w:tc>
        <w:tc>
          <w:tcPr>
            <w:tcW w:w="1560" w:type="dxa"/>
            <w:shd w:val="clear" w:color="auto" w:fill="F2F2F2"/>
          </w:tcPr>
          <w:p>
            <w:pPr/>
            <w:r>
              <w:t xml:space="preserve">Digital ID</w:t>
            </w:r>
          </w:p>
        </w:tc>
        <w:tc>
          <w:tcPr>
            <w:tcW w:w="1560" w:type="dxa"/>
            <w:shd w:val="clear" w:color="auto" w:fill="F2F2F2"/>
          </w:tcPr>
          <w:p>
            <w:pPr/>
            <w:r>
              <w:t xml:space="preserve">Grooming ID</w:t>
            </w:r>
          </w:p>
        </w:tc>
        <w:tc>
          <w:tcPr>
            <w:tcW w:w="1560" w:type="dxa"/>
            <w:shd w:val="clear" w:color="auto" w:fill="F2F2F2"/>
          </w:tcPr>
          <w:p>
            <w:pPr/>
            <w:r>
              <w:t xml:space="preserve">UC1 problem reproduced</w:t>
            </w:r>
          </w:p>
        </w:tc>
        <w:tc>
          <w:tcPr>
            <w:tcW w:w="1560" w:type="dxa"/>
            <w:shd w:val="clear" w:color="auto" w:fill="F2F2F2"/>
          </w:tcPr>
          <w:p>
            <w:pPr/>
            <w:r>
              <w:t xml:space="preserve">Expected MDM result</w:t>
            </w:r>
          </w:p>
        </w:tc>
      </w:tr>
      <w:tr>
        <w:tc>
          <w:tcPr>
            <w:tcW w:w="1560" w:type="dxa"/>
          </w:tcPr>
          <w:p>
            <w:pPr/>
            <w:r>
              <w:t xml:space="preserve">Emma Wilson</w:t>
            </w:r>
          </w:p>
        </w:tc>
        <w:tc>
          <w:tcPr>
            <w:tcW w:w="1560" w:type="dxa"/>
          </w:tcPr>
          <w:p>
            <w:pPr/>
            <w:r>
              <w:t xml:space="preserve">P1001</w:t>
            </w:r>
          </w:p>
        </w:tc>
        <w:tc>
          <w:tcPr>
            <w:tcW w:w="1560" w:type="dxa"/>
          </w:tcPr>
          <w:p>
            <w:pPr/>
            <w:r>
              <w:t xml:space="preserve">501</w:t>
            </w:r>
          </w:p>
        </w:tc>
        <w:tc>
          <w:tcPr>
            <w:tcW w:w="1560" w:type="dxa"/>
          </w:tcPr>
          <w:p>
            <w:pPr/>
            <w:r>
              <w:t xml:space="preserve">G01</w:t>
            </w:r>
          </w:p>
        </w:tc>
        <w:tc>
          <w:tcPr>
            <w:tcW w:w="1560" w:type="dxa"/>
          </w:tcPr>
          <w:p>
            <w:pPr/>
            <w:r>
              <w:t xml:space="preserve">Same person, 3 IDs, 3 name and phone formats; no email in POS</w:t>
            </w:r>
          </w:p>
        </w:tc>
        <w:tc>
          <w:tcPr>
            <w:tcW w:w="1560" w:type="dxa"/>
          </w:tcPr>
          <w:p>
            <w:pPr/>
            <w:r>
              <w:t xml:space="preserve">1 golden customer (R1 email, R2 phone + surname); pet Max merged from "Dog / Golden Retriever" and "Canine / Golden Retriver"</w:t>
            </w:r>
          </w:p>
        </w:tc>
      </w:tr>
      <w:tr>
        <w:tc>
          <w:tcPr>
            <w:tcW w:w="1560" w:type="dxa"/>
          </w:tcPr>
          <w:p>
            <w:pPr/>
            <w:r>
              <w:t xml:space="preserve">Liam Chen</w:t>
            </w:r>
          </w:p>
        </w:tc>
        <w:tc>
          <w:tcPr>
            <w:tcW w:w="1560" w:type="dxa"/>
          </w:tcPr>
          <w:p>
            <w:pPr/>
            <w:r>
              <w:t xml:space="preserve">P1002, P1015</w:t>
            </w:r>
          </w:p>
        </w:tc>
        <w:tc>
          <w:tcPr>
            <w:tcW w:w="1560" w:type="dxa"/>
          </w:tcPr>
          <w:p>
            <w:pPr/>
            <w:r>
              <w:t xml:space="preserve">502</w:t>
            </w:r>
          </w:p>
        </w:tc>
        <w:tc>
          <w:tcPr>
            <w:tcW w:w="1560" w:type="dxa"/>
          </w:tcPr>
          <w:p>
            <w:pPr/>
            <w:r>
              <w:t xml:space="preserve">G02</w:t>
            </w:r>
          </w:p>
        </w:tc>
        <w:tc>
          <w:tcPr>
            <w:tcW w:w="1560" w:type="dxa"/>
          </w:tcPr>
          <w:p>
            <w:pPr/>
            <w:r>
              <w:t xml:space="preserve">Duplicate inside POS ("L Chen") as well as across systems</w:t>
            </w:r>
          </w:p>
        </w:tc>
        <w:tc>
          <w:tcPr>
            <w:tcW w:w="1560" w:type="dxa"/>
          </w:tcPr>
          <w:p>
            <w:pPr/>
            <w:r>
              <w:t xml:space="preserve">1 golden customer from 4 records (R1, R2)</w:t>
            </w:r>
          </w:p>
        </w:tc>
      </w:tr>
      <w:tr>
        <w:tc>
          <w:tcPr>
            <w:tcW w:w="1560" w:type="dxa"/>
          </w:tcPr>
          <w:p>
            <w:pPr/>
            <w:r>
              <w:t xml:space="preserve">Ava Patel</w:t>
            </w:r>
          </w:p>
        </w:tc>
        <w:tc>
          <w:tcPr>
            <w:tcW w:w="1560" w:type="dxa"/>
          </w:tcPr>
          <w:p>
            <w:pPr/>
            <w:r>
              <w:t xml:space="preserve">P1004</w:t>
            </w:r>
          </w:p>
        </w:tc>
        <w:tc>
          <w:tcPr>
            <w:tcW w:w="1560" w:type="dxa"/>
          </w:tcPr>
          <w:p>
            <w:pPr/>
            <w:r>
              <w:t xml:space="preserve">504</w:t>
            </w:r>
          </w:p>
        </w:tc>
        <w:tc>
          <w:tcPr>
            <w:tcW w:w="1560" w:type="dxa"/>
          </w:tcPr>
          <w:p>
            <w:pPr/>
            <w:r>
              <w:t xml:space="preserve">G04</w:t>
            </w:r>
          </w:p>
        </w:tc>
        <w:tc>
          <w:tcPr>
            <w:tcW w:w="1560" w:type="dxa"/>
          </w:tcPr>
          <w:p>
            <w:pPr/>
            <w:r>
              <w:t xml:space="preserve">New email online, old email at the salon</w:t>
            </w:r>
          </w:p>
        </w:tc>
        <w:tc>
          <w:tcPr>
            <w:tcW w:w="1560" w:type="dxa"/>
          </w:tcPr>
          <w:p>
            <w:pPr/>
            <w:r>
              <w:t xml:space="preserve">1 customer (R2); survivorship keeps the newer Digital email</w:t>
            </w:r>
          </w:p>
        </w:tc>
      </w:tr>
      <w:tr>
        <w:tc>
          <w:tcPr>
            <w:tcW w:w="1560" w:type="dxa"/>
          </w:tcPr>
          <w:p>
            <w:pPr/>
            <w:r>
              <w:t xml:space="preserve">Ethan Jones</w:t>
            </w:r>
          </w:p>
        </w:tc>
        <w:tc>
          <w:tcPr>
            <w:tcW w:w="1560" w:type="dxa"/>
          </w:tcPr>
          <w:p>
            <w:pPr/>
            <w:r>
              <w:t xml:space="preserve">P1007</w:t>
            </w:r>
          </w:p>
        </w:tc>
        <w:tc>
          <w:tcPr>
            <w:tcW w:w="1560" w:type="dxa"/>
          </w:tcPr>
          <w:p>
            <w:pPr/>
            <w:r>
              <w:t xml:space="preserve">508</w:t>
            </w:r>
          </w:p>
        </w:tc>
        <w:tc>
          <w:tcPr>
            <w:tcW w:w="1560" w:type="dxa"/>
          </w:tcPr>
          <w:p>
            <w:pPr/>
            <w:r>
              <w:t xml:space="preserve">pet only</w:t>
            </w:r>
          </w:p>
        </w:tc>
        <w:tc>
          <w:tcPr>
            <w:tcW w:w="1560" w:type="dxa"/>
          </w:tcPr>
          <w:p>
            <w:pPr/>
            <w:r>
              <w:t xml:space="preserve">Salon pet Buddy has no client record, only an owner phone note</w:t>
            </w:r>
          </w:p>
        </w:tc>
        <w:tc>
          <w:tcPr>
            <w:tcW w:w="1560" w:type="dxa"/>
          </w:tcPr>
          <w:p>
            <w:pPr/>
            <w:r>
              <w:t xml:space="preserve">1 customer (R1); Buddy linked by the phone fallback</w:t>
            </w:r>
          </w:p>
        </w:tc>
      </w:tr>
      <w:tr>
        <w:tc>
          <w:tcPr>
            <w:tcW w:w="1560" w:type="dxa"/>
          </w:tcPr>
          <w:p>
            <w:pPr/>
            <w:r>
              <w:t xml:space="preserve">James Lee (two people)</w:t>
            </w:r>
          </w:p>
        </w:tc>
        <w:tc>
          <w:tcPr>
            <w:tcW w:w="1560" w:type="dxa"/>
          </w:tcPr>
          <w:p>
            <w:pPr/>
            <w:r>
              <w:t xml:space="preserve">P1006</w:t>
            </w:r>
          </w:p>
        </w:tc>
        <w:tc>
          <w:tcPr>
            <w:tcW w:w="1560" w:type="dxa"/>
          </w:tcPr>
          <w:p>
            <w:pPr/>
            <w:r>
              <w:t xml:space="preserve">506</w:t>
            </w:r>
          </w:p>
        </w:tc>
        <w:tc>
          <w:tcPr>
            <w:tcW w:w="1560" w:type="dxa"/>
          </w:tcPr>
          <w:p>
            <w:pPr/>
            <w:r>
              <w:t xml:space="preserve">none</w:t>
            </w:r>
          </w:p>
        </w:tc>
        <w:tc>
          <w:tcPr>
            <w:tcW w:w="1560" w:type="dxa"/>
          </w:tcPr>
          <w:p>
            <w:pPr/>
            <w:r>
              <w:t xml:space="preserve">Same name, but no shared email, phone or postcode</w:t>
            </w:r>
          </w:p>
        </w:tc>
        <w:tc>
          <w:tcPr>
            <w:tcW w:w="1560" w:type="dxa"/>
          </w:tcPr>
          <w:p>
            <w:pPr/>
            <w:r>
              <w:t xml:space="preserve">Stay as 2 customers (negative test against over-merging)</w:t>
            </w:r>
          </w:p>
        </w:tc>
      </w:tr>
    </w:tbl>
    <w:p>
      <w:pPr/>
      <w:r>
        <w:t xml:space="preserve">The data also includes 3 walk-in POS sales and 2 guest online orders, which no rule can link to a customer.</w:t>
      </w:r>
    </w:p>
    <w:p>
      <w:pPr/>
      <w:r>
        <w:rPr>
          <w:b/>
        </w:rPr>
        <w:t xml:space="preserve">Expected before / after figures.</w:t>
      </w:r>
      <w:r>
        <w:t xml:space="preserve"> These are the targets the MDM layer and the end-to-end tests must reach.</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Measure</w:t>
            </w:r>
          </w:p>
        </w:tc>
        <w:tc>
          <w:tcPr>
            <w:tcW w:w="3120" w:type="dxa"/>
            <w:shd w:val="clear" w:color="auto" w:fill="F2F2F2"/>
          </w:tcPr>
          <w:p>
            <w:pPr/>
            <w:r>
              <w:t xml:space="preserve">Sources (before)</w:t>
            </w:r>
          </w:p>
        </w:tc>
        <w:tc>
          <w:tcPr>
            <w:tcW w:w="3120" w:type="dxa"/>
            <w:shd w:val="clear" w:color="auto" w:fill="F2F2F2"/>
          </w:tcPr>
          <w:p>
            <w:pPr/>
            <w:r>
              <w:t xml:space="preserve">After MDM (expected)</w:t>
            </w:r>
          </w:p>
        </w:tc>
      </w:tr>
      <w:tr>
        <w:tc>
          <w:tcPr>
            <w:tcW w:w="3120" w:type="dxa"/>
          </w:tcPr>
          <w:p>
            <w:pPr/>
            <w:r>
              <w:t xml:space="preserve">Customer records</w:t>
            </w:r>
          </w:p>
        </w:tc>
        <w:tc>
          <w:tcPr>
            <w:tcW w:w="3120" w:type="dxa"/>
          </w:tcPr>
          <w:p>
            <w:pPr/>
            <w:r>
              <w:t xml:space="preserve">78 (33 POS + 25 Digital + 20 Grooming)</w:t>
            </w:r>
          </w:p>
        </w:tc>
        <w:tc>
          <w:tcPr>
            <w:tcW w:w="3120" w:type="dxa"/>
          </w:tcPr>
          <w:p>
            <w:pPr/>
            <w:r>
              <w:t xml:space="preserve">65 golden customers; 21 source records collapse into 8</w:t>
            </w:r>
          </w:p>
        </w:tc>
      </w:tr>
      <w:tr>
        <w:tc>
          <w:tcPr>
            <w:tcW w:w="3120" w:type="dxa"/>
          </w:tcPr>
          <w:p>
            <w:pPr/>
            <w:r>
              <w:t xml:space="preserve">Pet records</w:t>
            </w:r>
          </w:p>
        </w:tc>
        <w:tc>
          <w:tcPr>
            <w:tcW w:w="3120" w:type="dxa"/>
          </w:tcPr>
          <w:p>
            <w:pPr/>
            <w:r>
              <w:t xml:space="preserve">38 (15 Digital + 23 Grooming)</w:t>
            </w:r>
          </w:p>
        </w:tc>
        <w:tc>
          <w:tcPr>
            <w:tcW w:w="3120" w:type="dxa"/>
          </w:tcPr>
          <w:p>
            <w:pPr/>
            <w:r>
              <w:t xml:space="preserve">31 golden pets; 30 linked to an owner, 1 orphan</w:t>
            </w:r>
          </w:p>
        </w:tc>
      </w:tr>
      <w:tr>
        <w:tc>
          <w:tcPr>
            <w:tcW w:w="3120" w:type="dxa"/>
          </w:tcPr>
          <w:p>
            <w:pPr/>
            <w:r>
              <w:t xml:space="preserve">Matched record pairs</w:t>
            </w:r>
          </w:p>
        </w:tc>
        <w:tc>
          <w:tcPr>
            <w:tcW w:w="3120" w:type="dxa"/>
          </w:tcPr>
          <w:p>
            <w:pPr/>
            <w:r>
              <w:t xml:space="preserve">none</w:t>
            </w:r>
          </w:p>
        </w:tc>
        <w:tc>
          <w:tcPr>
            <w:tcW w:w="3120" w:type="dxa"/>
          </w:tcPr>
          <w:p>
            <w:pPr/>
            <w:r>
              <w:t xml:space="preserve">19 pairs across R1, R2 and R3</w:t>
            </w:r>
          </w:p>
        </w:tc>
      </w:tr>
      <w:tr>
        <w:tc>
          <w:tcPr>
            <w:tcW w:w="3120" w:type="dxa"/>
          </w:tcPr>
          <w:p>
            <w:pPr/>
            <w:r>
              <w:t xml:space="preserve">Activity rows</w:t>
            </w:r>
          </w:p>
        </w:tc>
        <w:tc>
          <w:tcPr>
            <w:tcW w:w="3120" w:type="dxa"/>
          </w:tcPr>
          <w:p>
            <w:pPr/>
            <w:r>
              <w:t xml:space="preserve">96 POS sales, 48 online orders, 45 grooming appointments</w:t>
            </w:r>
          </w:p>
        </w:tc>
        <w:tc>
          <w:tcPr>
            <w:tcW w:w="3120" w:type="dxa"/>
          </w:tcPr>
          <w:p>
            <w:pPr/>
            <w:r>
              <w:t xml:space="preserve">Same totals in the fact tables; 3 walk-in sales and 2 guest orders sit on the Unknown customer</w:t>
            </w:r>
          </w:p>
        </w:tc>
      </w:tr>
    </w:tbl>
    <w:p>
      <w:pPr>
        <w:pStyle w:val="Heading2"/>
      </w:pPr>
      <w:r>
        <w:t xml:space="preserve">5. How We Demonstrate the Improvement</w:t>
      </w:r>
    </w:p>
    <w:p>
      <w:pPr/>
      <w:r>
        <w:t xml:space="preserve">We prove the improvement by running the same UC1 questions twice, once against the raw sources (before) and once against the MDM and Gold layers (after), and by tracking five measurable KPIs.</w:t>
      </w:r>
    </w:p>
    <w:p>
      <w:pPr/>
      <w:r>
        <w:rPr>
          <w:b/>
        </w:rPr>
        <w:t xml:space="preserve">Before / after KPIs.</w:t>
      </w:r>
      <w:r>
        <w:t xml:space="preserve"> Each KPI is a SQL query over the synthetic data, so the numbers in the report come straight from the prototype.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KPI</w:t>
            </w:r>
          </w:p>
        </w:tc>
        <w:tc>
          <w:tcPr>
            <w:tcW w:w="2340" w:type="dxa"/>
            <w:shd w:val="clear" w:color="auto" w:fill="F2F2F2"/>
          </w:tcPr>
          <w:p>
            <w:pPr/>
            <w:r>
              <w:t xml:space="preserve">Before: measured on sources</w:t>
            </w:r>
          </w:p>
        </w:tc>
        <w:tc>
          <w:tcPr>
            <w:tcW w:w="2340" w:type="dxa"/>
            <w:shd w:val="clear" w:color="auto" w:fill="F2F2F2"/>
          </w:tcPr>
          <w:p>
            <w:pPr/>
            <w:r>
              <w:t xml:space="preserve">After: measured on MDM / DW</w:t>
            </w:r>
          </w:p>
        </w:tc>
        <w:tc>
          <w:tcPr>
            <w:tcW w:w="2340" w:type="dxa"/>
            <w:shd w:val="clear" w:color="auto" w:fill="F2F2F2"/>
          </w:tcPr>
          <w:p>
            <w:pPr/>
            <w:r>
              <w:t xml:space="preserve">Shown in</w:t>
            </w:r>
          </w:p>
        </w:tc>
      </w:tr>
      <w:tr>
        <w:tc>
          <w:tcPr>
            <w:tcW w:w="2340" w:type="dxa"/>
          </w:tcPr>
          <w:p>
            <w:pPr/>
            <w:r>
              <w:t xml:space="preserve">Profiles per real customer</w:t>
            </w:r>
          </w:p>
        </w:tc>
        <w:tc>
          <w:tcPr>
            <w:tcW w:w="2340" w:type="dxa"/>
          </w:tcPr>
          <w:p>
            <w:pPr/>
            <w:r>
              <w:t xml:space="preserve">Count of source customer rows in POS + Digital + Grooming</w:t>
            </w:r>
          </w:p>
        </w:tc>
        <w:tc>
          <w:tcPr>
            <w:tcW w:w="2340" w:type="dxa"/>
          </w:tcPr>
          <w:p>
            <w:pPr/>
            <w:r>
              <w:t xml:space="preserve">Count of golden records in mdm.customer_master; duplicate reduction % = 1 − golden / source</w:t>
            </w:r>
          </w:p>
        </w:tc>
        <w:tc>
          <w:tcPr>
            <w:tcW w:w="2340" w:type="dxa"/>
          </w:tcPr>
          <w:p>
            <w:pPr/>
            <w:r>
              <w:t xml:space="preserve">R3 Data quality dashboard</w:t>
            </w:r>
          </w:p>
        </w:tc>
      </w:tr>
      <w:tr>
        <w:tc>
          <w:tcPr>
            <w:tcW w:w="2340" w:type="dxa"/>
          </w:tcPr>
          <w:p>
            <w:pPr/>
            <w:r>
              <w:t xml:space="preserve">Systems to search for one customer</w:t>
            </w:r>
          </w:p>
        </w:tc>
        <w:tc>
          <w:tcPr>
            <w:tcW w:w="2340" w:type="dxa"/>
          </w:tcPr>
          <w:p>
            <w:pPr/>
            <w:r>
              <w:t xml:space="preserve">3 separate searches, 3 different IDs and formats</w:t>
            </w:r>
          </w:p>
        </w:tc>
        <w:tc>
          <w:tcPr>
            <w:tcW w:w="2340" w:type="dxa"/>
          </w:tcPr>
          <w:p>
            <w:pPr/>
            <w:r>
              <w:t xml:space="preserve">1 search in R1, by name, phone, email or any source ID</w:t>
            </w:r>
          </w:p>
        </w:tc>
        <w:tc>
          <w:tcPr>
            <w:tcW w:w="2340" w:type="dxa"/>
          </w:tcPr>
          <w:p>
            <w:pPr/>
            <w:r>
              <w:t xml:space="preserve">R1 Customer 360 search</w:t>
            </w:r>
          </w:p>
        </w:tc>
      </w:tr>
      <w:tr>
        <w:tc>
          <w:tcPr>
            <w:tcW w:w="2340" w:type="dxa"/>
          </w:tcPr>
          <w:p>
            <w:pPr/>
            <w:r>
              <w:t xml:space="preserve">Pets linked to a customer</w:t>
            </w:r>
          </w:p>
        </w:tc>
        <w:tc>
          <w:tcPr>
            <w:tcW w:w="2340" w:type="dxa"/>
          </w:tcPr>
          <w:p>
            <w:pPr/>
            <w:r>
              <w:t xml:space="preserve">Grooming pets reachable from a POS customer ID = 0 (no shared key)</w:t>
            </w:r>
          </w:p>
        </w:tc>
        <w:tc>
          <w:tcPr>
            <w:tcW w:w="2340" w:type="dxa"/>
          </w:tcPr>
          <w:p>
            <w:pPr/>
            <w:r>
              <w:t xml:space="preserve">% of golden pets with an owner master_customer_id; orphan pets listed</w:t>
            </w:r>
          </w:p>
        </w:tc>
        <w:tc>
          <w:tcPr>
            <w:tcW w:w="2340" w:type="dxa"/>
          </w:tcPr>
          <w:p>
            <w:pPr/>
            <w:r>
              <w:t xml:space="preserve">R2 and R3</w:t>
            </w:r>
          </w:p>
        </w:tc>
      </w:tr>
      <w:tr>
        <w:tc>
          <w:tcPr>
            <w:tcW w:w="2340" w:type="dxa"/>
          </w:tcPr>
          <w:p>
            <w:pPr/>
            <w:r>
              <w:t xml:space="preserve">Duplicate pet records</w:t>
            </w:r>
          </w:p>
        </w:tc>
        <w:tc>
          <w:tcPr>
            <w:tcW w:w="2340" w:type="dxa"/>
          </w:tcPr>
          <w:p>
            <w:pPr/>
            <w:r>
              <w:t xml:space="preserve">Source pet rows in Digital + Grooming</w:t>
            </w:r>
          </w:p>
        </w:tc>
        <w:tc>
          <w:tcPr>
            <w:tcW w:w="2340" w:type="dxa"/>
          </w:tcPr>
          <w:p>
            <w:pPr/>
            <w:r>
              <w:t xml:space="preserve">Golden pets in mdm.pet_master</w:t>
            </w:r>
          </w:p>
        </w:tc>
        <w:tc>
          <w:tcPr>
            <w:tcW w:w="2340" w:type="dxa"/>
          </w:tcPr>
          <w:p>
            <w:pPr/>
            <w:r>
              <w:t xml:space="preserve">R3</w:t>
            </w:r>
          </w:p>
        </w:tc>
      </w:tr>
      <w:tr>
        <w:tc>
          <w:tcPr>
            <w:tcW w:w="2340" w:type="dxa"/>
          </w:tcPr>
          <w:p>
            <w:pPr/>
            <w:r>
              <w:t xml:space="preserve">Contact details up to date</w:t>
            </w:r>
          </w:p>
        </w:tc>
        <w:tc>
          <w:tcPr>
            <w:tcW w:w="2340" w:type="dxa"/>
          </w:tcPr>
          <w:p>
            <w:pPr/>
            <w:r>
              <w:t xml:space="preserve">Share of multi-source customers whose phone or email differs between systems</w:t>
            </w:r>
          </w:p>
        </w:tc>
        <w:tc>
          <w:tcPr>
            <w:tcW w:w="2340" w:type="dxa"/>
          </w:tcPr>
          <w:p>
            <w:pPr/>
            <w:r>
              <w:t xml:space="preserve">Golden phone and email chosen by survivorship; old values kept as SCD2 history</w:t>
            </w:r>
          </w:p>
        </w:tc>
        <w:tc>
          <w:tcPr>
            <w:tcW w:w="2340" w:type="dxa"/>
          </w:tcPr>
          <w:p>
            <w:pPr/>
            <w:r>
              <w:t xml:space="preserve">R1 and dim_customer history</w:t>
            </w:r>
          </w:p>
        </w:tc>
      </w:tr>
    </w:tbl>
    <w:p>
      <w:pPr/>
      <w:r>
        <w:rPr>
          <w:b/>
        </w:rPr>
        <w:t xml:space="preserve">Demo scenarios for the video and presentation.</w:t>
      </w:r>
    </w:p>
    <w:p>
      <w:pPr>
        <w:pStyle w:val="ListParagraph"/>
        <w:numPr>
          <w:ilvl w:val="0"/>
          <w:numId w:val="3"/>
        </w:numPr>
      </w:pPr>
      <w:r>
        <w:rPr>
          <w:b/>
        </w:rPr>
        <w:t xml:space="preserve">Duplicate customer (scenario 1).</w:t>
      </w:r>
      <w:r>
        <w:t xml:space="preserve"> Before: query the three source tables for Emma Wilson and show three rows with different IDs and formats. After: search her phone number in R1 and show one golden record listing all three source IDs.</w:t>
      </w:r>
    </w:p>
    <w:p>
      <w:pPr>
        <w:pStyle w:val="ListParagraph"/>
        <w:numPr>
          <w:ilvl w:val="0"/>
          <w:numId w:val="3"/>
        </w:numPr>
      </w:pPr>
      <w:r>
        <w:rPr>
          <w:b/>
        </w:rPr>
        <w:t xml:space="preserve">Unlinked pet (scenario 2).</w:t>
      </w:r>
      <w:r>
        <w:t xml:space="preserve"> Before: the salon pet "MAX" cannot be reached from the POS customer. After: R2 shows one pet, Max, with breed, care notes and every grooming visit.</w:t>
      </w:r>
    </w:p>
    <w:p>
      <w:pPr>
        <w:pStyle w:val="ListParagraph"/>
        <w:numPr>
          <w:ilvl w:val="0"/>
          <w:numId w:val="3"/>
        </w:numPr>
      </w:pPr>
      <w:r>
        <w:rPr>
          <w:b/>
        </w:rPr>
        <w:t xml:space="preserve">Outdated contact details (scenario 3).</w:t>
      </w:r>
      <w:r>
        <w:t xml:space="preserve"> Change a customer's mobile in src_digital, re-run the pipeline, and show the new golden phone plus the old version kept in dim_customer (SCD Type 2).</w:t>
      </w:r>
    </w:p>
    <w:p>
      <w:pPr>
        <w:pStyle w:val="ListParagraph"/>
        <w:numPr>
          <w:ilvl w:val="0"/>
          <w:numId w:val="3"/>
        </w:numPr>
      </w:pPr>
      <w:r>
        <w:rPr>
          <w:b/>
        </w:rPr>
        <w:t xml:space="preserve">Care notes and standards (scenario 4).</w:t>
      </w:r>
      <w:r>
        <w:t xml:space="preserve"> Show "Canine / Golden Retriver" and "Dog / Golden Retriever" becoming one standard value through the reference maps.</w:t>
      </w:r>
    </w:p>
    <w:p>
      <w:pPr>
        <w:pStyle w:val="ListParagraph"/>
        <w:numPr>
          <w:ilvl w:val="0"/>
          <w:numId w:val="3"/>
        </w:numPr>
      </w:pPr>
      <w:r>
        <w:rPr>
          <w:b/>
        </w:rPr>
        <w:t xml:space="preserve">Cross-channel view (scenario 5).</w:t>
      </w:r>
      <w:r>
        <w:t xml:space="preserve"> R1 shows in-store spend, online spend and grooming visits for one golden customer.</w:t>
      </w:r>
    </w:p>
    <w:p>
      <w:pPr>
        <w:pStyle w:val="ListParagraph"/>
        <w:numPr>
          <w:ilvl w:val="0"/>
          <w:numId w:val="3"/>
        </w:numPr>
      </w:pPr>
      <w:r>
        <w:rPr>
          <w:b/>
        </w:rPr>
        <w:t xml:space="preserve">Negative test.</w:t>
      </w:r>
      <w:r>
        <w:t xml:space="preserve"> Two different customers named James Lee, with no shared email, phone or postcode, stay as two golden records, proving the match rules do not over-merge.</w:t>
      </w:r>
    </w:p>
    <w:p>
      <w:pPr/>
      <w:r>
        <w:rPr>
          <w:b/>
        </w:rPr>
        <w:t xml:space="preserve">End-to-end tests.</w:t>
      </w:r>
      <w:r>
        <w:t xml:space="preserve"> A test script reconciles row counts and totals between each layer (source sales and appointments = fact rows; source amount total = fact amount total), checks that every fact row has a valid customer key, and asserts the expected merge results above. A passing test run is recorded for the demo video.</w:t>
      </w:r>
    </w:p>
    <w:p>
      <w:pPr/>
      <w:r>
        <w:rPr>
          <w:b/>
        </w:rPr>
        <w:t xml:space="preserve">Presentation tip.</w:t>
      </w:r>
      <w:r>
        <w:t xml:space="preserve"> One slide per scenario with the "before" query output on the left and the "after" report on the right, followed by a KPI slide from the R3 dashboard, makes the improvement visible in under a minute each.</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PetHaven UC1 Customer &amp; Pet Profile Solution Design</dc:title>
  <dc:description>Claude Docs node/b91e67fc-c873@10 docx-w6</dc:description>
  <cp:revision>10</cp:revision>
</cp:coreProperties>
</file>