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Mexico Inn</w:t>
      </w:r>
    </w:p>
    <w:p>
      <w:pPr>
        <w:pStyle w:val="Heading1"/>
      </w:pPr>
      <w:r>
        <w:t>Dr. Edaurdo Perez Castañeda, Medicina General</w:t>
      </w:r>
    </w:p>
    <w:p>
      <w:pPr>
        <w:pStyle w:val="IntenseQuote"/>
      </w:pPr>
      <w:r>
        <w:t>Ced.Prof:6456761757, Universidad Automa Metropolitana</w:t>
      </w:r>
    </w:p>
    <w:p>
      <w:r>
        <w:rPr>
          <w:b/>
        </w:rPr>
        <w:t xml:space="preserve">Nombre: </w:t>
      </w:r>
      <w:r>
        <w:t>Rosa Maria De la Torre</w:t>
      </w:r>
      <w:r>
        <w:t xml:space="preserve">    </w:t>
      </w:r>
      <w:r>
        <w:rPr>
          <w:b/>
        </w:rPr>
        <w:t xml:space="preserve">Fecha: </w:t>
      </w:r>
      <w:r>
        <w:t>8/7/2020</w:t>
      </w:r>
      <w:r>
        <w:t xml:space="preserve">    </w:t>
      </w:r>
    </w:p>
    <w:p>
      <w:r>
        <w:rPr>
          <w:b/>
        </w:rPr>
        <w:t xml:space="preserve">Edad: </w:t>
      </w:r>
      <w:r>
        <w:t>20 años</w:t>
      </w:r>
      <w:r>
        <w:t xml:space="preserve">    </w:t>
      </w:r>
      <w:r>
        <w:rPr>
          <w:b/>
        </w:rPr>
        <w:t xml:space="preserve">Peso: </w:t>
      </w:r>
      <w:r>
        <w:t>45 Kg</w:t>
      </w:r>
      <w:r>
        <w:t xml:space="preserve">    </w:t>
      </w:r>
      <w:r>
        <w:rPr>
          <w:b/>
        </w:rPr>
        <w:t xml:space="preserve">Talla: </w:t>
      </w:r>
      <w:r>
        <w:t>155</w:t>
      </w:r>
      <w:r>
        <w:t xml:space="preserve">    </w:t>
      </w:r>
      <w:r>
        <w:rPr>
          <w:b/>
        </w:rPr>
        <w:t xml:space="preserve">Grupo Sanguineo: </w:t>
      </w:r>
      <w:r>
        <w:t>A positivo</w:t>
      </w:r>
      <w:r>
        <w:t xml:space="preserve">    </w:t>
      </w:r>
      <w:r>
        <w:rPr>
          <w:b/>
        </w:rPr>
        <w:t xml:space="preserve">Temperatura: </w:t>
      </w:r>
      <w:r>
        <w:t>362</w:t>
      </w:r>
      <w:r>
        <w:t xml:space="preserve">    </w:t>
      </w:r>
    </w:p>
    <w:p>
      <w:pPr>
        <w:pStyle w:val="Heading1"/>
      </w:pPr>
      <w:r>
        <w:t>Alergias:</w:t>
      </w:r>
    </w:p>
    <w:p>
      <w:r>
        <w:t>Infección intestinal</w:t>
      </w:r>
    </w:p>
    <w:p>
      <w:pPr>
        <w:pStyle w:val="Heading1"/>
      </w:pPr>
      <w:r>
        <w:t>Sintomas:</w:t>
      </w:r>
    </w:p>
    <w:p>
      <w:r>
        <w:t>Dolor estomago</w:t>
      </w:r>
    </w:p>
    <w:p>
      <w:pPr>
        <w:pStyle w:val="Heading1"/>
      </w:pPr>
      <w:r>
        <w:t>Tratamiento:</w:t>
      </w:r>
    </w:p>
    <w:p>
      <w:r>
        <w:t>Paracetamol y penicilina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