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F131" w14:textId="77777777" w:rsidR="00BD2108" w:rsidRDefault="008B082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10784" behindDoc="1" locked="0" layoutInCell="1" allowOverlap="1" wp14:anchorId="3BB6D8E3" wp14:editId="70AB5F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714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FB50D" w14:textId="77777777" w:rsidR="00BD2108" w:rsidRDefault="00BD2108">
      <w:pPr>
        <w:pStyle w:val="Textoindependiente"/>
        <w:rPr>
          <w:rFonts w:ascii="Times New Roman"/>
          <w:sz w:val="20"/>
        </w:rPr>
      </w:pPr>
    </w:p>
    <w:p w14:paraId="7D717BCD" w14:textId="77777777" w:rsidR="00BD2108" w:rsidRDefault="00BD2108">
      <w:pPr>
        <w:pStyle w:val="Textoindependiente"/>
        <w:rPr>
          <w:rFonts w:ascii="Times New Roman"/>
          <w:sz w:val="20"/>
        </w:rPr>
      </w:pPr>
    </w:p>
    <w:p w14:paraId="05A75DA3" w14:textId="77777777" w:rsidR="00BD2108" w:rsidRDefault="00BD2108">
      <w:pPr>
        <w:pStyle w:val="Textoindependiente"/>
        <w:rPr>
          <w:rFonts w:ascii="Times New Roman"/>
          <w:sz w:val="20"/>
        </w:rPr>
      </w:pPr>
    </w:p>
    <w:p w14:paraId="00BFFAEE" w14:textId="77777777" w:rsidR="00BD2108" w:rsidRDefault="00BD2108">
      <w:pPr>
        <w:pStyle w:val="Textoindependiente"/>
        <w:rPr>
          <w:rFonts w:ascii="Times New Roman"/>
          <w:sz w:val="20"/>
        </w:rPr>
      </w:pPr>
    </w:p>
    <w:p w14:paraId="600A1F3A" w14:textId="77777777" w:rsidR="00BD2108" w:rsidRDefault="00BD2108">
      <w:pPr>
        <w:pStyle w:val="Textoindependiente"/>
        <w:rPr>
          <w:rFonts w:ascii="Times New Roman"/>
          <w:sz w:val="20"/>
        </w:rPr>
      </w:pPr>
    </w:p>
    <w:p w14:paraId="7F5CD8B2" w14:textId="77777777" w:rsidR="00BD2108" w:rsidRDefault="00BD2108">
      <w:pPr>
        <w:pStyle w:val="Textoindependiente"/>
        <w:rPr>
          <w:rFonts w:ascii="Times New Roman"/>
          <w:sz w:val="20"/>
        </w:rPr>
      </w:pPr>
    </w:p>
    <w:p w14:paraId="27F22E29" w14:textId="77777777" w:rsidR="00BD2108" w:rsidRDefault="00BD2108">
      <w:pPr>
        <w:pStyle w:val="Textoindependiente"/>
        <w:spacing w:before="5"/>
        <w:rPr>
          <w:rFonts w:ascii="Times New Roman"/>
          <w:sz w:val="26"/>
        </w:rPr>
      </w:pPr>
    </w:p>
    <w:p w14:paraId="10E19A5D" w14:textId="77777777" w:rsidR="00BD2108" w:rsidRDefault="008B0829">
      <w:pPr>
        <w:spacing w:before="95"/>
        <w:ind w:left="955"/>
        <w:rPr>
          <w:rFonts w:ascii="Trebuchet MS" w:hAnsi="Trebuchet MS"/>
          <w:b/>
          <w:sz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6B10E0" wp14:editId="1B734B67">
            <wp:simplePos x="0" y="0"/>
            <wp:positionH relativeFrom="page">
              <wp:posOffset>914400</wp:posOffset>
            </wp:positionH>
            <wp:positionV relativeFrom="paragraph">
              <wp:posOffset>127372</wp:posOffset>
            </wp:positionV>
            <wp:extent cx="428625" cy="4286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z w:val="40"/>
        </w:rPr>
        <w:t>Curso de gestión efectiva del tiempo</w:t>
      </w:r>
    </w:p>
    <w:p w14:paraId="39EB8F7E" w14:textId="77777777" w:rsidR="00BD2108" w:rsidRDefault="008B0829">
      <w:pPr>
        <w:spacing w:before="80"/>
        <w:ind w:left="955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Clase: Metas y áreas de mi vida</w:t>
      </w:r>
    </w:p>
    <w:p w14:paraId="1CECA6F9" w14:textId="77777777" w:rsidR="00BD2108" w:rsidRDefault="00BD2108">
      <w:pPr>
        <w:pStyle w:val="Textoindependiente"/>
        <w:spacing w:before="11"/>
        <w:rPr>
          <w:rFonts w:ascii="Calibri"/>
          <w:i/>
          <w:sz w:val="35"/>
        </w:rPr>
      </w:pPr>
    </w:p>
    <w:p w14:paraId="3DCE5BE6" w14:textId="77777777" w:rsidR="00BD2108" w:rsidRDefault="008B0829">
      <w:pPr>
        <w:ind w:left="1000"/>
        <w:rPr>
          <w:sz w:val="26"/>
        </w:rPr>
      </w:pPr>
      <w:r>
        <w:rPr>
          <w:sz w:val="26"/>
        </w:rPr>
        <w:t>ACTIVIDADES PARA MIS</w:t>
      </w:r>
      <w:r>
        <w:rPr>
          <w:spacing w:val="-58"/>
          <w:sz w:val="26"/>
        </w:rPr>
        <w:t xml:space="preserve"> </w:t>
      </w:r>
      <w:r>
        <w:rPr>
          <w:sz w:val="26"/>
        </w:rPr>
        <w:t>METAS</w:t>
      </w:r>
    </w:p>
    <w:p w14:paraId="30A85E4C" w14:textId="77777777" w:rsidR="00BD2108" w:rsidRDefault="008B0829">
      <w:pPr>
        <w:pStyle w:val="Textoindependiente"/>
        <w:spacing w:before="238" w:line="280" w:lineRule="auto"/>
        <w:ind w:left="1000" w:right="304"/>
      </w:pPr>
      <w:r>
        <w:rPr>
          <w:w w:val="95"/>
        </w:rPr>
        <w:t>Para</w:t>
      </w:r>
      <w:r>
        <w:rPr>
          <w:spacing w:val="-48"/>
          <w:w w:val="95"/>
        </w:rPr>
        <w:t xml:space="preserve"> </w:t>
      </w:r>
      <w:r>
        <w:rPr>
          <w:w w:val="95"/>
        </w:rPr>
        <w:t>cada</w:t>
      </w:r>
      <w:r>
        <w:rPr>
          <w:spacing w:val="-47"/>
          <w:w w:val="95"/>
        </w:rPr>
        <w:t xml:space="preserve"> </w:t>
      </w:r>
      <w:r>
        <w:rPr>
          <w:w w:val="95"/>
        </w:rPr>
        <w:t>una</w:t>
      </w:r>
      <w:r>
        <w:rPr>
          <w:spacing w:val="-48"/>
          <w:w w:val="95"/>
        </w:rPr>
        <w:t xml:space="preserve"> </w:t>
      </w:r>
      <w:r>
        <w:rPr>
          <w:w w:val="95"/>
        </w:rPr>
        <w:t>de</w:t>
      </w:r>
      <w:r>
        <w:rPr>
          <w:spacing w:val="-47"/>
          <w:w w:val="95"/>
        </w:rPr>
        <w:t xml:space="preserve"> </w:t>
      </w:r>
      <w:r>
        <w:rPr>
          <w:w w:val="95"/>
        </w:rPr>
        <w:t>las</w:t>
      </w:r>
      <w:r>
        <w:rPr>
          <w:spacing w:val="-47"/>
          <w:w w:val="95"/>
        </w:rPr>
        <w:t xml:space="preserve"> </w:t>
      </w:r>
      <w:r>
        <w:rPr>
          <w:w w:val="95"/>
        </w:rPr>
        <w:t>metas</w:t>
      </w:r>
      <w:r>
        <w:rPr>
          <w:spacing w:val="-48"/>
          <w:w w:val="95"/>
        </w:rPr>
        <w:t xml:space="preserve"> </w:t>
      </w:r>
      <w:r>
        <w:rPr>
          <w:w w:val="95"/>
        </w:rPr>
        <w:t>que</w:t>
      </w:r>
      <w:r>
        <w:rPr>
          <w:spacing w:val="-47"/>
          <w:w w:val="95"/>
        </w:rPr>
        <w:t xml:space="preserve"> </w:t>
      </w:r>
      <w:r>
        <w:rPr>
          <w:w w:val="95"/>
        </w:rPr>
        <w:t>planteaste</w:t>
      </w:r>
      <w:r>
        <w:rPr>
          <w:spacing w:val="-47"/>
          <w:w w:val="95"/>
        </w:rPr>
        <w:t xml:space="preserve"> </w:t>
      </w:r>
      <w:r>
        <w:rPr>
          <w:w w:val="95"/>
        </w:rPr>
        <w:t>en</w:t>
      </w:r>
      <w:r>
        <w:rPr>
          <w:spacing w:val="-48"/>
          <w:w w:val="95"/>
        </w:rPr>
        <w:t xml:space="preserve"> </w:t>
      </w:r>
      <w:r>
        <w:rPr>
          <w:w w:val="95"/>
        </w:rPr>
        <w:t>el</w:t>
      </w:r>
      <w:r>
        <w:rPr>
          <w:spacing w:val="-47"/>
          <w:w w:val="95"/>
        </w:rPr>
        <w:t xml:space="preserve"> </w:t>
      </w:r>
      <w:r>
        <w:rPr>
          <w:w w:val="95"/>
        </w:rPr>
        <w:t>formato</w:t>
      </w:r>
      <w:r>
        <w:rPr>
          <w:spacing w:val="-47"/>
          <w:w w:val="95"/>
        </w:rPr>
        <w:t xml:space="preserve"> </w:t>
      </w:r>
      <w:r>
        <w:rPr>
          <w:w w:val="95"/>
        </w:rPr>
        <w:t>anterior,</w:t>
      </w:r>
      <w:r>
        <w:rPr>
          <w:spacing w:val="-48"/>
          <w:w w:val="95"/>
        </w:rPr>
        <w:t xml:space="preserve"> </w:t>
      </w:r>
      <w:r>
        <w:rPr>
          <w:w w:val="95"/>
        </w:rPr>
        <w:t>describe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 xml:space="preserve">hasta </w:t>
      </w:r>
      <w:r>
        <w:t>3</w:t>
      </w:r>
      <w:r>
        <w:rPr>
          <w:spacing w:val="-36"/>
        </w:rPr>
        <w:t xml:space="preserve"> </w:t>
      </w:r>
      <w:r>
        <w:t>actividades</w:t>
      </w:r>
      <w:r>
        <w:rPr>
          <w:spacing w:val="-36"/>
        </w:rPr>
        <w:t xml:space="preserve"> </w:t>
      </w:r>
      <w:r>
        <w:t>que</w:t>
      </w:r>
      <w:r>
        <w:rPr>
          <w:spacing w:val="-36"/>
        </w:rPr>
        <w:t xml:space="preserve"> </w:t>
      </w:r>
      <w:r>
        <w:t>te</w:t>
      </w:r>
      <w:r>
        <w:rPr>
          <w:spacing w:val="-36"/>
        </w:rPr>
        <w:t xml:space="preserve"> </w:t>
      </w:r>
      <w:r>
        <w:t>pueden</w:t>
      </w:r>
      <w:r>
        <w:rPr>
          <w:spacing w:val="-36"/>
        </w:rPr>
        <w:t xml:space="preserve"> </w:t>
      </w:r>
      <w:r>
        <w:t>ayudar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cumplirlas:</w:t>
      </w:r>
    </w:p>
    <w:p w14:paraId="463657FC" w14:textId="77777777" w:rsidR="00BD2108" w:rsidRDefault="00BD2108">
      <w:pPr>
        <w:pStyle w:val="Textoindependiente"/>
        <w:rPr>
          <w:sz w:val="20"/>
        </w:rPr>
      </w:pPr>
    </w:p>
    <w:p w14:paraId="2DDA383D" w14:textId="77777777" w:rsidR="00BD2108" w:rsidRDefault="00BD2108">
      <w:pPr>
        <w:pStyle w:val="Textoindependiente"/>
        <w:spacing w:before="7"/>
        <w:rPr>
          <w:sz w:val="13"/>
        </w:rPr>
      </w:pPr>
    </w:p>
    <w:tbl>
      <w:tblPr>
        <w:tblStyle w:val="TableNormal"/>
        <w:tblW w:w="0" w:type="auto"/>
        <w:tblInd w:w="635" w:type="dxa"/>
        <w:tblBorders>
          <w:top w:val="single" w:sz="34" w:space="0" w:color="458EB4"/>
          <w:left w:val="single" w:sz="34" w:space="0" w:color="458EB4"/>
          <w:bottom w:val="single" w:sz="34" w:space="0" w:color="458EB4"/>
          <w:right w:val="single" w:sz="34" w:space="0" w:color="458EB4"/>
          <w:insideH w:val="single" w:sz="34" w:space="0" w:color="458EB4"/>
          <w:insideV w:val="single" w:sz="34" w:space="0" w:color="458EB4"/>
        </w:tblBorders>
        <w:tblLayout w:type="fixed"/>
        <w:tblLook w:val="01E0" w:firstRow="1" w:lastRow="1" w:firstColumn="1" w:lastColumn="1" w:noHBand="0" w:noVBand="0"/>
      </w:tblPr>
      <w:tblGrid>
        <w:gridCol w:w="1875"/>
        <w:gridCol w:w="3000"/>
        <w:gridCol w:w="4005"/>
      </w:tblGrid>
      <w:tr w:rsidR="00BD2108" w14:paraId="54CA7DC8" w14:textId="77777777">
        <w:trPr>
          <w:trHeight w:val="515"/>
        </w:trPr>
        <w:tc>
          <w:tcPr>
            <w:tcW w:w="1875" w:type="dxa"/>
            <w:shd w:val="clear" w:color="auto" w:fill="5BBEE1"/>
          </w:tcPr>
          <w:p w14:paraId="27AC3FE6" w14:textId="77777777" w:rsidR="00BD2108" w:rsidRDefault="008B0829">
            <w:pPr>
              <w:pStyle w:val="TableParagraph"/>
              <w:spacing w:before="91"/>
              <w:ind w:left="572"/>
              <w:rPr>
                <w:sz w:val="28"/>
              </w:rPr>
            </w:pPr>
            <w:r>
              <w:rPr>
                <w:color w:val="FFFFFF"/>
                <w:sz w:val="28"/>
              </w:rPr>
              <w:t>ÁREA</w:t>
            </w:r>
          </w:p>
        </w:tc>
        <w:tc>
          <w:tcPr>
            <w:tcW w:w="3000" w:type="dxa"/>
            <w:shd w:val="clear" w:color="auto" w:fill="5BBEE1"/>
          </w:tcPr>
          <w:p w14:paraId="161C15D3" w14:textId="77777777" w:rsidR="00BD2108" w:rsidRDefault="008B0829">
            <w:pPr>
              <w:pStyle w:val="TableParagraph"/>
              <w:spacing w:before="91"/>
              <w:ind w:left="1004" w:right="9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METAS</w:t>
            </w:r>
          </w:p>
        </w:tc>
        <w:tc>
          <w:tcPr>
            <w:tcW w:w="4005" w:type="dxa"/>
            <w:shd w:val="clear" w:color="auto" w:fill="5BBEE1"/>
          </w:tcPr>
          <w:p w14:paraId="4E7E0D21" w14:textId="77777777" w:rsidR="00BD2108" w:rsidRDefault="008B0829">
            <w:pPr>
              <w:pStyle w:val="TableParagraph"/>
              <w:spacing w:before="91"/>
              <w:ind w:left="1112"/>
              <w:rPr>
                <w:sz w:val="28"/>
              </w:rPr>
            </w:pPr>
            <w:r>
              <w:rPr>
                <w:color w:val="FFFFFF"/>
                <w:sz w:val="28"/>
              </w:rPr>
              <w:t>ACTIVIDADES</w:t>
            </w:r>
          </w:p>
        </w:tc>
      </w:tr>
      <w:tr w:rsidR="00BD2108" w14:paraId="2269D765" w14:textId="77777777" w:rsidTr="008B0829">
        <w:trPr>
          <w:trHeight w:val="455"/>
        </w:trPr>
        <w:tc>
          <w:tcPr>
            <w:tcW w:w="1875" w:type="dxa"/>
            <w:vMerge w:val="restart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774856D7" w14:textId="79A1D763" w:rsidR="00BD2108" w:rsidRPr="00E35D61" w:rsidRDefault="008B0829" w:rsidP="00E35D61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Laboral</w:t>
            </w:r>
          </w:p>
        </w:tc>
        <w:tc>
          <w:tcPr>
            <w:tcW w:w="3000" w:type="dxa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D38799B" w14:textId="2D786590" w:rsidR="008B0829" w:rsidRPr="00E35D61" w:rsidRDefault="008B0829" w:rsidP="00E35D61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Hacer cv</w:t>
            </w:r>
          </w:p>
        </w:tc>
        <w:tc>
          <w:tcPr>
            <w:tcW w:w="4005" w:type="dxa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74B6587D" w14:textId="07CB4398" w:rsidR="005A27A3" w:rsidRDefault="005A27A3" w:rsidP="00E35D61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marca Personal</w:t>
            </w:r>
          </w:p>
          <w:p w14:paraId="6832198D" w14:textId="5116DA02" w:rsidR="00BD2108" w:rsidRPr="00E35D61" w:rsidRDefault="00E35D61" w:rsidP="00E35D61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Curso de cv</w:t>
            </w:r>
          </w:p>
          <w:p w14:paraId="53507003" w14:textId="77777777" w:rsidR="00E35D61" w:rsidRPr="00E35D61" w:rsidRDefault="00E35D61" w:rsidP="00E35D61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Revisar cv de portu</w:t>
            </w:r>
          </w:p>
          <w:p w14:paraId="3DA81990" w14:textId="196EEADC" w:rsidR="00E35D61" w:rsidRPr="00E35D61" w:rsidRDefault="00E35D61" w:rsidP="00E35D61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Revisar plantillas en línea</w:t>
            </w:r>
          </w:p>
          <w:p w14:paraId="435802A2" w14:textId="6A20DC29" w:rsidR="00E35D61" w:rsidRPr="00E35D61" w:rsidRDefault="00E35D61" w:rsidP="00E35D61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Hacer cv</w:t>
            </w:r>
          </w:p>
        </w:tc>
      </w:tr>
      <w:tr w:rsidR="00BD2108" w14:paraId="72B80BF7" w14:textId="77777777">
        <w:trPr>
          <w:trHeight w:val="470"/>
        </w:trPr>
        <w:tc>
          <w:tcPr>
            <w:tcW w:w="1875" w:type="dxa"/>
            <w:vMerge/>
            <w:tcBorders>
              <w:top w:val="nil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1790FAA" w14:textId="77777777" w:rsidR="00BD2108" w:rsidRPr="00E35D61" w:rsidRDefault="00BD2108" w:rsidP="00E35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C5ABBA9" w14:textId="4E8F3EF5" w:rsidR="00BD2108" w:rsidRPr="00E35D61" w:rsidRDefault="008B0829" w:rsidP="00E35D61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Página personal web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7FE262DA" w14:textId="2FD037B4" w:rsidR="008B0829" w:rsidRDefault="00E35D61" w:rsidP="00E35D61">
            <w:pPr>
              <w:pStyle w:val="TableParagraph"/>
              <w:numPr>
                <w:ilvl w:val="0"/>
                <w:numId w:val="3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Ver ejempl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en línea</w:t>
            </w:r>
          </w:p>
          <w:p w14:paraId="3ACE02E5" w14:textId="77777777" w:rsidR="00E35D61" w:rsidRDefault="00E35D61" w:rsidP="00E35D61">
            <w:pPr>
              <w:pStyle w:val="TableParagraph"/>
              <w:numPr>
                <w:ilvl w:val="0"/>
                <w:numId w:val="3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Descargar alguna plantilla </w:t>
            </w:r>
          </w:p>
          <w:p w14:paraId="51B62427" w14:textId="77777777" w:rsidR="00E35D61" w:rsidRDefault="00E35D61" w:rsidP="00E35D61">
            <w:pPr>
              <w:pStyle w:val="TableParagraph"/>
              <w:numPr>
                <w:ilvl w:val="0"/>
                <w:numId w:val="3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Hacer pagina </w:t>
            </w:r>
          </w:p>
          <w:p w14:paraId="4D172043" w14:textId="77777777" w:rsidR="00E35D61" w:rsidRDefault="00E35D61" w:rsidP="00E35D61">
            <w:pPr>
              <w:pStyle w:val="TableParagraph"/>
              <w:numPr>
                <w:ilvl w:val="0"/>
                <w:numId w:val="3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Buscar dominio/ hosting </w:t>
            </w:r>
          </w:p>
          <w:p w14:paraId="2FDE0023" w14:textId="76149B4E" w:rsidR="00E35D61" w:rsidRPr="00E35D61" w:rsidRDefault="00E35D61" w:rsidP="00E35D61">
            <w:pPr>
              <w:pStyle w:val="TableParagraph"/>
              <w:numPr>
                <w:ilvl w:val="0"/>
                <w:numId w:val="3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Subir página personal</w:t>
            </w:r>
          </w:p>
        </w:tc>
      </w:tr>
      <w:tr w:rsidR="00E35D61" w14:paraId="1D1AB801" w14:textId="77777777" w:rsidTr="000744FA">
        <w:trPr>
          <w:trHeight w:val="470"/>
        </w:trPr>
        <w:tc>
          <w:tcPr>
            <w:tcW w:w="1875" w:type="dxa"/>
            <w:vMerge w:val="restart"/>
            <w:tcBorders>
              <w:top w:val="single" w:sz="34" w:space="0" w:color="5BBEE1"/>
              <w:left w:val="single" w:sz="34" w:space="0" w:color="5BBEE1"/>
              <w:right w:val="single" w:sz="34" w:space="0" w:color="5BBEE1"/>
            </w:tcBorders>
          </w:tcPr>
          <w:p w14:paraId="05D3B098" w14:textId="5ABA2C3A" w:rsidR="00E35D61" w:rsidRPr="00E35D61" w:rsidRDefault="00E35D61" w:rsidP="00E35D61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Estudio</w:t>
            </w: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52A62E7" w14:textId="79DD56A3" w:rsidR="00E35D61" w:rsidRPr="00E35D61" w:rsidRDefault="00E35D61" w:rsidP="00E35D61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sz w:val="24"/>
                <w:szCs w:val="24"/>
              </w:rPr>
              <w:t>Aprender Ingles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06A0A30B" w14:textId="1BE00F6D" w:rsidR="00E35D61" w:rsidRDefault="00E35D61" w:rsidP="00E35D61">
            <w:pPr>
              <w:pStyle w:val="TableParagraph"/>
              <w:numPr>
                <w:ilvl w:val="0"/>
                <w:numId w:val="4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Open English</w:t>
            </w:r>
            <w:r w:rsidR="005A27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84B07" w14:textId="3B7F40A7" w:rsidR="00E35D61" w:rsidRDefault="00E35D61" w:rsidP="00E35D61">
            <w:pPr>
              <w:pStyle w:val="TableParagraph"/>
              <w:numPr>
                <w:ilvl w:val="0"/>
                <w:numId w:val="4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platzi</w:t>
            </w:r>
            <w:r w:rsidR="005A27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2E67FA" w14:textId="448EF5FA" w:rsidR="00E35D61" w:rsidRDefault="00E35D61" w:rsidP="00E35D61">
            <w:pPr>
              <w:pStyle w:val="TableParagraph"/>
              <w:numPr>
                <w:ilvl w:val="0"/>
                <w:numId w:val="4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Duolingo</w:t>
            </w:r>
            <w:r w:rsidR="005A27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210DC9" w14:textId="6A3D1657" w:rsidR="00E35D61" w:rsidRPr="00E35D61" w:rsidRDefault="005A27A3" w:rsidP="00E35D61">
            <w:pPr>
              <w:pStyle w:val="TableParagraph"/>
              <w:numPr>
                <w:ilvl w:val="0"/>
                <w:numId w:val="4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por lo menos una clase al día.</w:t>
            </w:r>
          </w:p>
        </w:tc>
      </w:tr>
      <w:tr w:rsidR="00E35D61" w14:paraId="09B40392" w14:textId="77777777" w:rsidTr="000744FA">
        <w:trPr>
          <w:trHeight w:val="470"/>
        </w:trPr>
        <w:tc>
          <w:tcPr>
            <w:tcW w:w="1875" w:type="dxa"/>
            <w:vMerge/>
            <w:tcBorders>
              <w:left w:val="single" w:sz="34" w:space="0" w:color="5BBEE1"/>
              <w:right w:val="single" w:sz="34" w:space="0" w:color="5BBEE1"/>
            </w:tcBorders>
          </w:tcPr>
          <w:p w14:paraId="2511CBFE" w14:textId="77777777" w:rsidR="00E35D61" w:rsidRPr="00E35D61" w:rsidRDefault="00E35D61" w:rsidP="00E35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6CB89A5" w14:textId="49E6620B" w:rsidR="00E35D61" w:rsidRPr="00E35D61" w:rsidRDefault="00E35D61" w:rsidP="00E35D61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w w:val="95"/>
                <w:sz w:val="24"/>
                <w:szCs w:val="24"/>
              </w:rPr>
              <w:t>Aprender a usar mi tiempo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1B808CCE" w14:textId="64786984" w:rsidR="00E35D61" w:rsidRDefault="005A27A3" w:rsidP="005A27A3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Curso de Gestión de tiempo. </w:t>
            </w:r>
          </w:p>
          <w:p w14:paraId="6CCFFBA4" w14:textId="5A0CBC62" w:rsidR="005A27A3" w:rsidRDefault="005A27A3" w:rsidP="005A27A3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Estrategias para aprender en línea.</w:t>
            </w:r>
          </w:p>
          <w:p w14:paraId="396C4586" w14:textId="4633ECF9" w:rsidR="005A27A3" w:rsidRPr="00E35D61" w:rsidRDefault="005A27A3" w:rsidP="005A27A3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técnicas para aprender en línea.</w:t>
            </w:r>
          </w:p>
        </w:tc>
      </w:tr>
      <w:tr w:rsidR="00E35D61" w14:paraId="0F909F2A" w14:textId="77777777" w:rsidTr="00E35D61">
        <w:trPr>
          <w:trHeight w:val="470"/>
        </w:trPr>
        <w:tc>
          <w:tcPr>
            <w:tcW w:w="1875" w:type="dxa"/>
            <w:vMerge/>
            <w:tcBorders>
              <w:left w:val="single" w:sz="34" w:space="0" w:color="5BBEE1"/>
              <w:right w:val="single" w:sz="34" w:space="0" w:color="5BBEE1"/>
            </w:tcBorders>
          </w:tcPr>
          <w:p w14:paraId="1D50891D" w14:textId="77777777" w:rsidR="00E35D61" w:rsidRPr="00E35D61" w:rsidRDefault="00E35D61" w:rsidP="00E35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5A8E59E" w14:textId="1C67A5A2" w:rsidR="00E35D61" w:rsidRPr="00E35D61" w:rsidRDefault="00E35D61" w:rsidP="00E35D61">
            <w:pPr>
              <w:pStyle w:val="TableParagraph"/>
              <w:jc w:val="bot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w w:val="95"/>
                <w:sz w:val="24"/>
                <w:szCs w:val="24"/>
              </w:rPr>
              <w:t>WordPress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B7DAE33" w14:textId="6DE735ED" w:rsidR="00E35D61" w:rsidRPr="00E35D61" w:rsidRDefault="005A27A3" w:rsidP="005A27A3">
            <w:pPr>
              <w:pStyle w:val="TableParagraph"/>
              <w:numPr>
                <w:ilvl w:val="0"/>
                <w:numId w:val="6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de Aprendizaje.</w:t>
            </w:r>
          </w:p>
        </w:tc>
      </w:tr>
      <w:tr w:rsidR="00E35D61" w14:paraId="313F1F15" w14:textId="77777777" w:rsidTr="00E35D61">
        <w:trPr>
          <w:trHeight w:val="470"/>
        </w:trPr>
        <w:tc>
          <w:tcPr>
            <w:tcW w:w="1875" w:type="dxa"/>
            <w:vMerge/>
            <w:tcBorders>
              <w:left w:val="single" w:sz="34" w:space="0" w:color="5BBEE1"/>
              <w:right w:val="single" w:sz="34" w:space="0" w:color="5BBEE1"/>
            </w:tcBorders>
          </w:tcPr>
          <w:p w14:paraId="02E2C1BF" w14:textId="77777777" w:rsidR="00E35D61" w:rsidRPr="00E35D61" w:rsidRDefault="00E35D61" w:rsidP="00E35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02F6BF7" w14:textId="77BCBC5F" w:rsidR="00E35D61" w:rsidRPr="00E35D61" w:rsidRDefault="00E35D61" w:rsidP="00E35D61">
            <w:pPr>
              <w:pStyle w:val="TableParagraph"/>
              <w:jc w:val="bot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w w:val="95"/>
                <w:sz w:val="24"/>
                <w:szCs w:val="24"/>
              </w:rPr>
              <w:t>Cumplir con el postgrado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464DC9AF" w14:textId="520D93AD" w:rsidR="00E35D61" w:rsidRPr="00E35D61" w:rsidRDefault="005A27A3" w:rsidP="005A27A3">
            <w:pPr>
              <w:pStyle w:val="TableParagraph"/>
              <w:numPr>
                <w:ilvl w:val="0"/>
                <w:numId w:val="6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materias.</w:t>
            </w:r>
          </w:p>
        </w:tc>
      </w:tr>
      <w:tr w:rsidR="00E35D61" w14:paraId="64E10877" w14:textId="77777777" w:rsidTr="00E35D61">
        <w:trPr>
          <w:trHeight w:val="470"/>
        </w:trPr>
        <w:tc>
          <w:tcPr>
            <w:tcW w:w="1875" w:type="dxa"/>
            <w:vMerge/>
            <w:tcBorders>
              <w:left w:val="single" w:sz="34" w:space="0" w:color="5BBEE1"/>
              <w:right w:val="single" w:sz="34" w:space="0" w:color="5BBEE1"/>
            </w:tcBorders>
          </w:tcPr>
          <w:p w14:paraId="780BFD48" w14:textId="77777777" w:rsidR="00E35D61" w:rsidRPr="00E35D61" w:rsidRDefault="00E35D61" w:rsidP="00E35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7F00A964" w14:textId="2A492CD5" w:rsidR="00E35D61" w:rsidRPr="00E35D61" w:rsidRDefault="00E35D61" w:rsidP="00E35D61">
            <w:pPr>
              <w:pStyle w:val="TableParagraph"/>
              <w:jc w:val="bot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w w:val="95"/>
                <w:sz w:val="24"/>
                <w:szCs w:val="24"/>
              </w:rPr>
              <w:t>Proyecto con Oscar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76F5371" w14:textId="1016B43F" w:rsidR="00E35D61" w:rsidRPr="00E35D61" w:rsidRDefault="005A27A3" w:rsidP="005A27A3">
            <w:pPr>
              <w:pStyle w:val="TableParagraph"/>
              <w:numPr>
                <w:ilvl w:val="0"/>
                <w:numId w:val="6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API con Django.</w:t>
            </w:r>
          </w:p>
        </w:tc>
      </w:tr>
      <w:tr w:rsidR="00E35D61" w14:paraId="00C2AB4C" w14:textId="77777777" w:rsidTr="000744FA">
        <w:trPr>
          <w:trHeight w:val="470"/>
        </w:trPr>
        <w:tc>
          <w:tcPr>
            <w:tcW w:w="1875" w:type="dxa"/>
            <w:vMerge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1819285C" w14:textId="77777777" w:rsidR="00E35D61" w:rsidRPr="00E35D61" w:rsidRDefault="00E35D61" w:rsidP="00E35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182E0BDE" w14:textId="5416F670" w:rsidR="00E35D61" w:rsidRPr="00E35D61" w:rsidRDefault="00E35D61" w:rsidP="00E35D61">
            <w:pPr>
              <w:pStyle w:val="TableParagraph"/>
              <w:jc w:val="bot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35D6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Proyecto con Ysma 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98A1133" w14:textId="1418A24A" w:rsidR="00E35D61" w:rsidRPr="00E35D61" w:rsidRDefault="005A27A3" w:rsidP="005A27A3">
            <w:pPr>
              <w:pStyle w:val="TableParagraph"/>
              <w:numPr>
                <w:ilvl w:val="0"/>
                <w:numId w:val="6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que “Agregarle”.</w:t>
            </w:r>
          </w:p>
        </w:tc>
      </w:tr>
    </w:tbl>
    <w:p w14:paraId="611F7A81" w14:textId="77777777" w:rsidR="00BD2108" w:rsidRDefault="00BD2108">
      <w:pPr>
        <w:pStyle w:val="Textoindependiente"/>
        <w:rPr>
          <w:sz w:val="20"/>
        </w:rPr>
      </w:pPr>
    </w:p>
    <w:p w14:paraId="0FAB92B0" w14:textId="77777777" w:rsidR="00BD2108" w:rsidRDefault="00BD2108">
      <w:pPr>
        <w:pStyle w:val="Textoindependiente"/>
        <w:rPr>
          <w:sz w:val="20"/>
        </w:rPr>
      </w:pPr>
    </w:p>
    <w:p w14:paraId="44272C06" w14:textId="77777777" w:rsidR="00BD2108" w:rsidRDefault="00BD2108">
      <w:pPr>
        <w:pStyle w:val="Textoindependiente"/>
        <w:rPr>
          <w:sz w:val="20"/>
        </w:rPr>
      </w:pPr>
    </w:p>
    <w:p w14:paraId="2DD0C3F6" w14:textId="77777777" w:rsidR="00BD2108" w:rsidRDefault="00BD2108">
      <w:pPr>
        <w:pStyle w:val="Textoindependiente"/>
        <w:rPr>
          <w:sz w:val="20"/>
        </w:rPr>
      </w:pPr>
    </w:p>
    <w:p w14:paraId="3CFA8FC8" w14:textId="77777777" w:rsidR="00BD2108" w:rsidRDefault="00BD2108">
      <w:pPr>
        <w:pStyle w:val="Textoindependiente"/>
        <w:rPr>
          <w:sz w:val="20"/>
        </w:rPr>
      </w:pPr>
    </w:p>
    <w:p w14:paraId="736AB635" w14:textId="77777777" w:rsidR="00BD2108" w:rsidRDefault="00BD2108">
      <w:pPr>
        <w:pStyle w:val="Textoindependiente"/>
        <w:rPr>
          <w:sz w:val="20"/>
        </w:rPr>
      </w:pPr>
    </w:p>
    <w:p w14:paraId="5FDD0530" w14:textId="77777777" w:rsidR="00BD2108" w:rsidRDefault="00BD2108">
      <w:pPr>
        <w:pStyle w:val="Textoindependiente"/>
        <w:rPr>
          <w:sz w:val="20"/>
        </w:rPr>
      </w:pPr>
    </w:p>
    <w:p w14:paraId="3D1CFF0B" w14:textId="77777777" w:rsidR="00BD2108" w:rsidRDefault="00BD2108">
      <w:pPr>
        <w:pStyle w:val="Textoindependiente"/>
        <w:rPr>
          <w:sz w:val="20"/>
        </w:rPr>
      </w:pPr>
    </w:p>
    <w:p w14:paraId="1C712576" w14:textId="77777777" w:rsidR="00BD2108" w:rsidRDefault="008B0829">
      <w:pPr>
        <w:pStyle w:val="Textoindependiente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2062CB" wp14:editId="427ADE50">
            <wp:simplePos x="0" y="0"/>
            <wp:positionH relativeFrom="page">
              <wp:posOffset>5667375</wp:posOffset>
            </wp:positionH>
            <wp:positionV relativeFrom="paragraph">
              <wp:posOffset>117871</wp:posOffset>
            </wp:positionV>
            <wp:extent cx="1130303" cy="4043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3" cy="40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2108">
      <w:type w:val="continuous"/>
      <w:pgSz w:w="12240" w:h="15840"/>
      <w:pgMar w:top="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FE6"/>
    <w:multiLevelType w:val="hybridMultilevel"/>
    <w:tmpl w:val="D434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6047"/>
    <w:multiLevelType w:val="hybridMultilevel"/>
    <w:tmpl w:val="91F4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0654"/>
    <w:multiLevelType w:val="hybridMultilevel"/>
    <w:tmpl w:val="FC888B04"/>
    <w:lvl w:ilvl="0" w:tplc="A0080152">
      <w:numFmt w:val="bullet"/>
      <w:lvlText w:val="●"/>
      <w:lvlJc w:val="left"/>
      <w:pPr>
        <w:ind w:left="812" w:hanging="360"/>
      </w:pPr>
      <w:rPr>
        <w:rFonts w:ascii="Arial" w:eastAsia="Arial" w:hAnsi="Arial" w:cs="Arial" w:hint="default"/>
        <w:color w:val="CCCCCC"/>
        <w:spacing w:val="-30"/>
        <w:w w:val="85"/>
        <w:sz w:val="24"/>
        <w:szCs w:val="24"/>
        <w:lang w:val="es-ES" w:eastAsia="es-ES" w:bidi="es-ES"/>
      </w:rPr>
    </w:lvl>
    <w:lvl w:ilvl="1" w:tplc="03588084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C5E20554">
      <w:numFmt w:val="bullet"/>
      <w:lvlText w:val="•"/>
      <w:lvlJc w:val="left"/>
      <w:pPr>
        <w:ind w:left="1440" w:hanging="360"/>
      </w:pPr>
      <w:rPr>
        <w:rFonts w:hint="default"/>
        <w:lang w:val="es-ES" w:eastAsia="es-ES" w:bidi="es-ES"/>
      </w:rPr>
    </w:lvl>
    <w:lvl w:ilvl="3" w:tplc="BA2CC5A8">
      <w:numFmt w:val="bullet"/>
      <w:lvlText w:val="•"/>
      <w:lvlJc w:val="left"/>
      <w:pPr>
        <w:ind w:left="1750" w:hanging="360"/>
      </w:pPr>
      <w:rPr>
        <w:rFonts w:hint="default"/>
        <w:lang w:val="es-ES" w:eastAsia="es-ES" w:bidi="es-ES"/>
      </w:rPr>
    </w:lvl>
    <w:lvl w:ilvl="4" w:tplc="629A47F8">
      <w:numFmt w:val="bullet"/>
      <w:lvlText w:val="•"/>
      <w:lvlJc w:val="left"/>
      <w:pPr>
        <w:ind w:left="2060" w:hanging="360"/>
      </w:pPr>
      <w:rPr>
        <w:rFonts w:hint="default"/>
        <w:lang w:val="es-ES" w:eastAsia="es-ES" w:bidi="es-ES"/>
      </w:rPr>
    </w:lvl>
    <w:lvl w:ilvl="5" w:tplc="67E436BE">
      <w:numFmt w:val="bullet"/>
      <w:lvlText w:val="•"/>
      <w:lvlJc w:val="left"/>
      <w:pPr>
        <w:ind w:left="2370" w:hanging="360"/>
      </w:pPr>
      <w:rPr>
        <w:rFonts w:hint="default"/>
        <w:lang w:val="es-ES" w:eastAsia="es-ES" w:bidi="es-ES"/>
      </w:rPr>
    </w:lvl>
    <w:lvl w:ilvl="6" w:tplc="83026410">
      <w:numFmt w:val="bullet"/>
      <w:lvlText w:val="•"/>
      <w:lvlJc w:val="left"/>
      <w:pPr>
        <w:ind w:left="2680" w:hanging="360"/>
      </w:pPr>
      <w:rPr>
        <w:rFonts w:hint="default"/>
        <w:lang w:val="es-ES" w:eastAsia="es-ES" w:bidi="es-ES"/>
      </w:rPr>
    </w:lvl>
    <w:lvl w:ilvl="7" w:tplc="500C6C0C">
      <w:numFmt w:val="bullet"/>
      <w:lvlText w:val="•"/>
      <w:lvlJc w:val="left"/>
      <w:pPr>
        <w:ind w:left="2990" w:hanging="360"/>
      </w:pPr>
      <w:rPr>
        <w:rFonts w:hint="default"/>
        <w:lang w:val="es-ES" w:eastAsia="es-ES" w:bidi="es-ES"/>
      </w:rPr>
    </w:lvl>
    <w:lvl w:ilvl="8" w:tplc="62EA153C">
      <w:numFmt w:val="bullet"/>
      <w:lvlText w:val="•"/>
      <w:lvlJc w:val="left"/>
      <w:pPr>
        <w:ind w:left="330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B5C1CA5"/>
    <w:multiLevelType w:val="hybridMultilevel"/>
    <w:tmpl w:val="3140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007C"/>
    <w:multiLevelType w:val="hybridMultilevel"/>
    <w:tmpl w:val="6CC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60304"/>
    <w:multiLevelType w:val="hybridMultilevel"/>
    <w:tmpl w:val="2310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108"/>
    <w:rsid w:val="005A27A3"/>
    <w:rsid w:val="008B0829"/>
    <w:rsid w:val="00BD2108"/>
    <w:rsid w:val="00E3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F82"/>
  <w15:docId w15:val="{F63325C2-D411-40FE-BCDC-13FAB38E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9A41-C2F0-45F6-A740-165911B1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Cañizales</cp:lastModifiedBy>
  <cp:revision>3</cp:revision>
  <dcterms:created xsi:type="dcterms:W3CDTF">2020-06-08T06:52:00Z</dcterms:created>
  <dcterms:modified xsi:type="dcterms:W3CDTF">2020-06-08T08:38:00Z</dcterms:modified>
</cp:coreProperties>
</file>