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C67" w:rsidRDefault="007C4C15">
      <w:r>
        <w:t>PLANTEAMIENTO DEL PROBLEMA:</w:t>
      </w:r>
    </w:p>
    <w:p w:rsidR="006615F3" w:rsidRDefault="006615F3"/>
    <w:p w:rsidR="006615F3" w:rsidRDefault="00DC615C">
      <w:r w:rsidRPr="00DC615C">
        <w:t>La guanábana (</w:t>
      </w:r>
      <w:proofErr w:type="spellStart"/>
      <w:r w:rsidRPr="00DC615C">
        <w:t>Annona</w:t>
      </w:r>
      <w:proofErr w:type="spellEnd"/>
      <w:r w:rsidRPr="00DC615C">
        <w:t xml:space="preserve"> </w:t>
      </w:r>
      <w:proofErr w:type="spellStart"/>
      <w:r w:rsidRPr="00DC615C">
        <w:t>muricata</w:t>
      </w:r>
      <w:proofErr w:type="spellEnd"/>
      <w:r w:rsidRPr="00DC615C">
        <w:t xml:space="preserve"> L.) pertenece al género </w:t>
      </w:r>
      <w:proofErr w:type="spellStart"/>
      <w:r w:rsidRPr="00DC615C">
        <w:t>Annona</w:t>
      </w:r>
      <w:proofErr w:type="spellEnd"/>
      <w:r w:rsidRPr="00DC615C">
        <w:t xml:space="preserve"> y a la familia </w:t>
      </w:r>
      <w:proofErr w:type="spellStart"/>
      <w:r w:rsidRPr="00DC615C">
        <w:t>Annonaceae</w:t>
      </w:r>
      <w:proofErr w:type="spellEnd"/>
      <w:r w:rsidRPr="00DC615C">
        <w:t>, es originaria de América y África tropical, con la llegada de los españoles a América fue distribuida en los trópicos y hoy en día es posible encontrarla en el oeste de la India, en norte y sur de América, islas del pacífico y en el sureste de Asia</w:t>
      </w:r>
      <w:r w:rsidR="00D947E1">
        <w:fldChar w:fldCharType="begin" w:fldLock="1"/>
      </w:r>
      <w:r w:rsidR="00D947E1">
        <w:instrText>ADDIN CSL_CITATION {"citationItems":[{"id":"ITEM-1","itemData":{"DOI":"10.21615/cesmvz.13.2.5","ISSN":"1900-9607","author":[{"dropping-particle":"","family":"Gaviria Calle","given":"Mónica Marcela","non-dropping-particle":"","parse-names":false,"suffix":""},{"dropping-particle":"","family":"Posada Arias","given":"Silvia","non-dropping-particle":"","parse-names":false,"suffix":""},{"dropping-particle":"","family":"Mira Hernández","given":"Juliana","non-dropping-particle":"","parse-names":false,"suffix":""}],"container-title":"CES Medicina Veterinaria y Zootecnia","id":"ITEM-1","issue":"2","issued":{"date-parts":[["2018"]]},"page":"157-172","title":"Acetogeninas, alternativa en el tratamiento de cáncer en caninos","type":"article-journal","volume":"13"},"uris":["http://www.mendeley.com/documents/?uuid=0b7b8c0c-41c1-45f4-b560-f5b3eddb3184"]}],"mendeley":{"formattedCitation":"(Gaviria Calle, Posada Arias, &amp; Mira Hernández, 2018)","plainTextFormattedCitation":"(Gaviria Calle, Posada Arias, &amp; Mira Hernández, 2018)","previouslyFormattedCitation":"(Gaviria Calle, Posada Arias, &amp; Mira Hernández, 2018)"},"properties":{"noteIndex":0},"schema":"https://github.com/citation-style-language/schema/raw/master/csl-citation.json"}</w:instrText>
      </w:r>
      <w:r w:rsidR="00D947E1">
        <w:fldChar w:fldCharType="separate"/>
      </w:r>
      <w:r w:rsidR="00D947E1" w:rsidRPr="00D947E1">
        <w:rPr>
          <w:noProof/>
        </w:rPr>
        <w:t>(</w:t>
      </w:r>
      <w:r w:rsidR="00D947E1" w:rsidRPr="00D947E1">
        <w:rPr>
          <w:noProof/>
          <w:color w:val="00B0F0"/>
        </w:rPr>
        <w:t>Gaviria Calle, Posada A</w:t>
      </w:r>
      <w:r w:rsidR="00D947E1" w:rsidRPr="00D947E1">
        <w:rPr>
          <w:noProof/>
        </w:rPr>
        <w:t>r</w:t>
      </w:r>
      <w:r w:rsidR="00D947E1" w:rsidRPr="00D947E1">
        <w:rPr>
          <w:noProof/>
          <w:color w:val="00B0F0"/>
        </w:rPr>
        <w:t xml:space="preserve">ias, </w:t>
      </w:r>
      <w:r w:rsidR="00D947E1" w:rsidRPr="00D947E1">
        <w:rPr>
          <w:noProof/>
        </w:rPr>
        <w:t>&amp; Mira Hernández, 2018)</w:t>
      </w:r>
      <w:r w:rsidR="00D947E1">
        <w:fldChar w:fldCharType="end"/>
      </w:r>
    </w:p>
    <w:p w:rsidR="006615F3" w:rsidRDefault="00D947E1">
      <w:pPr>
        <w:rPr>
          <w:color w:val="00B0F0"/>
          <w:lang w:val="en-US"/>
        </w:rPr>
      </w:pPr>
      <w:proofErr w:type="spellStart"/>
      <w:r w:rsidRPr="00D947E1">
        <w:rPr>
          <w:lang w:val="en-US"/>
        </w:rPr>
        <w:t>Punica</w:t>
      </w:r>
      <w:proofErr w:type="spellEnd"/>
      <w:r w:rsidRPr="00D947E1">
        <w:rPr>
          <w:lang w:val="en-US"/>
        </w:rPr>
        <w:t xml:space="preserve"> </w:t>
      </w:r>
      <w:proofErr w:type="spellStart"/>
      <w:r w:rsidRPr="00D947E1">
        <w:rPr>
          <w:lang w:val="en-US"/>
        </w:rPr>
        <w:t>granatum</w:t>
      </w:r>
      <w:proofErr w:type="spellEnd"/>
      <w:r w:rsidRPr="00D947E1">
        <w:rPr>
          <w:lang w:val="en-US"/>
        </w:rPr>
        <w:t xml:space="preserve"> (pomegranate) plant is an erect shrub and its fruit is known to be a rich source of bioactive compounds. It has been used for many peoples for medicinal purpose. The fruit is a </w:t>
      </w:r>
      <w:proofErr w:type="spellStart"/>
      <w:r w:rsidRPr="00D947E1">
        <w:rPr>
          <w:lang w:val="en-US"/>
        </w:rPr>
        <w:t>globose</w:t>
      </w:r>
      <w:proofErr w:type="spellEnd"/>
      <w:r w:rsidRPr="00D947E1">
        <w:rPr>
          <w:lang w:val="en-US"/>
        </w:rPr>
        <w:t xml:space="preserve"> berry, crowded by persistent calyx lobes, having a leathery pericarp filled with numerous seeds, which are surrounded by a pink to red, transparent, juicy, acidic, pleasantly tasting pulp.1 In Cuba is known as grenade and numerous studies have shown antiviral, antioxidant and antimicrobial</w:t>
      </w:r>
      <w:r w:rsidR="00046A37" w:rsidRPr="00DB19ED">
        <w:rPr>
          <w:color w:val="00B0F0"/>
          <w:lang w:val="en-US"/>
        </w:rPr>
        <w:fldChar w:fldCharType="begin" w:fldLock="1"/>
      </w:r>
      <w:r w:rsidR="00046A37" w:rsidRPr="00DB19ED">
        <w:rPr>
          <w:color w:val="00B0F0"/>
          <w:lang w:val="en-US"/>
        </w:rPr>
        <w:instrText>ADDIN CSL_CITATION {"citationItems":[{"id":"ITEM-1","itemData":{"author":[{"dropping-particle":"","family":"Rodríguez Chanfrau","given":"Jorge Enrique","non-dropping-particle":"","parse-names":false,"suffix":""},{"dropping-particle":"","family":"López Armas","given":"Marilyn","non-dropping-particle":"","parse-names":false,"suffix":""}],"container-title":"Revista Cubana de Farmacia","id":"ITEM-1","issue":"2","issued":{"date-parts":[["2014"]]},"page":"469-476","title":"Ultrasound assisted extraction of polyphenols from Punica granatum ( Grenada ) fruit Extracción por ultrasonido de los polifenoles de la fruta","type":"article-journal","volume":"48"},"uris":["http://www.mendeley.com/documents/?uuid=22a726c2-c78e-46fa-a612-d121ad06cac0"]}],"mendeley":{"formattedCitation":"(Rodríguez Chanfrau &amp; López Armas, 2014)","plainTextFormattedCitation":"(Rodríguez Chanfrau &amp; López Armas, 2014)","previouslyFormattedCitation":"(Rodríguez Chanfrau &amp; López Armas, 2014)"},"properties":{"noteIndex":0},"schema":"https://github.com/citation-style-language/schema/raw/master/csl-citation.json"}</w:instrText>
      </w:r>
      <w:r w:rsidR="00046A37" w:rsidRPr="00DB19ED">
        <w:rPr>
          <w:color w:val="00B0F0"/>
          <w:lang w:val="en-US"/>
        </w:rPr>
        <w:fldChar w:fldCharType="separate"/>
      </w:r>
      <w:r w:rsidR="00046A37" w:rsidRPr="00DB19ED">
        <w:rPr>
          <w:noProof/>
          <w:color w:val="00B0F0"/>
          <w:lang w:val="en-US"/>
        </w:rPr>
        <w:t>(Rodríguez Chanfrau &amp; López Armas, 2014)</w:t>
      </w:r>
      <w:r w:rsidR="00046A37" w:rsidRPr="00DB19ED">
        <w:rPr>
          <w:color w:val="00B0F0"/>
          <w:lang w:val="en-US"/>
        </w:rPr>
        <w:fldChar w:fldCharType="end"/>
      </w:r>
      <w:r w:rsidR="00046A37" w:rsidRPr="00DB19ED">
        <w:rPr>
          <w:color w:val="00B0F0"/>
          <w:lang w:val="en-US"/>
        </w:rPr>
        <w:t xml:space="preserve"> </w:t>
      </w:r>
      <w:bookmarkStart w:id="0" w:name="_GoBack"/>
      <w:bookmarkEnd w:id="0"/>
    </w:p>
    <w:p w:rsidR="00046A37" w:rsidRDefault="00046A37">
      <w:pPr>
        <w:rPr>
          <w:color w:val="00B0F0"/>
          <w:lang w:val="en-US"/>
        </w:rPr>
      </w:pPr>
    </w:p>
    <w:p w:rsidR="00046A37" w:rsidRDefault="00046A37">
      <w:pPr>
        <w:rPr>
          <w:color w:val="00B0F0"/>
          <w:lang w:val="en-US"/>
        </w:rPr>
      </w:pPr>
    </w:p>
    <w:p w:rsidR="00046A37" w:rsidRPr="00046A37" w:rsidRDefault="00046A37" w:rsidP="00046A3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>
        <w:rPr>
          <w:color w:val="00B0F0"/>
          <w:lang w:val="en-US"/>
        </w:rPr>
        <w:fldChar w:fldCharType="begin" w:fldLock="1"/>
      </w:r>
      <w:r>
        <w:rPr>
          <w:color w:val="00B0F0"/>
          <w:lang w:val="en-US"/>
        </w:rPr>
        <w:instrText xml:space="preserve">ADDIN Mendeley Bibliography CSL_BIBLIOGRAPHY </w:instrText>
      </w:r>
      <w:r>
        <w:rPr>
          <w:color w:val="00B0F0"/>
          <w:lang w:val="en-US"/>
        </w:rPr>
        <w:fldChar w:fldCharType="separate"/>
      </w:r>
      <w:r w:rsidRPr="00046A37">
        <w:rPr>
          <w:rFonts w:ascii="Calibri" w:hAnsi="Calibri" w:cs="Calibri"/>
          <w:noProof/>
          <w:szCs w:val="24"/>
        </w:rPr>
        <w:t xml:space="preserve">Gaviria Calle, M. M., Posada Arias, S., &amp; Mira Hernández, J. (2018). Acetogeninas, alternativa en el tratamiento de cáncer en caninos. </w:t>
      </w:r>
      <w:r w:rsidRPr="00046A37">
        <w:rPr>
          <w:rFonts w:ascii="Calibri" w:hAnsi="Calibri" w:cs="Calibri"/>
          <w:i/>
          <w:iCs/>
          <w:noProof/>
          <w:szCs w:val="24"/>
        </w:rPr>
        <w:t>CES Medicina Veterinaria y Zootecnia</w:t>
      </w:r>
      <w:r w:rsidRPr="00046A37">
        <w:rPr>
          <w:rFonts w:ascii="Calibri" w:hAnsi="Calibri" w:cs="Calibri"/>
          <w:noProof/>
          <w:szCs w:val="24"/>
        </w:rPr>
        <w:t xml:space="preserve">, </w:t>
      </w:r>
      <w:r w:rsidRPr="00046A37">
        <w:rPr>
          <w:rFonts w:ascii="Calibri" w:hAnsi="Calibri" w:cs="Calibri"/>
          <w:i/>
          <w:iCs/>
          <w:noProof/>
          <w:szCs w:val="24"/>
        </w:rPr>
        <w:t>13</w:t>
      </w:r>
      <w:r w:rsidRPr="00046A37">
        <w:rPr>
          <w:rFonts w:ascii="Calibri" w:hAnsi="Calibri" w:cs="Calibri"/>
          <w:noProof/>
          <w:szCs w:val="24"/>
        </w:rPr>
        <w:t>(2), 157–172. https://doi.org/10.21615/cesmvz.13.2.5</w:t>
      </w:r>
    </w:p>
    <w:p w:rsidR="00046A37" w:rsidRPr="00046A37" w:rsidRDefault="00046A37" w:rsidP="00046A37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046A37">
        <w:rPr>
          <w:rFonts w:ascii="Calibri" w:hAnsi="Calibri" w:cs="Calibri"/>
          <w:noProof/>
          <w:szCs w:val="24"/>
        </w:rPr>
        <w:t xml:space="preserve">Rodríguez Chanfrau, J. E., &amp; López Armas, M. (2014). Ultrasound assisted extraction of polyphenols from Punica granatum ( Grenada ) fruit Extracción por ultrasonido de los polifenoles de la fruta. </w:t>
      </w:r>
      <w:r w:rsidRPr="00046A37">
        <w:rPr>
          <w:rFonts w:ascii="Calibri" w:hAnsi="Calibri" w:cs="Calibri"/>
          <w:i/>
          <w:iCs/>
          <w:noProof/>
          <w:szCs w:val="24"/>
        </w:rPr>
        <w:t>Revista Cubana de Farmacia</w:t>
      </w:r>
      <w:r w:rsidRPr="00046A37">
        <w:rPr>
          <w:rFonts w:ascii="Calibri" w:hAnsi="Calibri" w:cs="Calibri"/>
          <w:noProof/>
          <w:szCs w:val="24"/>
        </w:rPr>
        <w:t xml:space="preserve">, </w:t>
      </w:r>
      <w:r w:rsidRPr="00046A37">
        <w:rPr>
          <w:rFonts w:ascii="Calibri" w:hAnsi="Calibri" w:cs="Calibri"/>
          <w:i/>
          <w:iCs/>
          <w:noProof/>
          <w:szCs w:val="24"/>
        </w:rPr>
        <w:t>48</w:t>
      </w:r>
      <w:r w:rsidRPr="00046A37">
        <w:rPr>
          <w:rFonts w:ascii="Calibri" w:hAnsi="Calibri" w:cs="Calibri"/>
          <w:noProof/>
          <w:szCs w:val="24"/>
        </w:rPr>
        <w:t>(2), 469–476.</w:t>
      </w:r>
    </w:p>
    <w:p w:rsidR="00046A37" w:rsidRPr="00D947E1" w:rsidRDefault="00046A37">
      <w:pPr>
        <w:rPr>
          <w:color w:val="00B0F0"/>
          <w:lang w:val="en-US"/>
        </w:rPr>
      </w:pPr>
      <w:r>
        <w:rPr>
          <w:color w:val="00B0F0"/>
          <w:lang w:val="en-US"/>
        </w:rPr>
        <w:fldChar w:fldCharType="end"/>
      </w:r>
    </w:p>
    <w:sectPr w:rsidR="00046A37" w:rsidRPr="00D94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15"/>
    <w:rsid w:val="00046A37"/>
    <w:rsid w:val="005A4C67"/>
    <w:rsid w:val="006615F3"/>
    <w:rsid w:val="007C4C15"/>
    <w:rsid w:val="00D947E1"/>
    <w:rsid w:val="00DB19ED"/>
    <w:rsid w:val="00D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EADBA1-444D-4860-A743-82A45F95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DE11EBB-525B-446A-A4A2-2D57EA1D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2019-01-09T21:46:00Z</dcterms:created>
  <dcterms:modified xsi:type="dcterms:W3CDTF">2019-01-09T21:46:00Z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a3e36f9c-3ae9-322c-9617-e1efd1102a5b</vt:lpwstr>
  </property>
  <property fmtid="{D5CDD505-2E9C-101B-9397-08002B2CF9AE}" pid="24" name="Mendeley Citation Style_1">
    <vt:lpwstr>http://www.zotero.org/styles/apa</vt:lpwstr>
  </property>
</Properties>
</file>