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D3E8E" w14:textId="73D6E3E7" w:rsidR="001C21EE" w:rsidRDefault="00046343">
      <w:r>
        <w:t>Part III – A Memo to the Chief Operating Officer</w:t>
      </w:r>
    </w:p>
    <w:p w14:paraId="15F2181F" w14:textId="039412D7" w:rsidR="00046343" w:rsidRDefault="00046343"/>
    <w:p w14:paraId="62A370B6" w14:textId="27590A79" w:rsidR="00046343" w:rsidRDefault="00046343">
      <w:r>
        <w:t>Results and recommendations regarding the trends of global languages and location options</w:t>
      </w:r>
    </w:p>
    <w:p w14:paraId="1DF39ABA" w14:textId="25839216" w:rsidR="00046343" w:rsidRDefault="00046343"/>
    <w:p w14:paraId="64D7C4D2" w14:textId="77777777" w:rsidR="00273457" w:rsidRDefault="00046343" w:rsidP="00046343">
      <w:pPr>
        <w:pStyle w:val="ListParagraph"/>
        <w:numPr>
          <w:ilvl w:val="0"/>
          <w:numId w:val="1"/>
        </w:numPr>
      </w:pPr>
      <w:r>
        <w:t xml:space="preserve">We investigated the trend of the global languages by using historical growth data and immigration effects, then build a model that can predict the growth of global languages together with their demographic locations. </w:t>
      </w:r>
      <w:r w:rsidR="00243735">
        <w:t>For the next 50 years, starting from 2020, there are some unexpected changes in global languages. English is having a consistent growth over time and surpassed Mandarin as the most spoken language in the world. In the other hand, Mandarin has an increasing trend up to 2030, then starting to decrease until 2070, but manages to stay being the second most spoken language in the world, mainly due to the enormous number of population in China. Another interesting change also made by Arabic which jumps to the third place surpassing Spanish (4</w:t>
      </w:r>
      <w:r w:rsidR="00243735" w:rsidRPr="00243735">
        <w:rPr>
          <w:vertAlign w:val="superscript"/>
        </w:rPr>
        <w:t>th</w:t>
      </w:r>
      <w:r w:rsidR="00243735">
        <w:t>) and Hindi (5</w:t>
      </w:r>
      <w:r w:rsidR="00243735" w:rsidRPr="00243735">
        <w:rPr>
          <w:vertAlign w:val="superscript"/>
        </w:rPr>
        <w:t>th</w:t>
      </w:r>
      <w:r w:rsidR="00243735">
        <w:t>) that have lesser growth rate. French also makes a significant</w:t>
      </w:r>
      <w:r w:rsidR="00273457">
        <w:t xml:space="preserve"> jump from 10</w:t>
      </w:r>
      <w:r w:rsidR="00273457" w:rsidRPr="00273457">
        <w:rPr>
          <w:vertAlign w:val="superscript"/>
        </w:rPr>
        <w:t>th</w:t>
      </w:r>
      <w:r w:rsidR="00273457">
        <w:t xml:space="preserve"> to 7</w:t>
      </w:r>
      <w:r w:rsidR="00273457" w:rsidRPr="00273457">
        <w:rPr>
          <w:vertAlign w:val="superscript"/>
        </w:rPr>
        <w:t>th</w:t>
      </w:r>
      <w:r w:rsidR="00273457">
        <w:t>, but t</w:t>
      </w:r>
      <w:r w:rsidR="00243735">
        <w:t>he one that gives the biggest surprise is Hausa, who started the 2017 survey at 11</w:t>
      </w:r>
      <w:r w:rsidR="00243735" w:rsidRPr="00243735">
        <w:rPr>
          <w:vertAlign w:val="superscript"/>
        </w:rPr>
        <w:t>th</w:t>
      </w:r>
      <w:r w:rsidR="00243735">
        <w:t xml:space="preserve"> place and ends up at the 6</w:t>
      </w:r>
      <w:r w:rsidR="00243735" w:rsidRPr="00243735">
        <w:rPr>
          <w:vertAlign w:val="superscript"/>
        </w:rPr>
        <w:t>th</w:t>
      </w:r>
      <w:r w:rsidR="00243735">
        <w:t xml:space="preserve"> place surpassing</w:t>
      </w:r>
      <w:r w:rsidR="00273457">
        <w:t xml:space="preserve"> 5 languages including French. Some possible explanations of these phenomenon are the migration’s directions and population growth in a certain area in the world.</w:t>
      </w:r>
    </w:p>
    <w:p w14:paraId="43881887" w14:textId="3244BD28" w:rsidR="00046343" w:rsidRDefault="00273457" w:rsidP="00046343">
      <w:pPr>
        <w:pStyle w:val="ListParagraph"/>
        <w:numPr>
          <w:ilvl w:val="0"/>
          <w:numId w:val="1"/>
        </w:numPr>
      </w:pPr>
      <w:r>
        <w:t xml:space="preserve">We also investigated the change in demographic distribution of each languages in 2020 and 2070 to see how the heatmap changes in 50 years. For most languages, the results are not surprising, because they are spoken in some specific countries and not many people migrating out of those countries. However, some noticeable changes </w:t>
      </w:r>
      <w:r w:rsidR="00E52B84">
        <w:t>happen to English, Spanish, and French. The heatmap of English in the United States decreases and shifting towards countries in the Africa, this is unexpected, and this might show the direction in which the global economy might grow. For Spanish, the heatmap moves from Mexico to the United States, this event is not surprising based on historical migration from Mexico to the United States and it had established the foundation for Spanish speakers in the United States. Lastly, the direction of French is going to Africa as well, especially in Congo. This is mainly due to the high population growth that is expected in Africa for the next 50 years.</w:t>
      </w:r>
      <w:bookmarkStart w:id="0" w:name="_GoBack"/>
      <w:bookmarkEnd w:id="0"/>
    </w:p>
    <w:sectPr w:rsidR="00046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3223E"/>
    <w:multiLevelType w:val="hybridMultilevel"/>
    <w:tmpl w:val="59E65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43"/>
    <w:rsid w:val="00042D9B"/>
    <w:rsid w:val="00046343"/>
    <w:rsid w:val="001C21EE"/>
    <w:rsid w:val="00243735"/>
    <w:rsid w:val="00273457"/>
    <w:rsid w:val="003C37DF"/>
    <w:rsid w:val="00E52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E3EA"/>
  <w15:chartTrackingRefBased/>
  <w15:docId w15:val="{ADEDB444-069F-4201-ACCE-A414A7A1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Nicholas Effendy</dc:creator>
  <cp:keywords/>
  <dc:description/>
  <cp:lastModifiedBy>Alfredo Nicholas Effendy</cp:lastModifiedBy>
  <cp:revision>1</cp:revision>
  <dcterms:created xsi:type="dcterms:W3CDTF">2018-02-12T23:59:00Z</dcterms:created>
  <dcterms:modified xsi:type="dcterms:W3CDTF">2018-02-13T00:33:00Z</dcterms:modified>
</cp:coreProperties>
</file>