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6D320" w14:textId="5936D5BE" w:rsidR="005B491A" w:rsidRDefault="004479D7">
      <w:pPr>
        <w:rPr>
          <w:lang w:val="es-ES"/>
        </w:rPr>
      </w:pPr>
      <w:r>
        <w:rPr>
          <w:lang w:val="es-ES"/>
        </w:rPr>
        <w:t xml:space="preserve">Abstracciones (mente Humana) </w:t>
      </w:r>
    </w:p>
    <w:p w14:paraId="27B2CA6B" w14:textId="5E0DC08D" w:rsidR="004479D7" w:rsidRDefault="004479D7">
      <w:pPr>
        <w:rPr>
          <w:lang w:val="es-ES"/>
        </w:rPr>
      </w:pPr>
      <w:r>
        <w:rPr>
          <w:lang w:val="es-ES"/>
        </w:rPr>
        <w:t xml:space="preserve">Herencia: mecanismo de </w:t>
      </w:r>
      <w:proofErr w:type="gramStart"/>
      <w:r>
        <w:rPr>
          <w:lang w:val="es-ES"/>
        </w:rPr>
        <w:t>abstracción  (</w:t>
      </w:r>
      <w:proofErr w:type="gramEnd"/>
      <w:r>
        <w:rPr>
          <w:lang w:val="es-ES"/>
        </w:rPr>
        <w:t>programación/clasificación)</w:t>
      </w:r>
    </w:p>
    <w:p w14:paraId="50A0C1BB" w14:textId="165CF887" w:rsidR="002F7018" w:rsidRDefault="002F7018">
      <w:pPr>
        <w:rPr>
          <w:rStyle w:val="fontstyle01"/>
        </w:rPr>
      </w:pPr>
      <w:r>
        <w:rPr>
          <w:rStyle w:val="fontstyle01"/>
        </w:rPr>
        <w:t>Es importante hacer hincapié en que una clase es un tipo, no un objeto de datos. Como cualquier tipo,</w:t>
      </w:r>
      <w:r>
        <w:rPr>
          <w:rFonts w:ascii="RotisSerif" w:hAnsi="RotisSerif"/>
          <w:color w:val="000000"/>
          <w:sz w:val="20"/>
          <w:szCs w:val="20"/>
        </w:rPr>
        <w:br/>
      </w:r>
      <w:r>
        <w:rPr>
          <w:rStyle w:val="fontstyle01"/>
        </w:rPr>
        <w:t xml:space="preserve">una clase es un modelo a partir del cual se crean (o </w:t>
      </w:r>
      <w:r>
        <w:rPr>
          <w:rStyle w:val="fontstyle21"/>
        </w:rPr>
        <w:t>ejemplifican</w:t>
      </w:r>
      <w:r>
        <w:rPr>
          <w:rStyle w:val="fontstyle01"/>
        </w:rPr>
        <w:t>) muchos objetos de ese tipo.</w:t>
      </w:r>
    </w:p>
    <w:p w14:paraId="07B6FD9B" w14:textId="122BDD62" w:rsidR="002F7018" w:rsidRDefault="002F7018">
      <w:pPr>
        <w:rPr>
          <w:rStyle w:val="fontstyle01"/>
        </w:rPr>
      </w:pPr>
    </w:p>
    <w:p w14:paraId="37D8A350" w14:textId="03BA9682" w:rsidR="002F7018" w:rsidRDefault="002F7018" w:rsidP="00EE5C6A">
      <w:pPr>
        <w:spacing w:after="0"/>
        <w:rPr>
          <w:rFonts w:ascii="Courier" w:hAnsi="Courier"/>
          <w:color w:val="000000"/>
          <w:sz w:val="18"/>
          <w:szCs w:val="18"/>
          <w:lang w:val="en-US"/>
        </w:rPr>
      </w:pPr>
      <w:r w:rsidRPr="002F7018">
        <w:rPr>
          <w:rFonts w:ascii="Courier" w:hAnsi="Courier"/>
          <w:color w:val="000000"/>
          <w:sz w:val="18"/>
          <w:szCs w:val="18"/>
          <w:lang w:val="en-US"/>
        </w:rPr>
        <w:t>class Time</w:t>
      </w:r>
      <w:r w:rsidRPr="002F7018">
        <w:rPr>
          <w:rFonts w:ascii="Courier" w:hAnsi="Courier"/>
          <w:color w:val="000000"/>
          <w:sz w:val="18"/>
          <w:szCs w:val="18"/>
          <w:lang w:val="en-US"/>
        </w:rPr>
        <w:br/>
        <w:t>{</w:t>
      </w:r>
      <w:r w:rsidRPr="002F7018">
        <w:rPr>
          <w:rFonts w:ascii="Courier" w:hAnsi="Courier"/>
          <w:color w:val="000000"/>
          <w:sz w:val="18"/>
          <w:szCs w:val="18"/>
          <w:lang w:val="en-US"/>
        </w:rPr>
        <w:br/>
        <w:t>public:</w:t>
      </w:r>
      <w:r w:rsidRPr="002F7018">
        <w:rPr>
          <w:rFonts w:ascii="Courier" w:hAnsi="Courier"/>
          <w:color w:val="000000"/>
          <w:sz w:val="18"/>
          <w:szCs w:val="18"/>
          <w:lang w:val="en-US"/>
        </w:rPr>
        <w:br/>
      </w:r>
      <w:r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Pr="002F7018">
        <w:rPr>
          <w:rFonts w:ascii="Courier" w:hAnsi="Courier"/>
          <w:color w:val="000000"/>
          <w:sz w:val="18"/>
          <w:szCs w:val="18"/>
          <w:lang w:val="en-US"/>
        </w:rPr>
        <w:t xml:space="preserve">void </w:t>
      </w:r>
      <w:proofErr w:type="gramStart"/>
      <w:r w:rsidRPr="002F7018">
        <w:rPr>
          <w:rFonts w:ascii="Courier" w:hAnsi="Courier"/>
          <w:color w:val="000000"/>
          <w:sz w:val="18"/>
          <w:szCs w:val="18"/>
          <w:lang w:val="en-US"/>
        </w:rPr>
        <w:t>Set( int</w:t>
      </w:r>
      <w:proofErr w:type="gramEnd"/>
      <w:r w:rsidRPr="002F7018">
        <w:rPr>
          <w:rFonts w:ascii="Courier" w:hAnsi="Courier"/>
          <w:color w:val="000000"/>
          <w:sz w:val="18"/>
          <w:szCs w:val="18"/>
          <w:lang w:val="en-US"/>
        </w:rPr>
        <w:t>, int, int );</w:t>
      </w:r>
      <w:r w:rsidRPr="002F7018">
        <w:rPr>
          <w:rFonts w:ascii="Courier" w:hAnsi="Courier"/>
          <w:color w:val="000000"/>
          <w:sz w:val="18"/>
          <w:szCs w:val="18"/>
          <w:lang w:val="en-US"/>
        </w:rPr>
        <w:br/>
      </w:r>
      <w:r w:rsidR="00EE5C6A"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Pr="002F7018">
        <w:rPr>
          <w:rFonts w:ascii="Courier" w:hAnsi="Courier"/>
          <w:color w:val="000000"/>
          <w:sz w:val="18"/>
          <w:szCs w:val="18"/>
          <w:lang w:val="en-US"/>
        </w:rPr>
        <w:t>void Increment();</w:t>
      </w:r>
    </w:p>
    <w:p w14:paraId="3E9E0FEF" w14:textId="5BC124DD" w:rsidR="002F7018" w:rsidRPr="002F7018" w:rsidRDefault="00EE5C6A">
      <w:pPr>
        <w:rPr>
          <w:rStyle w:val="fontstyle01"/>
          <w:lang w:val="en-US"/>
        </w:rPr>
      </w:pPr>
      <w:r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 xml:space="preserve">void </w:t>
      </w:r>
      <w:proofErr w:type="gramStart"/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Write(</w:t>
      </w:r>
      <w:proofErr w:type="gramEnd"/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) const;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br/>
      </w:r>
      <w:r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bool Equal( Time ) const;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br/>
      </w:r>
      <w:r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 xml:space="preserve">bool </w:t>
      </w:r>
      <w:proofErr w:type="spellStart"/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LessThan</w:t>
      </w:r>
      <w:proofErr w:type="spellEnd"/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( Time ) const;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br/>
        <w:t>private: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br/>
      </w:r>
      <w:r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 xml:space="preserve">int </w:t>
      </w:r>
      <w:proofErr w:type="spellStart"/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hrs</w:t>
      </w:r>
      <w:proofErr w:type="spellEnd"/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;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br/>
      </w:r>
      <w:r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int mins;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br/>
      </w:r>
      <w:r>
        <w:rPr>
          <w:rFonts w:ascii="Courier" w:hAnsi="Courier"/>
          <w:color w:val="000000"/>
          <w:sz w:val="18"/>
          <w:szCs w:val="18"/>
          <w:lang w:val="en-US"/>
        </w:rPr>
        <w:t xml:space="preserve">   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t>int secs;</w:t>
      </w:r>
      <w:r w:rsidR="002F7018" w:rsidRPr="002F7018">
        <w:rPr>
          <w:rFonts w:ascii="Courier" w:hAnsi="Courier"/>
          <w:color w:val="000000"/>
          <w:sz w:val="18"/>
          <w:szCs w:val="18"/>
          <w:lang w:val="en-US"/>
        </w:rPr>
        <w:br/>
        <w:t>};</w:t>
      </w:r>
    </w:p>
    <w:p w14:paraId="4E351D9F" w14:textId="71642E09" w:rsidR="00EE5C6A" w:rsidRDefault="00EE5C6A">
      <w:pPr>
        <w:rPr>
          <w:rFonts w:ascii="RotisSerif" w:hAnsi="RotisSerif"/>
          <w:color w:val="000000"/>
          <w:sz w:val="20"/>
          <w:szCs w:val="20"/>
        </w:rPr>
      </w:pPr>
      <w:r w:rsidRPr="00EE5C6A">
        <w:rPr>
          <w:rFonts w:ascii="RotisSerif" w:hAnsi="RotisSerif"/>
          <w:color w:val="000000"/>
          <w:sz w:val="20"/>
          <w:szCs w:val="20"/>
        </w:rPr>
        <w:t>Las declaraciones</w:t>
      </w:r>
      <w:r w:rsidRPr="00EE5C6A">
        <w:rPr>
          <w:rFonts w:ascii="RotisSerif" w:hAnsi="RotisSerif"/>
          <w:color w:val="000000"/>
          <w:sz w:val="20"/>
          <w:szCs w:val="20"/>
        </w:rPr>
        <w:br/>
      </w:r>
      <w:r w:rsidRPr="00EE5C6A">
        <w:rPr>
          <w:rFonts w:ascii="Courier" w:hAnsi="Courier"/>
          <w:color w:val="000000"/>
          <w:sz w:val="18"/>
          <w:szCs w:val="18"/>
        </w:rPr>
        <w:t>Time time1;</w:t>
      </w:r>
      <w:r w:rsidRPr="00EE5C6A">
        <w:rPr>
          <w:rFonts w:ascii="Courier" w:hAnsi="Courier"/>
          <w:color w:val="000000"/>
          <w:sz w:val="18"/>
          <w:szCs w:val="18"/>
        </w:rPr>
        <w:br/>
        <w:t>Time time2;</w:t>
      </w:r>
      <w:r w:rsidRPr="00EE5C6A">
        <w:rPr>
          <w:rFonts w:ascii="Courier" w:hAnsi="Courier"/>
          <w:color w:val="000000"/>
          <w:sz w:val="18"/>
          <w:szCs w:val="18"/>
        </w:rPr>
        <w:br/>
      </w:r>
      <w:r w:rsidRPr="00EE5C6A">
        <w:rPr>
          <w:rFonts w:ascii="RotisSerif" w:hAnsi="RotisSerif"/>
          <w:color w:val="000000"/>
          <w:sz w:val="20"/>
          <w:szCs w:val="20"/>
        </w:rPr>
        <w:t xml:space="preserve">crean dos objetos de la clase </w:t>
      </w:r>
      <w:r w:rsidRPr="00EE5C6A">
        <w:rPr>
          <w:rFonts w:ascii="Courier" w:hAnsi="Courier"/>
          <w:color w:val="000000"/>
          <w:sz w:val="18"/>
          <w:szCs w:val="18"/>
        </w:rPr>
        <w:t>Time</w:t>
      </w:r>
      <w:r w:rsidRPr="00EE5C6A">
        <w:rPr>
          <w:rFonts w:ascii="RotisSerif" w:hAnsi="RotisSerif"/>
          <w:color w:val="000000"/>
          <w:sz w:val="20"/>
          <w:szCs w:val="20"/>
        </w:rPr>
        <w:t xml:space="preserve">: </w:t>
      </w:r>
      <w:r w:rsidRPr="00EE5C6A">
        <w:rPr>
          <w:rFonts w:ascii="Courier" w:hAnsi="Courier"/>
          <w:color w:val="000000"/>
          <w:sz w:val="18"/>
          <w:szCs w:val="18"/>
        </w:rPr>
        <w:t xml:space="preserve">time1 </w:t>
      </w:r>
      <w:r w:rsidRPr="00EE5C6A">
        <w:rPr>
          <w:rFonts w:ascii="RotisSerif" w:hAnsi="RotisSerif"/>
          <w:color w:val="000000"/>
          <w:sz w:val="20"/>
          <w:szCs w:val="20"/>
        </w:rPr>
        <w:t xml:space="preserve">y </w:t>
      </w:r>
      <w:r w:rsidRPr="00EE5C6A">
        <w:rPr>
          <w:rFonts w:ascii="Courier" w:hAnsi="Courier"/>
          <w:color w:val="000000"/>
          <w:sz w:val="18"/>
          <w:szCs w:val="18"/>
        </w:rPr>
        <w:t>time2</w:t>
      </w:r>
      <w:r w:rsidRPr="00EE5C6A">
        <w:rPr>
          <w:rFonts w:ascii="RotisSerif" w:hAnsi="RotisSerif"/>
          <w:color w:val="000000"/>
          <w:sz w:val="20"/>
          <w:szCs w:val="20"/>
        </w:rPr>
        <w:t xml:space="preserve">. Cada función tiene sus propias copias de </w:t>
      </w:r>
      <w:proofErr w:type="spellStart"/>
      <w:r w:rsidRPr="00EE5C6A">
        <w:rPr>
          <w:rFonts w:ascii="Courier" w:hAnsi="Courier"/>
          <w:color w:val="000000"/>
          <w:sz w:val="18"/>
          <w:szCs w:val="18"/>
        </w:rPr>
        <w:t>hrs</w:t>
      </w:r>
      <w:proofErr w:type="spellEnd"/>
      <w:r w:rsidRPr="00EE5C6A">
        <w:rPr>
          <w:rFonts w:ascii="RotisSerif" w:hAnsi="RotisSerif"/>
          <w:color w:val="000000"/>
          <w:sz w:val="20"/>
          <w:szCs w:val="20"/>
        </w:rPr>
        <w:t>,</w:t>
      </w:r>
      <w:r w:rsidRPr="00EE5C6A">
        <w:rPr>
          <w:rFonts w:ascii="RotisSerif" w:hAnsi="RotisSerif"/>
          <w:color w:val="000000"/>
          <w:sz w:val="20"/>
          <w:szCs w:val="20"/>
        </w:rPr>
        <w:br/>
      </w:r>
      <w:proofErr w:type="spellStart"/>
      <w:r w:rsidRPr="00EE5C6A">
        <w:rPr>
          <w:rFonts w:ascii="Courier" w:hAnsi="Courier"/>
          <w:color w:val="000000"/>
          <w:sz w:val="18"/>
          <w:szCs w:val="18"/>
        </w:rPr>
        <w:t>mins</w:t>
      </w:r>
      <w:proofErr w:type="spellEnd"/>
      <w:r w:rsidRPr="00EE5C6A">
        <w:rPr>
          <w:rFonts w:ascii="Courier" w:hAnsi="Courier"/>
          <w:color w:val="000000"/>
          <w:sz w:val="18"/>
          <w:szCs w:val="18"/>
        </w:rPr>
        <w:t xml:space="preserve"> </w:t>
      </w:r>
      <w:r w:rsidRPr="00EE5C6A">
        <w:rPr>
          <w:rFonts w:ascii="RotisSerif" w:hAnsi="RotisSerif"/>
          <w:color w:val="000000"/>
          <w:sz w:val="20"/>
          <w:szCs w:val="20"/>
        </w:rPr>
        <w:t xml:space="preserve">y </w:t>
      </w:r>
      <w:proofErr w:type="spellStart"/>
      <w:r w:rsidRPr="00EE5C6A">
        <w:rPr>
          <w:rFonts w:ascii="Courier" w:hAnsi="Courier"/>
          <w:color w:val="000000"/>
          <w:sz w:val="18"/>
          <w:szCs w:val="18"/>
        </w:rPr>
        <w:t>secs</w:t>
      </w:r>
      <w:proofErr w:type="spellEnd"/>
      <w:r w:rsidRPr="00EE5C6A">
        <w:rPr>
          <w:rFonts w:ascii="RotisSerif" w:hAnsi="RotisSerif"/>
          <w:color w:val="000000"/>
          <w:sz w:val="20"/>
          <w:szCs w:val="20"/>
        </w:rPr>
        <w:t>, los miembros de datos privados de la clase.</w:t>
      </w:r>
    </w:p>
    <w:p w14:paraId="2B470B47" w14:textId="1997FFD8" w:rsidR="00EE5C6A" w:rsidRDefault="00EE5C6A">
      <w:pPr>
        <w:rPr>
          <w:rFonts w:ascii="RotisSerif" w:hAnsi="RotisSerif"/>
          <w:color w:val="000000"/>
          <w:sz w:val="20"/>
          <w:szCs w:val="20"/>
        </w:rPr>
      </w:pPr>
      <w:r w:rsidRPr="00EE5C6A">
        <w:rPr>
          <w:rFonts w:ascii="RotisSerif" w:hAnsi="RotisSerif"/>
          <w:color w:val="000000"/>
          <w:sz w:val="20"/>
          <w:szCs w:val="20"/>
        </w:rPr>
        <w:t xml:space="preserve">(En realidad, el compilador de C++ no consume memoria al colocar copias de una función miembro, por ejemplo, </w:t>
      </w:r>
      <w:proofErr w:type="spellStart"/>
      <w:r w:rsidRPr="00EE5C6A">
        <w:rPr>
          <w:rFonts w:ascii="Courier" w:hAnsi="Courier"/>
          <w:color w:val="000000"/>
          <w:sz w:val="18"/>
          <w:szCs w:val="18"/>
        </w:rPr>
        <w:t>Increment</w:t>
      </w:r>
      <w:proofErr w:type="spellEnd"/>
      <w:r w:rsidRPr="00EE5C6A">
        <w:rPr>
          <w:rFonts w:ascii="RotisSerif" w:hAnsi="RotisSerif"/>
          <w:color w:val="000000"/>
          <w:sz w:val="20"/>
          <w:szCs w:val="20"/>
        </w:rPr>
        <w:t xml:space="preserve">, en </w:t>
      </w:r>
      <w:r w:rsidRPr="00EE5C6A">
        <w:rPr>
          <w:rFonts w:ascii="Courier" w:hAnsi="Courier"/>
          <w:color w:val="000000"/>
          <w:sz w:val="18"/>
          <w:szCs w:val="18"/>
        </w:rPr>
        <w:t xml:space="preserve">time1 </w:t>
      </w:r>
      <w:r w:rsidRPr="00EE5C6A">
        <w:rPr>
          <w:rFonts w:ascii="RotisSerif" w:hAnsi="RotisSerif"/>
          <w:color w:val="000000"/>
          <w:sz w:val="20"/>
          <w:szCs w:val="20"/>
        </w:rPr>
        <w:t xml:space="preserve">y </w:t>
      </w:r>
      <w:r w:rsidRPr="00EE5C6A">
        <w:rPr>
          <w:rFonts w:ascii="Courier" w:hAnsi="Courier"/>
          <w:color w:val="000000"/>
          <w:sz w:val="18"/>
          <w:szCs w:val="18"/>
        </w:rPr>
        <w:t>time2</w:t>
      </w:r>
      <w:r w:rsidRPr="00EE5C6A">
        <w:rPr>
          <w:rFonts w:ascii="RotisSerif" w:hAnsi="RotisSerif"/>
          <w:color w:val="000000"/>
          <w:sz w:val="20"/>
          <w:szCs w:val="20"/>
        </w:rPr>
        <w:t>. El compilador genera sólo una copia física de</w:t>
      </w:r>
      <w:r w:rsidRPr="00EE5C6A">
        <w:rPr>
          <w:rFonts w:ascii="RotisSerif" w:hAnsi="RotisSerif"/>
          <w:color w:val="000000"/>
          <w:sz w:val="20"/>
          <w:szCs w:val="20"/>
        </w:rPr>
        <w:br/>
      </w:r>
      <w:proofErr w:type="spellStart"/>
      <w:r w:rsidRPr="00EE5C6A">
        <w:rPr>
          <w:rFonts w:ascii="Courier" w:hAnsi="Courier"/>
          <w:color w:val="000000"/>
          <w:sz w:val="18"/>
          <w:szCs w:val="18"/>
        </w:rPr>
        <w:t>Increment</w:t>
      </w:r>
      <w:proofErr w:type="spellEnd"/>
      <w:r w:rsidRPr="00EE5C6A">
        <w:rPr>
          <w:rFonts w:ascii="RotisSerif" w:hAnsi="RotisSerif"/>
          <w:color w:val="000000"/>
          <w:sz w:val="20"/>
          <w:szCs w:val="20"/>
        </w:rPr>
        <w:t>, y cualquier objeto de clase ejecuta esta única copia de la función. No obstante, el diagrama de la fi gura 11-8 es una buena imagen mental de dos objetos de clase distintos.)</w:t>
      </w:r>
    </w:p>
    <w:p w14:paraId="773EC5CD" w14:textId="1A9E1470" w:rsidR="00EE5C6A" w:rsidRDefault="00EE5C6A">
      <w:r w:rsidRPr="00EE5C6A">
        <w:rPr>
          <w:noProof/>
        </w:rPr>
        <w:drawing>
          <wp:inline distT="0" distB="0" distL="0" distR="0" wp14:anchorId="5467F47B" wp14:editId="73944814">
            <wp:extent cx="5400591" cy="3886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482" cy="38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D931" w14:textId="0D051BC6" w:rsidR="00EE5C6A" w:rsidRDefault="00EE5C6A">
      <w:pPr>
        <w:rPr>
          <w:rFonts w:ascii="RotisSerif" w:hAnsi="RotisSerif"/>
          <w:color w:val="000000"/>
          <w:sz w:val="20"/>
          <w:szCs w:val="20"/>
        </w:rPr>
      </w:pPr>
      <w:r w:rsidRPr="00EE5C6A">
        <w:rPr>
          <w:rFonts w:ascii="MyriadMM_700_600_" w:hAnsi="MyriadMM_700_600_"/>
          <w:color w:val="000000"/>
        </w:rPr>
        <w:lastRenderedPageBreak/>
        <w:t>Operaciones integradas en objetos de clase</w:t>
      </w:r>
      <w:r w:rsidRPr="00EE5C6A">
        <w:rPr>
          <w:rFonts w:ascii="MyriadMM_700_600_" w:hAnsi="MyriadMM_700_600_"/>
          <w:color w:val="000000"/>
        </w:rPr>
        <w:br/>
      </w:r>
      <w:r w:rsidRPr="00EE5C6A">
        <w:rPr>
          <w:rFonts w:ascii="RotisSerif" w:hAnsi="RotisSerif"/>
          <w:color w:val="000000"/>
          <w:sz w:val="20"/>
          <w:szCs w:val="20"/>
        </w:rPr>
        <w:t>Por muchas razones, las clases definidas por el programador son como tipos integrados. Usted puede</w:t>
      </w:r>
      <w:r w:rsidRPr="00EE5C6A">
        <w:rPr>
          <w:rFonts w:ascii="RotisSerif" w:hAnsi="RotisSerif"/>
          <w:color w:val="000000"/>
          <w:sz w:val="20"/>
          <w:szCs w:val="20"/>
        </w:rPr>
        <w:br/>
        <w:t>declarar tantos objetos de una clase como quiera. Puede pasar objetos de clase como argumentos a</w:t>
      </w:r>
      <w:r w:rsidRPr="00EE5C6A">
        <w:rPr>
          <w:rFonts w:ascii="RotisSerif" w:hAnsi="RotisSerif"/>
          <w:color w:val="000000"/>
          <w:sz w:val="20"/>
          <w:szCs w:val="20"/>
        </w:rPr>
        <w:br/>
        <w:t>funciones y devolverlos como valores de función. Como cualquier variable, un objeto de clase puede</w:t>
      </w:r>
      <w:r w:rsidRPr="00EE5C6A">
        <w:rPr>
          <w:rFonts w:ascii="RotisSerif" w:hAnsi="RotisSerif"/>
          <w:color w:val="000000"/>
          <w:sz w:val="20"/>
          <w:szCs w:val="20"/>
        </w:rPr>
        <w:br/>
        <w:t>ser automático (creado cada vez que el control alcanza su declaración y destruido cuando termina el</w:t>
      </w:r>
      <w:r w:rsidRPr="00EE5C6A">
        <w:rPr>
          <w:rFonts w:ascii="RotisSerif" w:hAnsi="RotisSerif"/>
          <w:color w:val="000000"/>
          <w:sz w:val="20"/>
          <w:szCs w:val="20"/>
        </w:rPr>
        <w:br/>
        <w:t>programa).</w:t>
      </w:r>
    </w:p>
    <w:p w14:paraId="180726D7" w14:textId="1971B5E0" w:rsidR="00195D56" w:rsidRDefault="00A50EAE">
      <w:pPr>
        <w:rPr>
          <w:rFonts w:ascii="RotisSerif" w:hAnsi="RotisSerif"/>
          <w:color w:val="000000"/>
          <w:sz w:val="20"/>
          <w:szCs w:val="20"/>
        </w:rPr>
      </w:pPr>
      <w:r w:rsidRPr="00A50EAE">
        <w:rPr>
          <w:rFonts w:ascii="MyriadMM_565_300_" w:hAnsi="MyriadMM_565_300_"/>
          <w:color w:val="000000"/>
          <w:sz w:val="20"/>
          <w:szCs w:val="20"/>
        </w:rPr>
        <w:t xml:space="preserve">Encapsulación </w:t>
      </w:r>
      <w:r w:rsidRPr="00A50EAE">
        <w:rPr>
          <w:rFonts w:ascii="Myriad-Roman" w:hAnsi="Myriad-Roman"/>
          <w:color w:val="000000"/>
          <w:sz w:val="16"/>
          <w:szCs w:val="16"/>
        </w:rPr>
        <w:t>Ocultar la ejecución de un módulo en un</w:t>
      </w:r>
      <w:r w:rsidRPr="00A50EAE">
        <w:rPr>
          <w:rFonts w:ascii="Myriad-Roman" w:hAnsi="Myriad-Roman"/>
          <w:color w:val="000000"/>
          <w:sz w:val="16"/>
          <w:szCs w:val="16"/>
        </w:rPr>
        <w:br/>
        <w:t>bloque separado con una interfaz formalmente especificada.</w:t>
      </w:r>
    </w:p>
    <w:p w14:paraId="268AFD93" w14:textId="640C624B" w:rsidR="00195D56" w:rsidRDefault="00195D56">
      <w:pPr>
        <w:rPr>
          <w:rStyle w:val="fontstyle01"/>
        </w:rPr>
      </w:pPr>
      <w:r>
        <w:rPr>
          <w:rStyle w:val="fontstyle01"/>
        </w:rPr>
        <w:t>Debido a que la ocultación de información es fundamental para la abstracción de datos, la mayoría de las clases exhibe un patrón característico</w:t>
      </w:r>
      <w:r w:rsidRPr="00195D56">
        <w:rPr>
          <w:rStyle w:val="fontstyle01"/>
          <w:highlight w:val="yellow"/>
        </w:rPr>
        <w:t>: la parte privada contiene datos y la parte pública las funciones que manejan los datos.</w:t>
      </w:r>
    </w:p>
    <w:p w14:paraId="4A23D25A" w14:textId="3AC318D5" w:rsidR="00195D56" w:rsidRDefault="00195D56"/>
    <w:p w14:paraId="41998BD6" w14:textId="58EE1D34" w:rsidR="006707CD" w:rsidRDefault="00B5406C">
      <w:pPr>
        <w:rPr>
          <w:rStyle w:val="fontstyle01"/>
        </w:rPr>
      </w:pPr>
      <w:r>
        <w:rPr>
          <w:rStyle w:val="fontstyle01"/>
        </w:rPr>
        <w:t>Como las funciones miembro de clase pueden tener acceso a datos privados, el creador de la clase</w:t>
      </w:r>
      <w:r>
        <w:rPr>
          <w:rFonts w:ascii="RotisSerif" w:hAnsi="RotisSerif"/>
          <w:color w:val="000000"/>
          <w:sz w:val="20"/>
          <w:szCs w:val="20"/>
        </w:rPr>
        <w:br/>
      </w:r>
      <w:r>
        <w:rPr>
          <w:rStyle w:val="fontstyle01"/>
        </w:rPr>
        <w:t xml:space="preserve">puede ofrecer un producto confiable, sabiendo que el acceso externo a los datos privados es imposible. Si es aceptable permitir que el cliente </w:t>
      </w:r>
      <w:r>
        <w:rPr>
          <w:rStyle w:val="fontstyle21"/>
        </w:rPr>
        <w:t xml:space="preserve">inspeccione </w:t>
      </w:r>
      <w:r>
        <w:rPr>
          <w:rStyle w:val="fontstyle01"/>
        </w:rPr>
        <w:t xml:space="preserve">(pero no modifique) miembros de datos privados, una clase podría proporcionar funciones de observación. La clase </w:t>
      </w:r>
      <w:r>
        <w:rPr>
          <w:rStyle w:val="fontstyle31"/>
        </w:rPr>
        <w:t xml:space="preserve">Time </w:t>
      </w:r>
      <w:r>
        <w:rPr>
          <w:rStyle w:val="fontstyle01"/>
        </w:rPr>
        <w:t>tiene tres funciones de</w:t>
      </w:r>
      <w:r>
        <w:rPr>
          <w:rFonts w:ascii="RotisSerif" w:hAnsi="RotisSerif"/>
          <w:color w:val="000000"/>
          <w:sz w:val="20"/>
          <w:szCs w:val="20"/>
        </w:rPr>
        <w:br/>
      </w:r>
      <w:r>
        <w:rPr>
          <w:rStyle w:val="fontstyle01"/>
        </w:rPr>
        <w:t xml:space="preserve">esa clase: </w:t>
      </w:r>
      <w:proofErr w:type="spellStart"/>
      <w:r>
        <w:rPr>
          <w:rStyle w:val="fontstyle31"/>
        </w:rPr>
        <w:t>Write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31"/>
        </w:rPr>
        <w:t>Equal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y </w:t>
      </w:r>
      <w:proofErr w:type="spellStart"/>
      <w:r>
        <w:rPr>
          <w:rStyle w:val="fontstyle31"/>
        </w:rPr>
        <w:t>LessThan</w:t>
      </w:r>
      <w:proofErr w:type="spellEnd"/>
      <w:r>
        <w:rPr>
          <w:rStyle w:val="fontstyle01"/>
        </w:rPr>
        <w:t>. Debido a que esas funciones de observador no están dedicadas</w:t>
      </w:r>
      <w:r>
        <w:rPr>
          <w:rFonts w:ascii="RotisSerif" w:hAnsi="RotisSerif"/>
          <w:color w:val="000000"/>
          <w:sz w:val="20"/>
          <w:szCs w:val="20"/>
        </w:rPr>
        <w:br/>
      </w:r>
      <w:r>
        <w:rPr>
          <w:rStyle w:val="fontstyle01"/>
        </w:rPr>
        <w:t xml:space="preserve">a modificar los datos previos, se declaran con la palabra </w:t>
      </w:r>
      <w:proofErr w:type="spellStart"/>
      <w:r>
        <w:rPr>
          <w:rStyle w:val="fontstyle31"/>
        </w:rPr>
        <w:t>const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seguida de la lista de parámetros:</w:t>
      </w:r>
    </w:p>
    <w:p w14:paraId="38F0B761" w14:textId="77777777" w:rsidR="006707CD" w:rsidRPr="005B4B93" w:rsidRDefault="00B5406C">
      <w:pPr>
        <w:rPr>
          <w:rStyle w:val="fontstyle31"/>
          <w:lang w:val="en-US"/>
        </w:rPr>
      </w:pPr>
      <w:r w:rsidRPr="005B4B93">
        <w:rPr>
          <w:rFonts w:ascii="RotisSerif" w:hAnsi="RotisSerif"/>
          <w:color w:val="000000"/>
          <w:sz w:val="20"/>
          <w:szCs w:val="20"/>
        </w:rPr>
        <w:br/>
      </w:r>
      <w:r w:rsidRPr="005B4B93">
        <w:rPr>
          <w:rStyle w:val="fontstyle31"/>
          <w:lang w:val="en-US"/>
        </w:rPr>
        <w:t xml:space="preserve">void </w:t>
      </w:r>
      <w:proofErr w:type="gramStart"/>
      <w:r w:rsidRPr="005B4B93">
        <w:rPr>
          <w:rStyle w:val="fontstyle31"/>
          <w:lang w:val="en-US"/>
        </w:rPr>
        <w:t>Write(</w:t>
      </w:r>
      <w:proofErr w:type="gramEnd"/>
      <w:r w:rsidRPr="005B4B93">
        <w:rPr>
          <w:rStyle w:val="fontstyle31"/>
          <w:lang w:val="en-US"/>
        </w:rPr>
        <w:t>) const;</w:t>
      </w:r>
      <w:r w:rsidRPr="005B4B93">
        <w:rPr>
          <w:rFonts w:ascii="Courier" w:hAnsi="Courier"/>
          <w:color w:val="000000"/>
          <w:sz w:val="18"/>
          <w:szCs w:val="18"/>
          <w:lang w:val="en-US"/>
        </w:rPr>
        <w:br/>
      </w:r>
      <w:r w:rsidRPr="005B4B93">
        <w:rPr>
          <w:rStyle w:val="fontstyle31"/>
          <w:lang w:val="en-US"/>
        </w:rPr>
        <w:t>bool Equal( Time ) const;</w:t>
      </w:r>
      <w:r w:rsidRPr="005B4B93">
        <w:rPr>
          <w:rFonts w:ascii="Courier" w:hAnsi="Courier"/>
          <w:color w:val="000000"/>
          <w:sz w:val="18"/>
          <w:szCs w:val="18"/>
          <w:lang w:val="en-US"/>
        </w:rPr>
        <w:br/>
      </w:r>
      <w:r w:rsidRPr="005B4B93">
        <w:rPr>
          <w:rStyle w:val="fontstyle31"/>
          <w:lang w:val="en-US"/>
        </w:rPr>
        <w:t xml:space="preserve">bool </w:t>
      </w:r>
      <w:proofErr w:type="spellStart"/>
      <w:r w:rsidRPr="005B4B93">
        <w:rPr>
          <w:rStyle w:val="fontstyle31"/>
          <w:lang w:val="en-US"/>
        </w:rPr>
        <w:t>LessThan</w:t>
      </w:r>
      <w:proofErr w:type="spellEnd"/>
      <w:r w:rsidRPr="005B4B93">
        <w:rPr>
          <w:rStyle w:val="fontstyle31"/>
          <w:lang w:val="en-US"/>
        </w:rPr>
        <w:t>( Time ) const;</w:t>
      </w:r>
    </w:p>
    <w:p w14:paraId="699C77F9" w14:textId="7130968C" w:rsidR="00B5406C" w:rsidRDefault="00B5406C">
      <w:pPr>
        <w:rPr>
          <w:rStyle w:val="fontstyle01"/>
        </w:rPr>
      </w:pPr>
      <w:r w:rsidRPr="005B4B93">
        <w:rPr>
          <w:rFonts w:ascii="Courier" w:hAnsi="Courier"/>
          <w:color w:val="000000"/>
          <w:sz w:val="18"/>
          <w:szCs w:val="18"/>
        </w:rPr>
        <w:br/>
      </w:r>
      <w:r>
        <w:rPr>
          <w:rStyle w:val="fontstyle01"/>
        </w:rPr>
        <w:t xml:space="preserve">C++ hace referencia a estas funciones como </w:t>
      </w:r>
      <w:proofErr w:type="gramStart"/>
      <w:r>
        <w:rPr>
          <w:rStyle w:val="fontstyle21"/>
        </w:rPr>
        <w:t>funciones miembro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31"/>
        </w:rPr>
        <w:t>const</w:t>
      </w:r>
      <w:r>
        <w:rPr>
          <w:rStyle w:val="fontstyle01"/>
        </w:rPr>
        <w:t>.</w:t>
      </w:r>
      <w:proofErr w:type="spellEnd"/>
      <w:r>
        <w:rPr>
          <w:rStyle w:val="fontstyle01"/>
        </w:rPr>
        <w:t xml:space="preserve"> Dentro del cuerpo de una</w:t>
      </w:r>
      <w:r>
        <w:rPr>
          <w:rFonts w:ascii="RotisSerif" w:hAnsi="RotisSerif"/>
          <w:color w:val="000000"/>
          <w:sz w:val="20"/>
          <w:szCs w:val="20"/>
        </w:rPr>
        <w:br/>
      </w:r>
      <w:r>
        <w:rPr>
          <w:rStyle w:val="fontstyle01"/>
        </w:rPr>
        <w:t xml:space="preserve">función miembro </w:t>
      </w:r>
      <w:proofErr w:type="spellStart"/>
      <w:r>
        <w:rPr>
          <w:rStyle w:val="fontstyle31"/>
        </w:rPr>
        <w:t>const</w:t>
      </w:r>
      <w:proofErr w:type="spellEnd"/>
      <w:r>
        <w:rPr>
          <w:rStyle w:val="fontstyle01"/>
        </w:rPr>
        <w:t xml:space="preserve">, ocurre un error en tiempo de compilación si alguna sentencia intenta modificar un miembro de datos privado. Aunque </w:t>
      </w:r>
      <w:r w:rsidR="006707CD">
        <w:rPr>
          <w:rStyle w:val="fontstyle01"/>
        </w:rPr>
        <w:t>aún</w:t>
      </w:r>
      <w:r>
        <w:rPr>
          <w:rStyle w:val="fontstyle01"/>
        </w:rPr>
        <w:t xml:space="preserve"> no lo requiere el lenguaje, es buena práctica declarar como </w:t>
      </w:r>
      <w:proofErr w:type="spellStart"/>
      <w:r>
        <w:rPr>
          <w:rStyle w:val="fontstyle31"/>
        </w:rPr>
        <w:t>const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las funciones miembro que no modifican datos privados.</w:t>
      </w:r>
    </w:p>
    <w:p w14:paraId="700C6F3E" w14:textId="28149D6E" w:rsidR="00897D66" w:rsidRDefault="00897D66">
      <w:pPr>
        <w:rPr>
          <w:rStyle w:val="fontstyle01"/>
        </w:rPr>
      </w:pPr>
    </w:p>
    <w:p w14:paraId="39E83AD6" w14:textId="52777366" w:rsidR="00897D66" w:rsidRDefault="00897D66">
      <w:pPr>
        <w:rPr>
          <w:rStyle w:val="fontstyle01"/>
        </w:rPr>
      </w:pPr>
      <w:r>
        <w:rPr>
          <w:rStyle w:val="fontstyle01"/>
        </w:rPr>
        <w:t xml:space="preserve">Un miembro de una clase que ha sido definido utilizando la palabra clave </w:t>
      </w:r>
      <w:proofErr w:type="spellStart"/>
      <w:r>
        <w:rPr>
          <w:rStyle w:val="fontstyle01"/>
        </w:rPr>
        <w:t>public</w:t>
      </w:r>
      <w:proofErr w:type="spellEnd"/>
      <w:r>
        <w:rPr>
          <w:rStyle w:val="fontstyle01"/>
        </w:rPr>
        <w:t xml:space="preserve"> puede ser accedido desde afuera de la clase, siempre y cuando esté dentro del ámbito del objeto de la clase.</w:t>
      </w:r>
    </w:p>
    <w:p w14:paraId="4B92EBFE" w14:textId="5E74443E" w:rsidR="005B4B93" w:rsidRDefault="005B4B93">
      <w:pPr>
        <w:rPr>
          <w:rStyle w:val="fontstyle01"/>
        </w:rPr>
      </w:pPr>
    </w:p>
    <w:p w14:paraId="2D6AD79D" w14:textId="4B2F507C" w:rsidR="005B4B93" w:rsidRDefault="005B4B93">
      <w:pPr>
        <w:rPr>
          <w:rStyle w:val="fontstyle01"/>
        </w:rPr>
      </w:pPr>
      <w:r>
        <w:rPr>
          <w:rStyle w:val="fontstyle01"/>
        </w:rPr>
        <w:t>Datos Dinámicos: p 655 de ‘Programación y Resolución de Problemas con C++’</w:t>
      </w:r>
    </w:p>
    <w:p w14:paraId="712F88D9" w14:textId="47A1EAF0" w:rsidR="006E310F" w:rsidRDefault="006E310F">
      <w:pPr>
        <w:rPr>
          <w:rStyle w:val="fontstyle01"/>
        </w:rPr>
      </w:pPr>
    </w:p>
    <w:p w14:paraId="531B35A4" w14:textId="77777777" w:rsidR="00C1414E" w:rsidRDefault="006E310F" w:rsidP="00C1414E">
      <w:pPr>
        <w:rPr>
          <w:rStyle w:val="fontstyle01"/>
        </w:rPr>
      </w:pPr>
      <w:r w:rsidRPr="006E310F">
        <w:rPr>
          <w:rFonts w:ascii="MyriadMM_565_600_" w:hAnsi="MyriadMM_565_600_"/>
          <w:color w:val="000000"/>
          <w:sz w:val="28"/>
          <w:szCs w:val="28"/>
        </w:rPr>
        <w:t>Diseño orientado a objetos</w:t>
      </w:r>
      <w:r w:rsidRPr="006E310F">
        <w:rPr>
          <w:rFonts w:ascii="MyriadMM_565_600_" w:hAnsi="MyriadMM_565_600_"/>
          <w:color w:val="000000"/>
          <w:sz w:val="28"/>
          <w:szCs w:val="28"/>
        </w:rPr>
        <w:br/>
      </w:r>
      <w:r w:rsidR="00C1414E">
        <w:rPr>
          <w:rFonts w:ascii="RotisSerif" w:hAnsi="RotisSerif"/>
          <w:color w:val="000000"/>
          <w:sz w:val="20"/>
          <w:szCs w:val="20"/>
        </w:rPr>
        <w:t xml:space="preserve">Secciones 14.6 y 14.7 </w:t>
      </w:r>
      <w:r w:rsidR="00C1414E">
        <w:rPr>
          <w:rStyle w:val="fontstyle01"/>
        </w:rPr>
        <w:t>de ‘Programación y Resolución de Problemas con C++’</w:t>
      </w:r>
    </w:p>
    <w:p w14:paraId="37FF7CA3" w14:textId="55E5A905" w:rsidR="00C1414E" w:rsidRPr="00C1414E" w:rsidRDefault="00C1414E">
      <w:pPr>
        <w:rPr>
          <w:rFonts w:ascii="RotisSerif" w:hAnsi="RotisSerif"/>
          <w:color w:val="000000"/>
          <w:sz w:val="20"/>
          <w:szCs w:val="20"/>
        </w:rPr>
      </w:pPr>
    </w:p>
    <w:sectPr w:rsidR="00C1414E" w:rsidRPr="00C1414E" w:rsidSect="00D5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Serif">
    <w:altName w:val="Cambria"/>
    <w:panose1 w:val="00000000000000000000"/>
    <w:charset w:val="00"/>
    <w:family w:val="roman"/>
    <w:notTrueType/>
    <w:pitch w:val="default"/>
  </w:font>
  <w:font w:name="RotisSerif-Italic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yriadMM_565_300_">
    <w:altName w:val="Cambria"/>
    <w:panose1 w:val="00000000000000000000"/>
    <w:charset w:val="00"/>
    <w:family w:val="roman"/>
    <w:notTrueType/>
    <w:pitch w:val="default"/>
  </w:font>
  <w:font w:name="MyriadMM_700_600_">
    <w:altName w:val="Cambria"/>
    <w:panose1 w:val="00000000000000000000"/>
    <w:charset w:val="00"/>
    <w:family w:val="roman"/>
    <w:notTrueType/>
    <w:pitch w:val="default"/>
  </w:font>
  <w:font w:name="Myriad-Roman">
    <w:altName w:val="Cambria"/>
    <w:panose1 w:val="00000000000000000000"/>
    <w:charset w:val="00"/>
    <w:family w:val="roman"/>
    <w:notTrueType/>
    <w:pitch w:val="default"/>
  </w:font>
  <w:font w:name="MyriadMM_565_600_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D7"/>
    <w:rsid w:val="000D7619"/>
    <w:rsid w:val="00195D56"/>
    <w:rsid w:val="002F7018"/>
    <w:rsid w:val="003D3C26"/>
    <w:rsid w:val="004479D7"/>
    <w:rsid w:val="005B491A"/>
    <w:rsid w:val="005B4B93"/>
    <w:rsid w:val="006707CD"/>
    <w:rsid w:val="006E310F"/>
    <w:rsid w:val="00897D66"/>
    <w:rsid w:val="008B5F61"/>
    <w:rsid w:val="00A50EAE"/>
    <w:rsid w:val="00A757A7"/>
    <w:rsid w:val="00B5406C"/>
    <w:rsid w:val="00C1414E"/>
    <w:rsid w:val="00D551D0"/>
    <w:rsid w:val="00E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F83D"/>
  <w15:chartTrackingRefBased/>
  <w15:docId w15:val="{8E982123-C59A-43AB-A8E4-5E6050F4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F7018"/>
    <w:rPr>
      <w:rFonts w:ascii="RotisSerif" w:hAnsi="Rotis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2F7018"/>
    <w:rPr>
      <w:rFonts w:ascii="RotisSerif-Italic" w:hAnsi="RotisSerif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B5406C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Fuentedeprrafopredeter"/>
    <w:rsid w:val="006E310F"/>
    <w:rPr>
      <w:rFonts w:ascii="MyriadMM_565_300_" w:hAnsi="MyriadMM_565_300_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uentedeprrafopredeter"/>
    <w:rsid w:val="006E310F"/>
    <w:rPr>
      <w:rFonts w:ascii="MyriadMM_700_600_" w:hAnsi="MyriadMM_700_600_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Hipólito Gonzalez</dc:creator>
  <cp:keywords/>
  <dc:description/>
  <cp:lastModifiedBy>Alfredo Hipólito Gonzalez</cp:lastModifiedBy>
  <cp:revision>5</cp:revision>
  <dcterms:created xsi:type="dcterms:W3CDTF">2020-11-06T22:29:00Z</dcterms:created>
  <dcterms:modified xsi:type="dcterms:W3CDTF">2020-11-13T12:21:00Z</dcterms:modified>
</cp:coreProperties>
</file>