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826A" w14:textId="376FD5D4" w:rsidR="00325D61" w:rsidRDefault="00B81A3B">
      <w:pPr>
        <w:rPr>
          <w:rFonts w:ascii="Showcard Gothic" w:hAnsi="Showcard Gothic"/>
          <w:sz w:val="500"/>
          <w:szCs w:val="500"/>
          <w:lang w:val="es-ES"/>
        </w:rPr>
      </w:pPr>
      <w:r w:rsidRPr="00B81A3B">
        <w:rPr>
          <w:rFonts w:ascii="Showcard Gothic" w:hAnsi="Showcard Gothic"/>
          <w:sz w:val="500"/>
          <w:szCs w:val="500"/>
          <w:lang w:val="es-ES"/>
        </w:rPr>
        <w:t>RESO</w:t>
      </w:r>
      <w:r w:rsidRPr="00B81A3B">
        <w:rPr>
          <w:rFonts w:ascii="Showcard Gothic" w:hAnsi="Showcard Gothic"/>
          <w:sz w:val="500"/>
          <w:szCs w:val="500"/>
          <w:lang w:val="es-ES"/>
        </w:rPr>
        <w:lastRenderedPageBreak/>
        <w:t>LUCI</w:t>
      </w:r>
      <w:r w:rsidRPr="00B81A3B">
        <w:rPr>
          <w:rFonts w:ascii="Showcard Gothic" w:hAnsi="Showcard Gothic"/>
          <w:sz w:val="500"/>
          <w:szCs w:val="500"/>
          <w:lang w:val="es-ES"/>
        </w:rPr>
        <w:lastRenderedPageBreak/>
        <w:t xml:space="preserve">ON </w:t>
      </w:r>
      <w:r w:rsidRPr="00B81A3B">
        <w:rPr>
          <w:rFonts w:ascii="Showcard Gothic" w:hAnsi="Showcard Gothic"/>
          <w:sz w:val="500"/>
          <w:szCs w:val="500"/>
          <w:lang w:val="es-ES"/>
        </w:rPr>
        <w:lastRenderedPageBreak/>
        <w:t>CFE</w:t>
      </w:r>
      <w:r w:rsidR="00FF77C4">
        <w:rPr>
          <w:rFonts w:ascii="Showcard Gothic" w:hAnsi="Showcard Gothic"/>
          <w:sz w:val="500"/>
          <w:szCs w:val="500"/>
          <w:lang w:val="es-ES"/>
        </w:rPr>
        <w:t xml:space="preserve"> </w:t>
      </w:r>
      <w:proofErr w:type="spellStart"/>
      <w:r w:rsidRPr="00B81A3B">
        <w:rPr>
          <w:rFonts w:ascii="Showcard Gothic" w:hAnsi="Showcard Gothic"/>
          <w:sz w:val="500"/>
          <w:szCs w:val="500"/>
          <w:lang w:val="es-ES"/>
        </w:rPr>
        <w:lastRenderedPageBreak/>
        <w:t>N°</w:t>
      </w:r>
      <w:proofErr w:type="spellEnd"/>
      <w:r w:rsidRPr="00B81A3B">
        <w:rPr>
          <w:rFonts w:ascii="Showcard Gothic" w:hAnsi="Showcard Gothic"/>
          <w:sz w:val="500"/>
          <w:szCs w:val="500"/>
          <w:lang w:val="es-ES"/>
        </w:rPr>
        <w:t xml:space="preserve"> </w:t>
      </w:r>
      <w:r w:rsidRPr="00B81A3B">
        <w:rPr>
          <w:rFonts w:ascii="Showcard Gothic" w:hAnsi="Showcard Gothic"/>
          <w:sz w:val="500"/>
          <w:szCs w:val="500"/>
          <w:lang w:val="es-ES"/>
        </w:rPr>
        <w:lastRenderedPageBreak/>
        <w:t>311/16</w:t>
      </w:r>
    </w:p>
    <w:p w14:paraId="185CCEF9" w14:textId="480CADDF" w:rsidR="00FF77C4" w:rsidRDefault="00FF77C4">
      <w:pPr>
        <w:rPr>
          <w:rFonts w:ascii="Showcard Gothic" w:hAnsi="Showcard Gothic"/>
          <w:sz w:val="190"/>
          <w:szCs w:val="190"/>
          <w:lang w:val="es-ES"/>
        </w:rPr>
      </w:pPr>
      <w:r>
        <w:rPr>
          <w:rFonts w:ascii="Showcard Gothic" w:hAnsi="Showcard Gothic"/>
          <w:sz w:val="190"/>
          <w:szCs w:val="190"/>
          <w:lang w:val="es-ES"/>
        </w:rPr>
        <w:lastRenderedPageBreak/>
        <w:t>ANTECEDENTES NORMATIVOS</w:t>
      </w:r>
    </w:p>
    <w:p w14:paraId="4AB72358" w14:textId="6615EB9E" w:rsidR="00FF77C4" w:rsidRDefault="00FF77C4">
      <w:pPr>
        <w:rPr>
          <w:rFonts w:ascii="Showcard Gothic" w:hAnsi="Showcard Gothic"/>
          <w:sz w:val="190"/>
          <w:szCs w:val="190"/>
          <w:lang w:val="es-ES"/>
        </w:rPr>
      </w:pPr>
      <w:r>
        <w:rPr>
          <w:rFonts w:ascii="Showcard Gothic" w:hAnsi="Showcard Gothic"/>
          <w:sz w:val="190"/>
          <w:szCs w:val="190"/>
          <w:lang w:val="es-ES"/>
        </w:rPr>
        <w:lastRenderedPageBreak/>
        <w:t xml:space="preserve">CDPD (ONU 2006) LEY </w:t>
      </w:r>
      <w:proofErr w:type="spellStart"/>
      <w:r>
        <w:rPr>
          <w:rFonts w:ascii="Showcard Gothic" w:hAnsi="Showcard Gothic"/>
          <w:sz w:val="190"/>
          <w:szCs w:val="190"/>
          <w:lang w:val="es-ES"/>
        </w:rPr>
        <w:t>N°</w:t>
      </w:r>
      <w:proofErr w:type="spellEnd"/>
      <w:r>
        <w:rPr>
          <w:rFonts w:ascii="Showcard Gothic" w:hAnsi="Showcard Gothic"/>
          <w:sz w:val="190"/>
          <w:szCs w:val="190"/>
          <w:lang w:val="es-ES"/>
        </w:rPr>
        <w:t xml:space="preserve"> </w:t>
      </w:r>
      <w:proofErr w:type="gramStart"/>
      <w:r>
        <w:rPr>
          <w:rFonts w:ascii="Showcard Gothic" w:hAnsi="Showcard Gothic"/>
          <w:sz w:val="190"/>
          <w:szCs w:val="190"/>
          <w:lang w:val="es-ES"/>
        </w:rPr>
        <w:t>26.378  LEY</w:t>
      </w:r>
      <w:proofErr w:type="gramEnd"/>
      <w:r>
        <w:rPr>
          <w:rFonts w:ascii="Showcard Gothic" w:hAnsi="Showcard Gothic"/>
          <w:sz w:val="190"/>
          <w:szCs w:val="190"/>
          <w:lang w:val="es-ES"/>
        </w:rPr>
        <w:t xml:space="preserve"> </w:t>
      </w:r>
      <w:proofErr w:type="spellStart"/>
      <w:r>
        <w:rPr>
          <w:rFonts w:ascii="Showcard Gothic" w:hAnsi="Showcard Gothic"/>
          <w:sz w:val="190"/>
          <w:szCs w:val="190"/>
          <w:lang w:val="es-ES"/>
        </w:rPr>
        <w:t>N°</w:t>
      </w:r>
      <w:proofErr w:type="spellEnd"/>
      <w:r>
        <w:rPr>
          <w:rFonts w:ascii="Showcard Gothic" w:hAnsi="Showcard Gothic"/>
          <w:sz w:val="190"/>
          <w:szCs w:val="190"/>
          <w:lang w:val="es-ES"/>
        </w:rPr>
        <w:t xml:space="preserve"> </w:t>
      </w:r>
      <w:proofErr w:type="gramStart"/>
      <w:r>
        <w:rPr>
          <w:rFonts w:ascii="Showcard Gothic" w:hAnsi="Showcard Gothic"/>
          <w:sz w:val="190"/>
          <w:szCs w:val="190"/>
          <w:lang w:val="es-ES"/>
        </w:rPr>
        <w:lastRenderedPageBreak/>
        <w:t>27.044  LEN</w:t>
      </w:r>
      <w:proofErr w:type="gramEnd"/>
      <w:r>
        <w:rPr>
          <w:rFonts w:ascii="Showcard Gothic" w:hAnsi="Showcard Gothic"/>
          <w:sz w:val="190"/>
          <w:szCs w:val="190"/>
          <w:lang w:val="es-ES"/>
        </w:rPr>
        <w:t xml:space="preserve"> </w:t>
      </w:r>
      <w:proofErr w:type="spellStart"/>
      <w:r>
        <w:rPr>
          <w:rFonts w:ascii="Showcard Gothic" w:hAnsi="Showcard Gothic"/>
          <w:sz w:val="190"/>
          <w:szCs w:val="190"/>
          <w:lang w:val="es-ES"/>
        </w:rPr>
        <w:t>N°</w:t>
      </w:r>
      <w:proofErr w:type="spellEnd"/>
      <w:r>
        <w:rPr>
          <w:rFonts w:ascii="Showcard Gothic" w:hAnsi="Showcard Gothic"/>
          <w:sz w:val="190"/>
          <w:szCs w:val="190"/>
          <w:lang w:val="es-ES"/>
        </w:rPr>
        <w:t xml:space="preserve"> </w:t>
      </w:r>
      <w:proofErr w:type="gramStart"/>
      <w:r>
        <w:rPr>
          <w:rFonts w:ascii="Showcard Gothic" w:hAnsi="Showcard Gothic"/>
          <w:sz w:val="190"/>
          <w:szCs w:val="190"/>
          <w:lang w:val="es-ES"/>
        </w:rPr>
        <w:t>26.206  RES</w:t>
      </w:r>
      <w:proofErr w:type="gramEnd"/>
      <w:r>
        <w:rPr>
          <w:rFonts w:ascii="Showcard Gothic" w:hAnsi="Showcard Gothic"/>
          <w:sz w:val="190"/>
          <w:szCs w:val="190"/>
          <w:lang w:val="es-ES"/>
        </w:rPr>
        <w:t xml:space="preserve">. 155/11 RES. </w:t>
      </w:r>
      <w:r>
        <w:rPr>
          <w:rFonts w:ascii="Showcard Gothic" w:hAnsi="Showcard Gothic"/>
          <w:sz w:val="190"/>
          <w:szCs w:val="190"/>
          <w:lang w:val="es-ES"/>
        </w:rPr>
        <w:lastRenderedPageBreak/>
        <w:t>174/</w:t>
      </w:r>
      <w:proofErr w:type="gramStart"/>
      <w:r>
        <w:rPr>
          <w:rFonts w:ascii="Showcard Gothic" w:hAnsi="Showcard Gothic"/>
          <w:sz w:val="190"/>
          <w:szCs w:val="190"/>
          <w:lang w:val="es-ES"/>
        </w:rPr>
        <w:t>12  EDUCACION</w:t>
      </w:r>
      <w:proofErr w:type="gramEnd"/>
      <w:r>
        <w:rPr>
          <w:rFonts w:ascii="Showcard Gothic" w:hAnsi="Showcard Gothic"/>
          <w:sz w:val="190"/>
          <w:szCs w:val="190"/>
          <w:lang w:val="es-ES"/>
        </w:rPr>
        <w:t xml:space="preserve"> INCLUSIVA</w:t>
      </w:r>
    </w:p>
    <w:p w14:paraId="122FD4C3" w14:textId="12A579EB" w:rsidR="00FF77C4" w:rsidRDefault="00FF77C4">
      <w:pPr>
        <w:rPr>
          <w:rFonts w:ascii="Showcard Gothic" w:hAnsi="Showcard Gothic"/>
          <w:sz w:val="190"/>
          <w:szCs w:val="190"/>
          <w:lang w:val="es-ES"/>
        </w:rPr>
      </w:pPr>
      <w:r w:rsidRPr="00FF77C4">
        <w:rPr>
          <w:rFonts w:ascii="Showcard Gothic" w:hAnsi="Showcard Gothic"/>
          <w:sz w:val="200"/>
          <w:szCs w:val="200"/>
          <w:lang w:val="es-ES"/>
        </w:rPr>
        <w:lastRenderedPageBreak/>
        <w:t xml:space="preserve">FUNDAMENTOS Y </w:t>
      </w:r>
      <w:proofErr w:type="gramStart"/>
      <w:r w:rsidRPr="00FF77C4">
        <w:rPr>
          <w:rFonts w:ascii="Showcard Gothic" w:hAnsi="Showcard Gothic"/>
          <w:sz w:val="200"/>
          <w:szCs w:val="200"/>
          <w:lang w:val="es-ES"/>
        </w:rPr>
        <w:t>CONSIDERACI</w:t>
      </w:r>
      <w:r w:rsidRPr="00FF77C4">
        <w:rPr>
          <w:rFonts w:ascii="Showcard Gothic" w:hAnsi="Showcard Gothic"/>
          <w:sz w:val="200"/>
          <w:szCs w:val="200"/>
          <w:lang w:val="es-ES"/>
        </w:rPr>
        <w:lastRenderedPageBreak/>
        <w:t>ONES  CAMBIO</w:t>
      </w:r>
      <w:proofErr w:type="gramEnd"/>
      <w:r w:rsidRPr="00FF77C4">
        <w:rPr>
          <w:rFonts w:ascii="Showcard Gothic" w:hAnsi="Showcard Gothic"/>
          <w:sz w:val="200"/>
          <w:szCs w:val="200"/>
          <w:lang w:val="es-ES"/>
        </w:rPr>
        <w:t xml:space="preserve"> DE PARADIGMA</w:t>
      </w:r>
      <w:r>
        <w:rPr>
          <w:rFonts w:ascii="Showcard Gothic" w:hAnsi="Showcard Gothic"/>
          <w:sz w:val="190"/>
          <w:szCs w:val="190"/>
          <w:lang w:val="es-ES"/>
        </w:rPr>
        <w:t xml:space="preserve">    </w:t>
      </w:r>
      <w:r>
        <w:rPr>
          <w:rFonts w:ascii="Showcard Gothic" w:hAnsi="Showcard Gothic"/>
          <w:sz w:val="190"/>
          <w:szCs w:val="190"/>
          <w:lang w:val="es-ES"/>
        </w:rPr>
        <w:lastRenderedPageBreak/>
        <w:t>MODELO SOCIAL DE LA DISCAPACIDAD</w:t>
      </w:r>
      <w:r>
        <w:rPr>
          <w:rFonts w:ascii="Showcard Gothic" w:hAnsi="Showcard Gothic"/>
          <w:sz w:val="190"/>
          <w:szCs w:val="190"/>
          <w:lang w:val="es-ES"/>
        </w:rPr>
        <w:lastRenderedPageBreak/>
        <w:t>PERSONA BARRERAS</w:t>
      </w:r>
    </w:p>
    <w:p w14:paraId="2DDFF603" w14:textId="6E140CB0" w:rsidR="00FF77C4" w:rsidRDefault="00FF77C4">
      <w:pPr>
        <w:rPr>
          <w:rFonts w:ascii="Showcard Gothic" w:hAnsi="Showcard Gothic"/>
          <w:sz w:val="190"/>
          <w:szCs w:val="190"/>
          <w:lang w:val="es-ES"/>
        </w:rPr>
      </w:pPr>
      <w:r>
        <w:rPr>
          <w:rFonts w:ascii="Showcard Gothic" w:hAnsi="Showcard Gothic"/>
          <w:sz w:val="190"/>
          <w:szCs w:val="190"/>
          <w:lang w:val="es-ES"/>
        </w:rPr>
        <w:lastRenderedPageBreak/>
        <w:t xml:space="preserve">SOCIALES ACTITUDINALES Y </w:t>
      </w:r>
      <w:r>
        <w:rPr>
          <w:rFonts w:ascii="Showcard Gothic" w:hAnsi="Showcard Gothic"/>
          <w:sz w:val="190"/>
          <w:szCs w:val="190"/>
          <w:lang w:val="es-ES"/>
        </w:rPr>
        <w:lastRenderedPageBreak/>
        <w:t xml:space="preserve">AMBIENTALES ART. 24 DE LA </w:t>
      </w:r>
      <w:r>
        <w:rPr>
          <w:rFonts w:ascii="Showcard Gothic" w:hAnsi="Showcard Gothic"/>
          <w:sz w:val="190"/>
          <w:szCs w:val="190"/>
          <w:lang w:val="es-ES"/>
        </w:rPr>
        <w:lastRenderedPageBreak/>
        <w:t>CDPD   GARANTIZAR</w:t>
      </w:r>
    </w:p>
    <w:p w14:paraId="7DEC11D3" w14:textId="074526DC" w:rsidR="00FF77C4" w:rsidRDefault="00FF77C4">
      <w:pPr>
        <w:rPr>
          <w:rFonts w:ascii="Showcard Gothic" w:hAnsi="Showcard Gothic"/>
          <w:sz w:val="190"/>
          <w:szCs w:val="190"/>
          <w:lang w:val="es-ES"/>
        </w:rPr>
      </w:pPr>
      <w:r>
        <w:rPr>
          <w:rFonts w:ascii="Showcard Gothic" w:hAnsi="Showcard Gothic"/>
          <w:sz w:val="190"/>
          <w:szCs w:val="190"/>
          <w:lang w:val="es-ES"/>
        </w:rPr>
        <w:t>ASEGURAR</w:t>
      </w:r>
    </w:p>
    <w:p w14:paraId="5BEFEC6F" w14:textId="6413998F" w:rsidR="00FF77C4" w:rsidRDefault="00FF77C4">
      <w:pPr>
        <w:rPr>
          <w:rFonts w:ascii="Showcard Gothic" w:hAnsi="Showcard Gothic"/>
          <w:sz w:val="190"/>
          <w:szCs w:val="190"/>
          <w:lang w:val="es-ES"/>
        </w:rPr>
      </w:pPr>
      <w:r>
        <w:rPr>
          <w:rFonts w:ascii="Showcard Gothic" w:hAnsi="Showcard Gothic"/>
          <w:sz w:val="190"/>
          <w:szCs w:val="190"/>
          <w:lang w:val="es-ES"/>
        </w:rPr>
        <w:lastRenderedPageBreak/>
        <w:t xml:space="preserve">BRINDAR </w:t>
      </w:r>
    </w:p>
    <w:p w14:paraId="423E6380" w14:textId="49B37834" w:rsidR="00FF77C4" w:rsidRDefault="00FF77C4">
      <w:pPr>
        <w:rPr>
          <w:rFonts w:ascii="Showcard Gothic" w:hAnsi="Showcard Gothic"/>
          <w:sz w:val="190"/>
          <w:szCs w:val="190"/>
          <w:lang w:val="es-ES"/>
        </w:rPr>
      </w:pPr>
      <w:r>
        <w:rPr>
          <w:rFonts w:ascii="Showcard Gothic" w:hAnsi="Showcard Gothic"/>
          <w:sz w:val="190"/>
          <w:szCs w:val="190"/>
          <w:lang w:val="es-ES"/>
        </w:rPr>
        <w:t>PROMOVER</w:t>
      </w:r>
    </w:p>
    <w:p w14:paraId="66736FC3" w14:textId="13F64A77" w:rsidR="00FF77C4" w:rsidRPr="00FF77C4" w:rsidRDefault="00FF77C4">
      <w:pPr>
        <w:rPr>
          <w:rFonts w:ascii="Showcard Gothic" w:hAnsi="Showcard Gothic"/>
          <w:sz w:val="190"/>
          <w:szCs w:val="190"/>
          <w:lang w:val="es-ES"/>
        </w:rPr>
      </w:pPr>
      <w:r>
        <w:rPr>
          <w:rFonts w:ascii="Showcard Gothic" w:hAnsi="Showcard Gothic"/>
          <w:sz w:val="190"/>
          <w:szCs w:val="190"/>
          <w:lang w:val="es-ES"/>
        </w:rPr>
        <w:t>ART. 11, 42 Y 45</w:t>
      </w:r>
    </w:p>
    <w:sectPr w:rsidR="00FF77C4" w:rsidRPr="00FF77C4" w:rsidSect="00B81A3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3B"/>
    <w:rsid w:val="00325D61"/>
    <w:rsid w:val="00A8361F"/>
    <w:rsid w:val="00B81A3B"/>
    <w:rsid w:val="00F475BD"/>
    <w:rsid w:val="00FF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A8CDA"/>
  <w15:chartTrackingRefBased/>
  <w15:docId w15:val="{18014686-3FDA-47D6-995A-6B307CF5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A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A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A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A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A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A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A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A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A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A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5B885-9EB9-4245-A82E-2B993AED9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</dc:creator>
  <cp:keywords/>
  <dc:description/>
  <cp:lastModifiedBy>Juan Manuel</cp:lastModifiedBy>
  <cp:revision>2</cp:revision>
  <dcterms:created xsi:type="dcterms:W3CDTF">2025-11-05T14:24:00Z</dcterms:created>
  <dcterms:modified xsi:type="dcterms:W3CDTF">2025-11-05T14:43:00Z</dcterms:modified>
</cp:coreProperties>
</file>