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9D87F" w14:textId="77777777" w:rsidR="009F3777" w:rsidRDefault="009F3777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Footer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79A2805E" w:rsidR="00E43F38" w:rsidRPr="00D0726B" w:rsidRDefault="00E43F38" w:rsidP="00D0726B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>Nombre Completo________</w:t>
      </w:r>
      <w:proofErr w:type="spellStart"/>
      <w:r w:rsidR="002566D5">
        <w:rPr>
          <w:rFonts w:ascii="Arial Narrow" w:hAnsi="Arial Narrow" w:cs="Arial"/>
          <w:b/>
        </w:rPr>
        <w:t>Jose</w:t>
      </w:r>
      <w:proofErr w:type="spellEnd"/>
      <w:r w:rsidR="002566D5">
        <w:rPr>
          <w:rFonts w:ascii="Arial Narrow" w:hAnsi="Arial Narrow" w:cs="Arial"/>
          <w:b/>
        </w:rPr>
        <w:t xml:space="preserve"> Alfredo Zambrana Cruz</w:t>
      </w:r>
      <w:r>
        <w:rPr>
          <w:rFonts w:ascii="Arial Narrow" w:hAnsi="Arial Narrow" w:cs="Arial"/>
          <w:b/>
        </w:rPr>
        <w:t xml:space="preserve">_____________________________________________________ </w:t>
      </w:r>
    </w:p>
    <w:p w14:paraId="5D3288F1" w14:textId="77777777" w:rsidR="00E43F38" w:rsidRDefault="00E43F38" w:rsidP="00E43F38">
      <w:pPr>
        <w:pStyle w:val="Footer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652B1A18" w:rsidR="00E43F38" w:rsidRDefault="00E43F38" w:rsidP="00E43F38">
      <w:pPr>
        <w:pStyle w:val="Footer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/>
        </w:rPr>
        <w:t>C.I. ________________</w:t>
      </w:r>
      <w:r w:rsidR="002566D5">
        <w:rPr>
          <w:rFonts w:ascii="Arial Narrow" w:hAnsi="Arial Narrow" w:cs="Arial"/>
          <w:b/>
        </w:rPr>
        <w:t>8938977</w:t>
      </w:r>
      <w:r>
        <w:rPr>
          <w:rFonts w:ascii="Arial Narrow" w:hAnsi="Arial Narrow" w:cs="Arial"/>
          <w:b/>
        </w:rPr>
        <w:t>_________________________________ Fecha:  _____________</w:t>
      </w:r>
      <w:r w:rsidR="002566D5">
        <w:rPr>
          <w:rFonts w:ascii="Arial Narrow" w:hAnsi="Arial Narrow" w:cs="Arial"/>
          <w:b/>
        </w:rPr>
        <w:t>23/04/2024</w:t>
      </w:r>
      <w:r>
        <w:rPr>
          <w:rFonts w:ascii="Arial Narrow" w:hAnsi="Arial Narrow" w:cs="Arial"/>
          <w:b/>
        </w:rPr>
        <w:t>____________________</w:t>
      </w:r>
    </w:p>
    <w:p w14:paraId="35144072" w14:textId="77777777" w:rsidR="00376F79" w:rsidRPr="00AE219E" w:rsidRDefault="00376F79" w:rsidP="00F049A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1C64257D" w14:textId="41F82292" w:rsidR="00CE3AD4" w:rsidRPr="00CE3AD4" w:rsidRDefault="00CE3AD4" w:rsidP="00CE3AD4">
            <w:pPr>
              <w:pStyle w:val="Footer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bCs/>
                <w:lang w:val="es-BO"/>
              </w:rPr>
            </w:pPr>
            <w:r w:rsidRPr="00CE3AD4">
              <w:rPr>
                <w:rFonts w:ascii="Arial" w:hAnsi="Arial" w:cs="Arial"/>
                <w:b/>
                <w:bCs/>
                <w:lang w:val="es-BO"/>
              </w:rPr>
              <w:t xml:space="preserve">Examen </w:t>
            </w:r>
            <w:r>
              <w:rPr>
                <w:rFonts w:ascii="Arial" w:hAnsi="Arial" w:cs="Arial"/>
                <w:b/>
                <w:bCs/>
                <w:lang w:val="es-BO"/>
              </w:rPr>
              <w:t>de gestión de Código fuente</w:t>
            </w:r>
            <w:r w:rsidRPr="00CE3AD4">
              <w:rPr>
                <w:rFonts w:ascii="Arial" w:hAnsi="Arial" w:cs="Arial"/>
                <w:b/>
                <w:bCs/>
                <w:lang w:val="es-BO"/>
              </w:rPr>
              <w:t>: Calculadora de Física para MRU y MRUA</w:t>
            </w:r>
          </w:p>
          <w:p w14:paraId="335E0AB3" w14:textId="77777777" w:rsidR="00665568" w:rsidRDefault="00665568" w:rsidP="00665568">
            <w:pPr>
              <w:autoSpaceDE w:val="0"/>
              <w:autoSpaceDN w:val="0"/>
              <w:adjustRightInd w:val="0"/>
              <w:spacing w:line="276" w:lineRule="auto"/>
              <w:ind w:left="709" w:hanging="284"/>
              <w:rPr>
                <w:rFonts w:ascii="Arial Narrow" w:hAnsi="Arial Narrow" w:cs="Arial"/>
                <w:lang w:val="es-BO" w:eastAsia="es-BO"/>
              </w:rPr>
            </w:pPr>
          </w:p>
          <w:p w14:paraId="7ECC73F3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Objetivo:</w:t>
            </w:r>
          </w:p>
          <w:p w14:paraId="04893382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Desarrollar una aplicación de consola en C# que funcione como calculadora para resolver problemas de Movimiento Rectilíneo Uniforme (MRU) y Movimiento Rectilíneo Uniformemente Acelerado (MRUA). La aplicación deberá solicitar al usuario qué cálculos desea realizar y continuará ejecutándose hasta que el usuario decida terminar.</w:t>
            </w:r>
          </w:p>
          <w:p w14:paraId="1E89AA04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Requisitos del Proyecto:</w:t>
            </w:r>
          </w:p>
          <w:p w14:paraId="224C203D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Funcionalidad de la Calculadora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D7D944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calculadora debe ofrecer al menos las siguientes funciones para MRU:</w:t>
            </w:r>
          </w:p>
          <w:p w14:paraId="35AD887C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distancia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d = v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D59D516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d /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A50973D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d / v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60C6EEBA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Para MRUA, debe ofrecer las siguientes funciones:</w:t>
            </w:r>
          </w:p>
          <w:p w14:paraId="4AC1412B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posición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x = x0 + v0 * t + 0.5 * a * t^2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72EDE22A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v0 + a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2B0A5367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(v - v0) / a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462E70DB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incluir una opción para terminar el programa.</w:t>
            </w:r>
          </w:p>
          <w:p w14:paraId="7EAC649C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Interfaz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369CB9D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aplicación debe preguntar al usuario qué fórmula desea calcular.</w:t>
            </w:r>
          </w:p>
          <w:p w14:paraId="35917E96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permitir al usuario ingresar los valores necesarios para cada fórmula.</w:t>
            </w:r>
          </w:p>
          <w:p w14:paraId="29B21D68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mostrar el resultado y luego preguntar si desea realizar otro cálculo.</w:t>
            </w:r>
          </w:p>
          <w:p w14:paraId="311EDB40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Estructura del Proyecto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07CDF02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El código debe estar organizado en clases y métodos adecuados para la separación de la lógica de la interfaz de usuario y la lógica de cálculo.</w:t>
            </w:r>
          </w:p>
          <w:p w14:paraId="0281FF94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comentarios adecuados en el código para explicar la funcionalidad.</w:t>
            </w:r>
          </w:p>
          <w:p w14:paraId="50367F38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Control de Versiones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5BB78DD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lastRenderedPageBreak/>
              <w:t>Crear un repositorio en GitHub para el proyecto.</w:t>
            </w:r>
          </w:p>
          <w:p w14:paraId="141887E3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Mantener un registro detallado de cambios con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claros y descriptivos.</w:t>
            </w:r>
          </w:p>
          <w:p w14:paraId="0C21BB87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Los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deben reflejar una historia coherente de desarrollo del proyecto.</w:t>
            </w:r>
          </w:p>
          <w:p w14:paraId="0523D608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Documentación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4AD695EC" w14:textId="77777777" w:rsid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un archivo README.md en el repositorio que explique el propósito de la aplicación, cómo ejecutarla y ejemplos de uso.</w:t>
            </w:r>
          </w:p>
          <w:p w14:paraId="201A8E6F" w14:textId="198C81C8" w:rsidR="00C72C0C" w:rsidRPr="002A69EA" w:rsidRDefault="00C72C0C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Incluir la(s) historia(s) de usuario generadas en </w:t>
            </w:r>
            <w:proofErr w:type="spellStart"/>
            <w:r>
              <w:rPr>
                <w:rFonts w:ascii="Arial" w:hAnsi="Arial" w:cs="Arial"/>
                <w:lang w:val="es-BO"/>
              </w:rPr>
              <w:t>markdown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en el </w:t>
            </w:r>
            <w:r w:rsidR="00C461FD">
              <w:rPr>
                <w:rFonts w:ascii="Arial" w:hAnsi="Arial" w:cs="Arial"/>
                <w:lang w:val="es-BO"/>
              </w:rPr>
              <w:t xml:space="preserve">repositorio de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github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en una carpeta independiente del código fuente.</w:t>
            </w:r>
          </w:p>
          <w:p w14:paraId="25424E3C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Documentar cada función/método en el código.</w:t>
            </w:r>
          </w:p>
          <w:p w14:paraId="7BC022EB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Historias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15088A6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Redactar al menos dos historias de usuario que describan los requerimientos y expectativas del usuario final respecto a la funcionalidad de la calculadora.</w:t>
            </w:r>
          </w:p>
          <w:p w14:paraId="2DC1E0B4" w14:textId="77777777" w:rsidR="002A69EA" w:rsidRPr="002A69EA" w:rsidRDefault="002A69EA" w:rsidP="00665568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  <w:p w14:paraId="512C539B" w14:textId="34830667" w:rsidR="005D6A33" w:rsidRDefault="005D6A33" w:rsidP="00FB7EFC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DETALLES DE ENTREGA:</w:t>
            </w:r>
          </w:p>
          <w:p w14:paraId="02781F10" w14:textId="77777777" w:rsidR="00B030D3" w:rsidRDefault="00B030D3" w:rsidP="00B030D3">
            <w:pPr>
              <w:pStyle w:val="Footer"/>
              <w:numPr>
                <w:ilvl w:val="0"/>
                <w:numId w:val="13"/>
              </w:numPr>
              <w:pBdr>
                <w:bottom w:val="single" w:sz="12" w:space="1" w:color="auto"/>
              </w:pBdr>
              <w:spacing w:line="276" w:lineRule="auto"/>
              <w:rPr>
                <w:rFonts w:ascii="Arial Narrow" w:hAnsi="Arial Narrow" w:cs="Arial"/>
                <w:lang w:val="es-BO" w:eastAsia="es-BO"/>
              </w:rPr>
            </w:pPr>
            <w:r w:rsidRPr="00B030D3">
              <w:rPr>
                <w:rFonts w:ascii="Arial Narrow" w:hAnsi="Arial Narrow" w:cs="Arial"/>
                <w:lang w:val="es-BO" w:eastAsia="es-BO"/>
              </w:rPr>
              <w:t>Formato de entrega: Enlace al repositorio de GitHub.</w:t>
            </w:r>
          </w:p>
          <w:p w14:paraId="2A4BCA82" w14:textId="77777777" w:rsidR="00B030D3" w:rsidRPr="00B030D3" w:rsidRDefault="00B030D3" w:rsidP="00B030D3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 Narrow" w:hAnsi="Arial Narrow" w:cs="Arial"/>
                <w:lang w:val="es-BO" w:eastAsia="es-BO"/>
              </w:rPr>
            </w:pPr>
          </w:p>
          <w:p w14:paraId="06C6B0D0" w14:textId="77B1FE5D" w:rsidR="00FB7EFC" w:rsidRPr="00B030D3" w:rsidRDefault="00FB7EFC" w:rsidP="00FB7EFC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358E756F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A42C3A">
        <w:rPr>
          <w:rFonts w:ascii="Arial Narrow" w:hAnsi="Arial Narrow" w:cs="Arial"/>
          <w:b/>
          <w:bCs/>
          <w:lang w:val="es-BO" w:eastAsia="es-BO"/>
        </w:rPr>
        <w:t>2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días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3A923AC" w:rsidR="00FB7EFC" w:rsidRPr="00CD25AB" w:rsidRDefault="005D6A33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D47D3C">
        <w:rPr>
          <w:rFonts w:ascii="Arial Narrow" w:hAnsi="Arial Narrow" w:cs="Arial"/>
          <w:lang w:val="es-BO" w:eastAsia="es-BO"/>
        </w:rPr>
        <w:t>Jueves</w:t>
      </w:r>
      <w:proofErr w:type="gramEnd"/>
      <w:r w:rsidR="00D47D3C">
        <w:rPr>
          <w:rFonts w:ascii="Arial Narrow" w:hAnsi="Arial Narrow" w:cs="Arial"/>
          <w:lang w:val="es-BO" w:eastAsia="es-BO"/>
        </w:rPr>
        <w:t xml:space="preserve"> 25 de abril de 2024</w:t>
      </w:r>
    </w:p>
    <w:p w14:paraId="1066B936" w14:textId="30567720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27553D">
        <w:rPr>
          <w:rFonts w:ascii="Arial Narrow" w:hAnsi="Arial Narrow" w:cs="Arial"/>
          <w:lang w:val="es-BO" w:eastAsia="es-BO"/>
        </w:rPr>
        <w:t>Martes</w:t>
      </w:r>
      <w:proofErr w:type="gramEnd"/>
      <w:r w:rsidR="0027553D">
        <w:rPr>
          <w:rFonts w:ascii="Arial Narrow" w:hAnsi="Arial Narrow" w:cs="Arial"/>
          <w:lang w:val="es-BO" w:eastAsia="es-BO"/>
        </w:rPr>
        <w:t xml:space="preserve"> 30 de abril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472"/>
        <w:gridCol w:w="2703"/>
        <w:gridCol w:w="2039"/>
        <w:gridCol w:w="2274"/>
        <w:gridCol w:w="1892"/>
      </w:tblGrid>
      <w:tr w:rsidR="00910E40" w:rsidRPr="00910E40" w14:paraId="48093F99" w14:textId="77777777" w:rsidTr="00910E40">
        <w:tc>
          <w:tcPr>
            <w:tcW w:w="0" w:type="auto"/>
            <w:hideMark/>
          </w:tcPr>
          <w:p w14:paraId="2E7A410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>Criterio</w:t>
            </w:r>
          </w:p>
        </w:tc>
        <w:tc>
          <w:tcPr>
            <w:tcW w:w="0" w:type="auto"/>
            <w:hideMark/>
          </w:tcPr>
          <w:p w14:paraId="231E0682" w14:textId="4133BAC6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Excelente </w:t>
            </w:r>
          </w:p>
        </w:tc>
        <w:tc>
          <w:tcPr>
            <w:tcW w:w="0" w:type="auto"/>
            <w:hideMark/>
          </w:tcPr>
          <w:p w14:paraId="51EC75F4" w14:textId="78911B10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Bueno </w:t>
            </w:r>
          </w:p>
        </w:tc>
        <w:tc>
          <w:tcPr>
            <w:tcW w:w="0" w:type="auto"/>
            <w:hideMark/>
          </w:tcPr>
          <w:p w14:paraId="7775EB7A" w14:textId="71C82C8C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Suficiente </w:t>
            </w:r>
          </w:p>
        </w:tc>
        <w:tc>
          <w:tcPr>
            <w:tcW w:w="0" w:type="auto"/>
            <w:hideMark/>
          </w:tcPr>
          <w:p w14:paraId="01D79F5C" w14:textId="2761DAE4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Insuficiente </w:t>
            </w:r>
          </w:p>
        </w:tc>
      </w:tr>
      <w:tr w:rsidR="00910E40" w:rsidRPr="00910E40" w14:paraId="39B26B5F" w14:textId="77777777" w:rsidTr="00910E40">
        <w:tc>
          <w:tcPr>
            <w:tcW w:w="0" w:type="auto"/>
            <w:hideMark/>
          </w:tcPr>
          <w:p w14:paraId="25D9ACC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Correctitud del código</w:t>
            </w:r>
          </w:p>
        </w:tc>
        <w:tc>
          <w:tcPr>
            <w:tcW w:w="0" w:type="auto"/>
            <w:hideMark/>
          </w:tcPr>
          <w:p w14:paraId="2AC4F5E7" w14:textId="77777777" w:rsidR="00910E40" w:rsidRPr="00045D8E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045D8E">
              <w:rPr>
                <w:rFonts w:ascii="Arial Narrow" w:hAnsi="Arial Narrow" w:cs="Arial"/>
                <w:highlight w:val="yellow"/>
                <w:lang w:val="es-BO"/>
              </w:rPr>
              <w:t>Funciona correctamente, sin errores, realiza todos los cálculos especificados (40 puntos).</w:t>
            </w:r>
          </w:p>
        </w:tc>
        <w:tc>
          <w:tcPr>
            <w:tcW w:w="0" w:type="auto"/>
            <w:hideMark/>
          </w:tcPr>
          <w:p w14:paraId="611A6294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con pequeños errores que no afectan críticamente la funcionalidad (30 puntos).</w:t>
            </w:r>
          </w:p>
        </w:tc>
        <w:tc>
          <w:tcPr>
            <w:tcW w:w="0" w:type="auto"/>
            <w:hideMark/>
          </w:tcPr>
          <w:p w14:paraId="4C44A26E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Funciona, pero con errores significativos que afectan algunos cálculos (20 puntos).</w:t>
            </w:r>
          </w:p>
        </w:tc>
        <w:tc>
          <w:tcPr>
            <w:tcW w:w="0" w:type="auto"/>
            <w:hideMark/>
          </w:tcPr>
          <w:p w14:paraId="0018279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No funciona o los errores impiden realizar los cálculos (10 puntos).</w:t>
            </w:r>
          </w:p>
        </w:tc>
      </w:tr>
      <w:tr w:rsidR="00910E40" w:rsidRPr="00910E40" w14:paraId="03C92BD8" w14:textId="77777777" w:rsidTr="00910E40">
        <w:tc>
          <w:tcPr>
            <w:tcW w:w="0" w:type="auto"/>
            <w:hideMark/>
          </w:tcPr>
          <w:p w14:paraId="0CCDEDDD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532AE9F0" w14:textId="77777777" w:rsidR="00910E40" w:rsidRPr="00045D8E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045D8E">
              <w:rPr>
                <w:rFonts w:ascii="Arial Narrow" w:hAnsi="Arial Narrow" w:cs="Arial"/>
                <w:highlight w:val="yellow"/>
                <w:lang w:val="es-BO"/>
              </w:rPr>
              <w:t>Código bien organizado en clases y métodos, con una clara separación de responsabilidades (20 puntos).</w:t>
            </w:r>
          </w:p>
        </w:tc>
        <w:tc>
          <w:tcPr>
            <w:tcW w:w="0" w:type="auto"/>
            <w:hideMark/>
          </w:tcPr>
          <w:p w14:paraId="305D6DF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Estructura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adecuada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con algunos aspectos de la organización que podrían mejorar (15 puntos).</w:t>
            </w:r>
          </w:p>
        </w:tc>
        <w:tc>
          <w:tcPr>
            <w:tcW w:w="0" w:type="auto"/>
            <w:hideMark/>
          </w:tcPr>
          <w:p w14:paraId="0B4F4A2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básica cumplida, pero con mezcla de responsabilidades en clases y métodos (10 puntos).</w:t>
            </w:r>
          </w:p>
        </w:tc>
        <w:tc>
          <w:tcPr>
            <w:tcW w:w="0" w:type="auto"/>
            <w:hideMark/>
          </w:tcPr>
          <w:p w14:paraId="7BDDB72D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pobre o inexistente de clases y métodos (5 puntos).</w:t>
            </w:r>
          </w:p>
        </w:tc>
      </w:tr>
      <w:tr w:rsidR="00910E40" w:rsidRPr="00910E40" w14:paraId="4FA7DAC0" w14:textId="77777777" w:rsidTr="00910E40">
        <w:tc>
          <w:tcPr>
            <w:tcW w:w="0" w:type="auto"/>
            <w:hideMark/>
          </w:tcPr>
          <w:p w14:paraId="57A39F8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3B2D2397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045D8E">
              <w:rPr>
                <w:rFonts w:ascii="Arial Narrow" w:hAnsi="Arial Narrow" w:cs="Arial"/>
                <w:highlight w:val="yellow"/>
                <w:lang w:val="es-BO"/>
              </w:rPr>
              <w:t xml:space="preserve">Uso excelente de Git. Historial de </w:t>
            </w:r>
            <w:proofErr w:type="spellStart"/>
            <w:r w:rsidRPr="00045D8E">
              <w:rPr>
                <w:rFonts w:ascii="Arial Narrow" w:hAnsi="Arial Narrow" w:cs="Arial"/>
                <w:highlight w:val="yellow"/>
                <w:lang w:val="es-BO"/>
              </w:rPr>
              <w:t>commits</w:t>
            </w:r>
            <w:proofErr w:type="spellEnd"/>
            <w:r w:rsidRPr="00045D8E">
              <w:rPr>
                <w:rFonts w:ascii="Arial Narrow" w:hAnsi="Arial Narrow" w:cs="Arial"/>
                <w:highlight w:val="yellow"/>
                <w:lang w:val="es-BO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4DBB2E3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Buen uso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20EA114A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básico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4EA5F4A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inadecuado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escaso o no descriptivo (5 puntos).</w:t>
            </w:r>
          </w:p>
        </w:tc>
      </w:tr>
      <w:tr w:rsidR="00910E40" w:rsidRPr="00910E40" w14:paraId="60AE8AB8" w14:textId="77777777" w:rsidTr="00910E40">
        <w:tc>
          <w:tcPr>
            <w:tcW w:w="0" w:type="auto"/>
            <w:hideMark/>
          </w:tcPr>
          <w:p w14:paraId="757FCC0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Calidad de la documentación</w:t>
            </w:r>
          </w:p>
        </w:tc>
        <w:tc>
          <w:tcPr>
            <w:tcW w:w="0" w:type="auto"/>
            <w:hideMark/>
          </w:tcPr>
          <w:p w14:paraId="42C3A91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045D8E">
              <w:rPr>
                <w:rFonts w:ascii="Arial Narrow" w:hAnsi="Arial Narrow" w:cs="Arial"/>
                <w:highlight w:val="yellow"/>
                <w:lang w:val="es-BO"/>
              </w:rPr>
              <w:t>Documentación completa, incluye README.md con descripciones claras, ejemplos de uso, y todos los métodos están documentados (10 puntos).</w:t>
            </w:r>
          </w:p>
        </w:tc>
        <w:tc>
          <w:tcPr>
            <w:tcW w:w="0" w:type="auto"/>
            <w:hideMark/>
          </w:tcPr>
          <w:p w14:paraId="673AFB85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Documentación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buena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falta detalle en algunos métodos o en el uso de la aplicación (7.5 puntos).</w:t>
            </w:r>
          </w:p>
        </w:tc>
        <w:tc>
          <w:tcPr>
            <w:tcW w:w="0" w:type="auto"/>
            <w:hideMark/>
          </w:tcPr>
          <w:p w14:paraId="5CD01C8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presente pero solo cumple con los requisitos mínimos. Carece de detalles importantes (5 puntos).</w:t>
            </w:r>
          </w:p>
        </w:tc>
        <w:tc>
          <w:tcPr>
            <w:tcW w:w="0" w:type="auto"/>
            <w:hideMark/>
          </w:tcPr>
          <w:p w14:paraId="36E3EAAC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escasa o ausente (2.5 puntos).</w:t>
            </w:r>
          </w:p>
        </w:tc>
      </w:tr>
      <w:tr w:rsidR="00910E40" w:rsidRPr="00910E40" w14:paraId="075AE1B3" w14:textId="77777777" w:rsidTr="00910E40">
        <w:tc>
          <w:tcPr>
            <w:tcW w:w="0" w:type="auto"/>
            <w:hideMark/>
          </w:tcPr>
          <w:p w14:paraId="230CA49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</w:p>
        </w:tc>
        <w:tc>
          <w:tcPr>
            <w:tcW w:w="0" w:type="auto"/>
            <w:hideMark/>
          </w:tcPr>
          <w:p w14:paraId="3711FB7C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045D8E">
              <w:rPr>
                <w:rFonts w:ascii="Arial Narrow" w:hAnsi="Arial Narrow" w:cs="Arial"/>
                <w:highlight w:val="yellow"/>
                <w:lang w:val="es-BO"/>
              </w:rPr>
              <w:t xml:space="preserve">Historias de usuario completas y detalladas en </w:t>
            </w:r>
            <w:proofErr w:type="spellStart"/>
            <w:r w:rsidRPr="00045D8E">
              <w:rPr>
                <w:rFonts w:ascii="Arial Narrow" w:hAnsi="Arial Narrow" w:cs="Arial"/>
                <w:highlight w:val="yellow"/>
                <w:lang w:val="es-BO"/>
              </w:rPr>
              <w:t>Markdown</w:t>
            </w:r>
            <w:proofErr w:type="spellEnd"/>
            <w:r w:rsidRPr="00045D8E">
              <w:rPr>
                <w:rFonts w:ascii="Arial Narrow" w:hAnsi="Arial Narrow" w:cs="Arial"/>
                <w:highlight w:val="yellow"/>
                <w:lang w:val="es-BO"/>
              </w:rPr>
              <w:t>, ubicadas en una carpeta dedicada, reflejan claramente las necesidades y expectativas del usuario (10 puntos).</w:t>
            </w:r>
          </w:p>
        </w:tc>
        <w:tc>
          <w:tcPr>
            <w:tcW w:w="0" w:type="auto"/>
            <w:hideMark/>
          </w:tcPr>
          <w:p w14:paraId="47E98F5A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bien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realizadas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podrían ser más detalladas o claras (7.5 puntos).</w:t>
            </w:r>
          </w:p>
        </w:tc>
        <w:tc>
          <w:tcPr>
            <w:tcW w:w="0" w:type="auto"/>
            <w:hideMark/>
          </w:tcPr>
          <w:p w14:paraId="662D383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cumplen con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formato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faltan detalles importantes o claridad (5 puntos).</w:t>
            </w:r>
          </w:p>
        </w:tc>
        <w:tc>
          <w:tcPr>
            <w:tcW w:w="0" w:type="auto"/>
            <w:hideMark/>
          </w:tcPr>
          <w:p w14:paraId="6FD2DC5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incompletas, mal realizadas o en formato incorrecto (2.5 puntos).</w:t>
            </w:r>
          </w:p>
        </w:tc>
      </w:tr>
    </w:tbl>
    <w:p w14:paraId="35CFEE39" w14:textId="2F88CF8F" w:rsidR="005A5BBB" w:rsidRPr="00AE219E" w:rsidRDefault="005A5BBB" w:rsidP="00A42C3A">
      <w:pPr>
        <w:pStyle w:val="Footer"/>
        <w:rPr>
          <w:rFonts w:ascii="Arial Narrow" w:hAnsi="Arial Narrow" w:cs="Arial"/>
          <w:b/>
        </w:rPr>
      </w:pPr>
    </w:p>
    <w:sectPr w:rsidR="005A5BBB" w:rsidRPr="00AE219E" w:rsidSect="00055AC6">
      <w:headerReference w:type="default" r:id="rId7"/>
      <w:footerReference w:type="even" r:id="rId8"/>
      <w:footerReference w:type="default" r:id="rId9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85B23" w14:textId="77777777" w:rsidR="00055AC6" w:rsidRDefault="00055AC6">
      <w:r>
        <w:separator/>
      </w:r>
    </w:p>
  </w:endnote>
  <w:endnote w:type="continuationSeparator" w:id="0">
    <w:p w14:paraId="4D2A72FC" w14:textId="77777777" w:rsidR="00055AC6" w:rsidRDefault="0005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29E90" w14:textId="77777777" w:rsidR="00D46FA8" w:rsidRDefault="001B0095" w:rsidP="00183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6F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39DD86" w14:textId="77777777" w:rsidR="00D46FA8" w:rsidRDefault="00D46FA8" w:rsidP="00E431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1720" w14:textId="77777777" w:rsidR="00D46FA8" w:rsidRPr="00D76FAC" w:rsidRDefault="001B0095" w:rsidP="00D76FAC">
    <w:pPr>
      <w:pStyle w:val="Footer"/>
      <w:jc w:val="right"/>
    </w:pPr>
    <w:r>
      <w:rPr>
        <w:rStyle w:val="PageNumber"/>
      </w:rPr>
      <w:fldChar w:fldCharType="begin"/>
    </w:r>
    <w:r w:rsidR="00D76FA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5BB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47C32" w14:textId="77777777" w:rsidR="00055AC6" w:rsidRDefault="00055AC6">
      <w:r>
        <w:separator/>
      </w:r>
    </w:p>
  </w:footnote>
  <w:footnote w:type="continuationSeparator" w:id="0">
    <w:p w14:paraId="18C0713A" w14:textId="77777777" w:rsidR="00055AC6" w:rsidRDefault="0005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619CE598" w:rsidR="00AE219E" w:rsidRPr="00D71C80" w:rsidRDefault="00B4697C" w:rsidP="00CD25AB">
          <w:pPr>
            <w:pStyle w:val="Header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Examen N. 2</w:t>
          </w:r>
        </w:p>
        <w:p w14:paraId="3561B220" w14:textId="77777777" w:rsidR="00394F3C" w:rsidRPr="00394F3C" w:rsidRDefault="00394F3C" w:rsidP="00AE219E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Header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Header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8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2"/>
  </w:num>
  <w:num w:numId="5" w16cid:durableId="1038313204">
    <w:abstractNumId w:val="7"/>
  </w:num>
  <w:num w:numId="6" w16cid:durableId="1775205467">
    <w:abstractNumId w:val="2"/>
  </w:num>
  <w:num w:numId="7" w16cid:durableId="878274366">
    <w:abstractNumId w:val="9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0"/>
  </w:num>
  <w:num w:numId="11" w16cid:durableId="558906768">
    <w:abstractNumId w:val="11"/>
  </w:num>
  <w:num w:numId="12" w16cid:durableId="1516965471">
    <w:abstractNumId w:val="0"/>
  </w:num>
  <w:num w:numId="13" w16cid:durableId="6996224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45D8E"/>
    <w:rsid w:val="00055AC6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566D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1863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7731"/>
    <w:rsid w:val="009F3777"/>
    <w:rsid w:val="00A104D8"/>
    <w:rsid w:val="00A31836"/>
    <w:rsid w:val="00A42C3A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43DB"/>
    <w:rsid w:val="00B649FE"/>
    <w:rsid w:val="00B65C1A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AB"/>
    <w:rsid w:val="00CD42F3"/>
    <w:rsid w:val="00CD7992"/>
    <w:rsid w:val="00CE085E"/>
    <w:rsid w:val="00CE3AD4"/>
    <w:rsid w:val="00CE58B0"/>
    <w:rsid w:val="00CE776E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A0D"/>
    <w:rsid w:val="00E84E2F"/>
    <w:rsid w:val="00EB59DF"/>
    <w:rsid w:val="00EB5C3B"/>
    <w:rsid w:val="00EC31C7"/>
    <w:rsid w:val="00EC7062"/>
    <w:rsid w:val="00ED0EC0"/>
    <w:rsid w:val="00ED1594"/>
    <w:rsid w:val="00F00F1F"/>
    <w:rsid w:val="00F01354"/>
    <w:rsid w:val="00F036A0"/>
    <w:rsid w:val="00F049AC"/>
    <w:rsid w:val="00F06E07"/>
    <w:rsid w:val="00F14FF0"/>
    <w:rsid w:val="00F228B5"/>
    <w:rsid w:val="00F272E0"/>
    <w:rsid w:val="00F337F0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</w:rPr>
  </w:style>
  <w:style w:type="paragraph" w:styleId="PlainText">
    <w:name w:val="Plain Text"/>
    <w:basedOn w:val="Normal"/>
    <w:rPr>
      <w:rFonts w:ascii="Courier New" w:hAnsi="Courier New"/>
      <w:lang w:val="es-CL"/>
    </w:rPr>
  </w:style>
  <w:style w:type="paragraph" w:styleId="FootnoteText">
    <w:name w:val="footnote text"/>
    <w:basedOn w:val="Normal"/>
    <w:semiHidden/>
    <w:rPr>
      <w:sz w:val="24"/>
      <w:lang w:val="es-CL"/>
    </w:rPr>
  </w:style>
  <w:style w:type="table" w:styleId="TableGrid">
    <w:name w:val="Table Grid"/>
    <w:basedOn w:val="Table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24FDA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EC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135D8"/>
  </w:style>
  <w:style w:type="paragraph" w:styleId="ListParagraph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PlainTable1">
    <w:name w:val="Plain Table 1"/>
    <w:basedOn w:val="Table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802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TÉCNICO EN CONSTRUCCIÓN MENCIÓN EDIFICACIÓN</vt:lpstr>
      <vt:lpstr>TÉCNICO EN CONSTRUCCIÓN MENCIÓN EDIFICACIÓN</vt:lpstr>
    </vt:vector>
  </TitlesOfParts>
  <Company>DUOC_UC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KATHERINE CRUZ FLORES</cp:lastModifiedBy>
  <cp:revision>20</cp:revision>
  <cp:lastPrinted>2016-12-13T22:48:00Z</cp:lastPrinted>
  <dcterms:created xsi:type="dcterms:W3CDTF">2023-11-06T10:18:00Z</dcterms:created>
  <dcterms:modified xsi:type="dcterms:W3CDTF">2024-04-25T19:55:00Z</dcterms:modified>
</cp:coreProperties>
</file>