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561E" w14:textId="0232B6C7" w:rsidR="00E17B2F" w:rsidRPr="00E17B2F" w:rsidRDefault="00E17B2F" w:rsidP="00E17B2F">
      <w:pPr>
        <w:spacing w:after="0"/>
        <w:jc w:val="center"/>
        <w:rPr>
          <w:rFonts w:ascii="Times New Roman" w:hAnsi="Times New Roman" w:cs="Times New Roman"/>
          <w:b/>
        </w:rPr>
      </w:pPr>
      <w:r w:rsidRPr="00E17B2F">
        <w:rPr>
          <w:rFonts w:ascii="Times New Roman" w:hAnsi="Times New Roman" w:cs="Times New Roman"/>
          <w:b/>
          <w:noProof/>
          <w:u w:val="single"/>
          <w:lang w:eastAsia="pt-PT"/>
        </w:rPr>
        <w:drawing>
          <wp:anchor distT="0" distB="0" distL="114300" distR="114300" simplePos="0" relativeHeight="251658240" behindDoc="1" locked="0" layoutInCell="1" allowOverlap="1" wp14:anchorId="23492159" wp14:editId="47910B01">
            <wp:simplePos x="0" y="0"/>
            <wp:positionH relativeFrom="column">
              <wp:posOffset>-541655</wp:posOffset>
            </wp:positionH>
            <wp:positionV relativeFrom="paragraph">
              <wp:posOffset>-174625</wp:posOffset>
            </wp:positionV>
            <wp:extent cx="893445" cy="788670"/>
            <wp:effectExtent l="0" t="0" r="1905" b="0"/>
            <wp:wrapThrough wrapText="bothSides">
              <wp:wrapPolygon edited="0">
                <wp:start x="0" y="0"/>
                <wp:lineTo x="0" y="20870"/>
                <wp:lineTo x="21186" y="20870"/>
                <wp:lineTo x="2118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B2F">
        <w:rPr>
          <w:rFonts w:ascii="Times New Roman" w:hAnsi="Times New Roman" w:cs="Times New Roman"/>
          <w:b/>
        </w:rPr>
        <w:t xml:space="preserve">INSTITUTO SUPERIOR POLITÉCNICO MARAVILHA </w:t>
      </w:r>
    </w:p>
    <w:p w14:paraId="697796E3" w14:textId="77777777" w:rsidR="00E17B2F" w:rsidRPr="00E17B2F" w:rsidRDefault="00E17B2F" w:rsidP="00E17B2F">
      <w:pPr>
        <w:spacing w:after="0"/>
        <w:jc w:val="center"/>
        <w:rPr>
          <w:rFonts w:ascii="Times New Roman" w:hAnsi="Times New Roman" w:cs="Times New Roman"/>
          <w:sz w:val="20"/>
        </w:rPr>
      </w:pPr>
      <w:r w:rsidRPr="00E17B2F">
        <w:rPr>
          <w:rFonts w:ascii="Times New Roman" w:hAnsi="Times New Roman" w:cs="Times New Roman"/>
          <w:sz w:val="20"/>
        </w:rPr>
        <w:t xml:space="preserve">CRIADO PELO DECRETO PRESIDENCIAL Nº 168/12 DE 24 DE JUNHO DE 2012 </w:t>
      </w:r>
    </w:p>
    <w:p w14:paraId="2BE46213" w14:textId="77777777" w:rsidR="00E17B2F" w:rsidRPr="00E17B2F" w:rsidRDefault="00E17B2F" w:rsidP="00E17B2F">
      <w:pPr>
        <w:spacing w:after="0"/>
        <w:jc w:val="center"/>
        <w:rPr>
          <w:rFonts w:ascii="Times New Roman" w:hAnsi="Times New Roman" w:cs="Times New Roman"/>
          <w:b/>
        </w:rPr>
      </w:pPr>
      <w:r w:rsidRPr="00E17B2F">
        <w:rPr>
          <w:rFonts w:ascii="Times New Roman" w:hAnsi="Times New Roman" w:cs="Times New Roman"/>
          <w:b/>
        </w:rPr>
        <w:t xml:space="preserve">DEPARTAMENTO DE CIÊNCIAS E TECNOLOGIAS </w:t>
      </w:r>
    </w:p>
    <w:p w14:paraId="7393440C" w14:textId="77777777" w:rsidR="00E17B2F" w:rsidRPr="00E17B2F" w:rsidRDefault="00E17B2F" w:rsidP="00E17B2F">
      <w:pPr>
        <w:spacing w:after="0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8"/>
          <w:u w:val="single"/>
        </w:rPr>
      </w:pPr>
      <w:r w:rsidRPr="00E17B2F">
        <w:rPr>
          <w:rFonts w:ascii="Times New Roman" w:hAnsi="Times New Roman" w:cs="Times New Roman"/>
          <w:b/>
          <w:u w:val="single"/>
        </w:rPr>
        <w:t>Curso de Licenciatura em Engenharia Informática</w:t>
      </w:r>
    </w:p>
    <w:p w14:paraId="73A675B2" w14:textId="77777777" w:rsidR="00E17B2F" w:rsidRPr="00E17B2F" w:rsidRDefault="00E17B2F" w:rsidP="00E17B2F"/>
    <w:p w14:paraId="53FE18E3" w14:textId="77777777" w:rsidR="00E17B2F" w:rsidRDefault="00E17B2F" w:rsidP="00E17B2F"/>
    <w:p w14:paraId="560D939B" w14:textId="77777777" w:rsidR="00E17B2F" w:rsidRDefault="00E17B2F" w:rsidP="00E17B2F"/>
    <w:p w14:paraId="61E484A9" w14:textId="77777777" w:rsidR="00915746" w:rsidRDefault="00915746" w:rsidP="00E17B2F"/>
    <w:p w14:paraId="16C2420E" w14:textId="77777777" w:rsidR="00915746" w:rsidRDefault="00915746" w:rsidP="00E17B2F"/>
    <w:p w14:paraId="356CD3D3" w14:textId="77777777" w:rsidR="00E17B2F" w:rsidRDefault="00E17B2F" w:rsidP="00E17B2F"/>
    <w:p w14:paraId="72F24FC3" w14:textId="77777777" w:rsidR="00E26F8E" w:rsidRDefault="00E17B2F" w:rsidP="00E17B2F">
      <w:pPr>
        <w:jc w:val="center"/>
        <w:rPr>
          <w:rFonts w:ascii="Times New Roman" w:hAnsi="Times New Roman" w:cs="Times New Roman"/>
          <w:b/>
          <w:sz w:val="36"/>
        </w:rPr>
      </w:pPr>
      <w:r w:rsidRPr="00E17B2F">
        <w:rPr>
          <w:rFonts w:ascii="Times New Roman" w:hAnsi="Times New Roman" w:cs="Times New Roman"/>
          <w:b/>
          <w:sz w:val="36"/>
        </w:rPr>
        <w:t xml:space="preserve">RELATÓRIO FINAL </w:t>
      </w:r>
    </w:p>
    <w:p w14:paraId="2B071D18" w14:textId="26ADC1D8" w:rsidR="00E17B2F" w:rsidRPr="00E17B2F" w:rsidRDefault="00E17B2F" w:rsidP="00E17B2F">
      <w:pPr>
        <w:jc w:val="center"/>
        <w:rPr>
          <w:rFonts w:ascii="Times New Roman" w:hAnsi="Times New Roman" w:cs="Times New Roman"/>
          <w:b/>
          <w:sz w:val="36"/>
        </w:rPr>
      </w:pPr>
      <w:r w:rsidRPr="00E17B2F">
        <w:rPr>
          <w:rFonts w:ascii="Times New Roman" w:hAnsi="Times New Roman" w:cs="Times New Roman"/>
          <w:b/>
          <w:sz w:val="36"/>
        </w:rPr>
        <w:t>DE ESTÁGIO SUPERVISIONADO CURSO DE LICENCIATURA EM ENGENHARIA INFORMÁTICA</w:t>
      </w:r>
    </w:p>
    <w:p w14:paraId="4AF3FA95" w14:textId="77777777" w:rsidR="00E17B2F" w:rsidRPr="00E17B2F" w:rsidRDefault="00E17B2F" w:rsidP="00E17B2F"/>
    <w:p w14:paraId="0CE1104E" w14:textId="77777777" w:rsidR="00E17B2F" w:rsidRDefault="00E17B2F" w:rsidP="00E17B2F"/>
    <w:p w14:paraId="313B4293" w14:textId="77777777" w:rsidR="00E17B2F" w:rsidRDefault="00E17B2F" w:rsidP="00E17B2F"/>
    <w:p w14:paraId="4975CAC2" w14:textId="77777777" w:rsidR="00E17B2F" w:rsidRDefault="00E17B2F" w:rsidP="00E17B2F"/>
    <w:p w14:paraId="46F047A6" w14:textId="77777777" w:rsidR="00E17B2F" w:rsidRDefault="00E17B2F" w:rsidP="00E17B2F"/>
    <w:p w14:paraId="0AF9769C" w14:textId="2E558C0E" w:rsidR="00E17B2F" w:rsidRDefault="00285F10" w:rsidP="00285F10">
      <w:pPr>
        <w:spacing w:line="240" w:lineRule="auto"/>
        <w:ind w:left="382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AUTOR: </w:t>
      </w:r>
      <w:r w:rsidR="00586A6C">
        <w:rPr>
          <w:rFonts w:ascii="Times New Roman" w:hAnsi="Times New Roman" w:cs="Times New Roman"/>
          <w:b/>
          <w:sz w:val="24"/>
        </w:rPr>
        <w:t>SONY F. S. FERNANDES</w:t>
      </w:r>
    </w:p>
    <w:p w14:paraId="1F480734" w14:textId="77777777" w:rsidR="00E17B2F" w:rsidRPr="00E17B2F" w:rsidRDefault="00E17B2F" w:rsidP="00285F10">
      <w:pPr>
        <w:spacing w:line="240" w:lineRule="auto"/>
        <w:ind w:left="3828"/>
        <w:rPr>
          <w:rFonts w:ascii="Times New Roman" w:hAnsi="Times New Roman" w:cs="Times New Roman"/>
          <w:b/>
          <w:sz w:val="24"/>
        </w:rPr>
      </w:pPr>
    </w:p>
    <w:p w14:paraId="29492923" w14:textId="77777777" w:rsidR="00E17B2F" w:rsidRPr="00E17B2F" w:rsidRDefault="00E17B2F" w:rsidP="00285F10">
      <w:pPr>
        <w:spacing w:line="240" w:lineRule="auto"/>
        <w:ind w:left="3828"/>
        <w:rPr>
          <w:rFonts w:ascii="Times New Roman" w:hAnsi="Times New Roman" w:cs="Times New Roman"/>
          <w:b/>
          <w:sz w:val="24"/>
        </w:rPr>
      </w:pPr>
      <w:r w:rsidRPr="00E17B2F">
        <w:rPr>
          <w:rFonts w:ascii="Times New Roman" w:hAnsi="Times New Roman" w:cs="Times New Roman"/>
          <w:b/>
          <w:sz w:val="24"/>
        </w:rPr>
        <w:t xml:space="preserve">DOCENTE: </w:t>
      </w:r>
      <w:r w:rsidR="00285F10">
        <w:rPr>
          <w:rFonts w:ascii="Times New Roman" w:hAnsi="Times New Roman" w:cs="Times New Roman"/>
          <w:b/>
          <w:sz w:val="24"/>
        </w:rPr>
        <w:t>CASIMIRO J. V. TUTULA</w:t>
      </w:r>
    </w:p>
    <w:p w14:paraId="76BBF5FC" w14:textId="77777777" w:rsidR="00E17B2F" w:rsidRPr="00E17B2F" w:rsidRDefault="00E17B2F" w:rsidP="00285F1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3D8AF52" w14:textId="77777777" w:rsidR="00E17B2F" w:rsidRDefault="00E17B2F" w:rsidP="00285F1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ACAB07C" w14:textId="77777777" w:rsidR="00E17B2F" w:rsidRDefault="00E17B2F" w:rsidP="00E17B2F">
      <w:pPr>
        <w:rPr>
          <w:rFonts w:ascii="Times New Roman" w:hAnsi="Times New Roman" w:cs="Times New Roman"/>
          <w:b/>
          <w:sz w:val="24"/>
        </w:rPr>
      </w:pPr>
    </w:p>
    <w:p w14:paraId="5CE15AC3" w14:textId="77777777" w:rsidR="00E17B2F" w:rsidRDefault="00E17B2F" w:rsidP="00E17B2F">
      <w:pPr>
        <w:rPr>
          <w:rFonts w:ascii="Times New Roman" w:hAnsi="Times New Roman" w:cs="Times New Roman"/>
          <w:b/>
          <w:sz w:val="24"/>
        </w:rPr>
      </w:pPr>
    </w:p>
    <w:p w14:paraId="4C63E340" w14:textId="77777777" w:rsidR="00E17B2F" w:rsidRDefault="00E17B2F" w:rsidP="00E17B2F">
      <w:pPr>
        <w:rPr>
          <w:rFonts w:ascii="Times New Roman" w:hAnsi="Times New Roman" w:cs="Times New Roman"/>
          <w:b/>
          <w:sz w:val="24"/>
        </w:rPr>
      </w:pPr>
    </w:p>
    <w:p w14:paraId="2F11E41F" w14:textId="77777777" w:rsidR="00E17B2F" w:rsidRPr="00E17B2F" w:rsidRDefault="00E17B2F" w:rsidP="00E17B2F">
      <w:pPr>
        <w:rPr>
          <w:rFonts w:ascii="Times New Roman" w:hAnsi="Times New Roman" w:cs="Times New Roman"/>
          <w:b/>
          <w:sz w:val="24"/>
        </w:rPr>
      </w:pPr>
    </w:p>
    <w:p w14:paraId="5C6932E1" w14:textId="77777777" w:rsidR="00E17B2F" w:rsidRPr="00E17B2F" w:rsidRDefault="00E17B2F" w:rsidP="00E17B2F">
      <w:pPr>
        <w:rPr>
          <w:rFonts w:ascii="Times New Roman" w:hAnsi="Times New Roman" w:cs="Times New Roman"/>
          <w:b/>
          <w:sz w:val="24"/>
        </w:rPr>
      </w:pPr>
    </w:p>
    <w:p w14:paraId="23530132" w14:textId="77777777" w:rsidR="00832B50" w:rsidRDefault="00162CD1" w:rsidP="00832B50">
      <w:pPr>
        <w:jc w:val="center"/>
        <w:rPr>
          <w:rFonts w:ascii="Times New Roman" w:hAnsi="Times New Roman" w:cs="Times New Roman"/>
          <w:b/>
          <w:sz w:val="24"/>
        </w:rPr>
      </w:pPr>
      <w:r w:rsidRPr="00162CD1">
        <w:rPr>
          <w:rFonts w:ascii="Times New Roman" w:hAnsi="Times New Roman" w:cs="Times New Roman"/>
          <w:b/>
          <w:bCs/>
          <w:sz w:val="24"/>
        </w:rPr>
        <w:t xml:space="preserve">BENGUELA – </w:t>
      </w:r>
      <w:r w:rsidR="000974D7" w:rsidRPr="00162CD1">
        <w:rPr>
          <w:rFonts w:ascii="Times New Roman" w:hAnsi="Times New Roman" w:cs="Times New Roman"/>
          <w:b/>
          <w:bCs/>
          <w:sz w:val="24"/>
        </w:rPr>
        <w:t>2023</w:t>
      </w:r>
      <w:r w:rsidR="000974D7">
        <w:rPr>
          <w:rFonts w:ascii="Times New Roman" w:hAnsi="Times New Roman" w:cs="Times New Roman"/>
          <w:b/>
          <w:sz w:val="24"/>
        </w:rPr>
        <w:t>/</w:t>
      </w:r>
      <w:r w:rsidR="00E17B2F" w:rsidRPr="00E17B2F">
        <w:rPr>
          <w:rFonts w:ascii="Times New Roman" w:hAnsi="Times New Roman" w:cs="Times New Roman"/>
          <w:b/>
          <w:sz w:val="24"/>
        </w:rPr>
        <w:t>2024</w:t>
      </w:r>
    </w:p>
    <w:p w14:paraId="56CF56F1" w14:textId="3A993A01" w:rsidR="00832B50" w:rsidRDefault="00832B50" w:rsidP="00832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B50">
        <w:rPr>
          <w:rFonts w:ascii="Times New Roman" w:hAnsi="Times New Roman" w:cs="Times New Roman"/>
          <w:b/>
          <w:sz w:val="24"/>
          <w:szCs w:val="24"/>
        </w:rPr>
        <w:lastRenderedPageBreak/>
        <w:t>SONY F.S. FERNANDES</w:t>
      </w:r>
    </w:p>
    <w:p w14:paraId="36DA5686" w14:textId="77777777" w:rsidR="00832B50" w:rsidRDefault="00832B50" w:rsidP="00832B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5A1E64" w14:textId="77777777" w:rsidR="00832B50" w:rsidRPr="00832B50" w:rsidRDefault="00832B50" w:rsidP="00832B50">
      <w:pPr>
        <w:jc w:val="center"/>
        <w:rPr>
          <w:rFonts w:ascii="Times New Roman" w:hAnsi="Times New Roman" w:cs="Times New Roman"/>
          <w:b/>
          <w:sz w:val="24"/>
        </w:rPr>
      </w:pPr>
    </w:p>
    <w:p w14:paraId="576F9E1E" w14:textId="77777777" w:rsidR="00D060D0" w:rsidRPr="00D060D0" w:rsidRDefault="00E17B2F" w:rsidP="00E17B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60D0">
        <w:rPr>
          <w:rFonts w:ascii="Times New Roman" w:hAnsi="Times New Roman" w:cs="Times New Roman"/>
          <w:b/>
          <w:sz w:val="32"/>
          <w:szCs w:val="32"/>
        </w:rPr>
        <w:t xml:space="preserve">RELATÓRIO FINAL </w:t>
      </w:r>
    </w:p>
    <w:p w14:paraId="15A7A973" w14:textId="504DE5A4" w:rsidR="00E17B2F" w:rsidRPr="00D060D0" w:rsidRDefault="00E17B2F" w:rsidP="00E17B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60D0">
        <w:rPr>
          <w:rFonts w:ascii="Times New Roman" w:hAnsi="Times New Roman" w:cs="Times New Roman"/>
          <w:b/>
          <w:sz w:val="32"/>
          <w:szCs w:val="32"/>
        </w:rPr>
        <w:t>DE ESTÁGIO SUPERVISIONADO</w:t>
      </w:r>
    </w:p>
    <w:p w14:paraId="5C1C69C2" w14:textId="77777777" w:rsidR="00E17B2F" w:rsidRDefault="00E17B2F" w:rsidP="00E17B2F"/>
    <w:p w14:paraId="49120E2B" w14:textId="77777777" w:rsidR="00915746" w:rsidRDefault="00915746" w:rsidP="00E17B2F"/>
    <w:p w14:paraId="54B66787" w14:textId="77777777" w:rsidR="00E17B2F" w:rsidRDefault="00E17B2F" w:rsidP="00E17B2F"/>
    <w:p w14:paraId="74AE9310" w14:textId="77777777" w:rsidR="00E17B2F" w:rsidRDefault="00E17B2F" w:rsidP="00E17B2F"/>
    <w:p w14:paraId="684CB1AA" w14:textId="77777777" w:rsidR="00E17B2F" w:rsidRDefault="00E17B2F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  <w:r w:rsidRPr="00915746">
        <w:rPr>
          <w:rFonts w:ascii="Times New Roman" w:hAnsi="Times New Roman" w:cs="Times New Roman"/>
          <w:sz w:val="24"/>
        </w:rPr>
        <w:t>Relatório final de estágio apresentado ao Instituto Superior Politécnico Maravilha como um dos pré-requisitos para obtenção do grau de Licenciado em Engenharia Informática.</w:t>
      </w:r>
    </w:p>
    <w:p w14:paraId="6148B37A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</w:p>
    <w:p w14:paraId="3D1A3EAA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</w:p>
    <w:p w14:paraId="32E2D673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</w:p>
    <w:p w14:paraId="4349D9B0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</w:p>
    <w:p w14:paraId="0330FB99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4"/>
        </w:rPr>
      </w:pPr>
    </w:p>
    <w:p w14:paraId="0930DB13" w14:textId="77777777" w:rsidR="00915746" w:rsidRDefault="00915746" w:rsidP="0091574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512E1D" w14:textId="77777777" w:rsidR="00915746" w:rsidRDefault="00915746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8"/>
        </w:rPr>
      </w:pPr>
    </w:p>
    <w:p w14:paraId="3E3026FB" w14:textId="77777777" w:rsidR="00162CD1" w:rsidRDefault="00162CD1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8"/>
        </w:rPr>
      </w:pPr>
    </w:p>
    <w:p w14:paraId="0A80D212" w14:textId="77777777" w:rsidR="00162CD1" w:rsidRDefault="00162CD1" w:rsidP="00A2153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10C7A38" w14:textId="77777777" w:rsidR="00162CD1" w:rsidRPr="00915746" w:rsidRDefault="00162CD1" w:rsidP="00915746">
      <w:pPr>
        <w:spacing w:line="360" w:lineRule="auto"/>
        <w:ind w:left="3686"/>
        <w:jc w:val="both"/>
        <w:rPr>
          <w:rFonts w:ascii="Times New Roman" w:hAnsi="Times New Roman" w:cs="Times New Roman"/>
          <w:sz w:val="28"/>
        </w:rPr>
      </w:pPr>
    </w:p>
    <w:p w14:paraId="1569F43B" w14:textId="77777777" w:rsidR="00162CD1" w:rsidRPr="00915746" w:rsidRDefault="00915746" w:rsidP="00162CD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2CD1">
        <w:rPr>
          <w:rFonts w:ascii="Times New Roman" w:hAnsi="Times New Roman" w:cs="Times New Roman"/>
          <w:b/>
          <w:bCs/>
          <w:sz w:val="24"/>
        </w:rPr>
        <w:t>BENGUELA –</w:t>
      </w:r>
      <w:r w:rsidRPr="00915746">
        <w:rPr>
          <w:rFonts w:ascii="Times New Roman" w:hAnsi="Times New Roman" w:cs="Times New Roman"/>
          <w:sz w:val="24"/>
        </w:rPr>
        <w:t xml:space="preserve"> </w:t>
      </w:r>
      <w:r w:rsidR="00162CD1">
        <w:rPr>
          <w:rFonts w:ascii="Times New Roman" w:hAnsi="Times New Roman" w:cs="Times New Roman"/>
          <w:b/>
          <w:sz w:val="24"/>
        </w:rPr>
        <w:t>2023/</w:t>
      </w:r>
      <w:r w:rsidR="00162CD1" w:rsidRPr="00915746">
        <w:rPr>
          <w:rFonts w:ascii="Times New Roman" w:hAnsi="Times New Roman" w:cs="Times New Roman"/>
          <w:b/>
          <w:sz w:val="24"/>
        </w:rPr>
        <w:t>2024</w:t>
      </w:r>
    </w:p>
    <w:p w14:paraId="6F62E092" w14:textId="1CCB2971" w:rsidR="00915746" w:rsidRPr="00915746" w:rsidRDefault="00915746" w:rsidP="00915746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5486A7B" w14:textId="77777777" w:rsidR="00915746" w:rsidRPr="00AA34E0" w:rsidRDefault="00915746" w:rsidP="009157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4E0">
        <w:rPr>
          <w:rFonts w:ascii="Times New Roman" w:hAnsi="Times New Roman" w:cs="Times New Roman"/>
          <w:b/>
          <w:sz w:val="28"/>
          <w:szCs w:val="28"/>
        </w:rPr>
        <w:lastRenderedPageBreak/>
        <w:t>AGRADECIMENTOS</w:t>
      </w:r>
    </w:p>
    <w:p w14:paraId="3629C368" w14:textId="77777777" w:rsidR="00915746" w:rsidRDefault="00915746" w:rsidP="00915746">
      <w:pPr>
        <w:spacing w:line="360" w:lineRule="auto"/>
        <w:jc w:val="center"/>
      </w:pPr>
    </w:p>
    <w:p w14:paraId="7B3A34A2" w14:textId="77777777" w:rsidR="00915746" w:rsidRPr="00915746" w:rsidRDefault="000974D7" w:rsidP="00915746">
      <w:pPr>
        <w:spacing w:line="360" w:lineRule="auto"/>
        <w:ind w:left="36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Toc429482164"/>
      <w:bookmarkStart w:id="1" w:name="_Toc430152600"/>
      <w:r>
        <w:rPr>
          <w:rFonts w:ascii="Times New Roman" w:eastAsia="Times New Roman" w:hAnsi="Times New Roman" w:cs="Times New Roman"/>
          <w:bCs/>
          <w:sz w:val="24"/>
          <w:szCs w:val="24"/>
        </w:rPr>
        <w:t>À Deu</w:t>
      </w:r>
      <w:r w:rsidR="00765E74">
        <w:rPr>
          <w:rFonts w:ascii="Times New Roman" w:eastAsia="Times New Roman" w:hAnsi="Times New Roman" w:cs="Times New Roman"/>
          <w:bCs/>
          <w:sz w:val="24"/>
          <w:szCs w:val="24"/>
        </w:rPr>
        <w:t xml:space="preserve">s em primeira instância por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</w:t>
      </w:r>
      <w:r w:rsidR="00765E74">
        <w:rPr>
          <w:rFonts w:ascii="Times New Roman" w:eastAsia="Times New Roman" w:hAnsi="Times New Roman" w:cs="Times New Roman"/>
          <w:bCs/>
          <w:sz w:val="24"/>
          <w:szCs w:val="24"/>
        </w:rPr>
        <w:t xml:space="preserve"> ter</w:t>
      </w:r>
      <w:r w:rsidR="00915746" w:rsidRPr="00915746">
        <w:rPr>
          <w:rFonts w:ascii="Times New Roman" w:eastAsia="Times New Roman" w:hAnsi="Times New Roman" w:cs="Times New Roman"/>
          <w:bCs/>
          <w:sz w:val="24"/>
          <w:szCs w:val="24"/>
        </w:rPr>
        <w:t xml:space="preserve"> dado vida, saúde, força e inteligência para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concluir este relatório</w:t>
      </w:r>
      <w:bookmarkEnd w:id="0"/>
      <w:bookmarkEnd w:id="1"/>
      <w:r w:rsidR="0077112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E74F1B9" w14:textId="6159D934" w:rsidR="0026103C" w:rsidRPr="007431DF" w:rsidRDefault="00915746" w:rsidP="007431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16347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AC253" w14:textId="6856499C" w:rsidR="003E2F86" w:rsidRDefault="003E2F86">
          <w:pPr>
            <w:pStyle w:val="Cabealhodondice"/>
          </w:pPr>
          <w:r>
            <w:rPr>
              <w:lang w:val="pt-PT"/>
            </w:rPr>
            <w:t>Índice</w:t>
          </w:r>
        </w:p>
        <w:p w14:paraId="356499C6" w14:textId="38DB0865" w:rsidR="00D216C3" w:rsidRDefault="003E2F8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0243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CAPÍTULO 1 - CARACTERIZAÇÃO DA EMPRESA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_Toc156890243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5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6F6C0A6F" w14:textId="5A0CCFF1" w:rsidR="00D216C3" w:rsidRDefault="00000000">
          <w:pPr>
            <w:pStyle w:val="ndice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56890244" w:history="1">
            <w:r w:rsidR="00D216C3" w:rsidRPr="00DB1E08">
              <w:rPr>
                <w:rStyle w:val="Hiperligao"/>
                <w:rFonts w:ascii="Times New Roman" w:hAnsi="Times New Roman" w:cs="Times New Roman"/>
                <w:b/>
                <w:noProof/>
              </w:rPr>
              <w:t>1.1</w:t>
            </w:r>
            <w:r w:rsidR="00D216C3">
              <w:rPr>
                <w:noProof/>
              </w:rPr>
              <w:tab/>
            </w:r>
            <w:r w:rsidR="00D216C3" w:rsidRPr="00DB1E08">
              <w:rPr>
                <w:rStyle w:val="Hiperligao"/>
                <w:rFonts w:ascii="Times New Roman" w:hAnsi="Times New Roman" w:cs="Times New Roman"/>
                <w:b/>
                <w:noProof/>
              </w:rPr>
              <w:t>Identificação do Estagiário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_Toc156890244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5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1ED9256F" w14:textId="056601D5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45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1.2 Histórico da Empesa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_Toc156890245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5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0B7DD663" w14:textId="262D97F5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46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1.3 Organograma geral da Organização.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_Toc156890246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6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5965D3E" w14:textId="4D0C3620" w:rsidR="00D216C3" w:rsidRDefault="00000000">
          <w:pPr>
            <w:pStyle w:val="ndice3"/>
            <w:tabs>
              <w:tab w:val="right" w:leader="dot" w:pos="9061"/>
            </w:tabs>
            <w:rPr>
              <w:noProof/>
            </w:rPr>
          </w:pPr>
          <w:hyperlink w:anchor="_Toc156890247" w:history="1">
            <w:r w:rsidR="00D216C3" w:rsidRPr="00DB1E08">
              <w:rPr>
                <w:rStyle w:val="Hiperligao"/>
                <w:rFonts w:ascii="Times New Roman" w:hAnsi="Times New Roman" w:cs="Times New Roman"/>
                <w:b/>
                <w:noProof/>
              </w:rPr>
              <w:t>Reitoria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_Toc156890247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6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24840617" w14:textId="412BDA89" w:rsidR="00D216C3" w:rsidRDefault="00000000">
          <w:pPr>
            <w:pStyle w:val="ndice3"/>
            <w:tabs>
              <w:tab w:val="right" w:leader="dot" w:pos="9061"/>
            </w:tabs>
            <w:rPr>
              <w:noProof/>
            </w:rPr>
          </w:pPr>
          <w:hyperlink w:anchor="_Toc156890248" w:history="1">
            <w:r w:rsidR="00D216C3" w:rsidRPr="00DB1E08">
              <w:rPr>
                <w:rStyle w:val="Hiperligao"/>
                <w:rFonts w:ascii="Times New Roman" w:hAnsi="Times New Roman" w:cs="Times New Roman"/>
                <w:b/>
                <w:noProof/>
              </w:rPr>
              <w:t>Órgãos de Gestão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_Toc156890248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6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7EA6FDA" w14:textId="3E42747B" w:rsidR="00D216C3" w:rsidRDefault="00000000">
          <w:pPr>
            <w:pStyle w:val="ndice3"/>
            <w:tabs>
              <w:tab w:val="right" w:leader="dot" w:pos="9061"/>
            </w:tabs>
            <w:rPr>
              <w:noProof/>
            </w:rPr>
          </w:pPr>
          <w:hyperlink w:anchor="_Toc156890249" w:history="1">
            <w:r w:rsidR="00D216C3" w:rsidRPr="00DB1E08">
              <w:rPr>
                <w:rStyle w:val="Hiperligao"/>
                <w:rFonts w:ascii="Times New Roman" w:hAnsi="Times New Roman" w:cs="Times New Roman"/>
                <w:b/>
                <w:noProof/>
              </w:rPr>
              <w:t>Unidades de Apoio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_Toc156890249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6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7D1F3AE" w14:textId="5D0389AA" w:rsidR="00D216C3" w:rsidRDefault="0000000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890250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CAPÍTULO 2 ANÁLISE DA ORGANIZAÇÃO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_Toc156890250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4C7E5338" w14:textId="6127F4DB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1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2. Missão e Política da Empresa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_Toc156890251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254B72AC" w14:textId="7DC23321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2" w:history="1">
            <w:r w:rsidR="00D216C3" w:rsidRPr="00DB1E08">
              <w:rPr>
                <w:rStyle w:val="Hiperligao"/>
                <w:rFonts w:ascii="Times New Roman" w:eastAsia="Cambria" w:hAnsi="Times New Roman" w:cs="Times New Roman"/>
                <w:noProof/>
              </w:rPr>
              <w:t>2.1. Missão da empresa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_Toc156890252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5A7AF677" w14:textId="796AAA04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3" w:history="1">
            <w:r w:rsidR="00D216C3" w:rsidRPr="00DB1E08">
              <w:rPr>
                <w:rStyle w:val="Hiperligao"/>
                <w:rFonts w:ascii="Times New Roman" w:eastAsia="Cambria" w:hAnsi="Times New Roman" w:cs="Times New Roman"/>
                <w:noProof/>
              </w:rPr>
              <w:t>2.2. Política da empresa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_Toc156890253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3A4E2619" w14:textId="685772AC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4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2.3 Sector económico no qual se insere a empresa;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_Toc156890254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63185204" w14:textId="26A48D56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5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2.4 Segmento de mercado da empresa;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_Toc156890255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7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370F417D" w14:textId="5D2F4596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6" w:history="1">
            <w:r w:rsidR="00D216C3" w:rsidRPr="00DB1E08">
              <w:rPr>
                <w:rStyle w:val="Hiperligao"/>
                <w:rFonts w:ascii="Times New Roman" w:eastAsia="Cambria" w:hAnsi="Times New Roman" w:cs="Times New Roman"/>
                <w:noProof/>
              </w:rPr>
              <w:t>2.5. Concorrência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_Toc156890256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8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5F5030AD" w14:textId="027C1EE5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7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2.6. Clientes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_Toc156890257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8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226835A4" w14:textId="2D5F7362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8" w:history="1">
            <w:r w:rsidR="00D216C3" w:rsidRPr="00DB1E08">
              <w:rPr>
                <w:rStyle w:val="Hiperligao"/>
                <w:rFonts w:ascii="Times New Roman" w:eastAsia="Times New Roman" w:hAnsi="Times New Roman" w:cs="Times New Roman"/>
                <w:noProof/>
              </w:rPr>
              <w:t>2.6.1. Estudantes: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_Toc156890258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8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12DE916C" w14:textId="7D5263D5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59" w:history="1">
            <w:r w:rsidR="00D216C3" w:rsidRPr="00DB1E08">
              <w:rPr>
                <w:rStyle w:val="Hiperligao"/>
                <w:rFonts w:ascii="Times New Roman" w:eastAsia="Times New Roman" w:hAnsi="Times New Roman" w:cs="Times New Roman"/>
                <w:noProof/>
              </w:rPr>
              <w:t>2.6.2. Pais e Responsáveis de Educação: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_Toc156890259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8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F7DA297" w14:textId="7A333FD1" w:rsidR="00D216C3" w:rsidRDefault="0000000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890260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CAPÍTULO 3 – CARACTERÍSTICAS DA ÁREA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_Toc156890260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9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11D36A34" w14:textId="1338CB1A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61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3.1 Identificação no organograma geral da área onde se realizou o estágio;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_Toc156890261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9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69DFD5E" w14:textId="2A7CA053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62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3.2 Desenho do organigrama da área;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_Toc156890262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9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260DECFF" w14:textId="1C2C0209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63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3.3 Estrutura da área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_Toc156890263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9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7F49B133" w14:textId="11CDA079" w:rsidR="00D216C3" w:rsidRDefault="0000000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890264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CAPÍTULO 4 – ACTIVIDADES DESENVOLVIDAS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_Toc156890264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10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491FE511" w14:textId="59036619" w:rsidR="00D216C3" w:rsidRDefault="00000000">
          <w:pPr>
            <w:pStyle w:val="ndice2"/>
            <w:tabs>
              <w:tab w:val="right" w:leader="dot" w:pos="9061"/>
            </w:tabs>
            <w:rPr>
              <w:noProof/>
            </w:rPr>
          </w:pPr>
          <w:hyperlink w:anchor="_Toc156890265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4.1 Finalidade da Actividade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_Toc156890265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10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67A39A9C" w14:textId="3A734585" w:rsidR="00D216C3" w:rsidRDefault="0000000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890266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ANEXOS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_Toc156890266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13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0A6F3FEC" w14:textId="502AD307" w:rsidR="00D216C3" w:rsidRDefault="0000000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890267" w:history="1">
            <w:r w:rsidR="00D216C3" w:rsidRPr="00DB1E08">
              <w:rPr>
                <w:rStyle w:val="Hiperligao"/>
                <w:rFonts w:ascii="Times New Roman" w:hAnsi="Times New Roman" w:cs="Times New Roman"/>
                <w:noProof/>
              </w:rPr>
              <w:t>CAPÍTULO 5 – CONCLUSÃO</w:t>
            </w:r>
            <w:r w:rsidR="00D216C3">
              <w:rPr>
                <w:noProof/>
                <w:webHidden/>
              </w:rPr>
              <w:tab/>
            </w:r>
            <w:r w:rsidR="00D216C3">
              <w:rPr>
                <w:noProof/>
                <w:webHidden/>
              </w:rPr>
              <w:fldChar w:fldCharType="begin"/>
            </w:r>
            <w:r w:rsidR="00D216C3">
              <w:rPr>
                <w:noProof/>
                <w:webHidden/>
              </w:rPr>
              <w:instrText xml:space="preserve"> PAGEREF _Toc156890267 \h </w:instrText>
            </w:r>
            <w:r w:rsidR="00D216C3">
              <w:rPr>
                <w:noProof/>
                <w:webHidden/>
              </w:rPr>
            </w:r>
            <w:r w:rsidR="00D216C3">
              <w:rPr>
                <w:noProof/>
                <w:webHidden/>
              </w:rPr>
              <w:fldChar w:fldCharType="separate"/>
            </w:r>
            <w:r w:rsidR="00D216C3">
              <w:rPr>
                <w:noProof/>
                <w:webHidden/>
              </w:rPr>
              <w:t>14</w:t>
            </w:r>
            <w:r w:rsidR="00D216C3">
              <w:rPr>
                <w:noProof/>
                <w:webHidden/>
              </w:rPr>
              <w:fldChar w:fldCharType="end"/>
            </w:r>
          </w:hyperlink>
        </w:p>
        <w:p w14:paraId="6C6DEC9A" w14:textId="68F3EDC4" w:rsidR="003E2F86" w:rsidRDefault="003E2F86">
          <w:r>
            <w:rPr>
              <w:b/>
              <w:bCs/>
            </w:rPr>
            <w:fldChar w:fldCharType="end"/>
          </w:r>
        </w:p>
      </w:sdtContent>
    </w:sdt>
    <w:p w14:paraId="751D4989" w14:textId="77777777" w:rsidR="00B00540" w:rsidRDefault="00B00540" w:rsidP="000A437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7B811070" w14:textId="77777777" w:rsidR="00B00540" w:rsidRDefault="00B00540" w:rsidP="000A437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1073DE4" w14:textId="77777777" w:rsidR="00B00540" w:rsidRDefault="00B00540" w:rsidP="000A437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DB8610E" w14:textId="77777777" w:rsidR="00B00540" w:rsidRDefault="00B00540" w:rsidP="000A437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CF4C2B0" w14:textId="67FDC696" w:rsidR="00E17B2F" w:rsidRPr="000A437A" w:rsidRDefault="000A437A" w:rsidP="00EA0C5A">
      <w:pPr>
        <w:pStyle w:val="Ttulo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2" w:name="_Toc156890243"/>
      <w:r w:rsidR="00915746" w:rsidRPr="00915746">
        <w:rPr>
          <w:rFonts w:ascii="Times New Roman" w:hAnsi="Times New Roman" w:cs="Times New Roman"/>
          <w:sz w:val="32"/>
          <w:szCs w:val="32"/>
        </w:rPr>
        <w:t>CAPÍTULO 1 - CARACTERIZAÇÃO DA EMPRESA</w:t>
      </w:r>
      <w:bookmarkEnd w:id="2"/>
    </w:p>
    <w:p w14:paraId="64DDAE3B" w14:textId="77777777" w:rsidR="00E17B2F" w:rsidRPr="00996C21" w:rsidRDefault="00996C21" w:rsidP="00EA0C5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3" w:name="_Toc156890244"/>
      <w:r w:rsidRPr="00996C21">
        <w:rPr>
          <w:rFonts w:ascii="Times New Roman" w:hAnsi="Times New Roman" w:cs="Times New Roman"/>
          <w:b/>
          <w:sz w:val="24"/>
        </w:rPr>
        <w:t xml:space="preserve">Identificação do </w:t>
      </w:r>
      <w:r w:rsidR="00F1182C" w:rsidRPr="00996C21">
        <w:rPr>
          <w:rFonts w:ascii="Times New Roman" w:hAnsi="Times New Roman" w:cs="Times New Roman"/>
          <w:b/>
          <w:sz w:val="24"/>
        </w:rPr>
        <w:t>Estagiário</w:t>
      </w:r>
      <w:bookmarkEnd w:id="3"/>
    </w:p>
    <w:p w14:paraId="2771F489" w14:textId="37259D32" w:rsidR="00996C21" w:rsidRPr="00996C21" w:rsidRDefault="00996C21" w:rsidP="00437860">
      <w:pPr>
        <w:ind w:firstLine="420"/>
      </w:pPr>
      <w:r w:rsidRPr="00996C21">
        <w:t xml:space="preserve">Eu </w:t>
      </w:r>
      <w:r w:rsidR="00420626">
        <w:t>Sony Florentino Sebastião Fernandes</w:t>
      </w:r>
      <w:r w:rsidRPr="00996C21">
        <w:t xml:space="preserve"> estudante</w:t>
      </w:r>
      <w:r w:rsidR="00F1182C">
        <w:t xml:space="preserve"> estagiário com o número de matrícula 19109002</w:t>
      </w:r>
      <w:r w:rsidR="00420626">
        <w:t>5</w:t>
      </w:r>
      <w:r w:rsidR="00E24601">
        <w:t>.</w:t>
      </w:r>
    </w:p>
    <w:p w14:paraId="59BF0336" w14:textId="77777777" w:rsidR="00DD22AF" w:rsidRDefault="00E17B2F" w:rsidP="00EA0C5A">
      <w:pPr>
        <w:pStyle w:val="Ttulo2"/>
        <w:rPr>
          <w:rFonts w:ascii="Times New Roman" w:hAnsi="Times New Roman" w:cs="Times New Roman"/>
          <w:b w:val="0"/>
          <w:sz w:val="24"/>
        </w:rPr>
      </w:pPr>
      <w:bookmarkStart w:id="4" w:name="_Toc156890245"/>
      <w:r w:rsidRPr="00E17B2F">
        <w:rPr>
          <w:rFonts w:ascii="Times New Roman" w:hAnsi="Times New Roman" w:cs="Times New Roman"/>
          <w:sz w:val="24"/>
        </w:rPr>
        <w:t>1.</w:t>
      </w:r>
      <w:r w:rsidR="00E24601" w:rsidRPr="00E17B2F">
        <w:rPr>
          <w:rFonts w:ascii="Times New Roman" w:hAnsi="Times New Roman" w:cs="Times New Roman"/>
          <w:sz w:val="24"/>
        </w:rPr>
        <w:t>2</w:t>
      </w:r>
      <w:r w:rsidR="00E24601">
        <w:rPr>
          <w:rFonts w:ascii="Times New Roman" w:hAnsi="Times New Roman" w:cs="Times New Roman"/>
          <w:sz w:val="24"/>
        </w:rPr>
        <w:t xml:space="preserve"> Histórico</w:t>
      </w:r>
      <w:r w:rsidR="00DD22AF">
        <w:rPr>
          <w:rFonts w:ascii="Times New Roman" w:hAnsi="Times New Roman" w:cs="Times New Roman"/>
          <w:sz w:val="24"/>
        </w:rPr>
        <w:t xml:space="preserve"> da Empesa</w:t>
      </w:r>
      <w:bookmarkEnd w:id="4"/>
    </w:p>
    <w:p w14:paraId="0FEB077C" w14:textId="77777777" w:rsidR="00DD22AF" w:rsidRPr="00DD22AF" w:rsidRDefault="00DD22AF" w:rsidP="008F7A1E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  <w:r w:rsidRPr="00DD22AF">
        <w:rPr>
          <w:rFonts w:ascii="Times New Roman" w:hAnsi="Times New Roman" w:cs="Times New Roman"/>
          <w:sz w:val="24"/>
          <w:lang w:val="pt-BR"/>
        </w:rPr>
        <w:t>O Instituto Superior Universitário Maravilha (ISUM) é uma instituição de ensino superior vocacionada a ministrar cursos de formação graduada e pós-graduada, criada pelo decreto presidencial nº 168, ao 24 de Julho de 2012, alínea n), e publicado no diário da república nº141, com a finalidade de inovar e consolidar o ensino particularmente em Angola.</w:t>
      </w:r>
    </w:p>
    <w:p w14:paraId="468AE3DB" w14:textId="77777777" w:rsidR="008F7A1E" w:rsidRPr="00771125" w:rsidRDefault="00DD22AF" w:rsidP="00771125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 w:rsidRPr="00DD22AF">
        <w:rPr>
          <w:rFonts w:ascii="Times New Roman" w:hAnsi="Times New Roman" w:cs="Times New Roman"/>
          <w:sz w:val="24"/>
          <w:lang w:val="pt-BR"/>
        </w:rPr>
        <w:t>Actualmente, o ISUM tem as suas instalações própria na cidade de Benguela-Angola, situada na avenida Aires de Almeida Santos nº58, no centro da cidade (Benguela), junto a rádio morena comercial ou no corredor da ENDE e Prédio das Acácias (vulgarm</w:t>
      </w:r>
      <w:r w:rsidR="00771125">
        <w:rPr>
          <w:rFonts w:ascii="Times New Roman" w:hAnsi="Times New Roman" w:cs="Times New Roman"/>
          <w:sz w:val="24"/>
          <w:lang w:val="pt-BR"/>
        </w:rPr>
        <w:t>ente chamado de prédio Amarelo)</w:t>
      </w:r>
      <w:r w:rsidR="008F7A1E" w:rsidRPr="008F7A1E">
        <w:rPr>
          <w:rFonts w:ascii="Times New Roman" w:hAnsi="Times New Roman" w:cs="Times New Roman"/>
          <w:sz w:val="24"/>
          <w:szCs w:val="24"/>
        </w:rPr>
        <w:t>.</w:t>
      </w:r>
    </w:p>
    <w:p w14:paraId="59543128" w14:textId="77777777" w:rsidR="00E17B2F" w:rsidRPr="0096484D" w:rsidRDefault="00E17B2F" w:rsidP="00EA0C5A">
      <w:pPr>
        <w:pStyle w:val="Ttulo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156890246"/>
      <w:r w:rsidRPr="0096484D">
        <w:rPr>
          <w:rFonts w:ascii="Times New Roman" w:hAnsi="Times New Roman" w:cs="Times New Roman"/>
          <w:sz w:val="24"/>
          <w:szCs w:val="24"/>
        </w:rPr>
        <w:t xml:space="preserve">1.3 </w:t>
      </w:r>
      <w:r w:rsidR="0096484D" w:rsidRPr="0096484D">
        <w:rPr>
          <w:rFonts w:ascii="Times New Roman" w:hAnsi="Times New Roman" w:cs="Times New Roman"/>
          <w:sz w:val="24"/>
          <w:szCs w:val="24"/>
        </w:rPr>
        <w:t>Organograma geral da Organização.</w:t>
      </w:r>
      <w:bookmarkEnd w:id="5"/>
    </w:p>
    <w:p w14:paraId="0DEEBB41" w14:textId="77777777" w:rsidR="0096484D" w:rsidRPr="0096484D" w:rsidRDefault="0096484D" w:rsidP="00EA0C5A">
      <w:pPr>
        <w:pStyle w:val="Ttulo3"/>
        <w:rPr>
          <w:rFonts w:ascii="Times New Roman" w:hAnsi="Times New Roman" w:cs="Times New Roman"/>
          <w:b/>
        </w:rPr>
      </w:pPr>
      <w:bookmarkStart w:id="6" w:name="_Toc156890247"/>
      <w:r w:rsidRPr="0096484D">
        <w:rPr>
          <w:rFonts w:ascii="Times New Roman" w:hAnsi="Times New Roman" w:cs="Times New Roman"/>
          <w:b/>
        </w:rPr>
        <w:t>Reitoria</w:t>
      </w:r>
      <w:bookmarkEnd w:id="6"/>
    </w:p>
    <w:p w14:paraId="1A92596C" w14:textId="77777777" w:rsidR="0096484D" w:rsidRPr="002513E4" w:rsidRDefault="0096484D" w:rsidP="002513E4">
      <w:pPr>
        <w:pStyle w:val="PargrafodaLista"/>
        <w:numPr>
          <w:ilvl w:val="0"/>
          <w:numId w:val="30"/>
        </w:numPr>
      </w:pPr>
      <w:r w:rsidRPr="002513E4">
        <w:t>Reitor</w:t>
      </w:r>
    </w:p>
    <w:p w14:paraId="7B7D4F89" w14:textId="77777777" w:rsidR="0096484D" w:rsidRPr="002513E4" w:rsidRDefault="0096484D" w:rsidP="002513E4">
      <w:pPr>
        <w:pStyle w:val="PargrafodaLista"/>
        <w:numPr>
          <w:ilvl w:val="0"/>
          <w:numId w:val="30"/>
        </w:numPr>
      </w:pPr>
      <w:r w:rsidRPr="002513E4">
        <w:t>Vice-Reitor</w:t>
      </w:r>
    </w:p>
    <w:p w14:paraId="116129AB" w14:textId="77777777" w:rsidR="0096484D" w:rsidRPr="002513E4" w:rsidRDefault="0096484D" w:rsidP="002513E4">
      <w:pPr>
        <w:pStyle w:val="PargrafodaLista"/>
        <w:numPr>
          <w:ilvl w:val="0"/>
          <w:numId w:val="30"/>
        </w:numPr>
      </w:pPr>
      <w:r w:rsidRPr="002513E4">
        <w:t>Secretaria da Reitoria</w:t>
      </w:r>
    </w:p>
    <w:p w14:paraId="57883201" w14:textId="77777777" w:rsidR="0096484D" w:rsidRPr="0096484D" w:rsidRDefault="0096484D" w:rsidP="00EA0C5A">
      <w:pPr>
        <w:pStyle w:val="Ttulo3"/>
        <w:rPr>
          <w:rFonts w:ascii="Times New Roman" w:hAnsi="Times New Roman" w:cs="Times New Roman"/>
          <w:b/>
        </w:rPr>
      </w:pPr>
      <w:bookmarkStart w:id="7" w:name="_Toc156890248"/>
      <w:r w:rsidRPr="0096484D">
        <w:rPr>
          <w:rFonts w:ascii="Times New Roman" w:hAnsi="Times New Roman" w:cs="Times New Roman"/>
          <w:b/>
        </w:rPr>
        <w:t>Órgãos de Gestão</w:t>
      </w:r>
      <w:bookmarkEnd w:id="7"/>
    </w:p>
    <w:p w14:paraId="1EF322A3" w14:textId="77777777" w:rsidR="0096484D" w:rsidRPr="0096484D" w:rsidRDefault="0096484D" w:rsidP="0096484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Conselho de Administração</w:t>
      </w:r>
    </w:p>
    <w:p w14:paraId="70848B9F" w14:textId="77777777" w:rsidR="0096484D" w:rsidRPr="0096484D" w:rsidRDefault="0096484D" w:rsidP="0096484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Conselho Consultivo</w:t>
      </w:r>
    </w:p>
    <w:p w14:paraId="27ED4CBF" w14:textId="77777777" w:rsidR="0096484D" w:rsidRPr="0096484D" w:rsidRDefault="0096484D" w:rsidP="00EA0C5A">
      <w:pPr>
        <w:pStyle w:val="Ttulo3"/>
        <w:rPr>
          <w:rFonts w:ascii="Times New Roman" w:hAnsi="Times New Roman" w:cs="Times New Roman"/>
          <w:b/>
        </w:rPr>
      </w:pPr>
      <w:bookmarkStart w:id="8" w:name="_Toc156890249"/>
      <w:r w:rsidRPr="0096484D">
        <w:rPr>
          <w:rFonts w:ascii="Times New Roman" w:hAnsi="Times New Roman" w:cs="Times New Roman"/>
          <w:b/>
        </w:rPr>
        <w:t>Unidades de Apoio</w:t>
      </w:r>
      <w:bookmarkEnd w:id="8"/>
    </w:p>
    <w:p w14:paraId="55A60A23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Gabinete de Relações Internacionais</w:t>
      </w:r>
    </w:p>
    <w:p w14:paraId="5DDFB6E2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Biblioteca</w:t>
      </w:r>
    </w:p>
    <w:p w14:paraId="6A77D198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Gabinete de Apoio ao Estudante</w:t>
      </w:r>
    </w:p>
    <w:p w14:paraId="11B097BA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Gabinete de Registo Académico</w:t>
      </w:r>
    </w:p>
    <w:p w14:paraId="3EB97670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Gabinete de Comunicação e Marketing</w:t>
      </w:r>
    </w:p>
    <w:p w14:paraId="6C01858B" w14:textId="77777777" w:rsidR="0096484D" w:rsidRPr="0096484D" w:rsidRDefault="0096484D" w:rsidP="0096484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6484D">
        <w:rPr>
          <w:rFonts w:ascii="Times New Roman" w:hAnsi="Times New Roman" w:cs="Times New Roman"/>
          <w:sz w:val="24"/>
        </w:rPr>
        <w:t>Gabinete de Investigação e Desenvolvimento</w:t>
      </w:r>
    </w:p>
    <w:p w14:paraId="116D240E" w14:textId="77777777" w:rsidR="00915746" w:rsidRDefault="00915746" w:rsidP="0096484D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30CD89F" w14:textId="77777777" w:rsidR="00E17B2F" w:rsidRDefault="00915746" w:rsidP="00EA0C5A">
      <w:pPr>
        <w:pStyle w:val="Ttulo1"/>
        <w:rPr>
          <w:rFonts w:ascii="Times New Roman" w:hAnsi="Times New Roman" w:cs="Times New Roman"/>
          <w:color w:val="auto"/>
          <w:sz w:val="32"/>
        </w:rPr>
      </w:pPr>
      <w:bookmarkStart w:id="9" w:name="_Toc156890250"/>
      <w:r w:rsidRPr="00915746">
        <w:rPr>
          <w:rFonts w:ascii="Times New Roman" w:hAnsi="Times New Roman" w:cs="Times New Roman"/>
          <w:color w:val="auto"/>
          <w:sz w:val="32"/>
        </w:rPr>
        <w:lastRenderedPageBreak/>
        <w:t>CAPÍTULO 2 ANÁLISE DA ORGANIZAÇÃO</w:t>
      </w:r>
      <w:bookmarkEnd w:id="9"/>
    </w:p>
    <w:p w14:paraId="2F2D0D34" w14:textId="77777777" w:rsidR="000A437A" w:rsidRPr="000F3D3A" w:rsidRDefault="000A437A" w:rsidP="000A437A">
      <w:pPr>
        <w:rPr>
          <w:sz w:val="28"/>
          <w:szCs w:val="28"/>
        </w:rPr>
      </w:pPr>
    </w:p>
    <w:p w14:paraId="3EDF13B1" w14:textId="268E0587" w:rsidR="00B03CEC" w:rsidRPr="000F3D3A" w:rsidRDefault="00E17B2F" w:rsidP="00EA0C5A">
      <w:pPr>
        <w:pStyle w:val="Ttulo2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156890251"/>
      <w:r w:rsidRPr="000F3D3A">
        <w:rPr>
          <w:rFonts w:ascii="Times New Roman" w:hAnsi="Times New Roman" w:cs="Times New Roman"/>
          <w:sz w:val="28"/>
          <w:szCs w:val="28"/>
        </w:rPr>
        <w:t>2.</w:t>
      </w:r>
      <w:r w:rsidR="00D57763" w:rsidRPr="000F3D3A">
        <w:rPr>
          <w:rFonts w:ascii="Times New Roman" w:hAnsi="Times New Roman" w:cs="Times New Roman"/>
          <w:sz w:val="28"/>
          <w:szCs w:val="28"/>
        </w:rPr>
        <w:t xml:space="preserve"> Missão e Política da Empresa</w:t>
      </w:r>
      <w:bookmarkEnd w:id="10"/>
    </w:p>
    <w:p w14:paraId="156AA0E7" w14:textId="77777777" w:rsidR="00574328" w:rsidRDefault="00574328" w:rsidP="00EA0C5A">
      <w:pPr>
        <w:pStyle w:val="Ttulo2"/>
        <w:rPr>
          <w:rFonts w:ascii="Times New Roman" w:eastAsia="Cambria" w:hAnsi="Times New Roman" w:cs="Times New Roman"/>
          <w:sz w:val="28"/>
        </w:rPr>
      </w:pPr>
      <w:bookmarkStart w:id="11" w:name="_Toc156890252"/>
      <w:r w:rsidRPr="000F3D3A">
        <w:rPr>
          <w:rFonts w:ascii="Times New Roman" w:eastAsia="Cambria" w:hAnsi="Times New Roman" w:cs="Times New Roman"/>
          <w:sz w:val="28"/>
          <w:u w:val="single" w:color="000000"/>
        </w:rPr>
        <w:t>2.1. Missão da empresa</w:t>
      </w:r>
      <w:bookmarkEnd w:id="11"/>
      <w:r w:rsidRPr="000F3D3A">
        <w:rPr>
          <w:rFonts w:ascii="Times New Roman" w:eastAsia="Cambria" w:hAnsi="Times New Roman" w:cs="Times New Roman"/>
          <w:sz w:val="28"/>
        </w:rPr>
        <w:t xml:space="preserve">  </w:t>
      </w:r>
    </w:p>
    <w:p w14:paraId="736EB138" w14:textId="77777777" w:rsidR="001418A7" w:rsidRPr="001418A7" w:rsidRDefault="001418A7" w:rsidP="001418A7"/>
    <w:p w14:paraId="36AB8600" w14:textId="77777777" w:rsidR="00574328" w:rsidRPr="007811EF" w:rsidRDefault="00574328" w:rsidP="00574328">
      <w:pPr>
        <w:spacing w:after="108" w:line="388" w:lineRule="auto"/>
        <w:ind w:left="290" w:hanging="10"/>
        <w:jc w:val="both"/>
      </w:pPr>
      <w:r w:rsidRPr="007811EF">
        <w:rPr>
          <w:rFonts w:ascii="Times New Roman" w:eastAsia="Times New Roman" w:hAnsi="Times New Roman" w:cs="Times New Roman"/>
          <w:sz w:val="24"/>
        </w:rPr>
        <w:t xml:space="preserve">O INSTITUTO SUPERIOR POLITECNICO MARAVILHA, existe para dar resposta na área do ensino, e formação com inovações em diversos cursos. </w:t>
      </w:r>
    </w:p>
    <w:p w14:paraId="6311BE35" w14:textId="77777777" w:rsidR="00574328" w:rsidRDefault="00574328" w:rsidP="00574328">
      <w:pPr>
        <w:spacing w:after="188"/>
        <w:ind w:left="67" w:hanging="10"/>
        <w:rPr>
          <w:rFonts w:ascii="Times New Roman" w:eastAsia="Times New Roman" w:hAnsi="Times New Roman" w:cs="Times New Roman"/>
          <w:sz w:val="24"/>
        </w:rPr>
      </w:pPr>
      <w:r w:rsidRPr="007811EF">
        <w:rPr>
          <w:rFonts w:ascii="Times New Roman" w:eastAsia="Times New Roman" w:hAnsi="Times New Roman" w:cs="Times New Roman"/>
          <w:sz w:val="24"/>
        </w:rPr>
        <w:t xml:space="preserve">Prestar serviços educacionais e ajudar no desenvolvimento académico e intelectual dos estudantes. </w:t>
      </w:r>
    </w:p>
    <w:p w14:paraId="2C519062" w14:textId="5E64FB83" w:rsidR="00574328" w:rsidRDefault="00574328" w:rsidP="00EA0C5A">
      <w:pPr>
        <w:pStyle w:val="Ttulo2"/>
        <w:rPr>
          <w:rFonts w:ascii="Times New Roman" w:eastAsia="Cambria" w:hAnsi="Times New Roman" w:cs="Times New Roman"/>
          <w:sz w:val="28"/>
        </w:rPr>
      </w:pPr>
      <w:bookmarkStart w:id="12" w:name="_Toc156890253"/>
      <w:r w:rsidRPr="000F3D3A">
        <w:rPr>
          <w:rFonts w:ascii="Times New Roman" w:eastAsia="Cambria" w:hAnsi="Times New Roman" w:cs="Times New Roman"/>
          <w:sz w:val="28"/>
          <w:u w:val="single" w:color="000000"/>
        </w:rPr>
        <w:t>2.2. Política da empresa</w:t>
      </w:r>
      <w:bookmarkEnd w:id="12"/>
      <w:r w:rsidRPr="000F3D3A">
        <w:rPr>
          <w:rFonts w:ascii="Times New Roman" w:eastAsia="Cambria" w:hAnsi="Times New Roman" w:cs="Times New Roman"/>
          <w:sz w:val="28"/>
        </w:rPr>
        <w:t xml:space="preserve">  </w:t>
      </w:r>
    </w:p>
    <w:p w14:paraId="715A3DB0" w14:textId="77777777" w:rsidR="001418A7" w:rsidRPr="001418A7" w:rsidRDefault="001418A7" w:rsidP="001418A7"/>
    <w:p w14:paraId="501CCC8D" w14:textId="77777777" w:rsidR="00574328" w:rsidRDefault="00574328" w:rsidP="00574328">
      <w:pPr>
        <w:spacing w:after="21" w:line="388" w:lineRule="auto"/>
        <w:ind w:left="290" w:right="741" w:hanging="10"/>
        <w:jc w:val="both"/>
        <w:rPr>
          <w:rFonts w:ascii="Times New Roman" w:eastAsia="Times New Roman" w:hAnsi="Times New Roman" w:cs="Times New Roman"/>
          <w:sz w:val="24"/>
        </w:rPr>
      </w:pPr>
      <w:r w:rsidRPr="007811EF">
        <w:rPr>
          <w:rFonts w:ascii="Times New Roman" w:eastAsia="Times New Roman" w:hAnsi="Times New Roman" w:cs="Times New Roman"/>
          <w:sz w:val="24"/>
        </w:rPr>
        <w:t xml:space="preserve">O INSTITUTO SUPERIOR POLITECNICO MARAVILHA, tem a seguinte política de desenvolvimento:  </w:t>
      </w:r>
    </w:p>
    <w:p w14:paraId="40A3F1E3" w14:textId="77777777" w:rsidR="0057136C" w:rsidRPr="007811EF" w:rsidRDefault="0057136C" w:rsidP="0057136C">
      <w:pPr>
        <w:pStyle w:val="PargrafodaLista"/>
        <w:numPr>
          <w:ilvl w:val="0"/>
          <w:numId w:val="28"/>
        </w:numPr>
        <w:spacing w:after="43" w:line="388" w:lineRule="auto"/>
        <w:jc w:val="both"/>
      </w:pPr>
      <w:r w:rsidRPr="0057136C">
        <w:rPr>
          <w:rFonts w:ascii="Times New Roman" w:eastAsia="Times New Roman" w:hAnsi="Times New Roman" w:cs="Times New Roman"/>
          <w:sz w:val="24"/>
        </w:rPr>
        <w:t xml:space="preserve">Operar de acordo com a legislação pertinente promulgada pelos órgãos públicos oficiais;  </w:t>
      </w:r>
    </w:p>
    <w:p w14:paraId="6C8377BD" w14:textId="77777777" w:rsidR="0057136C" w:rsidRPr="007811EF" w:rsidRDefault="0057136C" w:rsidP="0057136C">
      <w:pPr>
        <w:pStyle w:val="PargrafodaLista"/>
        <w:numPr>
          <w:ilvl w:val="0"/>
          <w:numId w:val="28"/>
        </w:numPr>
        <w:spacing w:after="157" w:line="259" w:lineRule="auto"/>
        <w:jc w:val="both"/>
      </w:pPr>
      <w:r w:rsidRPr="0057136C">
        <w:rPr>
          <w:rFonts w:ascii="Times New Roman" w:eastAsia="Times New Roman" w:hAnsi="Times New Roman" w:cs="Times New Roman"/>
          <w:sz w:val="24"/>
        </w:rPr>
        <w:t xml:space="preserve">Promover o contínuo treinamento e aperfeiçoamento do corpo funcional;  </w:t>
      </w:r>
    </w:p>
    <w:p w14:paraId="20AFDAD3" w14:textId="33EF40D2" w:rsidR="00574328" w:rsidRPr="00AF33D0" w:rsidRDefault="0057136C" w:rsidP="00AF33D0">
      <w:pPr>
        <w:pStyle w:val="PargrafodaLista"/>
        <w:numPr>
          <w:ilvl w:val="0"/>
          <w:numId w:val="28"/>
        </w:numPr>
        <w:spacing w:after="31" w:line="388" w:lineRule="auto"/>
        <w:jc w:val="both"/>
      </w:pPr>
      <w:r w:rsidRPr="0057136C">
        <w:rPr>
          <w:rFonts w:ascii="Times New Roman" w:eastAsia="Times New Roman" w:hAnsi="Times New Roman" w:cs="Times New Roman"/>
          <w:sz w:val="24"/>
        </w:rPr>
        <w:t xml:space="preserve">Mesclar metas conservadoras e agressivas no sentido de balancear a dinâmica de funcionamento da empresa;  </w:t>
      </w:r>
    </w:p>
    <w:p w14:paraId="0F035588" w14:textId="39A6DA46" w:rsidR="00B03CEC" w:rsidRDefault="00E17B2F" w:rsidP="00EA0C5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156890254"/>
      <w:r w:rsidRPr="00B03CEC">
        <w:rPr>
          <w:rFonts w:ascii="Times New Roman" w:hAnsi="Times New Roman" w:cs="Times New Roman"/>
          <w:sz w:val="24"/>
          <w:szCs w:val="24"/>
        </w:rPr>
        <w:t>2.</w:t>
      </w:r>
      <w:r w:rsidR="00AF33D0">
        <w:rPr>
          <w:rFonts w:ascii="Times New Roman" w:hAnsi="Times New Roman" w:cs="Times New Roman"/>
          <w:sz w:val="24"/>
          <w:szCs w:val="24"/>
        </w:rPr>
        <w:t>3</w:t>
      </w:r>
      <w:r w:rsidRPr="00B03CEC">
        <w:rPr>
          <w:rFonts w:ascii="Times New Roman" w:hAnsi="Times New Roman" w:cs="Times New Roman"/>
          <w:sz w:val="24"/>
          <w:szCs w:val="24"/>
        </w:rPr>
        <w:t xml:space="preserve"> </w:t>
      </w:r>
      <w:r w:rsidR="00AF33D0">
        <w:rPr>
          <w:rFonts w:ascii="Times New Roman" w:hAnsi="Times New Roman" w:cs="Times New Roman"/>
          <w:sz w:val="24"/>
          <w:szCs w:val="24"/>
        </w:rPr>
        <w:t>S</w:t>
      </w:r>
      <w:r w:rsidR="00B03CEC" w:rsidRPr="00B03CEC">
        <w:rPr>
          <w:rFonts w:ascii="Times New Roman" w:hAnsi="Times New Roman" w:cs="Times New Roman"/>
          <w:sz w:val="24"/>
          <w:szCs w:val="24"/>
        </w:rPr>
        <w:t>ector económico no qual se insere a empresa;</w:t>
      </w:r>
      <w:bookmarkEnd w:id="13"/>
    </w:p>
    <w:p w14:paraId="02329075" w14:textId="77777777" w:rsidR="001418A7" w:rsidRPr="001418A7" w:rsidRDefault="001418A7" w:rsidP="001418A7">
      <w:pPr>
        <w:spacing w:after="9" w:line="3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F0BE83" w14:textId="511087B2" w:rsidR="00AF33D0" w:rsidRPr="001418A7" w:rsidRDefault="00AF33D0" w:rsidP="001418A7">
      <w:pPr>
        <w:spacing w:after="9" w:line="388" w:lineRule="auto"/>
        <w:jc w:val="both"/>
        <w:rPr>
          <w:sz w:val="24"/>
          <w:szCs w:val="24"/>
        </w:rPr>
      </w:pPr>
      <w:r w:rsidRPr="001418A7">
        <w:rPr>
          <w:rFonts w:ascii="Times New Roman" w:eastAsia="Times New Roman" w:hAnsi="Times New Roman" w:cs="Times New Roman"/>
          <w:sz w:val="24"/>
          <w:szCs w:val="24"/>
        </w:rPr>
        <w:t xml:space="preserve">O INSTITUTO SUPERIOR POLITECNICO MARAVILHA </w:t>
      </w:r>
      <w:proofErr w:type="spellStart"/>
      <w:r w:rsidRPr="001418A7">
        <w:rPr>
          <w:rFonts w:ascii="Times New Roman" w:eastAsia="Times New Roman" w:hAnsi="Times New Roman" w:cs="Times New Roman"/>
          <w:sz w:val="24"/>
          <w:szCs w:val="24"/>
        </w:rPr>
        <w:t>actua</w:t>
      </w:r>
      <w:proofErr w:type="spellEnd"/>
      <w:r w:rsidRPr="001418A7">
        <w:rPr>
          <w:rFonts w:ascii="Times New Roman" w:eastAsia="Times New Roman" w:hAnsi="Times New Roman" w:cs="Times New Roman"/>
          <w:sz w:val="24"/>
          <w:szCs w:val="24"/>
        </w:rPr>
        <w:t xml:space="preserve"> no sector de prestação de serviços, especificamente no sector da educação. </w:t>
      </w:r>
    </w:p>
    <w:p w14:paraId="0AD5176F" w14:textId="77777777" w:rsidR="00AF33D0" w:rsidRPr="00B03CEC" w:rsidRDefault="00AF33D0">
      <w:pPr>
        <w:rPr>
          <w:rFonts w:ascii="Times New Roman" w:hAnsi="Times New Roman" w:cs="Times New Roman"/>
          <w:b/>
          <w:sz w:val="24"/>
          <w:szCs w:val="24"/>
        </w:rPr>
      </w:pPr>
    </w:p>
    <w:p w14:paraId="0DF4E8EC" w14:textId="3C9D00D9" w:rsidR="00B03CEC" w:rsidRDefault="00B03CEC" w:rsidP="00EA0C5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156890255"/>
      <w:r w:rsidRPr="00B03CEC">
        <w:rPr>
          <w:rFonts w:ascii="Times New Roman" w:hAnsi="Times New Roman" w:cs="Times New Roman"/>
          <w:sz w:val="24"/>
          <w:szCs w:val="24"/>
        </w:rPr>
        <w:t>2.</w:t>
      </w:r>
      <w:r w:rsidR="00AF33D0">
        <w:rPr>
          <w:rFonts w:ascii="Times New Roman" w:hAnsi="Times New Roman" w:cs="Times New Roman"/>
          <w:sz w:val="24"/>
          <w:szCs w:val="24"/>
        </w:rPr>
        <w:t>4 S</w:t>
      </w:r>
      <w:r w:rsidRPr="00B03CEC">
        <w:rPr>
          <w:rFonts w:ascii="Times New Roman" w:hAnsi="Times New Roman" w:cs="Times New Roman"/>
          <w:sz w:val="24"/>
          <w:szCs w:val="24"/>
        </w:rPr>
        <w:t>egmento de mercado da empresa;</w:t>
      </w:r>
      <w:bookmarkEnd w:id="14"/>
    </w:p>
    <w:p w14:paraId="4E2F9D21" w14:textId="77777777" w:rsidR="001418A7" w:rsidRPr="001418A7" w:rsidRDefault="001418A7" w:rsidP="001418A7"/>
    <w:p w14:paraId="2CB2B7C2" w14:textId="77777777" w:rsidR="00AF33D0" w:rsidRPr="007811EF" w:rsidRDefault="00AF33D0" w:rsidP="00AF33D0">
      <w:pPr>
        <w:spacing w:after="36" w:line="388" w:lineRule="auto"/>
        <w:ind w:left="10" w:hanging="10"/>
        <w:jc w:val="both"/>
      </w:pPr>
      <w:r w:rsidRPr="00AF33D0">
        <w:rPr>
          <w:rFonts w:ascii="Times New Roman" w:hAnsi="Times New Roman" w:cs="Times New Roman"/>
          <w:sz w:val="24"/>
          <w:szCs w:val="24"/>
        </w:rPr>
        <w:t>O INSTITUTO SUPERIOR POLITECNICO MARAVILHA</w:t>
      </w:r>
      <w:r w:rsidRPr="007811EF">
        <w:rPr>
          <w:rFonts w:ascii="Times New Roman" w:eastAsia="Times New Roman" w:hAnsi="Times New Roman" w:cs="Times New Roman"/>
          <w:sz w:val="24"/>
        </w:rPr>
        <w:t xml:space="preserve"> no sector da educação </w:t>
      </w:r>
      <w:proofErr w:type="spellStart"/>
      <w:r w:rsidRPr="007811EF">
        <w:rPr>
          <w:rFonts w:ascii="Times New Roman" w:eastAsia="Times New Roman" w:hAnsi="Times New Roman" w:cs="Times New Roman"/>
          <w:sz w:val="24"/>
        </w:rPr>
        <w:t>actua</w:t>
      </w:r>
      <w:proofErr w:type="spellEnd"/>
      <w:r w:rsidRPr="007811EF">
        <w:rPr>
          <w:rFonts w:ascii="Times New Roman" w:eastAsia="Times New Roman" w:hAnsi="Times New Roman" w:cs="Times New Roman"/>
          <w:sz w:val="24"/>
        </w:rPr>
        <w:t xml:space="preserve"> em dois segmentos de mercado que são:  </w:t>
      </w:r>
    </w:p>
    <w:p w14:paraId="5F405DCC" w14:textId="77777777" w:rsidR="00AF33D0" w:rsidRPr="007811EF" w:rsidRDefault="00AF33D0" w:rsidP="00AF33D0">
      <w:pPr>
        <w:numPr>
          <w:ilvl w:val="1"/>
          <w:numId w:val="29"/>
        </w:numPr>
        <w:spacing w:after="138" w:line="259" w:lineRule="auto"/>
        <w:ind w:right="60" w:hanging="360"/>
        <w:jc w:val="center"/>
      </w:pPr>
      <w:r w:rsidRPr="007811EF">
        <w:rPr>
          <w:rFonts w:ascii="Times New Roman" w:eastAsia="Times New Roman" w:hAnsi="Times New Roman" w:cs="Times New Roman"/>
          <w:sz w:val="24"/>
        </w:rPr>
        <w:t xml:space="preserve">Educação Básica: Abrange desde a educação do primeiro ciclo até o ensino Médio. </w:t>
      </w:r>
    </w:p>
    <w:p w14:paraId="435B5086" w14:textId="77777777" w:rsidR="00AF33D0" w:rsidRPr="007811EF" w:rsidRDefault="00AF33D0" w:rsidP="00AF33D0">
      <w:pPr>
        <w:numPr>
          <w:ilvl w:val="1"/>
          <w:numId w:val="29"/>
        </w:numPr>
        <w:spacing w:after="114" w:line="259" w:lineRule="auto"/>
        <w:ind w:right="60" w:hanging="360"/>
        <w:jc w:val="center"/>
      </w:pPr>
      <w:r w:rsidRPr="007811EF">
        <w:rPr>
          <w:rFonts w:ascii="Times New Roman" w:eastAsia="Times New Roman" w:hAnsi="Times New Roman" w:cs="Times New Roman"/>
          <w:sz w:val="24"/>
        </w:rPr>
        <w:t xml:space="preserve">Educação Superior: Universidade e faculdades, oferecendo cursos de Licenciatura. </w:t>
      </w:r>
    </w:p>
    <w:p w14:paraId="57E95019" w14:textId="77777777" w:rsidR="00AF33D0" w:rsidRDefault="00AF33D0" w:rsidP="00B03CEC">
      <w:pPr>
        <w:rPr>
          <w:rFonts w:ascii="Times New Roman" w:hAnsi="Times New Roman" w:cs="Times New Roman"/>
          <w:b/>
          <w:sz w:val="24"/>
          <w:szCs w:val="24"/>
        </w:rPr>
      </w:pPr>
    </w:p>
    <w:p w14:paraId="0ADD2101" w14:textId="77777777" w:rsidR="00A8223E" w:rsidRDefault="00A8223E" w:rsidP="00B03CEC">
      <w:pPr>
        <w:rPr>
          <w:rFonts w:ascii="Times New Roman" w:hAnsi="Times New Roman" w:cs="Times New Roman"/>
          <w:b/>
          <w:sz w:val="24"/>
          <w:szCs w:val="24"/>
        </w:rPr>
      </w:pPr>
    </w:p>
    <w:p w14:paraId="60621402" w14:textId="77777777" w:rsidR="00AF33D0" w:rsidRDefault="00AF33D0" w:rsidP="00EA0C5A">
      <w:pPr>
        <w:pStyle w:val="Ttulo2"/>
        <w:rPr>
          <w:rFonts w:ascii="Times New Roman" w:eastAsia="Cambria" w:hAnsi="Times New Roman" w:cs="Times New Roman"/>
          <w:sz w:val="28"/>
        </w:rPr>
      </w:pPr>
      <w:bookmarkStart w:id="15" w:name="_Toc156890256"/>
      <w:r w:rsidRPr="00AF33D0">
        <w:rPr>
          <w:rFonts w:ascii="Times New Roman" w:eastAsia="Cambria" w:hAnsi="Times New Roman" w:cs="Times New Roman"/>
          <w:sz w:val="28"/>
          <w:u w:val="single" w:color="000000"/>
        </w:rPr>
        <w:lastRenderedPageBreak/>
        <w:t>2.5. Concorrência</w:t>
      </w:r>
      <w:bookmarkEnd w:id="15"/>
      <w:r w:rsidRPr="00AF33D0">
        <w:rPr>
          <w:rFonts w:ascii="Times New Roman" w:eastAsia="Cambria" w:hAnsi="Times New Roman" w:cs="Times New Roman"/>
          <w:sz w:val="28"/>
        </w:rPr>
        <w:t xml:space="preserve">  </w:t>
      </w:r>
    </w:p>
    <w:p w14:paraId="3DEA54B6" w14:textId="77777777" w:rsidR="00A8223E" w:rsidRPr="00A8223E" w:rsidRDefault="00A8223E" w:rsidP="00A8223E"/>
    <w:p w14:paraId="2DA6870A" w14:textId="77777777" w:rsidR="00AF33D0" w:rsidRPr="007811EF" w:rsidRDefault="00AF33D0" w:rsidP="00AF33D0">
      <w:pPr>
        <w:spacing w:after="14" w:line="388" w:lineRule="auto"/>
        <w:ind w:left="290" w:hanging="10"/>
        <w:jc w:val="both"/>
      </w:pPr>
      <w:r w:rsidRPr="00AF33D0">
        <w:rPr>
          <w:rFonts w:ascii="Times New Roman" w:hAnsi="Times New Roman" w:cs="Times New Roman"/>
          <w:sz w:val="24"/>
          <w:szCs w:val="24"/>
        </w:rPr>
        <w:t>O INSTITUTO SUPERIOR POLITECNICO MARAVILHA</w:t>
      </w:r>
      <w:r w:rsidRPr="007811EF">
        <w:rPr>
          <w:rFonts w:ascii="Times New Roman" w:eastAsia="Times New Roman" w:hAnsi="Times New Roman" w:cs="Times New Roman"/>
          <w:sz w:val="24"/>
        </w:rPr>
        <w:t xml:space="preserve"> tem </w:t>
      </w:r>
      <w:proofErr w:type="spellStart"/>
      <w:r w:rsidRPr="007811EF">
        <w:rPr>
          <w:rFonts w:ascii="Times New Roman" w:eastAsia="Times New Roman" w:hAnsi="Times New Roman" w:cs="Times New Roman"/>
          <w:sz w:val="24"/>
        </w:rPr>
        <w:t>varíos</w:t>
      </w:r>
      <w:proofErr w:type="spellEnd"/>
      <w:r w:rsidRPr="007811EF">
        <w:rPr>
          <w:rFonts w:ascii="Times New Roman" w:eastAsia="Times New Roman" w:hAnsi="Times New Roman" w:cs="Times New Roman"/>
          <w:sz w:val="24"/>
        </w:rPr>
        <w:t xml:space="preserve"> concorrentes dos quais destacam-se aos seguintes. </w:t>
      </w:r>
    </w:p>
    <w:p w14:paraId="68975D34" w14:textId="77777777" w:rsidR="00AF33D0" w:rsidRPr="007811EF" w:rsidRDefault="00AF33D0" w:rsidP="00AF33D0">
      <w:r w:rsidRPr="007811EF">
        <w:t>2.5.1. Instituto superior politécnico Jean Piaget</w:t>
      </w:r>
      <w:r w:rsidRPr="007811EF">
        <w:rPr>
          <w:u w:color="000000"/>
        </w:rPr>
        <w:t xml:space="preserve"> </w:t>
      </w:r>
    </w:p>
    <w:p w14:paraId="11DF742D" w14:textId="77777777" w:rsidR="00AF33D0" w:rsidRPr="007811EF" w:rsidRDefault="00AF33D0" w:rsidP="00AF33D0">
      <w:r w:rsidRPr="007811EF">
        <w:t>2.5.2. Instituto superior de Benguela</w:t>
      </w:r>
      <w:r w:rsidRPr="007811EF">
        <w:rPr>
          <w:u w:color="000000"/>
        </w:rPr>
        <w:t xml:space="preserve"> </w:t>
      </w:r>
    </w:p>
    <w:p w14:paraId="4478A57C" w14:textId="77777777" w:rsidR="00AF33D0" w:rsidRPr="007811EF" w:rsidRDefault="00AF33D0" w:rsidP="00AF33D0">
      <w:r w:rsidRPr="007811EF">
        <w:t>2.5.3. Instituto Superior Politécnico Católico de Benguela</w:t>
      </w:r>
      <w:r w:rsidRPr="007811EF">
        <w:rPr>
          <w:u w:color="000000"/>
        </w:rPr>
        <w:t xml:space="preserve"> </w:t>
      </w:r>
    </w:p>
    <w:p w14:paraId="6371564B" w14:textId="77777777" w:rsidR="00AF33D0" w:rsidRPr="007811EF" w:rsidRDefault="00AF33D0" w:rsidP="00AF33D0">
      <w:r w:rsidRPr="007811EF">
        <w:t xml:space="preserve">2.5.4. Instituto Superior Politécnico </w:t>
      </w:r>
      <w:proofErr w:type="spellStart"/>
      <w:r w:rsidRPr="007811EF">
        <w:t>Ombaka</w:t>
      </w:r>
      <w:proofErr w:type="spellEnd"/>
      <w:r w:rsidRPr="007811EF">
        <w:rPr>
          <w:u w:color="000000"/>
        </w:rPr>
        <w:t xml:space="preserve"> </w:t>
      </w:r>
    </w:p>
    <w:p w14:paraId="0E0869B2" w14:textId="77777777" w:rsidR="00AF33D0" w:rsidRPr="007811EF" w:rsidRDefault="00AF33D0" w:rsidP="00AF33D0">
      <w:r w:rsidRPr="007811EF">
        <w:t>2.5.5. ISTEB</w:t>
      </w:r>
      <w:r w:rsidRPr="007811EF">
        <w:rPr>
          <w:u w:color="000000"/>
        </w:rPr>
        <w:t xml:space="preserve"> </w:t>
      </w:r>
    </w:p>
    <w:p w14:paraId="1AA7CE6F" w14:textId="345F7ABD" w:rsidR="00AF33D0" w:rsidRPr="00AF33D0" w:rsidRDefault="00AF33D0" w:rsidP="00EA0C5A">
      <w:pPr>
        <w:pStyle w:val="Ttulo2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56890257"/>
      <w:r w:rsidRPr="00AF33D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33D0">
        <w:rPr>
          <w:rFonts w:ascii="Times New Roman" w:hAnsi="Times New Roman" w:cs="Times New Roman"/>
          <w:sz w:val="24"/>
          <w:szCs w:val="24"/>
        </w:rPr>
        <w:t>. Clientes</w:t>
      </w:r>
      <w:bookmarkEnd w:id="16"/>
      <w:r w:rsidRPr="00AF33D0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AF33D0">
        <w:rPr>
          <w:rFonts w:ascii="Times New Roman" w:eastAsia="Cambria" w:hAnsi="Times New Roman" w:cs="Times New Roman"/>
          <w:sz w:val="24"/>
          <w:szCs w:val="24"/>
          <w:u w:color="000000"/>
        </w:rPr>
        <w:t xml:space="preserve"> </w:t>
      </w:r>
    </w:p>
    <w:p w14:paraId="32A74A99" w14:textId="77777777" w:rsidR="00AF33D0" w:rsidRPr="007811EF" w:rsidRDefault="00AF33D0" w:rsidP="00F33336">
      <w:pPr>
        <w:spacing w:after="46" w:line="388" w:lineRule="auto"/>
        <w:ind w:firstLine="708"/>
        <w:jc w:val="both"/>
      </w:pPr>
      <w:r w:rsidRPr="007811EF">
        <w:rPr>
          <w:rFonts w:ascii="Times New Roman" w:eastAsia="Times New Roman" w:hAnsi="Times New Roman" w:cs="Times New Roman"/>
          <w:sz w:val="24"/>
        </w:rPr>
        <w:t xml:space="preserve">Os clientes no sector educacional variam de acordo com o segmento </w:t>
      </w:r>
      <w:proofErr w:type="gramStart"/>
      <w:r w:rsidRPr="007811EF">
        <w:rPr>
          <w:rFonts w:ascii="Times New Roman" w:eastAsia="Times New Roman" w:hAnsi="Times New Roman" w:cs="Times New Roman"/>
          <w:sz w:val="24"/>
        </w:rPr>
        <w:t>especifico</w:t>
      </w:r>
      <w:proofErr w:type="gramEnd"/>
      <w:r w:rsidRPr="007811EF">
        <w:rPr>
          <w:rFonts w:ascii="Times New Roman" w:eastAsia="Times New Roman" w:hAnsi="Times New Roman" w:cs="Times New Roman"/>
          <w:sz w:val="24"/>
        </w:rPr>
        <w:t xml:space="preserve"> da educação, sendo assim corresponde a cliente do ISPM: </w:t>
      </w:r>
    </w:p>
    <w:p w14:paraId="56E593FE" w14:textId="36191805" w:rsidR="00AF33D0" w:rsidRPr="00AF33D0" w:rsidRDefault="00AF33D0" w:rsidP="00EA0C5A">
      <w:pPr>
        <w:pStyle w:val="Ttulo2"/>
        <w:rPr>
          <w:b w:val="0"/>
          <w:bCs w:val="0"/>
        </w:rPr>
      </w:pPr>
      <w:bookmarkStart w:id="17" w:name="_Toc156890258"/>
      <w:r w:rsidRPr="00AF33D0">
        <w:rPr>
          <w:rFonts w:ascii="Times New Roman" w:eastAsia="Times New Roman" w:hAnsi="Times New Roman" w:cs="Times New Roman"/>
          <w:sz w:val="24"/>
          <w:u w:val="single" w:color="000000"/>
        </w:rPr>
        <w:t>2.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6</w:t>
      </w:r>
      <w:r w:rsidRPr="00AF33D0">
        <w:rPr>
          <w:rFonts w:ascii="Times New Roman" w:eastAsia="Times New Roman" w:hAnsi="Times New Roman" w:cs="Times New Roman"/>
          <w:sz w:val="24"/>
          <w:u w:val="single" w:color="000000"/>
        </w:rPr>
        <w:t>.1. Estudantes:</w:t>
      </w:r>
      <w:bookmarkEnd w:id="17"/>
      <w:r w:rsidRPr="00AF33D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6B4AE5" w14:textId="77777777" w:rsidR="00AF33D0" w:rsidRDefault="00AF33D0" w:rsidP="00F33336">
      <w:pPr>
        <w:spacing w:after="9" w:line="388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811EF">
        <w:rPr>
          <w:rFonts w:ascii="Times New Roman" w:eastAsia="Times New Roman" w:hAnsi="Times New Roman" w:cs="Times New Roman"/>
          <w:sz w:val="24"/>
        </w:rPr>
        <w:t xml:space="preserve">São os principais clientes em todos os níveis da educação, desde o ensino de base ao ensino superior. </w:t>
      </w:r>
    </w:p>
    <w:p w14:paraId="2B58A137" w14:textId="69C149C3" w:rsidR="00AF33D0" w:rsidRPr="00AF33D0" w:rsidRDefault="00AF33D0" w:rsidP="00EA0C5A">
      <w:pPr>
        <w:pStyle w:val="Ttulo2"/>
        <w:rPr>
          <w:b w:val="0"/>
          <w:bCs w:val="0"/>
        </w:rPr>
      </w:pPr>
      <w:bookmarkStart w:id="18" w:name="_Toc156890259"/>
      <w:r w:rsidRPr="00AF33D0">
        <w:rPr>
          <w:rFonts w:ascii="Times New Roman" w:eastAsia="Times New Roman" w:hAnsi="Times New Roman" w:cs="Times New Roman"/>
          <w:sz w:val="24"/>
          <w:u w:val="single" w:color="000000"/>
        </w:rPr>
        <w:t>2.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6</w:t>
      </w:r>
      <w:r w:rsidRPr="00AF33D0">
        <w:rPr>
          <w:rFonts w:ascii="Times New Roman" w:eastAsia="Times New Roman" w:hAnsi="Times New Roman" w:cs="Times New Roman"/>
          <w:sz w:val="24"/>
          <w:u w:val="single" w:color="000000"/>
        </w:rPr>
        <w:t>.2. Pais e Responsáveis de Educação</w:t>
      </w:r>
      <w:r w:rsidRPr="00AF33D0">
        <w:rPr>
          <w:rFonts w:ascii="Times New Roman" w:eastAsia="Times New Roman" w:hAnsi="Times New Roman" w:cs="Times New Roman"/>
          <w:sz w:val="24"/>
        </w:rPr>
        <w:t>:</w:t>
      </w:r>
      <w:bookmarkEnd w:id="18"/>
      <w:r w:rsidRPr="00AF33D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22D76ED" w14:textId="77777777" w:rsidR="00AF33D0" w:rsidRPr="007811EF" w:rsidRDefault="00AF33D0" w:rsidP="00F33336">
      <w:pPr>
        <w:spacing w:after="43" w:line="388" w:lineRule="auto"/>
        <w:ind w:firstLine="708"/>
        <w:jc w:val="both"/>
      </w:pPr>
      <w:r w:rsidRPr="007811EF">
        <w:rPr>
          <w:rFonts w:ascii="Times New Roman" w:eastAsia="Times New Roman" w:hAnsi="Times New Roman" w:cs="Times New Roman"/>
          <w:sz w:val="24"/>
        </w:rPr>
        <w:t xml:space="preserve">São clientes especialmente em níveis de ensino básico e Médio pois eles desempenham um papel crucial na tomada de decisões educacionais para seus filhos.  </w:t>
      </w:r>
    </w:p>
    <w:p w14:paraId="0980C029" w14:textId="77777777" w:rsidR="00AF33D0" w:rsidRPr="007811EF" w:rsidRDefault="00AF33D0" w:rsidP="00AF33D0">
      <w:pPr>
        <w:spacing w:after="9" w:line="388" w:lineRule="auto"/>
        <w:ind w:left="290" w:hanging="10"/>
        <w:jc w:val="both"/>
      </w:pPr>
    </w:p>
    <w:p w14:paraId="7CB9E63B" w14:textId="77777777" w:rsidR="008F7A1E" w:rsidRDefault="008F7A1E" w:rsidP="00AF33D0">
      <w:pPr>
        <w:jc w:val="both"/>
      </w:pPr>
    </w:p>
    <w:p w14:paraId="02C265F1" w14:textId="77777777" w:rsidR="00771125" w:rsidRDefault="00771125" w:rsidP="008F7A1E"/>
    <w:p w14:paraId="76CD6F71" w14:textId="77777777" w:rsidR="00771125" w:rsidRDefault="00771125" w:rsidP="008F7A1E"/>
    <w:p w14:paraId="4239384A" w14:textId="77777777" w:rsidR="00771125" w:rsidRDefault="00771125" w:rsidP="008F7A1E"/>
    <w:p w14:paraId="28315191" w14:textId="77777777" w:rsidR="00771125" w:rsidRDefault="00771125" w:rsidP="008F7A1E"/>
    <w:p w14:paraId="0712E39F" w14:textId="77777777" w:rsidR="00771125" w:rsidRDefault="00771125" w:rsidP="008F7A1E"/>
    <w:p w14:paraId="7AB30A39" w14:textId="77777777" w:rsidR="00771125" w:rsidRDefault="00771125" w:rsidP="008F7A1E"/>
    <w:p w14:paraId="419C2724" w14:textId="77777777" w:rsidR="00771125" w:rsidRDefault="00771125" w:rsidP="008F7A1E"/>
    <w:p w14:paraId="4C65A5A7" w14:textId="77777777" w:rsidR="00AF33D0" w:rsidRDefault="00AF33D0" w:rsidP="008F7A1E"/>
    <w:p w14:paraId="3843BF97" w14:textId="77777777" w:rsidR="00AF33D0" w:rsidRPr="008F7A1E" w:rsidRDefault="00AF33D0" w:rsidP="008F7A1E"/>
    <w:p w14:paraId="07BE4B85" w14:textId="77777777" w:rsidR="00AD7497" w:rsidRDefault="00915746" w:rsidP="00EA0C5A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9" w:name="_Toc156890260"/>
      <w:r w:rsidRPr="008F7A1E">
        <w:rPr>
          <w:rFonts w:ascii="Times New Roman" w:hAnsi="Times New Roman" w:cs="Times New Roman"/>
          <w:color w:val="000000" w:themeColor="text1"/>
        </w:rPr>
        <w:lastRenderedPageBreak/>
        <w:t>CAPÍTULO 3 – CARACTERÍSTICAS DA ÁREA</w:t>
      </w:r>
      <w:bookmarkEnd w:id="19"/>
    </w:p>
    <w:p w14:paraId="2A63DFBF" w14:textId="77777777" w:rsidR="008F7A1E" w:rsidRPr="008F7A1E" w:rsidRDefault="008F7A1E" w:rsidP="008F7A1E"/>
    <w:p w14:paraId="548B5F3A" w14:textId="77777777" w:rsidR="00D57763" w:rsidRPr="00AD7497" w:rsidRDefault="00AD7497" w:rsidP="00EA0C5A">
      <w:pPr>
        <w:pStyle w:val="Ttulo2"/>
        <w:rPr>
          <w:rFonts w:ascii="Times New Roman" w:hAnsi="Times New Roman" w:cs="Times New Roman"/>
          <w:b w:val="0"/>
          <w:sz w:val="24"/>
        </w:rPr>
      </w:pPr>
      <w:bookmarkStart w:id="20" w:name="_Toc156890261"/>
      <w:r w:rsidRPr="00AD7497">
        <w:rPr>
          <w:rFonts w:ascii="Times New Roman" w:hAnsi="Times New Roman" w:cs="Times New Roman"/>
          <w:sz w:val="24"/>
        </w:rPr>
        <w:t>3.1 Identificação no organograma geral da área onde se realizou o estágio;</w:t>
      </w:r>
      <w:bookmarkEnd w:id="20"/>
    </w:p>
    <w:p w14:paraId="01D120CC" w14:textId="77777777" w:rsidR="00AD7497" w:rsidRPr="00AD7497" w:rsidRDefault="00AD7497" w:rsidP="00EA0C5A">
      <w:pPr>
        <w:pStyle w:val="Ttulo2"/>
        <w:rPr>
          <w:rFonts w:ascii="Times New Roman" w:hAnsi="Times New Roman" w:cs="Times New Roman"/>
          <w:b w:val="0"/>
          <w:sz w:val="24"/>
        </w:rPr>
      </w:pPr>
      <w:bookmarkStart w:id="21" w:name="_Toc156890262"/>
      <w:r w:rsidRPr="00AD7497">
        <w:rPr>
          <w:rFonts w:ascii="Times New Roman" w:hAnsi="Times New Roman" w:cs="Times New Roman"/>
          <w:sz w:val="24"/>
        </w:rPr>
        <w:t>3.2 Desenho do organigrama da área;</w:t>
      </w:r>
      <w:bookmarkEnd w:id="21"/>
    </w:p>
    <w:p w14:paraId="4EE3D4BA" w14:textId="77777777" w:rsidR="00AD7497" w:rsidRPr="00AD7497" w:rsidRDefault="00AD7497" w:rsidP="00EA0C5A">
      <w:pPr>
        <w:pStyle w:val="Ttulo2"/>
        <w:rPr>
          <w:rFonts w:ascii="Times New Roman" w:hAnsi="Times New Roman" w:cs="Times New Roman"/>
          <w:b w:val="0"/>
          <w:sz w:val="24"/>
        </w:rPr>
      </w:pPr>
      <w:bookmarkStart w:id="22" w:name="_Toc156890263"/>
      <w:r w:rsidRPr="00AD7497">
        <w:rPr>
          <w:rFonts w:ascii="Times New Roman" w:hAnsi="Times New Roman" w:cs="Times New Roman"/>
          <w:sz w:val="24"/>
        </w:rPr>
        <w:t>3.3 Estrutura da área</w:t>
      </w:r>
      <w:bookmarkEnd w:id="22"/>
    </w:p>
    <w:p w14:paraId="1564BA45" w14:textId="77777777" w:rsidR="00915746" w:rsidRDefault="0091574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44A9340" w14:textId="77777777" w:rsidR="00DD22AF" w:rsidRDefault="00915746" w:rsidP="00D216C3">
      <w:pPr>
        <w:pStyle w:val="Ttulo1"/>
        <w:rPr>
          <w:rFonts w:ascii="Times New Roman" w:hAnsi="Times New Roman" w:cs="Times New Roman"/>
          <w:color w:val="auto"/>
        </w:rPr>
      </w:pPr>
      <w:bookmarkStart w:id="23" w:name="_Toc156890264"/>
      <w:r w:rsidRPr="00915746">
        <w:rPr>
          <w:rFonts w:ascii="Times New Roman" w:hAnsi="Times New Roman" w:cs="Times New Roman"/>
          <w:color w:val="auto"/>
        </w:rPr>
        <w:lastRenderedPageBreak/>
        <w:t>CAPÍTULO 4 – ACTIVIDADES DESENVOLVIDAS</w:t>
      </w:r>
      <w:bookmarkEnd w:id="23"/>
    </w:p>
    <w:p w14:paraId="4BFFE234" w14:textId="77777777" w:rsidR="0096484D" w:rsidRPr="0096484D" w:rsidRDefault="0096484D" w:rsidP="0096484D">
      <w:pPr>
        <w:rPr>
          <w:rFonts w:ascii="Times New Roman" w:hAnsi="Times New Roman" w:cs="Times New Roman"/>
          <w:b/>
          <w:sz w:val="24"/>
        </w:rPr>
      </w:pPr>
    </w:p>
    <w:p w14:paraId="4EAAD00B" w14:textId="09FC0786" w:rsidR="00744BDF" w:rsidRDefault="001D7D2A" w:rsidP="00D216C3">
      <w:pPr>
        <w:pStyle w:val="Ttulo2"/>
        <w:rPr>
          <w:rFonts w:ascii="Times New Roman" w:hAnsi="Times New Roman" w:cs="Times New Roman"/>
          <w:b w:val="0"/>
          <w:sz w:val="24"/>
        </w:rPr>
      </w:pPr>
      <w:bookmarkStart w:id="24" w:name="_Toc156890265"/>
      <w:r>
        <w:rPr>
          <w:rFonts w:ascii="Times New Roman" w:hAnsi="Times New Roman" w:cs="Times New Roman"/>
          <w:sz w:val="24"/>
        </w:rPr>
        <w:t xml:space="preserve">4.1 Finalidade da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96484D" w:rsidRPr="0096484D">
        <w:rPr>
          <w:rFonts w:ascii="Times New Roman" w:hAnsi="Times New Roman" w:cs="Times New Roman"/>
          <w:sz w:val="24"/>
        </w:rPr>
        <w:t>ctividade</w:t>
      </w:r>
      <w:bookmarkEnd w:id="24"/>
      <w:proofErr w:type="spellEnd"/>
    </w:p>
    <w:p w14:paraId="3789092C" w14:textId="063E5631" w:rsidR="00DD22AF" w:rsidRPr="00744BDF" w:rsidRDefault="00FE44C3" w:rsidP="00744B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CA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o dia </w:t>
      </w:r>
      <w:r w:rsidR="00DD22AF" w:rsidRPr="00FE44C3">
        <w:rPr>
          <w:rFonts w:ascii="Times New Roman" w:hAnsi="Times New Roman" w:cs="Times New Roman"/>
          <w:b/>
          <w:sz w:val="24"/>
          <w:lang w:val="pt-BR"/>
        </w:rPr>
        <w:t xml:space="preserve">10 de outubro de 2023 </w:t>
      </w:r>
      <w:r>
        <w:rPr>
          <w:rFonts w:ascii="Times New Roman" w:hAnsi="Times New Roman" w:cs="Times New Roman"/>
          <w:b/>
          <w:sz w:val="24"/>
          <w:lang w:val="pt-BR"/>
        </w:rPr>
        <w:t xml:space="preserve">no </w:t>
      </w:r>
      <w:r w:rsidR="00B00CAF">
        <w:rPr>
          <w:rFonts w:ascii="Times New Roman" w:hAnsi="Times New Roman" w:cs="Times New Roman"/>
          <w:b/>
          <w:sz w:val="24"/>
          <w:lang w:val="pt-BR"/>
        </w:rPr>
        <w:t xml:space="preserve">laboratorio </w:t>
      </w:r>
      <w:r>
        <w:rPr>
          <w:rFonts w:ascii="Times New Roman" w:hAnsi="Times New Roman" w:cs="Times New Roman"/>
          <w:b/>
          <w:sz w:val="24"/>
          <w:lang w:val="pt-BR"/>
        </w:rPr>
        <w:t>- 40</w:t>
      </w:r>
    </w:p>
    <w:p w14:paraId="1F31B76D" w14:textId="77777777" w:rsidR="00DD22AF" w:rsidRPr="008F7A1E" w:rsidRDefault="00DD22AF" w:rsidP="008F7A1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Apresentação do professor,</w:t>
      </w:r>
    </w:p>
    <w:p w14:paraId="51568D4A" w14:textId="77777777" w:rsidR="00DD22AF" w:rsidRDefault="00DD22AF" w:rsidP="008F7A1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Breves considerações da cadeira;</w:t>
      </w:r>
    </w:p>
    <w:p w14:paraId="00772EAC" w14:textId="77777777" w:rsidR="00FE44C3" w:rsidRPr="00FE44C3" w:rsidRDefault="00FE44C3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 w:rsidRPr="00FE44C3">
        <w:rPr>
          <w:rFonts w:ascii="Times New Roman" w:hAnsi="Times New Roman" w:cs="Times New Roman"/>
          <w:sz w:val="24"/>
          <w:lang w:val="pt-BR"/>
        </w:rPr>
        <w:t>Neste dia ti</w:t>
      </w:r>
      <w:r>
        <w:rPr>
          <w:rFonts w:ascii="Times New Roman" w:hAnsi="Times New Roman" w:cs="Times New Roman"/>
          <w:sz w:val="24"/>
          <w:lang w:val="pt-BR"/>
        </w:rPr>
        <w:t>vemo aula teórica</w:t>
      </w:r>
      <w:r w:rsidRPr="00FE4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apenas por duas horas (2hs) </w:t>
      </w:r>
      <w:r w:rsidRPr="00FE44C3">
        <w:rPr>
          <w:rFonts w:ascii="Times New Roman" w:hAnsi="Times New Roman" w:cs="Times New Roman"/>
          <w:sz w:val="24"/>
          <w:szCs w:val="24"/>
        </w:rPr>
        <w:t xml:space="preserve">ministradas pelo professor da cadeira Casimiro </w:t>
      </w:r>
      <w:proofErr w:type="spellStart"/>
      <w:r w:rsidRPr="00FE44C3">
        <w:rPr>
          <w:rFonts w:ascii="Times New Roman" w:hAnsi="Times New Roman" w:cs="Times New Roman"/>
          <w:sz w:val="24"/>
          <w:szCs w:val="24"/>
        </w:rPr>
        <w:t>Tutula</w:t>
      </w:r>
      <w:proofErr w:type="spellEnd"/>
      <w:r w:rsidRPr="00FE44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onde se abordou questões referente aos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novo plano curricular de 2023/2024 sobre a cadeira de estágio </w:t>
      </w:r>
      <w:r w:rsidR="00BF5403">
        <w:rPr>
          <w:rFonts w:ascii="Times New Roman" w:hAnsi="Times New Roman" w:cs="Times New Roman"/>
          <w:sz w:val="24"/>
          <w:szCs w:val="24"/>
        </w:rPr>
        <w:t>e se deixou orientação sobre a carga horaria d</w:t>
      </w:r>
      <w:r w:rsidR="001D7D2A">
        <w:rPr>
          <w:rFonts w:ascii="Times New Roman" w:hAnsi="Times New Roman" w:cs="Times New Roman"/>
          <w:sz w:val="24"/>
          <w:szCs w:val="24"/>
        </w:rPr>
        <w:t>as aulas   durante o primeiro se</w:t>
      </w:r>
      <w:r w:rsidR="00BF5403">
        <w:rPr>
          <w:rFonts w:ascii="Times New Roman" w:hAnsi="Times New Roman" w:cs="Times New Roman"/>
          <w:sz w:val="24"/>
          <w:szCs w:val="24"/>
        </w:rPr>
        <w:t xml:space="preserve">mestre. </w:t>
      </w:r>
    </w:p>
    <w:p w14:paraId="77462757" w14:textId="6C55A1C3" w:rsidR="00DD22AF" w:rsidRPr="00DD22AF" w:rsidRDefault="00BF5403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688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 dia</w:t>
      </w:r>
      <w:r w:rsidRPr="00DD22AF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DD22AF" w:rsidRPr="00DD22AF">
        <w:rPr>
          <w:rFonts w:ascii="Times New Roman" w:hAnsi="Times New Roman" w:cs="Times New Roman"/>
          <w:b/>
          <w:sz w:val="24"/>
          <w:lang w:val="pt-BR"/>
        </w:rPr>
        <w:t>1</w:t>
      </w:r>
      <w:r>
        <w:rPr>
          <w:rFonts w:ascii="Times New Roman" w:hAnsi="Times New Roman" w:cs="Times New Roman"/>
          <w:b/>
          <w:sz w:val="24"/>
          <w:lang w:val="pt-BR"/>
        </w:rPr>
        <w:t xml:space="preserve">7 de outubro de 2023 no </w:t>
      </w:r>
      <w:r w:rsidR="00394688">
        <w:rPr>
          <w:rFonts w:ascii="Times New Roman" w:hAnsi="Times New Roman" w:cs="Times New Roman"/>
          <w:b/>
          <w:sz w:val="24"/>
          <w:lang w:val="pt-BR"/>
        </w:rPr>
        <w:t>laboratorio</w:t>
      </w:r>
      <w:r>
        <w:rPr>
          <w:rFonts w:ascii="Times New Roman" w:hAnsi="Times New Roman" w:cs="Times New Roman"/>
          <w:b/>
          <w:sz w:val="24"/>
          <w:lang w:val="pt-BR"/>
        </w:rPr>
        <w:t xml:space="preserve"> - 40</w:t>
      </w:r>
    </w:p>
    <w:p w14:paraId="596030E9" w14:textId="77777777" w:rsidR="00DD22AF" w:rsidRDefault="00DD22AF" w:rsidP="008F7A1E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Perfil profissional de engenharia informática;</w:t>
      </w:r>
    </w:p>
    <w:p w14:paraId="5A414D35" w14:textId="77777777" w:rsidR="001775EB" w:rsidRPr="001775EB" w:rsidRDefault="00BF5403" w:rsidP="001D7D2A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  <w:lang w:val="pt-BR"/>
        </w:rPr>
        <w:t xml:space="preserve">Neste dia também tivemos aula teórica com o professor Casimiro Tutula onde </w:t>
      </w:r>
      <w:r w:rsidR="00E4744E" w:rsidRPr="001775EB">
        <w:rPr>
          <w:rFonts w:ascii="Times New Roman" w:hAnsi="Times New Roman" w:cs="Times New Roman"/>
          <w:sz w:val="24"/>
          <w:lang w:val="pt-BR"/>
        </w:rPr>
        <w:t xml:space="preserve">se falou sobre as </w:t>
      </w:r>
      <w:r w:rsidR="00E4744E" w:rsidRPr="001775EB">
        <w:rPr>
          <w:rFonts w:ascii="Times New Roman" w:hAnsi="Times New Roman" w:cs="Times New Roman"/>
          <w:sz w:val="24"/>
        </w:rPr>
        <w:t xml:space="preserve">amplas variedades de perfis profissionais do Engenheiro Informático das quais estão inserido 26 perfis profissionais designadamente: </w:t>
      </w:r>
    </w:p>
    <w:p w14:paraId="163BE00B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Quadro Superior de Informática da Administração Pública; </w:t>
      </w:r>
    </w:p>
    <w:p w14:paraId="120ECE28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Consultor de Informática; </w:t>
      </w:r>
    </w:p>
    <w:p w14:paraId="5D0784EF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Gestor de </w:t>
      </w:r>
      <w:proofErr w:type="spellStart"/>
      <w:r w:rsidRPr="001775EB">
        <w:rPr>
          <w:rFonts w:ascii="Times New Roman" w:hAnsi="Times New Roman" w:cs="Times New Roman"/>
          <w:sz w:val="24"/>
        </w:rPr>
        <w:t>Projectos</w:t>
      </w:r>
      <w:proofErr w:type="spellEnd"/>
      <w:r w:rsidRPr="001775EB">
        <w:rPr>
          <w:rFonts w:ascii="Times New Roman" w:hAnsi="Times New Roman" w:cs="Times New Roman"/>
          <w:sz w:val="24"/>
        </w:rPr>
        <w:t xml:space="preserve"> de Tecnologias da Informação; </w:t>
      </w:r>
    </w:p>
    <w:p w14:paraId="0483ABB4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Gestor de Empresas de Tecnologias da Informação;</w:t>
      </w:r>
    </w:p>
    <w:p w14:paraId="4A5EDAED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de Software; </w:t>
      </w:r>
    </w:p>
    <w:p w14:paraId="34019B54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Engenheiro de Informática Industrial;</w:t>
      </w:r>
    </w:p>
    <w:p w14:paraId="3CB0A834" w14:textId="77777777" w:rsid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de Multimédia; </w:t>
      </w:r>
    </w:p>
    <w:p w14:paraId="60319FB1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Chefe de </w:t>
      </w:r>
      <w:proofErr w:type="spellStart"/>
      <w:r w:rsidRPr="001775EB">
        <w:rPr>
          <w:rFonts w:ascii="Times New Roman" w:hAnsi="Times New Roman" w:cs="Times New Roman"/>
          <w:sz w:val="24"/>
        </w:rPr>
        <w:t>Projecto</w:t>
      </w:r>
      <w:proofErr w:type="spellEnd"/>
      <w:r w:rsidRPr="001775EB">
        <w:rPr>
          <w:rFonts w:ascii="Times New Roman" w:hAnsi="Times New Roman" w:cs="Times New Roman"/>
          <w:sz w:val="24"/>
        </w:rPr>
        <w:t xml:space="preserve">; </w:t>
      </w:r>
    </w:p>
    <w:p w14:paraId="6AC82A1B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Gestor de Sistemas de Informação; </w:t>
      </w:r>
    </w:p>
    <w:p w14:paraId="1C0441BA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Engenheiro de Redes e Comunicações;</w:t>
      </w:r>
    </w:p>
    <w:p w14:paraId="6A5A300B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de Segurança Informática; </w:t>
      </w:r>
    </w:p>
    <w:p w14:paraId="20F20E09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Administrador de Dados; </w:t>
      </w:r>
    </w:p>
    <w:p w14:paraId="0111224D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Especialista de Data </w:t>
      </w:r>
      <w:proofErr w:type="spellStart"/>
      <w:r w:rsidRPr="001775EB">
        <w:rPr>
          <w:rFonts w:ascii="Times New Roman" w:hAnsi="Times New Roman" w:cs="Times New Roman"/>
          <w:sz w:val="24"/>
        </w:rPr>
        <w:t>Mining</w:t>
      </w:r>
      <w:proofErr w:type="spellEnd"/>
      <w:r w:rsidRPr="001775EB">
        <w:rPr>
          <w:rFonts w:ascii="Times New Roman" w:hAnsi="Times New Roman" w:cs="Times New Roman"/>
          <w:sz w:val="24"/>
        </w:rPr>
        <w:t>;</w:t>
      </w:r>
    </w:p>
    <w:p w14:paraId="095D8BD7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do Conhecimento; </w:t>
      </w:r>
    </w:p>
    <w:p w14:paraId="64CA5C7E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Engenheiro de Simulação;</w:t>
      </w:r>
    </w:p>
    <w:p w14:paraId="424B4B9E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</w:t>
      </w:r>
      <w:proofErr w:type="spellStart"/>
      <w:r w:rsidRPr="001775EB">
        <w:rPr>
          <w:rFonts w:ascii="Times New Roman" w:hAnsi="Times New Roman" w:cs="Times New Roman"/>
          <w:sz w:val="24"/>
        </w:rPr>
        <w:t>Ergónomo</w:t>
      </w:r>
      <w:proofErr w:type="spellEnd"/>
      <w:r w:rsidRPr="001775EB">
        <w:rPr>
          <w:rFonts w:ascii="Times New Roman" w:hAnsi="Times New Roman" w:cs="Times New Roman"/>
          <w:sz w:val="24"/>
        </w:rPr>
        <w:t>;</w:t>
      </w:r>
    </w:p>
    <w:p w14:paraId="5DA0B587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de Microssistemas; </w:t>
      </w:r>
    </w:p>
    <w:p w14:paraId="7960E0AB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Engenheiro Comercial de TI;</w:t>
      </w:r>
    </w:p>
    <w:p w14:paraId="1497FE27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Investigador em Ciências da Computação; </w:t>
      </w:r>
    </w:p>
    <w:p w14:paraId="25FDE5BA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Docente do Ensino Superior; </w:t>
      </w:r>
    </w:p>
    <w:p w14:paraId="1862D5F5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Docente do Ensino Básico e Secundário;</w:t>
      </w:r>
    </w:p>
    <w:p w14:paraId="22B6D320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>Engenheiro Organizacional;</w:t>
      </w:r>
    </w:p>
    <w:p w14:paraId="5ACE322A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Especialista de Web e de Comércio </w:t>
      </w:r>
      <w:proofErr w:type="spellStart"/>
      <w:r w:rsidRPr="001775EB">
        <w:rPr>
          <w:rFonts w:ascii="Times New Roman" w:hAnsi="Times New Roman" w:cs="Times New Roman"/>
          <w:sz w:val="24"/>
        </w:rPr>
        <w:t>Electrónico</w:t>
      </w:r>
      <w:proofErr w:type="spellEnd"/>
      <w:r w:rsidRPr="001775EB">
        <w:rPr>
          <w:rFonts w:ascii="Times New Roman" w:hAnsi="Times New Roman" w:cs="Times New Roman"/>
          <w:sz w:val="24"/>
        </w:rPr>
        <w:t xml:space="preserve">; </w:t>
      </w:r>
    </w:p>
    <w:p w14:paraId="3367504C" w14:textId="77777777" w:rsidR="001775EB" w:rsidRPr="001775EB" w:rsidRDefault="00E4744E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775EB">
        <w:rPr>
          <w:rFonts w:ascii="Times New Roman" w:hAnsi="Times New Roman" w:cs="Times New Roman"/>
          <w:sz w:val="24"/>
        </w:rPr>
        <w:t xml:space="preserve">Engenheiro de Sistemas; </w:t>
      </w:r>
    </w:p>
    <w:p w14:paraId="1D8041B0" w14:textId="77777777" w:rsidR="00BF5403" w:rsidRPr="001775EB" w:rsidRDefault="001775EB" w:rsidP="001775EB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sz w:val="24"/>
        </w:rPr>
        <w:t xml:space="preserve">Analista de Exploração e </w:t>
      </w:r>
      <w:r w:rsidR="00E4744E" w:rsidRPr="001775EB">
        <w:rPr>
          <w:rFonts w:ascii="Times New Roman" w:hAnsi="Times New Roman" w:cs="Times New Roman"/>
          <w:sz w:val="24"/>
        </w:rPr>
        <w:t>Analista Programador.</w:t>
      </w:r>
    </w:p>
    <w:p w14:paraId="5C64BAC0" w14:textId="77777777" w:rsidR="001775EB" w:rsidRPr="001775EB" w:rsidRDefault="001775EB" w:rsidP="001775EB">
      <w:pPr>
        <w:spacing w:line="240" w:lineRule="auto"/>
        <w:jc w:val="both"/>
        <w:rPr>
          <w:rFonts w:ascii="Times New Roman" w:hAnsi="Times New Roman" w:cs="Times New Roman"/>
          <w:sz w:val="28"/>
          <w:lang w:val="pt-BR"/>
        </w:rPr>
      </w:pPr>
    </w:p>
    <w:p w14:paraId="1F5D5256" w14:textId="40B439C7" w:rsidR="00DD22AF" w:rsidRPr="00DD22AF" w:rsidRDefault="001C6D0B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  <w:r w:rsidR="001775EB">
        <w:rPr>
          <w:rFonts w:ascii="Times New Roman" w:hAnsi="Times New Roman" w:cs="Times New Roman"/>
          <w:b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DD22AF" w:rsidRPr="00DD22AF">
        <w:rPr>
          <w:rFonts w:ascii="Times New Roman" w:hAnsi="Times New Roman" w:cs="Times New Roman"/>
          <w:b/>
          <w:sz w:val="24"/>
          <w:lang w:val="pt-BR"/>
        </w:rPr>
        <w:t xml:space="preserve">24 de outubro de 2023 </w:t>
      </w:r>
      <w:r w:rsidR="001775EB">
        <w:rPr>
          <w:rFonts w:ascii="Times New Roman" w:hAnsi="Times New Roman" w:cs="Times New Roman"/>
          <w:b/>
          <w:sz w:val="24"/>
          <w:lang w:val="pt-BR"/>
        </w:rPr>
        <w:t xml:space="preserve">no </w:t>
      </w:r>
      <w:r w:rsidR="00CF5F6E">
        <w:rPr>
          <w:rFonts w:ascii="Times New Roman" w:hAnsi="Times New Roman" w:cs="Times New Roman"/>
          <w:b/>
          <w:sz w:val="24"/>
          <w:lang w:val="pt-BR"/>
        </w:rPr>
        <w:t>laboratorio</w:t>
      </w:r>
      <w:r w:rsidR="001775EB">
        <w:rPr>
          <w:rFonts w:ascii="Times New Roman" w:hAnsi="Times New Roman" w:cs="Times New Roman"/>
          <w:b/>
          <w:sz w:val="24"/>
          <w:lang w:val="pt-BR"/>
        </w:rPr>
        <w:t xml:space="preserve"> - 40</w:t>
      </w:r>
    </w:p>
    <w:p w14:paraId="5A2C6703" w14:textId="77777777" w:rsidR="00DD22AF" w:rsidRPr="008F7A1E" w:rsidRDefault="00DD22AF" w:rsidP="008F7A1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Conceitualização de estagio;</w:t>
      </w:r>
    </w:p>
    <w:p w14:paraId="7478B9A6" w14:textId="77777777" w:rsidR="000428B8" w:rsidRDefault="00771125" w:rsidP="008F7A1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C</w:t>
      </w:r>
      <w:r w:rsidR="000428B8" w:rsidRPr="008F7A1E">
        <w:rPr>
          <w:rFonts w:ascii="Times New Roman" w:hAnsi="Times New Roman" w:cs="Times New Roman"/>
          <w:sz w:val="24"/>
          <w:lang w:val="pt-BR"/>
        </w:rPr>
        <w:t>ontinuação da aula do Perfil do profissional;</w:t>
      </w:r>
    </w:p>
    <w:p w14:paraId="56771428" w14:textId="77777777" w:rsidR="001775EB" w:rsidRDefault="001775EB" w:rsidP="00D13DAF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pt-BR"/>
        </w:rPr>
        <w:t>Neste dia sobre a orientação do professor da cadeira abordou-se questões teórica sobre a conceitua</w:t>
      </w:r>
      <w:r w:rsidR="00D13DAF">
        <w:rPr>
          <w:rFonts w:ascii="Times New Roman" w:hAnsi="Times New Roman" w:cs="Times New Roman"/>
          <w:sz w:val="24"/>
          <w:lang w:val="pt-BR"/>
        </w:rPr>
        <w:t>liza</w:t>
      </w:r>
      <w:r>
        <w:rPr>
          <w:rFonts w:ascii="Times New Roman" w:hAnsi="Times New Roman" w:cs="Times New Roman"/>
          <w:sz w:val="24"/>
          <w:lang w:val="pt-BR"/>
        </w:rPr>
        <w:t xml:space="preserve">ção de estagio </w:t>
      </w:r>
      <w:r w:rsidR="00D13DAF">
        <w:rPr>
          <w:rFonts w:ascii="Times New Roman" w:hAnsi="Times New Roman" w:cs="Times New Roman"/>
          <w:sz w:val="24"/>
          <w:lang w:val="pt-BR"/>
        </w:rPr>
        <w:t>onde se</w:t>
      </w:r>
      <w:r w:rsidR="00C278E2">
        <w:rPr>
          <w:rFonts w:ascii="Times New Roman" w:hAnsi="Times New Roman" w:cs="Times New Roman"/>
          <w:sz w:val="24"/>
          <w:lang w:val="pt-BR"/>
        </w:rPr>
        <w:t xml:space="preserve"> espelhou </w:t>
      </w:r>
      <w:r w:rsidR="00D13DAF">
        <w:rPr>
          <w:rFonts w:ascii="Times New Roman" w:hAnsi="Times New Roman" w:cs="Times New Roman"/>
          <w:sz w:val="24"/>
          <w:lang w:val="pt-BR"/>
        </w:rPr>
        <w:t xml:space="preserve">os aspectos fundamentais como os </w:t>
      </w:r>
      <w:r w:rsidR="00D13DAF" w:rsidRPr="00D13DAF">
        <w:rPr>
          <w:rFonts w:ascii="Times New Roman" w:hAnsi="Times New Roman" w:cs="Times New Roman"/>
          <w:sz w:val="24"/>
        </w:rPr>
        <w:t>os objetivos do estágio</w:t>
      </w:r>
      <w:r w:rsidR="00D13DAF">
        <w:rPr>
          <w:rFonts w:ascii="Times New Roman" w:hAnsi="Times New Roman" w:cs="Times New Roman"/>
          <w:sz w:val="24"/>
        </w:rPr>
        <w:t>,</w:t>
      </w:r>
      <w:r w:rsidR="00D13DAF" w:rsidRPr="00D13DAF">
        <w:rPr>
          <w:rFonts w:ascii="Arial" w:hAnsi="Arial" w:cs="Arial"/>
          <w:color w:val="FFFFFF"/>
          <w:sz w:val="27"/>
          <w:szCs w:val="27"/>
        </w:rPr>
        <w:t xml:space="preserve"> </w:t>
      </w:r>
      <w:r w:rsidR="00D13DAF" w:rsidRPr="00D13DAF">
        <w:rPr>
          <w:rFonts w:ascii="Times New Roman" w:hAnsi="Times New Roman" w:cs="Times New Roman"/>
          <w:sz w:val="24"/>
        </w:rPr>
        <w:t>Enquadramento legal</w:t>
      </w:r>
      <w:r w:rsidR="00D13DAF">
        <w:rPr>
          <w:rFonts w:ascii="Times New Roman" w:hAnsi="Times New Roman" w:cs="Times New Roman"/>
          <w:sz w:val="24"/>
        </w:rPr>
        <w:t>,</w:t>
      </w:r>
      <w:r w:rsidR="00D13DAF" w:rsidRPr="00D13DAF">
        <w:rPr>
          <w:rFonts w:ascii="Arial" w:hAnsi="Arial" w:cs="Arial"/>
          <w:color w:val="FFFFFF"/>
          <w:sz w:val="27"/>
          <w:szCs w:val="27"/>
        </w:rPr>
        <w:t xml:space="preserve"> </w:t>
      </w:r>
      <w:r w:rsidR="00D13DAF" w:rsidRPr="00D13DAF">
        <w:rPr>
          <w:rFonts w:ascii="Times New Roman" w:hAnsi="Times New Roman" w:cs="Times New Roman"/>
          <w:sz w:val="24"/>
        </w:rPr>
        <w:t>responsabilidades do estagiário,</w:t>
      </w:r>
      <w:r w:rsidR="00D13DAF" w:rsidRPr="00D13DAF">
        <w:rPr>
          <w:rFonts w:ascii="Arial" w:hAnsi="Arial" w:cs="Arial"/>
          <w:color w:val="FFFFFF"/>
          <w:sz w:val="27"/>
          <w:szCs w:val="27"/>
        </w:rPr>
        <w:t xml:space="preserve"> </w:t>
      </w:r>
      <w:r w:rsidR="00D13DAF" w:rsidRPr="00D13DAF">
        <w:rPr>
          <w:rFonts w:ascii="Times New Roman" w:hAnsi="Times New Roman" w:cs="Times New Roman"/>
          <w:sz w:val="24"/>
        </w:rPr>
        <w:t>e oportunidades de aprendizado</w:t>
      </w:r>
      <w:r w:rsidR="00D13DAF">
        <w:rPr>
          <w:rFonts w:ascii="Times New Roman" w:hAnsi="Times New Roman" w:cs="Times New Roman"/>
          <w:sz w:val="24"/>
        </w:rPr>
        <w:t xml:space="preserve">. </w:t>
      </w:r>
    </w:p>
    <w:p w14:paraId="314D304D" w14:textId="7BE39081" w:rsidR="00DD22AF" w:rsidRPr="00DD22AF" w:rsidRDefault="001C6D0B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382E42">
        <w:rPr>
          <w:rFonts w:ascii="Times New Roman" w:hAnsi="Times New Roman" w:cs="Times New Roman"/>
          <w:b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DD22AF" w:rsidRPr="00DD22AF">
        <w:rPr>
          <w:rFonts w:ascii="Times New Roman" w:hAnsi="Times New Roman" w:cs="Times New Roman"/>
          <w:b/>
          <w:sz w:val="24"/>
          <w:lang w:val="pt-BR"/>
        </w:rPr>
        <w:t xml:space="preserve">31 de outubro de 2023 </w:t>
      </w:r>
      <w:r w:rsidR="00382E42">
        <w:rPr>
          <w:rFonts w:ascii="Times New Roman" w:hAnsi="Times New Roman" w:cs="Times New Roman"/>
          <w:b/>
          <w:sz w:val="24"/>
          <w:lang w:val="pt-BR"/>
        </w:rPr>
        <w:t xml:space="preserve">no </w:t>
      </w:r>
      <w:r w:rsidR="00CF5F6E">
        <w:rPr>
          <w:rFonts w:ascii="Times New Roman" w:hAnsi="Times New Roman" w:cs="Times New Roman"/>
          <w:b/>
          <w:sz w:val="24"/>
          <w:lang w:val="pt-BR"/>
        </w:rPr>
        <w:t>laboratorio</w:t>
      </w:r>
      <w:r w:rsidR="00382E42">
        <w:rPr>
          <w:rFonts w:ascii="Times New Roman" w:hAnsi="Times New Roman" w:cs="Times New Roman"/>
          <w:b/>
          <w:sz w:val="24"/>
          <w:lang w:val="pt-BR"/>
        </w:rPr>
        <w:t xml:space="preserve"> – 40 </w:t>
      </w:r>
    </w:p>
    <w:p w14:paraId="7942D7C8" w14:textId="77777777" w:rsidR="00DD22AF" w:rsidRDefault="00DD22AF" w:rsidP="008F7A1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analise de dimensionamento de TI;</w:t>
      </w:r>
    </w:p>
    <w:p w14:paraId="145CFD62" w14:textId="77777777" w:rsidR="00382E42" w:rsidRDefault="00382E42" w:rsidP="00382E42">
      <w:pPr>
        <w:ind w:firstLine="420"/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sz w:val="24"/>
        </w:rPr>
        <w:t xml:space="preserve">Neste dia aprendi que para se realizar uma boa </w:t>
      </w:r>
      <w:r w:rsidRPr="00382E42">
        <w:rPr>
          <w:rFonts w:ascii="Times New Roman" w:hAnsi="Times New Roman" w:cs="Times New Roman"/>
          <w:sz w:val="24"/>
        </w:rPr>
        <w:t>análise</w:t>
      </w:r>
      <w:r>
        <w:rPr>
          <w:rFonts w:ascii="Times New Roman" w:hAnsi="Times New Roman" w:cs="Times New Roman"/>
          <w:sz w:val="24"/>
        </w:rPr>
        <w:t xml:space="preserve"> de dimensionamento de TI</w:t>
      </w:r>
      <w:r w:rsidRPr="00382E42">
        <w:rPr>
          <w:rFonts w:ascii="Times New Roman" w:hAnsi="Times New Roman" w:cs="Times New Roman"/>
          <w:sz w:val="24"/>
        </w:rPr>
        <w:t>, é importante contar com especialistas em TI, que possam avaliar de forma precisa as necessidades da organização. Além disso, também é necessário considerar o orçamento disponível, para que as soluções propostas estejam dentro das possibilidades financeiras da empresa.</w:t>
      </w:r>
    </w:p>
    <w:p w14:paraId="4E715777" w14:textId="77777777" w:rsidR="000428B8" w:rsidRDefault="00865601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 w:rsidR="000428B8">
        <w:rPr>
          <w:rFonts w:ascii="Times New Roman" w:hAnsi="Times New Roman" w:cs="Times New Roman"/>
          <w:b/>
          <w:sz w:val="24"/>
          <w:lang w:val="pt-BR"/>
        </w:rPr>
        <w:t>07</w:t>
      </w:r>
      <w:r w:rsidR="000428B8" w:rsidRPr="00DD22AF">
        <w:rPr>
          <w:rFonts w:ascii="Times New Roman" w:hAnsi="Times New Roman" w:cs="Times New Roman"/>
          <w:b/>
          <w:sz w:val="24"/>
          <w:lang w:val="pt-BR"/>
        </w:rPr>
        <w:t xml:space="preserve"> de novembro de 2023 </w:t>
      </w:r>
    </w:p>
    <w:p w14:paraId="6D355947" w14:textId="77777777" w:rsidR="00771125" w:rsidRPr="00771125" w:rsidRDefault="00771125" w:rsidP="005130A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Não tivemos aula neste dia</w:t>
      </w:r>
    </w:p>
    <w:p w14:paraId="32AEEBF5" w14:textId="16AB1E1E" w:rsidR="00DD22AF" w:rsidRPr="00771125" w:rsidRDefault="00CF5F6E" w:rsidP="00771125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865601" w:rsidRPr="00771125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dia </w:t>
      </w:r>
      <w:r w:rsidR="00DD22AF" w:rsidRPr="00771125">
        <w:rPr>
          <w:rFonts w:ascii="Times New Roman" w:hAnsi="Times New Roman" w:cs="Times New Roman"/>
          <w:b/>
          <w:sz w:val="24"/>
          <w:lang w:val="pt-BR"/>
        </w:rPr>
        <w:t xml:space="preserve">14 de novembro de 2023 </w:t>
      </w:r>
    </w:p>
    <w:p w14:paraId="7B9EF6E2" w14:textId="77777777" w:rsidR="000428B8" w:rsidRDefault="000428B8" w:rsidP="008F7A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Apresentação do novo manual regulador de estágio curricular do curso de Engeharia Informática;</w:t>
      </w:r>
    </w:p>
    <w:p w14:paraId="1C7236FD" w14:textId="77777777" w:rsidR="00865601" w:rsidRPr="002A5159" w:rsidRDefault="002A5159" w:rsidP="002A5159">
      <w:pPr>
        <w:ind w:firstLine="360"/>
        <w:jc w:val="both"/>
        <w:rPr>
          <w:rFonts w:ascii="Times New Roman" w:hAnsi="Times New Roman" w:cs="Times New Roman"/>
          <w:sz w:val="24"/>
        </w:rPr>
      </w:pPr>
      <w:r w:rsidRPr="002A5159">
        <w:rPr>
          <w:rFonts w:ascii="Times New Roman" w:hAnsi="Times New Roman" w:cs="Times New Roman"/>
          <w:sz w:val="24"/>
        </w:rPr>
        <w:t>De forma geral, o estágio supervisionado do curso de Engenharia Informática tem uma carga horária de 270 (duzentos e setenta).</w:t>
      </w:r>
    </w:p>
    <w:p w14:paraId="64B43730" w14:textId="2CD0DDF2" w:rsidR="00184B57" w:rsidRDefault="00186650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EC11FF"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184B57">
        <w:rPr>
          <w:rFonts w:ascii="Times New Roman" w:hAnsi="Times New Roman" w:cs="Times New Roman"/>
          <w:b/>
          <w:sz w:val="24"/>
          <w:lang w:val="pt-BR"/>
        </w:rPr>
        <w:t>21</w:t>
      </w:r>
      <w:r w:rsidR="00184B57" w:rsidRPr="00DD22AF">
        <w:rPr>
          <w:rFonts w:ascii="Times New Roman" w:hAnsi="Times New Roman" w:cs="Times New Roman"/>
          <w:b/>
          <w:sz w:val="24"/>
          <w:lang w:val="pt-BR"/>
        </w:rPr>
        <w:t xml:space="preserve"> de novembro de 2023 </w:t>
      </w:r>
    </w:p>
    <w:p w14:paraId="70B61DE0" w14:textId="77777777" w:rsidR="00743AC8" w:rsidRPr="00743AC8" w:rsidRDefault="00184B57" w:rsidP="005130A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743AC8">
        <w:rPr>
          <w:rFonts w:ascii="Times New Roman" w:hAnsi="Times New Roman" w:cs="Times New Roman"/>
          <w:sz w:val="24"/>
          <w:lang w:val="pt-BR"/>
        </w:rPr>
        <w:t>Não tivemos aula neste dia</w:t>
      </w:r>
    </w:p>
    <w:p w14:paraId="15A51ABB" w14:textId="777EE5AA" w:rsidR="006A2348" w:rsidRPr="00743AC8" w:rsidRDefault="00F55DB6" w:rsidP="00743AC8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 w:rsidR="00186650" w:rsidRPr="00743AC8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dia </w:t>
      </w:r>
      <w:r w:rsidR="00186650" w:rsidRPr="00743A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348" w:rsidRPr="00743AC8">
        <w:rPr>
          <w:rFonts w:ascii="Times New Roman" w:hAnsi="Times New Roman" w:cs="Times New Roman"/>
          <w:b/>
          <w:sz w:val="24"/>
          <w:lang w:val="pt-BR"/>
        </w:rPr>
        <w:t xml:space="preserve">28 de novembro de 2023 </w:t>
      </w:r>
      <w:r w:rsidR="00186650" w:rsidRPr="00743AC8">
        <w:rPr>
          <w:rFonts w:ascii="Times New Roman" w:hAnsi="Times New Roman" w:cs="Times New Roman"/>
          <w:b/>
          <w:sz w:val="24"/>
          <w:lang w:val="pt-BR"/>
        </w:rPr>
        <w:t xml:space="preserve">na sala nº10 </w:t>
      </w:r>
    </w:p>
    <w:p w14:paraId="79FF3140" w14:textId="77777777" w:rsidR="006A2348" w:rsidRDefault="00D11451" w:rsidP="008F7A1E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>A</w:t>
      </w:r>
      <w:r w:rsidR="00186650">
        <w:rPr>
          <w:rFonts w:ascii="Times New Roman" w:hAnsi="Times New Roman" w:cs="Times New Roman"/>
          <w:sz w:val="24"/>
          <w:lang w:val="pt-BR"/>
        </w:rPr>
        <w:t>certos sobre o local de estágio;</w:t>
      </w:r>
    </w:p>
    <w:p w14:paraId="4E1162BA" w14:textId="77777777" w:rsidR="00D01B0E" w:rsidRDefault="00186650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Neste dia não o professor Casimiro Tutula tivemos au</w:t>
      </w:r>
      <w:r w:rsidR="00D01B0E">
        <w:rPr>
          <w:rFonts w:ascii="Times New Roman" w:hAnsi="Times New Roman" w:cs="Times New Roman"/>
          <w:sz w:val="24"/>
          <w:lang w:val="pt-BR"/>
        </w:rPr>
        <w:t>la de forma de acerto onde não foi preciso se fazer uma lista de presença,  apenas ficamos na sala de aula por algumas horas e o professor dividiu a turma em 3 grupos contando também com os colega do turno da noite e perguntou de forma opcional a cada estudante sobre o local onde gostaria de estágiar.</w:t>
      </w:r>
    </w:p>
    <w:p w14:paraId="0C056ACA" w14:textId="77777777" w:rsidR="00771125" w:rsidRDefault="00771125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14:paraId="46DE8C77" w14:textId="77777777" w:rsidR="00771125" w:rsidRDefault="00771125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14:paraId="62BF9D33" w14:textId="77777777" w:rsidR="00771125" w:rsidRDefault="00771125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14:paraId="6BFEA3E9" w14:textId="77777777" w:rsidR="00743AC8" w:rsidRDefault="00743AC8" w:rsidP="001D7D2A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14:paraId="22E3218D" w14:textId="664BA9BA" w:rsidR="00184B57" w:rsidRDefault="00EF47A4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455673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="003C7C02"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184B57">
        <w:rPr>
          <w:rFonts w:ascii="Times New Roman" w:hAnsi="Times New Roman" w:cs="Times New Roman"/>
          <w:b/>
          <w:sz w:val="24"/>
          <w:lang w:val="pt-BR"/>
        </w:rPr>
        <w:t>07</w:t>
      </w:r>
      <w:r w:rsidR="0084427D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184B57">
        <w:rPr>
          <w:rFonts w:ascii="Times New Roman" w:hAnsi="Times New Roman" w:cs="Times New Roman"/>
          <w:b/>
          <w:sz w:val="24"/>
          <w:lang w:val="pt-BR"/>
        </w:rPr>
        <w:t>de dezembro de 2023</w:t>
      </w:r>
      <w:r w:rsidR="00A56750">
        <w:rPr>
          <w:rFonts w:ascii="Times New Roman" w:hAnsi="Times New Roman" w:cs="Times New Roman"/>
          <w:b/>
          <w:sz w:val="24"/>
          <w:lang w:val="pt-BR"/>
        </w:rPr>
        <w:t xml:space="preserve"> – Suporte e </w:t>
      </w:r>
      <w:r w:rsidR="00A56750" w:rsidRPr="00A3320E">
        <w:rPr>
          <w:rFonts w:ascii="Times New Roman" w:hAnsi="Times New Roman" w:cs="Times New Roman"/>
          <w:b/>
          <w:sz w:val="24"/>
          <w:highlight w:val="yellow"/>
          <w:lang w:val="pt-BR"/>
        </w:rPr>
        <w:t>Manutenções</w:t>
      </w:r>
      <w:r w:rsidR="00A56750">
        <w:rPr>
          <w:rFonts w:ascii="Times New Roman" w:hAnsi="Times New Roman" w:cs="Times New Roman"/>
          <w:b/>
          <w:sz w:val="24"/>
          <w:lang w:val="pt-BR"/>
        </w:rPr>
        <w:t xml:space="preserve"> </w:t>
      </w:r>
    </w:p>
    <w:p w14:paraId="7E8AD418" w14:textId="2C803444" w:rsidR="00D11451" w:rsidRPr="001D7D2A" w:rsidRDefault="003F5563" w:rsidP="003F5563">
      <w:pPr>
        <w:pStyle w:val="PargrafodaLista"/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Neste dia a equipe fez m</w:t>
      </w:r>
      <w:r w:rsidR="00D11451" w:rsidRPr="008F7A1E">
        <w:rPr>
          <w:rFonts w:ascii="Times New Roman" w:hAnsi="Times New Roman" w:cs="Times New Roman"/>
          <w:sz w:val="24"/>
          <w:lang w:val="pt-BR"/>
        </w:rPr>
        <w:t>anuntenção d</w:t>
      </w:r>
      <w:r>
        <w:rPr>
          <w:rFonts w:ascii="Times New Roman" w:hAnsi="Times New Roman" w:cs="Times New Roman"/>
          <w:sz w:val="24"/>
          <w:lang w:val="pt-BR"/>
        </w:rPr>
        <w:t xml:space="preserve">e </w:t>
      </w:r>
      <w:r w:rsidR="00D11451" w:rsidRPr="008F7A1E">
        <w:rPr>
          <w:rFonts w:ascii="Times New Roman" w:hAnsi="Times New Roman" w:cs="Times New Roman"/>
          <w:sz w:val="24"/>
          <w:lang w:val="pt-BR"/>
        </w:rPr>
        <w:t xml:space="preserve">Computadores </w:t>
      </w:r>
      <w:r>
        <w:rPr>
          <w:rFonts w:ascii="Times New Roman" w:hAnsi="Times New Roman" w:cs="Times New Roman"/>
          <w:sz w:val="24"/>
          <w:lang w:val="pt-BR"/>
        </w:rPr>
        <w:t xml:space="preserve"> no </w:t>
      </w:r>
      <w:r w:rsidR="006B6BE7">
        <w:rPr>
          <w:rFonts w:ascii="Times New Roman" w:hAnsi="Times New Roman" w:cs="Times New Roman"/>
          <w:sz w:val="24"/>
          <w:lang w:val="pt-BR"/>
        </w:rPr>
        <w:t>laboratorio</w:t>
      </w:r>
      <w:r w:rsidR="00D11451" w:rsidRPr="008F7A1E">
        <w:rPr>
          <w:rFonts w:ascii="Times New Roman" w:hAnsi="Times New Roman" w:cs="Times New Roman"/>
          <w:sz w:val="24"/>
          <w:lang w:val="pt-BR"/>
        </w:rPr>
        <w:t>- nº 40</w:t>
      </w:r>
    </w:p>
    <w:p w14:paraId="2EF78D90" w14:textId="43094580" w:rsidR="001D7D2A" w:rsidRPr="001D7D2A" w:rsidRDefault="001D7D2A" w:rsidP="001D7D2A">
      <w:pPr>
        <w:jc w:val="both"/>
        <w:rPr>
          <w:rFonts w:ascii="Times New Roman" w:hAnsi="Times New Roman" w:cs="Times New Roman"/>
          <w:sz w:val="24"/>
          <w:lang w:val="pt-BR"/>
        </w:rPr>
      </w:pPr>
      <w:r w:rsidRPr="001D7D2A">
        <w:rPr>
          <w:rFonts w:ascii="Times New Roman" w:hAnsi="Times New Roman" w:cs="Times New Roman"/>
          <w:sz w:val="24"/>
          <w:lang w:val="pt-BR"/>
        </w:rPr>
        <w:t>Neste dia tivemos aula</w:t>
      </w:r>
      <w:r>
        <w:rPr>
          <w:rFonts w:ascii="Times New Roman" w:hAnsi="Times New Roman" w:cs="Times New Roman"/>
          <w:sz w:val="24"/>
          <w:lang w:val="pt-BR"/>
        </w:rPr>
        <w:t>s</w:t>
      </w:r>
      <w:r w:rsidRPr="001D7D2A">
        <w:rPr>
          <w:rFonts w:ascii="Times New Roman" w:hAnsi="Times New Roman" w:cs="Times New Roman"/>
          <w:sz w:val="24"/>
          <w:lang w:val="pt-BR"/>
        </w:rPr>
        <w:t xml:space="preserve"> pratica </w:t>
      </w:r>
      <w:r w:rsidR="003F5563">
        <w:rPr>
          <w:rFonts w:ascii="Times New Roman" w:hAnsi="Times New Roman" w:cs="Times New Roman"/>
          <w:sz w:val="24"/>
          <w:lang w:val="pt-BR"/>
        </w:rPr>
        <w:t>dada pelo professor Casimiro Tutula.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</w:p>
    <w:p w14:paraId="69FE9611" w14:textId="16FBEABA" w:rsidR="00184B57" w:rsidRDefault="003C7C02" w:rsidP="00184B57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</w:rPr>
        <w:t>N</w:t>
      </w:r>
      <w:r w:rsidR="00455673" w:rsidRPr="00455673">
        <w:rPr>
          <w:rFonts w:ascii="Times New Roman" w:hAnsi="Times New Roman" w:cs="Times New Roman"/>
          <w:b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dia </w:t>
      </w:r>
      <w:r w:rsidR="006A2162">
        <w:rPr>
          <w:rFonts w:ascii="Times New Roman" w:hAnsi="Times New Roman" w:cs="Times New Roman"/>
          <w:b/>
          <w:sz w:val="24"/>
          <w:lang w:val="pt-BR"/>
        </w:rPr>
        <w:t>05</w:t>
      </w:r>
      <w:r w:rsidR="00184B57">
        <w:rPr>
          <w:rFonts w:ascii="Times New Roman" w:hAnsi="Times New Roman" w:cs="Times New Roman"/>
          <w:b/>
          <w:sz w:val="24"/>
          <w:lang w:val="pt-BR"/>
        </w:rPr>
        <w:t xml:space="preserve"> de dezembro de 2023</w:t>
      </w:r>
      <w:r w:rsidR="00A56750">
        <w:rPr>
          <w:rFonts w:ascii="Times New Roman" w:hAnsi="Times New Roman" w:cs="Times New Roman"/>
          <w:b/>
          <w:sz w:val="24"/>
          <w:lang w:val="pt-BR"/>
        </w:rPr>
        <w:t xml:space="preserve"> – suporte e manutenção.</w:t>
      </w:r>
    </w:p>
    <w:p w14:paraId="131075CF" w14:textId="1C8A3FD9" w:rsidR="006A2162" w:rsidRPr="006A2162" w:rsidRDefault="003F5563" w:rsidP="003F5563">
      <w:pPr>
        <w:pStyle w:val="PargrafodaLista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Neste dia trabalhei com a equipe e fizemos m</w:t>
      </w:r>
      <w:r w:rsidR="006A2162" w:rsidRPr="008F7A1E">
        <w:rPr>
          <w:rFonts w:ascii="Times New Roman" w:hAnsi="Times New Roman" w:cs="Times New Roman"/>
          <w:sz w:val="24"/>
          <w:lang w:val="pt-BR"/>
        </w:rPr>
        <w:t>anuntenção do</w:t>
      </w:r>
      <w:r>
        <w:rPr>
          <w:rFonts w:ascii="Times New Roman" w:hAnsi="Times New Roman" w:cs="Times New Roman"/>
          <w:sz w:val="24"/>
          <w:lang w:val="pt-BR"/>
        </w:rPr>
        <w:t>s</w:t>
      </w:r>
      <w:r w:rsidR="006A2162" w:rsidRPr="008F7A1E">
        <w:rPr>
          <w:rFonts w:ascii="Times New Roman" w:hAnsi="Times New Roman" w:cs="Times New Roman"/>
          <w:sz w:val="24"/>
          <w:lang w:val="pt-BR"/>
        </w:rPr>
        <w:t xml:space="preserve"> Computadores </w:t>
      </w:r>
      <w:r>
        <w:rPr>
          <w:rFonts w:ascii="Times New Roman" w:hAnsi="Times New Roman" w:cs="Times New Roman"/>
          <w:sz w:val="24"/>
          <w:lang w:val="pt-BR"/>
        </w:rPr>
        <w:t xml:space="preserve">do </w:t>
      </w:r>
      <w:r w:rsidR="006A2162">
        <w:rPr>
          <w:rFonts w:ascii="Times New Roman" w:hAnsi="Times New Roman" w:cs="Times New Roman"/>
          <w:sz w:val="24"/>
          <w:lang w:val="pt-BR"/>
        </w:rPr>
        <w:t>laboratorio</w:t>
      </w:r>
      <w:r w:rsidR="006A2162" w:rsidRPr="008F7A1E">
        <w:rPr>
          <w:rFonts w:ascii="Times New Roman" w:hAnsi="Times New Roman" w:cs="Times New Roman"/>
          <w:sz w:val="24"/>
          <w:lang w:val="pt-BR"/>
        </w:rPr>
        <w:t>- nº 3</w:t>
      </w:r>
    </w:p>
    <w:p w14:paraId="03EA8923" w14:textId="7192E0FB" w:rsidR="006A2348" w:rsidRPr="006A2162" w:rsidRDefault="006A2162" w:rsidP="00A56750">
      <w:pPr>
        <w:spacing w:after="160" w:line="259" w:lineRule="auto"/>
        <w:ind w:firstLine="708"/>
      </w:pPr>
      <w:r>
        <w:t>Organização dos computadores no novo laboratório de Informática, para em seguida testar a funcionalidade dos mesmos, e</w:t>
      </w:r>
      <w:r w:rsidR="00A56750">
        <w:t xml:space="preserve"> fazer </w:t>
      </w:r>
      <w:r>
        <w:t>substituição das memórias</w:t>
      </w:r>
      <w:r w:rsidR="00A56750">
        <w:t xml:space="preserve"> RAM de alguns computadores.</w:t>
      </w:r>
    </w:p>
    <w:p w14:paraId="579BA668" w14:textId="42EB0B1F" w:rsidR="00184B57" w:rsidRDefault="006B6BE7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 w:rsidR="00FE397E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="006A2162">
        <w:rPr>
          <w:rFonts w:ascii="Times New Roman" w:hAnsi="Times New Roman" w:cs="Times New Roman"/>
          <w:b/>
          <w:sz w:val="24"/>
          <w:lang w:val="pt-BR"/>
        </w:rPr>
        <w:t>12</w:t>
      </w:r>
      <w:r w:rsidR="00184B57">
        <w:rPr>
          <w:rFonts w:ascii="Times New Roman" w:hAnsi="Times New Roman" w:cs="Times New Roman"/>
          <w:b/>
          <w:sz w:val="24"/>
          <w:lang w:val="pt-BR"/>
        </w:rPr>
        <w:t xml:space="preserve"> de </w:t>
      </w:r>
      <w:r w:rsidR="00897A4A">
        <w:rPr>
          <w:rFonts w:ascii="Times New Roman" w:hAnsi="Times New Roman" w:cs="Times New Roman"/>
          <w:b/>
          <w:sz w:val="24"/>
          <w:lang w:val="pt-BR"/>
        </w:rPr>
        <w:t>dezembro</w:t>
      </w:r>
      <w:r w:rsidR="00184B57">
        <w:rPr>
          <w:rFonts w:ascii="Times New Roman" w:hAnsi="Times New Roman" w:cs="Times New Roman"/>
          <w:b/>
          <w:sz w:val="24"/>
          <w:lang w:val="pt-BR"/>
        </w:rPr>
        <w:t xml:space="preserve"> de 202</w:t>
      </w:r>
      <w:r w:rsidR="0084427D">
        <w:rPr>
          <w:rFonts w:ascii="Times New Roman" w:hAnsi="Times New Roman" w:cs="Times New Roman"/>
          <w:b/>
          <w:sz w:val="24"/>
          <w:lang w:val="pt-BR"/>
        </w:rPr>
        <w:t>3</w:t>
      </w:r>
      <w:r w:rsidR="008B4F88">
        <w:rPr>
          <w:rFonts w:ascii="Times New Roman" w:hAnsi="Times New Roman" w:cs="Times New Roman"/>
          <w:b/>
          <w:sz w:val="24"/>
          <w:lang w:val="pt-BR"/>
        </w:rPr>
        <w:t xml:space="preserve"> – Manutenção.</w:t>
      </w:r>
    </w:p>
    <w:p w14:paraId="7AD34F13" w14:textId="76AF81BE" w:rsidR="006A2162" w:rsidRPr="008F7A1E" w:rsidRDefault="006A2162" w:rsidP="006A2162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8F7A1E">
        <w:rPr>
          <w:rFonts w:ascii="Times New Roman" w:hAnsi="Times New Roman" w:cs="Times New Roman"/>
          <w:sz w:val="24"/>
          <w:lang w:val="pt-BR"/>
        </w:rPr>
        <w:t xml:space="preserve">Continuação dos trabalhos anteriores </w:t>
      </w:r>
      <w:r>
        <w:rPr>
          <w:rFonts w:ascii="Times New Roman" w:hAnsi="Times New Roman" w:cs="Times New Roman"/>
          <w:sz w:val="24"/>
          <w:lang w:val="pt-BR"/>
        </w:rPr>
        <w:t>laboratorio</w:t>
      </w:r>
      <w:r w:rsidRPr="008F7A1E">
        <w:rPr>
          <w:rFonts w:ascii="Times New Roman" w:hAnsi="Times New Roman" w:cs="Times New Roman"/>
          <w:sz w:val="24"/>
          <w:lang w:val="pt-BR"/>
        </w:rPr>
        <w:t xml:space="preserve"> – nº 3</w:t>
      </w:r>
      <w:r w:rsidR="0061618F">
        <w:rPr>
          <w:rFonts w:ascii="Times New Roman" w:hAnsi="Times New Roman" w:cs="Times New Roman"/>
          <w:sz w:val="24"/>
          <w:lang w:val="pt-BR"/>
        </w:rPr>
        <w:t xml:space="preserve"> </w:t>
      </w:r>
      <w:r w:rsidRPr="008F7A1E">
        <w:rPr>
          <w:rFonts w:ascii="Times New Roman" w:hAnsi="Times New Roman" w:cs="Times New Roman"/>
          <w:sz w:val="24"/>
          <w:lang w:val="pt-BR"/>
        </w:rPr>
        <w:t>(Manuntenção do Computador)</w:t>
      </w:r>
    </w:p>
    <w:p w14:paraId="3A48E7D7" w14:textId="1E6B59B9" w:rsidR="000428B8" w:rsidRDefault="006B6BE7" w:rsidP="00DD22AF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FE397E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dia </w:t>
      </w:r>
      <w:r w:rsidR="006A2162">
        <w:rPr>
          <w:rFonts w:ascii="Times New Roman" w:hAnsi="Times New Roman" w:cs="Times New Roman"/>
          <w:b/>
          <w:sz w:val="24"/>
          <w:lang w:val="pt-BR"/>
        </w:rPr>
        <w:t>1</w:t>
      </w:r>
      <w:r w:rsidR="00655091">
        <w:rPr>
          <w:rFonts w:ascii="Times New Roman" w:hAnsi="Times New Roman" w:cs="Times New Roman"/>
          <w:b/>
          <w:sz w:val="24"/>
          <w:lang w:val="pt-BR"/>
        </w:rPr>
        <w:t>9</w:t>
      </w:r>
      <w:r w:rsidR="000428B8">
        <w:rPr>
          <w:rFonts w:ascii="Times New Roman" w:hAnsi="Times New Roman" w:cs="Times New Roman"/>
          <w:b/>
          <w:sz w:val="24"/>
          <w:lang w:val="pt-BR"/>
        </w:rPr>
        <w:t xml:space="preserve"> de </w:t>
      </w:r>
      <w:r w:rsidR="00655091">
        <w:rPr>
          <w:rFonts w:ascii="Times New Roman" w:hAnsi="Times New Roman" w:cs="Times New Roman"/>
          <w:b/>
          <w:sz w:val="24"/>
          <w:lang w:val="pt-BR"/>
        </w:rPr>
        <w:t>Desembro</w:t>
      </w:r>
      <w:r w:rsidR="000428B8">
        <w:rPr>
          <w:rFonts w:ascii="Times New Roman" w:hAnsi="Times New Roman" w:cs="Times New Roman"/>
          <w:b/>
          <w:sz w:val="24"/>
          <w:lang w:val="pt-BR"/>
        </w:rPr>
        <w:t xml:space="preserve"> de 202</w:t>
      </w:r>
      <w:r w:rsidR="0084427D">
        <w:rPr>
          <w:rFonts w:ascii="Times New Roman" w:hAnsi="Times New Roman" w:cs="Times New Roman"/>
          <w:b/>
          <w:sz w:val="24"/>
          <w:lang w:val="pt-BR"/>
        </w:rPr>
        <w:t>3</w:t>
      </w:r>
      <w:r w:rsidR="008B4F88">
        <w:rPr>
          <w:rFonts w:ascii="Times New Roman" w:hAnsi="Times New Roman" w:cs="Times New Roman"/>
          <w:b/>
          <w:sz w:val="24"/>
          <w:lang w:val="pt-BR"/>
        </w:rPr>
        <w:t xml:space="preserve"> – Suporte e Redes.</w:t>
      </w:r>
    </w:p>
    <w:p w14:paraId="27041B7F" w14:textId="6CEE3CA3" w:rsidR="006A2162" w:rsidRDefault="00865A57" w:rsidP="006A2162">
      <w:pPr>
        <w:spacing w:after="160" w:line="259" w:lineRule="auto"/>
        <w:ind w:firstLine="708"/>
      </w:pPr>
      <w:r>
        <w:rPr>
          <w:lang w:val="pt-BR"/>
        </w:rPr>
        <w:t xml:space="preserve">Neste dia com  supervisão do supervisão Hirondino fez-se a </w:t>
      </w:r>
      <w:r>
        <w:t>m</w:t>
      </w:r>
      <w:r w:rsidR="006A2162">
        <w:t xml:space="preserve">ontagem de calhas na parede e cabeamento (cabos de rede </w:t>
      </w:r>
      <w:proofErr w:type="spellStart"/>
      <w:r w:rsidR="006A2162">
        <w:t>UTPs</w:t>
      </w:r>
      <w:proofErr w:type="spellEnd"/>
      <w:r w:rsidR="006A2162">
        <w:t xml:space="preserve">) estruturado, para a conexão dos </w:t>
      </w:r>
      <w:proofErr w:type="spellStart"/>
      <w:r w:rsidR="006A2162">
        <w:t>PCs</w:t>
      </w:r>
      <w:proofErr w:type="spellEnd"/>
      <w:r w:rsidR="006A2162">
        <w:t>, ainda no novo laboratório de Informática da Instituição;</w:t>
      </w:r>
    </w:p>
    <w:p w14:paraId="227306B6" w14:textId="5B15AAEA" w:rsidR="0084427D" w:rsidRDefault="0084427D" w:rsidP="0084427D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>
        <w:rPr>
          <w:rFonts w:ascii="Times New Roman" w:hAnsi="Times New Roman" w:cs="Times New Roman"/>
          <w:b/>
          <w:sz w:val="24"/>
          <w:lang w:val="pt-BR"/>
        </w:rPr>
        <w:t xml:space="preserve">09 de </w:t>
      </w:r>
      <w:r w:rsidR="00897A4A">
        <w:rPr>
          <w:rFonts w:ascii="Times New Roman" w:hAnsi="Times New Roman" w:cs="Times New Roman"/>
          <w:b/>
          <w:sz w:val="24"/>
          <w:lang w:val="pt-BR"/>
        </w:rPr>
        <w:t>janeiro</w:t>
      </w:r>
      <w:r>
        <w:rPr>
          <w:rFonts w:ascii="Times New Roman" w:hAnsi="Times New Roman" w:cs="Times New Roman"/>
          <w:b/>
          <w:sz w:val="24"/>
          <w:lang w:val="pt-BR"/>
        </w:rPr>
        <w:t xml:space="preserve"> de 2024</w:t>
      </w:r>
    </w:p>
    <w:p w14:paraId="1E905754" w14:textId="036EFAC3" w:rsidR="0084427D" w:rsidRPr="0084427D" w:rsidRDefault="0084427D" w:rsidP="006A2162">
      <w:pPr>
        <w:spacing w:after="160" w:line="259" w:lineRule="auto"/>
        <w:ind w:firstLine="708"/>
        <w:rPr>
          <w:lang w:val="pt-BR"/>
        </w:rPr>
      </w:pPr>
      <w:r>
        <w:rPr>
          <w:lang w:val="pt-BR"/>
        </w:rPr>
        <w:t>Não pude aparecer por motivo de trabalho.</w:t>
      </w:r>
    </w:p>
    <w:p w14:paraId="170D220D" w14:textId="36A5F521" w:rsidR="001D7D2A" w:rsidRDefault="00BB5D98" w:rsidP="001D7D2A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1D7D2A" w:rsidRPr="001D7D2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dia</w:t>
      </w:r>
      <w:r w:rsidR="001D7D2A" w:rsidRPr="001D7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D2A">
        <w:rPr>
          <w:rFonts w:ascii="Times New Roman" w:hAnsi="Times New Roman" w:cs="Times New Roman"/>
          <w:b/>
          <w:sz w:val="24"/>
          <w:lang w:val="pt-BR"/>
        </w:rPr>
        <w:t>16</w:t>
      </w:r>
      <w:r w:rsidR="001D7D2A" w:rsidRPr="001D7D2A">
        <w:rPr>
          <w:rFonts w:ascii="Times New Roman" w:hAnsi="Times New Roman" w:cs="Times New Roman"/>
          <w:b/>
          <w:sz w:val="24"/>
          <w:lang w:val="pt-BR"/>
        </w:rPr>
        <w:t xml:space="preserve"> de janeiro de 2024</w:t>
      </w:r>
      <w:r w:rsidR="004854E6">
        <w:rPr>
          <w:rFonts w:ascii="Times New Roman" w:hAnsi="Times New Roman" w:cs="Times New Roman"/>
          <w:b/>
          <w:sz w:val="24"/>
          <w:lang w:val="pt-BR"/>
        </w:rPr>
        <w:t xml:space="preserve"> sala nº19</w:t>
      </w:r>
      <w:r w:rsidR="003B7AA1">
        <w:rPr>
          <w:rFonts w:ascii="Times New Roman" w:hAnsi="Times New Roman" w:cs="Times New Roman"/>
          <w:b/>
          <w:sz w:val="24"/>
          <w:lang w:val="pt-BR"/>
        </w:rPr>
        <w:t xml:space="preserve">- </w:t>
      </w:r>
    </w:p>
    <w:p w14:paraId="6DDFFE53" w14:textId="77777777" w:rsidR="001D7D2A" w:rsidRDefault="001D7D2A" w:rsidP="001D7D2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1D7D2A">
        <w:rPr>
          <w:rFonts w:ascii="Times New Roman" w:hAnsi="Times New Roman" w:cs="Times New Roman"/>
          <w:sz w:val="24"/>
          <w:lang w:val="pt-BR"/>
        </w:rPr>
        <w:t xml:space="preserve">Avaliação do pré </w:t>
      </w:r>
      <w:r>
        <w:rPr>
          <w:rFonts w:ascii="Times New Roman" w:hAnsi="Times New Roman" w:cs="Times New Roman"/>
          <w:sz w:val="24"/>
          <w:lang w:val="pt-BR"/>
        </w:rPr>
        <w:t>–</w:t>
      </w:r>
      <w:r w:rsidRPr="001D7D2A">
        <w:rPr>
          <w:rFonts w:ascii="Times New Roman" w:hAnsi="Times New Roman" w:cs="Times New Roman"/>
          <w:sz w:val="24"/>
          <w:lang w:val="pt-BR"/>
        </w:rPr>
        <w:t xml:space="preserve"> relatório</w:t>
      </w:r>
    </w:p>
    <w:p w14:paraId="452C996F" w14:textId="77777777" w:rsidR="001D7D2A" w:rsidRDefault="001D7D2A" w:rsidP="00BD1829">
      <w:pPr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Neste dia o professor teceu algumas questões referente ao plano de actividade já realizado e fez verificação a cada plano</w:t>
      </w:r>
      <w:r w:rsidR="00743AC8">
        <w:rPr>
          <w:rFonts w:ascii="Times New Roman" w:hAnsi="Times New Roman" w:cs="Times New Roman"/>
          <w:sz w:val="24"/>
          <w:lang w:val="pt-BR"/>
        </w:rPr>
        <w:t xml:space="preserve"> na sala de aula nº19.</w:t>
      </w:r>
    </w:p>
    <w:p w14:paraId="0035A8C5" w14:textId="3E78462C" w:rsidR="00897A4A" w:rsidRPr="00BD1829" w:rsidRDefault="00897A4A" w:rsidP="00897A4A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D1829"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 w:rsidRPr="00BD1829">
        <w:rPr>
          <w:rFonts w:ascii="Times New Roman" w:hAnsi="Times New Roman" w:cs="Times New Roman"/>
          <w:b/>
          <w:sz w:val="24"/>
          <w:szCs w:val="24"/>
          <w:lang w:val="pt-BR"/>
        </w:rPr>
        <w:t>23 de janeiro de 2024</w:t>
      </w:r>
      <w:r w:rsidR="003B7AA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Suporte e manutenção</w:t>
      </w:r>
    </w:p>
    <w:p w14:paraId="56902064" w14:textId="7AD91B68" w:rsidR="00897A4A" w:rsidRDefault="00BD1829" w:rsidP="00BD1829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Neste dia fez-se manutenção nos computadores que foram mandados para area tecnica para solucionar os diversos problemas que eles apresentavam.</w:t>
      </w:r>
      <w:r w:rsidR="00D61982">
        <w:rPr>
          <w:rFonts w:ascii="Times New Roman" w:hAnsi="Times New Roman" w:cs="Times New Roman"/>
          <w:sz w:val="24"/>
          <w:lang w:val="pt-BR"/>
        </w:rPr>
        <w:t xml:space="preserve"> </w:t>
      </w:r>
    </w:p>
    <w:p w14:paraId="3FDB7627" w14:textId="61509BD8" w:rsidR="00D61982" w:rsidRDefault="00BD1829" w:rsidP="003D585C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Tinha computadores com problemas de transmição de imagem, com falta de memorias, falta de disco rigido e uns com problemas de fonte de alimentação.</w:t>
      </w:r>
    </w:p>
    <w:p w14:paraId="435A732B" w14:textId="77777777" w:rsidR="00D61982" w:rsidRDefault="00D61982" w:rsidP="00D61982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</w:p>
    <w:p w14:paraId="1F095E4F" w14:textId="77777777" w:rsidR="00CD1F93" w:rsidRDefault="00CD1F93" w:rsidP="00D61982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</w:p>
    <w:p w14:paraId="0476864A" w14:textId="77777777" w:rsidR="00CD1F93" w:rsidRDefault="00CD1F93" w:rsidP="00D61982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</w:p>
    <w:p w14:paraId="747C2CD4" w14:textId="77777777" w:rsidR="00CD1F93" w:rsidRPr="001D7D2A" w:rsidRDefault="00CD1F93" w:rsidP="00D61982">
      <w:pPr>
        <w:ind w:firstLine="708"/>
        <w:jc w:val="both"/>
        <w:rPr>
          <w:rFonts w:ascii="Times New Roman" w:hAnsi="Times New Roman" w:cs="Times New Roman"/>
          <w:sz w:val="24"/>
          <w:lang w:val="pt-BR"/>
        </w:rPr>
      </w:pPr>
    </w:p>
    <w:p w14:paraId="78780F9F" w14:textId="6AD9F09C" w:rsidR="00BD1829" w:rsidRDefault="00BD1829" w:rsidP="00BD1829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 dia </w:t>
      </w:r>
      <w:r>
        <w:rPr>
          <w:rFonts w:ascii="Times New Roman" w:hAnsi="Times New Roman" w:cs="Times New Roman"/>
          <w:b/>
          <w:sz w:val="24"/>
          <w:lang w:val="pt-BR"/>
        </w:rPr>
        <w:t>21 de fevereiro de 2024</w:t>
      </w:r>
      <w:r w:rsidR="004C3E73">
        <w:rPr>
          <w:rFonts w:ascii="Times New Roman" w:hAnsi="Times New Roman" w:cs="Times New Roman"/>
          <w:b/>
          <w:sz w:val="24"/>
          <w:lang w:val="pt-BR"/>
        </w:rPr>
        <w:t xml:space="preserve"> – Suporte e Manutenção </w:t>
      </w:r>
    </w:p>
    <w:p w14:paraId="10F5BEF2" w14:textId="241BAEAB" w:rsidR="00E150F7" w:rsidRDefault="00D61982" w:rsidP="00E150F7">
      <w:pPr>
        <w:ind w:firstLine="708"/>
        <w:jc w:val="both"/>
        <w:rPr>
          <w:rFonts w:ascii="Times New Roman" w:hAnsi="Times New Roman" w:cs="Times New Roman"/>
          <w:bCs/>
          <w:sz w:val="24"/>
          <w:lang w:val="pt-BR"/>
        </w:rPr>
      </w:pPr>
      <w:r>
        <w:rPr>
          <w:rFonts w:ascii="Times New Roman" w:hAnsi="Times New Roman" w:cs="Times New Roman"/>
          <w:bCs/>
          <w:sz w:val="24"/>
          <w:lang w:val="pt-BR"/>
        </w:rPr>
        <w:t>Neste dia com a supervisão do supervisor Hirondino fizemos a r</w:t>
      </w:r>
      <w:r w:rsidR="00BD1829" w:rsidRPr="0095116B">
        <w:rPr>
          <w:rFonts w:ascii="Times New Roman" w:hAnsi="Times New Roman" w:cs="Times New Roman"/>
          <w:bCs/>
          <w:sz w:val="24"/>
          <w:lang w:val="pt-BR"/>
        </w:rPr>
        <w:t xml:space="preserve">emoção da estrutura do </w:t>
      </w:r>
      <w:r w:rsidR="00D23019" w:rsidRPr="00D23019">
        <w:rPr>
          <w:rFonts w:ascii="Times New Roman" w:hAnsi="Times New Roman" w:cs="Times New Roman"/>
          <w:b/>
          <w:sz w:val="24"/>
          <w:lang w:val="pt-BR"/>
        </w:rPr>
        <w:t>Bastidor</w:t>
      </w:r>
      <w:r w:rsidR="0013655A">
        <w:rPr>
          <w:rFonts w:ascii="Times New Roman" w:hAnsi="Times New Roman" w:cs="Times New Roman"/>
          <w:b/>
          <w:sz w:val="24"/>
          <w:lang w:val="pt-BR"/>
        </w:rPr>
        <w:t xml:space="preserve"> ou Rack</w:t>
      </w:r>
      <w:r w:rsidR="00CA1A0E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3052E9">
        <w:rPr>
          <w:rFonts w:ascii="Times New Roman" w:hAnsi="Times New Roman" w:cs="Times New Roman"/>
          <w:bCs/>
          <w:sz w:val="24"/>
          <w:lang w:val="pt-BR"/>
        </w:rPr>
        <w:t xml:space="preserve">e todos os esquipamentos que estavam dentro que são: </w:t>
      </w:r>
      <w:r w:rsidR="00D23019" w:rsidRPr="00D23019">
        <w:rPr>
          <w:rFonts w:ascii="Times New Roman" w:hAnsi="Times New Roman" w:cs="Times New Roman"/>
          <w:b/>
          <w:sz w:val="24"/>
          <w:lang w:val="pt-BR"/>
        </w:rPr>
        <w:t>Ups</w:t>
      </w:r>
      <w:r w:rsidR="003052E9">
        <w:rPr>
          <w:rFonts w:ascii="Times New Roman" w:hAnsi="Times New Roman" w:cs="Times New Roman"/>
          <w:b/>
          <w:sz w:val="24"/>
          <w:lang w:val="pt-BR"/>
        </w:rPr>
        <w:t>, Switch, Patch Panel,</w:t>
      </w:r>
      <w:r w:rsidR="003052E9" w:rsidRPr="003052E9"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r w:rsidR="003052E9" w:rsidRPr="003052E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Réguas de tomada</w:t>
      </w:r>
      <w:r w:rsidR="00CA1A0E">
        <w:rPr>
          <w:rFonts w:ascii="Times New Roman" w:hAnsi="Times New Roman" w:cs="Times New Roman"/>
          <w:bCs/>
          <w:sz w:val="24"/>
        </w:rPr>
        <w:t xml:space="preserve">, </w:t>
      </w:r>
      <w:r w:rsidR="0095116B" w:rsidRPr="0095116B">
        <w:rPr>
          <w:rFonts w:ascii="Times New Roman" w:hAnsi="Times New Roman" w:cs="Times New Roman"/>
          <w:bCs/>
          <w:sz w:val="24"/>
          <w:lang w:val="pt-BR"/>
        </w:rPr>
        <w:t>do antigo laboratorio 02</w:t>
      </w:r>
      <w:r w:rsidR="00CA1A0E">
        <w:rPr>
          <w:rFonts w:ascii="Times New Roman" w:hAnsi="Times New Roman" w:cs="Times New Roman"/>
          <w:bCs/>
          <w:sz w:val="24"/>
          <w:lang w:val="pt-BR"/>
        </w:rPr>
        <w:t>.</w:t>
      </w:r>
    </w:p>
    <w:p w14:paraId="1452B958" w14:textId="42BB5BD4" w:rsidR="00CA1A0E" w:rsidRDefault="00CA1A0E" w:rsidP="000D490A">
      <w:pPr>
        <w:jc w:val="both"/>
        <w:rPr>
          <w:rFonts w:ascii="Times New Roman" w:hAnsi="Times New Roman" w:cs="Times New Roman"/>
          <w:bCs/>
          <w:sz w:val="24"/>
          <w:lang w:val="pt-BR"/>
        </w:rPr>
      </w:pPr>
      <w:r>
        <w:rPr>
          <w:rFonts w:ascii="Times New Roman" w:hAnsi="Times New Roman" w:cs="Times New Roman"/>
          <w:bCs/>
          <w:sz w:val="24"/>
          <w:lang w:val="pt-BR"/>
        </w:rPr>
        <w:t>Depois de terminar a remoção a equipe que trabalhou comigo neste dia foi direcionada para o laboratorio 40 para fazer actualizações de Windows 10 para o Windows 11 nos computadores novos core i5 e core i7</w:t>
      </w:r>
      <w:r w:rsidR="00024069">
        <w:rPr>
          <w:rFonts w:ascii="Times New Roman" w:hAnsi="Times New Roman" w:cs="Times New Roman"/>
          <w:bCs/>
          <w:sz w:val="24"/>
          <w:lang w:val="pt-BR"/>
        </w:rPr>
        <w:t>.</w:t>
      </w:r>
    </w:p>
    <w:p w14:paraId="623D179A" w14:textId="38EB1E1D" w:rsidR="00024069" w:rsidRDefault="00024069" w:rsidP="00024069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>
        <w:rPr>
          <w:rFonts w:ascii="Times New Roman" w:hAnsi="Times New Roman" w:cs="Times New Roman"/>
          <w:b/>
          <w:sz w:val="24"/>
          <w:lang w:val="pt-BR"/>
        </w:rPr>
        <w:t>27 de fevereiro de 2024</w:t>
      </w:r>
      <w:r w:rsidR="004E78AB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762D83">
        <w:rPr>
          <w:rFonts w:ascii="Times New Roman" w:hAnsi="Times New Roman" w:cs="Times New Roman"/>
          <w:b/>
          <w:sz w:val="24"/>
          <w:lang w:val="pt-BR"/>
        </w:rPr>
        <w:t>–</w:t>
      </w:r>
      <w:r w:rsidR="004E78AB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762D83">
        <w:rPr>
          <w:rFonts w:ascii="Times New Roman" w:hAnsi="Times New Roman" w:cs="Times New Roman"/>
          <w:b/>
          <w:sz w:val="24"/>
          <w:lang w:val="pt-BR"/>
        </w:rPr>
        <w:t>Redes (manutenção).</w:t>
      </w:r>
    </w:p>
    <w:p w14:paraId="1B74690F" w14:textId="3C652474" w:rsidR="00024069" w:rsidRDefault="006D0B90" w:rsidP="00024069">
      <w:pPr>
        <w:jc w:val="both"/>
        <w:rPr>
          <w:rFonts w:ascii="Times New Roman" w:hAnsi="Times New Roman" w:cs="Times New Roman"/>
          <w:bCs/>
          <w:sz w:val="24"/>
          <w:lang w:val="pt-BR"/>
        </w:rPr>
      </w:pPr>
      <w:r>
        <w:rPr>
          <w:rFonts w:ascii="Times New Roman" w:hAnsi="Times New Roman" w:cs="Times New Roman"/>
          <w:bCs/>
          <w:sz w:val="24"/>
          <w:lang w:val="pt-BR"/>
        </w:rPr>
        <w:t xml:space="preserve"> </w:t>
      </w:r>
      <w:r w:rsidR="00CE44FD">
        <w:rPr>
          <w:rFonts w:ascii="Times New Roman" w:hAnsi="Times New Roman" w:cs="Times New Roman"/>
          <w:bCs/>
          <w:sz w:val="24"/>
          <w:lang w:val="pt-BR"/>
        </w:rPr>
        <w:tab/>
      </w:r>
      <w:r>
        <w:rPr>
          <w:rFonts w:ascii="Times New Roman" w:hAnsi="Times New Roman" w:cs="Times New Roman"/>
          <w:bCs/>
          <w:sz w:val="24"/>
          <w:lang w:val="pt-BR"/>
        </w:rPr>
        <w:t>Neste</w:t>
      </w:r>
      <w:r w:rsidR="00D61982">
        <w:rPr>
          <w:rFonts w:ascii="Times New Roman" w:hAnsi="Times New Roman" w:cs="Times New Roman"/>
          <w:bCs/>
          <w:sz w:val="24"/>
          <w:lang w:val="pt-BR"/>
        </w:rPr>
        <w:t xml:space="preserve"> com a supervisão do Cesar</w:t>
      </w:r>
      <w:r>
        <w:rPr>
          <w:rFonts w:ascii="Times New Roman" w:hAnsi="Times New Roman" w:cs="Times New Roman"/>
          <w:bCs/>
          <w:sz w:val="24"/>
          <w:lang w:val="pt-BR"/>
        </w:rPr>
        <w:t xml:space="preserve">  trabalhei com a equipe para fazer a m</w:t>
      </w:r>
      <w:r w:rsidR="00024069" w:rsidRPr="00D323BE">
        <w:rPr>
          <w:rFonts w:ascii="Times New Roman" w:hAnsi="Times New Roman" w:cs="Times New Roman"/>
          <w:bCs/>
          <w:sz w:val="24"/>
          <w:lang w:val="pt-BR"/>
        </w:rPr>
        <w:t>ontagem do Bastidor e voltar a conectar todos os equipamentos que foi retirado no momento da remoção da Rack do antigo laboratorio para o novo laboratorio 2</w:t>
      </w:r>
      <w:r>
        <w:rPr>
          <w:rFonts w:ascii="Times New Roman" w:hAnsi="Times New Roman" w:cs="Times New Roman"/>
          <w:bCs/>
          <w:sz w:val="24"/>
          <w:lang w:val="pt-BR"/>
        </w:rPr>
        <w:t>.</w:t>
      </w:r>
    </w:p>
    <w:p w14:paraId="5BF7CEBE" w14:textId="51D48989" w:rsidR="00AF5297" w:rsidRDefault="00AF5297" w:rsidP="00024069">
      <w:pPr>
        <w:jc w:val="both"/>
        <w:rPr>
          <w:rFonts w:ascii="Times New Roman" w:hAnsi="Times New Roman" w:cs="Times New Roman"/>
          <w:bCs/>
          <w:sz w:val="24"/>
          <w:lang w:val="pt-BR"/>
        </w:rPr>
      </w:pPr>
      <w:r>
        <w:rPr>
          <w:rFonts w:ascii="Times New Roman" w:hAnsi="Times New Roman" w:cs="Times New Roman"/>
          <w:bCs/>
          <w:sz w:val="24"/>
          <w:lang w:val="pt-BR"/>
        </w:rPr>
        <w:t>Neste mesmo dia eu pude aprender a identificar o Link do Servidor que abastece a coneção de algumas areas como o DAAC, Tesourária e o Gabinete de Termo.</w:t>
      </w:r>
    </w:p>
    <w:p w14:paraId="01C7FC19" w14:textId="77777777" w:rsidR="006D0B90" w:rsidRDefault="006D0B90" w:rsidP="00024069">
      <w:pPr>
        <w:jc w:val="both"/>
        <w:rPr>
          <w:rFonts w:ascii="Times New Roman" w:hAnsi="Times New Roman" w:cs="Times New Roman"/>
          <w:bCs/>
          <w:sz w:val="24"/>
          <w:lang w:val="pt-BR"/>
        </w:rPr>
      </w:pPr>
    </w:p>
    <w:p w14:paraId="5477060B" w14:textId="481D74D0" w:rsidR="006D0B90" w:rsidRDefault="006D0B90" w:rsidP="006D0B90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dia </w:t>
      </w:r>
      <w:r>
        <w:rPr>
          <w:rFonts w:ascii="Times New Roman" w:hAnsi="Times New Roman" w:cs="Times New Roman"/>
          <w:b/>
          <w:sz w:val="24"/>
          <w:lang w:val="pt-BR"/>
        </w:rPr>
        <w:t>03 de abril de 2024</w:t>
      </w:r>
      <w:r w:rsidR="004E78AB">
        <w:rPr>
          <w:rFonts w:ascii="Times New Roman" w:hAnsi="Times New Roman" w:cs="Times New Roman"/>
          <w:b/>
          <w:sz w:val="24"/>
          <w:lang w:val="pt-BR"/>
        </w:rPr>
        <w:t xml:space="preserve"> – Suporte, Manutenção e instalação </w:t>
      </w:r>
    </w:p>
    <w:p w14:paraId="0C2BB64A" w14:textId="67538DE8" w:rsidR="006D0B90" w:rsidRPr="004C3E73" w:rsidRDefault="00CE44FD" w:rsidP="00CE44FD">
      <w:pPr>
        <w:ind w:firstLine="708"/>
        <w:jc w:val="both"/>
        <w:rPr>
          <w:rFonts w:ascii="Times New Roman" w:hAnsi="Times New Roman" w:cs="Times New Roman"/>
          <w:bCs/>
          <w:sz w:val="24"/>
          <w:lang w:val="pt-BR"/>
        </w:rPr>
      </w:pPr>
      <w:r w:rsidRPr="004C3E73">
        <w:rPr>
          <w:rFonts w:ascii="Times New Roman" w:hAnsi="Times New Roman" w:cs="Times New Roman"/>
          <w:bCs/>
          <w:sz w:val="24"/>
          <w:lang w:val="pt-BR"/>
        </w:rPr>
        <w:t>Neste dia trabalhei na area tecnica e fiz manutenção em computadores e instalei drivers de v</w:t>
      </w:r>
      <w:r w:rsidR="0092010A" w:rsidRPr="004C3E73">
        <w:rPr>
          <w:rFonts w:ascii="Times New Roman" w:hAnsi="Times New Roman" w:cs="Times New Roman"/>
          <w:bCs/>
          <w:sz w:val="24"/>
          <w:lang w:val="pt-BR"/>
        </w:rPr>
        <w:t>i</w:t>
      </w:r>
      <w:r w:rsidRPr="004C3E73">
        <w:rPr>
          <w:rFonts w:ascii="Times New Roman" w:hAnsi="Times New Roman" w:cs="Times New Roman"/>
          <w:bCs/>
          <w:sz w:val="24"/>
          <w:lang w:val="pt-BR"/>
        </w:rPr>
        <w:t>d</w:t>
      </w:r>
      <w:r w:rsidR="0092010A" w:rsidRPr="004C3E73">
        <w:rPr>
          <w:rFonts w:ascii="Times New Roman" w:hAnsi="Times New Roman" w:cs="Times New Roman"/>
          <w:bCs/>
          <w:sz w:val="24"/>
          <w:lang w:val="pt-BR"/>
        </w:rPr>
        <w:t>e</w:t>
      </w:r>
      <w:r w:rsidRPr="004C3E73">
        <w:rPr>
          <w:rFonts w:ascii="Times New Roman" w:hAnsi="Times New Roman" w:cs="Times New Roman"/>
          <w:bCs/>
          <w:sz w:val="24"/>
          <w:lang w:val="pt-BR"/>
        </w:rPr>
        <w:t>o no computador do laboratorio de biologia.</w:t>
      </w:r>
    </w:p>
    <w:p w14:paraId="3781D8DA" w14:textId="76A670EB" w:rsidR="001F370F" w:rsidRPr="004C3E73" w:rsidRDefault="001F370F" w:rsidP="0002499B">
      <w:pPr>
        <w:jc w:val="both"/>
        <w:rPr>
          <w:rFonts w:ascii="Times New Roman" w:hAnsi="Times New Roman" w:cs="Times New Roman"/>
          <w:bCs/>
          <w:sz w:val="24"/>
          <w:lang w:val="pt-BR"/>
        </w:rPr>
      </w:pPr>
      <w:r w:rsidRPr="004C3E73">
        <w:rPr>
          <w:rFonts w:ascii="Times New Roman" w:hAnsi="Times New Roman" w:cs="Times New Roman"/>
          <w:bCs/>
          <w:sz w:val="24"/>
          <w:lang w:val="pt-BR"/>
        </w:rPr>
        <w:t>E com a ajuda do supervisor Hirondino eu pude aprender a identificar quando é que o computador está sem a driv de vídeo.</w:t>
      </w:r>
    </w:p>
    <w:p w14:paraId="6F636DC5" w14:textId="77777777" w:rsidR="006D0B90" w:rsidRPr="00D323BE" w:rsidRDefault="006D0B90" w:rsidP="00024069">
      <w:pPr>
        <w:jc w:val="both"/>
        <w:rPr>
          <w:rFonts w:ascii="Times New Roman" w:hAnsi="Times New Roman" w:cs="Times New Roman"/>
          <w:bCs/>
          <w:sz w:val="24"/>
          <w:lang w:val="pt-BR"/>
        </w:rPr>
      </w:pPr>
    </w:p>
    <w:p w14:paraId="356E4440" w14:textId="77777777" w:rsidR="00024069" w:rsidRPr="00D323BE" w:rsidRDefault="00024069" w:rsidP="00CA1A0E">
      <w:pPr>
        <w:ind w:firstLine="708"/>
        <w:jc w:val="both"/>
        <w:rPr>
          <w:rFonts w:ascii="Times New Roman" w:hAnsi="Times New Roman" w:cs="Times New Roman"/>
          <w:bCs/>
          <w:sz w:val="24"/>
          <w:lang w:val="pt-BR"/>
        </w:rPr>
      </w:pPr>
    </w:p>
    <w:p w14:paraId="5B0704B9" w14:textId="77777777" w:rsidR="00915746" w:rsidRPr="00BD1829" w:rsidRDefault="00915746" w:rsidP="00BD1829">
      <w:pPr>
        <w:jc w:val="both"/>
        <w:rPr>
          <w:rFonts w:ascii="Times New Roman" w:hAnsi="Times New Roman" w:cs="Times New Roman"/>
          <w:b/>
          <w:sz w:val="32"/>
          <w:lang w:val="pt-BR"/>
        </w:rPr>
      </w:pPr>
    </w:p>
    <w:p w14:paraId="374D1F66" w14:textId="71FD3B30" w:rsidR="00915746" w:rsidRDefault="00915746" w:rsidP="00CA1A0E">
      <w:pPr>
        <w:rPr>
          <w:rFonts w:ascii="Times New Roman" w:hAnsi="Times New Roman" w:cs="Times New Roman"/>
          <w:b/>
          <w:sz w:val="32"/>
        </w:rPr>
      </w:pPr>
    </w:p>
    <w:p w14:paraId="24BA5F01" w14:textId="77777777" w:rsidR="00915746" w:rsidRDefault="00915746" w:rsidP="00915746">
      <w:pPr>
        <w:jc w:val="center"/>
        <w:rPr>
          <w:rFonts w:ascii="Times New Roman" w:hAnsi="Times New Roman" w:cs="Times New Roman"/>
          <w:b/>
          <w:sz w:val="32"/>
        </w:rPr>
      </w:pPr>
    </w:p>
    <w:p w14:paraId="33787C0B" w14:textId="3ABABA7E" w:rsidR="00743AC8" w:rsidRDefault="00743AC8" w:rsidP="00D23019">
      <w:pPr>
        <w:rPr>
          <w:rFonts w:ascii="Times New Roman" w:hAnsi="Times New Roman" w:cs="Times New Roman"/>
          <w:b/>
          <w:sz w:val="32"/>
        </w:rPr>
      </w:pPr>
    </w:p>
    <w:p w14:paraId="303B91C1" w14:textId="77777777" w:rsidR="00743AC8" w:rsidRDefault="00743AC8" w:rsidP="00915746">
      <w:pPr>
        <w:jc w:val="center"/>
        <w:rPr>
          <w:rFonts w:ascii="Times New Roman" w:hAnsi="Times New Roman" w:cs="Times New Roman"/>
          <w:b/>
          <w:sz w:val="32"/>
        </w:rPr>
      </w:pPr>
    </w:p>
    <w:p w14:paraId="78537832" w14:textId="77777777" w:rsidR="00743AC8" w:rsidRDefault="00743AC8" w:rsidP="00915746">
      <w:pPr>
        <w:jc w:val="center"/>
        <w:rPr>
          <w:rFonts w:ascii="Times New Roman" w:hAnsi="Times New Roman" w:cs="Times New Roman"/>
          <w:b/>
          <w:sz w:val="32"/>
        </w:rPr>
      </w:pPr>
    </w:p>
    <w:p w14:paraId="13A53301" w14:textId="77777777" w:rsidR="00EE0AC2" w:rsidRDefault="00EE0AC2" w:rsidP="001A6E65">
      <w:pPr>
        <w:rPr>
          <w:rFonts w:ascii="Times New Roman" w:hAnsi="Times New Roman" w:cs="Times New Roman"/>
          <w:b/>
          <w:sz w:val="32"/>
        </w:rPr>
      </w:pPr>
    </w:p>
    <w:p w14:paraId="7797088E" w14:textId="77777777" w:rsidR="00743AC8" w:rsidRDefault="00743AC8" w:rsidP="001A6E65">
      <w:pPr>
        <w:rPr>
          <w:rFonts w:ascii="Times New Roman" w:hAnsi="Times New Roman" w:cs="Times New Roman"/>
          <w:b/>
          <w:sz w:val="32"/>
        </w:rPr>
      </w:pPr>
    </w:p>
    <w:p w14:paraId="1D0F4027" w14:textId="5D3D74D6" w:rsidR="00D11451" w:rsidRPr="001B40A0" w:rsidRDefault="00915746" w:rsidP="00D216C3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25" w:name="_Toc156890266"/>
      <w:r w:rsidRPr="001B40A0">
        <w:rPr>
          <w:rFonts w:ascii="Times New Roman" w:hAnsi="Times New Roman" w:cs="Times New Roman"/>
          <w:b w:val="0"/>
          <w:bCs w:val="0"/>
        </w:rPr>
        <w:lastRenderedPageBreak/>
        <w:t>ANEXOS</w:t>
      </w:r>
      <w:bookmarkEnd w:id="25"/>
    </w:p>
    <w:p w14:paraId="0C2EA787" w14:textId="262E0482" w:rsidR="00C63FCE" w:rsidRDefault="00C63FCE" w:rsidP="00C63F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Figura nº 1: </w:t>
      </w:r>
    </w:p>
    <w:p w14:paraId="6D1CD11C" w14:textId="2B4ED629" w:rsidR="00D11451" w:rsidRDefault="00EE0AC2" w:rsidP="009157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EB1F3BD" wp14:editId="407DC133">
            <wp:extent cx="2123571" cy="1593850"/>
            <wp:effectExtent l="0" t="0" r="0" b="0"/>
            <wp:docPr id="1126182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86" cy="16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9677DA4" wp14:editId="62BC9B12">
            <wp:extent cx="2324100" cy="3098800"/>
            <wp:effectExtent l="457200" t="0" r="438150" b="0"/>
            <wp:docPr id="20166581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006738">
                      <a:off x="0" y="0"/>
                      <a:ext cx="2333555" cy="31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7484" w14:textId="327846AD" w:rsidR="00FE397E" w:rsidRDefault="00166DFE" w:rsidP="00FE397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4B3C1870" wp14:editId="0F34415F">
            <wp:simplePos x="0" y="0"/>
            <wp:positionH relativeFrom="column">
              <wp:posOffset>485843</wp:posOffset>
            </wp:positionH>
            <wp:positionV relativeFrom="paragraph">
              <wp:posOffset>151845</wp:posOffset>
            </wp:positionV>
            <wp:extent cx="2553349" cy="1909593"/>
            <wp:effectExtent l="0" t="0" r="0" b="0"/>
            <wp:wrapThrough wrapText="bothSides">
              <wp:wrapPolygon edited="0">
                <wp:start x="0" y="0"/>
                <wp:lineTo x="0" y="21334"/>
                <wp:lineTo x="21433" y="21334"/>
                <wp:lineTo x="21433" y="0"/>
                <wp:lineTo x="0" y="0"/>
              </wp:wrapPolygon>
            </wp:wrapThrough>
            <wp:docPr id="16581158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5876" name="Imagem 16581158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49" cy="190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97E" w:rsidRPr="00FE397E">
        <w:rPr>
          <w:rFonts w:ascii="Times New Roman" w:hAnsi="Times New Roman" w:cs="Times New Roman"/>
          <w:b/>
          <w:noProof/>
          <w:sz w:val="24"/>
          <w:lang w:eastAsia="pt-PT"/>
        </w:rPr>
        <w:drawing>
          <wp:inline distT="0" distB="0" distL="0" distR="0" wp14:anchorId="12A2A100" wp14:editId="283CE7B7">
            <wp:extent cx="2233983" cy="2060550"/>
            <wp:effectExtent l="0" t="0" r="0" b="0"/>
            <wp:docPr id="3" name="Imagem 3" descr="C:\Users\SC\Downloads\20231128_09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Downloads\20231128_0924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12" cy="20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7E">
        <w:rPr>
          <w:rFonts w:ascii="Times New Roman" w:hAnsi="Times New Roman" w:cs="Times New Roman"/>
          <w:b/>
          <w:sz w:val="24"/>
        </w:rPr>
        <w:t xml:space="preserve"> </w:t>
      </w:r>
    </w:p>
    <w:p w14:paraId="7C9ADC7E" w14:textId="7B4B79AD" w:rsidR="00FE397E" w:rsidRDefault="00C63FCE" w:rsidP="00FE3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 w:rsidR="00FE397E">
        <w:rPr>
          <w:rFonts w:ascii="Times New Roman" w:hAnsi="Times New Roman" w:cs="Times New Roman"/>
          <w:b/>
          <w:sz w:val="24"/>
        </w:rPr>
        <w:t xml:space="preserve">Figura nº 2: </w:t>
      </w:r>
      <w:r w:rsidR="00FE397E" w:rsidRPr="00FE397E">
        <w:rPr>
          <w:rFonts w:ascii="Times New Roman" w:hAnsi="Times New Roman" w:cs="Times New Roman"/>
          <w:sz w:val="24"/>
        </w:rPr>
        <w:t>Divisão dos grupos para estágio</w:t>
      </w:r>
      <w:r w:rsidR="00FE397E">
        <w:rPr>
          <w:rFonts w:ascii="Times New Roman" w:hAnsi="Times New Roman" w:cs="Times New Roman"/>
          <w:sz w:val="24"/>
        </w:rPr>
        <w:t xml:space="preserve"> Sala nº 10</w:t>
      </w:r>
    </w:p>
    <w:p w14:paraId="5C09C73B" w14:textId="77777777" w:rsidR="00915746" w:rsidRPr="00FE397E" w:rsidRDefault="00915746" w:rsidP="00FE3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E2D0D34" w14:textId="77777777" w:rsidR="001B2838" w:rsidRDefault="001B2838" w:rsidP="00D216C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26" w:name="_Toc156890267"/>
      <w:r w:rsidRPr="001B2838">
        <w:rPr>
          <w:rFonts w:ascii="Times New Roman" w:hAnsi="Times New Roman" w:cs="Times New Roman"/>
          <w:color w:val="000000" w:themeColor="text1"/>
        </w:rPr>
        <w:lastRenderedPageBreak/>
        <w:t>CAPÍTULO 5</w:t>
      </w:r>
      <w:r>
        <w:rPr>
          <w:rFonts w:ascii="Times New Roman" w:hAnsi="Times New Roman" w:cs="Times New Roman"/>
          <w:color w:val="000000" w:themeColor="text1"/>
        </w:rPr>
        <w:t xml:space="preserve"> – CONCLUSÃO</w:t>
      </w:r>
      <w:bookmarkEnd w:id="26"/>
    </w:p>
    <w:p w14:paraId="21607DE0" w14:textId="77777777" w:rsidR="001B2838" w:rsidRPr="001B2838" w:rsidRDefault="001B2838" w:rsidP="001B2838"/>
    <w:p w14:paraId="0DC9C921" w14:textId="77777777" w:rsidR="001B2838" w:rsidRPr="001B2838" w:rsidRDefault="001B2838" w:rsidP="001B2838">
      <w:pPr>
        <w:jc w:val="both"/>
        <w:rPr>
          <w:rFonts w:ascii="Times New Roman" w:hAnsi="Times New Roman" w:cs="Times New Roman"/>
          <w:sz w:val="24"/>
        </w:rPr>
      </w:pPr>
      <w:r w:rsidRPr="001B2838">
        <w:rPr>
          <w:rFonts w:ascii="Times New Roman" w:hAnsi="Times New Roman" w:cs="Times New Roman"/>
          <w:sz w:val="24"/>
        </w:rPr>
        <w:t>Durante este estágio, pude aplicar os conhecimentos teóricos e técnicos adquiridos ao longo do curso, desenvolvendo projetos e soluções práticas para os desafios enfrentados no contexto profissional. A interação com professores e colegas de curso neste ambiente académico enriqueceu o meu aprendizado, possibilitando a troca de ideias e experiências e ampliando a minha visão sobre as várias áreas da Engenharia Informática.</w:t>
      </w:r>
    </w:p>
    <w:p w14:paraId="548275CA" w14:textId="3DB9583B" w:rsidR="009317F5" w:rsidRDefault="001B2838" w:rsidP="001B2838">
      <w:pPr>
        <w:jc w:val="both"/>
        <w:rPr>
          <w:rFonts w:ascii="Times New Roman" w:hAnsi="Times New Roman" w:cs="Times New Roman"/>
          <w:sz w:val="24"/>
        </w:rPr>
      </w:pPr>
      <w:r w:rsidRPr="001B2838">
        <w:rPr>
          <w:rFonts w:ascii="Times New Roman" w:hAnsi="Times New Roman" w:cs="Times New Roman"/>
          <w:sz w:val="24"/>
        </w:rPr>
        <w:t>Através deste estágio, tive a oportunidade de colocar em prática os conceitos estudados, enfrentando situações reais do mercado de trabalho. Isso possibilitou o aprimoramento das minhas capacidades técnicas e também o desenvolvimento de habilidades relacionadas à comunicação, trabalho em equipe e resolução de problemas</w:t>
      </w:r>
      <w:r w:rsidR="009317F5">
        <w:rPr>
          <w:rFonts w:ascii="Times New Roman" w:hAnsi="Times New Roman" w:cs="Times New Roman"/>
          <w:sz w:val="24"/>
        </w:rPr>
        <w:t>.</w:t>
      </w:r>
    </w:p>
    <w:p w14:paraId="1D9A612A" w14:textId="6FFD48C5" w:rsidR="009317F5" w:rsidRDefault="009317F5" w:rsidP="001B28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Durante o estágio eu tive muitas dificuldades ao consolidar a teoria com a </w:t>
      </w:r>
      <w:r w:rsidR="00814338">
        <w:rPr>
          <w:rFonts w:ascii="Times New Roman" w:hAnsi="Times New Roman" w:cs="Times New Roman"/>
          <w:sz w:val="24"/>
        </w:rPr>
        <w:t>prática,</w:t>
      </w:r>
      <w:r>
        <w:rPr>
          <w:rFonts w:ascii="Times New Roman" w:hAnsi="Times New Roman" w:cs="Times New Roman"/>
          <w:sz w:val="24"/>
        </w:rPr>
        <w:t xml:space="preserve"> mas com a ajuda dos supervisores eu pude aprender e compreender </w:t>
      </w:r>
      <w:r w:rsidR="00814338">
        <w:rPr>
          <w:rFonts w:ascii="Times New Roman" w:hAnsi="Times New Roman" w:cs="Times New Roman"/>
          <w:sz w:val="24"/>
        </w:rPr>
        <w:t>verdadeiramente alguns assuntos ligado a área de redes e hardware.</w:t>
      </w:r>
    </w:p>
    <w:p w14:paraId="35890054" w14:textId="77777777" w:rsidR="00814338" w:rsidRPr="001B2838" w:rsidRDefault="00814338" w:rsidP="001B2838">
      <w:pPr>
        <w:jc w:val="both"/>
        <w:rPr>
          <w:rFonts w:ascii="Times New Roman" w:hAnsi="Times New Roman" w:cs="Times New Roman"/>
          <w:sz w:val="24"/>
        </w:rPr>
      </w:pPr>
    </w:p>
    <w:p w14:paraId="524C8F3D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5E1FFAAA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0BE02DFE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325121C5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6D895AC1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496B964C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3F71C8F0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0B36652D" w14:textId="77777777" w:rsidR="001B2838" w:rsidRDefault="001B2838">
      <w:pPr>
        <w:rPr>
          <w:rFonts w:ascii="Times New Roman" w:hAnsi="Times New Roman" w:cs="Times New Roman"/>
          <w:b/>
          <w:sz w:val="24"/>
        </w:rPr>
      </w:pPr>
    </w:p>
    <w:p w14:paraId="40D4157D" w14:textId="77777777" w:rsidR="00FE397E" w:rsidRDefault="00FE397E">
      <w:pPr>
        <w:rPr>
          <w:rFonts w:ascii="Times New Roman" w:hAnsi="Times New Roman" w:cs="Times New Roman"/>
          <w:b/>
          <w:sz w:val="24"/>
        </w:rPr>
      </w:pPr>
    </w:p>
    <w:sectPr w:rsidR="00FE397E" w:rsidSect="00B815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9A1D" w14:textId="77777777" w:rsidR="00B81560" w:rsidRDefault="00B81560" w:rsidP="00FE397E">
      <w:pPr>
        <w:spacing w:after="0" w:line="240" w:lineRule="auto"/>
      </w:pPr>
      <w:r>
        <w:separator/>
      </w:r>
    </w:p>
  </w:endnote>
  <w:endnote w:type="continuationSeparator" w:id="0">
    <w:p w14:paraId="7F11BDAE" w14:textId="77777777" w:rsidR="00B81560" w:rsidRDefault="00B81560" w:rsidP="00FE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3772" w14:textId="77777777" w:rsidR="00B81560" w:rsidRDefault="00B81560" w:rsidP="00FE397E">
      <w:pPr>
        <w:spacing w:after="0" w:line="240" w:lineRule="auto"/>
      </w:pPr>
      <w:r>
        <w:separator/>
      </w:r>
    </w:p>
  </w:footnote>
  <w:footnote w:type="continuationSeparator" w:id="0">
    <w:p w14:paraId="23288F38" w14:textId="77777777" w:rsidR="00B81560" w:rsidRDefault="00B81560" w:rsidP="00FE3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6377"/>
    <w:multiLevelType w:val="hybridMultilevel"/>
    <w:tmpl w:val="2372112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827"/>
    <w:multiLevelType w:val="hybridMultilevel"/>
    <w:tmpl w:val="CD0C000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F51E5"/>
    <w:multiLevelType w:val="hybridMultilevel"/>
    <w:tmpl w:val="E536E690"/>
    <w:lvl w:ilvl="0" w:tplc="C2FCB9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B22470">
      <w:start w:val="1"/>
      <w:numFmt w:val="bullet"/>
      <w:lvlRestart w:val="0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30B0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454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09A6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857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81C0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807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B06DE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E427CC"/>
    <w:multiLevelType w:val="hybridMultilevel"/>
    <w:tmpl w:val="EB26BC64"/>
    <w:lvl w:ilvl="0" w:tplc="EF983D9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09516">
      <w:start w:val="1"/>
      <w:numFmt w:val="bullet"/>
      <w:lvlRestart w:val="0"/>
      <w:lvlText w:val="•"/>
      <w:lvlJc w:val="left"/>
      <w:pPr>
        <w:ind w:left="1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09F98">
      <w:start w:val="1"/>
      <w:numFmt w:val="bullet"/>
      <w:lvlText w:val="▪"/>
      <w:lvlJc w:val="left"/>
      <w:pPr>
        <w:ind w:left="2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81D64">
      <w:start w:val="1"/>
      <w:numFmt w:val="bullet"/>
      <w:lvlText w:val="•"/>
      <w:lvlJc w:val="left"/>
      <w:pPr>
        <w:ind w:left="3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8783E">
      <w:start w:val="1"/>
      <w:numFmt w:val="bullet"/>
      <w:lvlText w:val="o"/>
      <w:lvlJc w:val="left"/>
      <w:pPr>
        <w:ind w:left="38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797A">
      <w:start w:val="1"/>
      <w:numFmt w:val="bullet"/>
      <w:lvlText w:val="▪"/>
      <w:lvlJc w:val="left"/>
      <w:pPr>
        <w:ind w:left="4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A0C7C">
      <w:start w:val="1"/>
      <w:numFmt w:val="bullet"/>
      <w:lvlText w:val="•"/>
      <w:lvlJc w:val="left"/>
      <w:pPr>
        <w:ind w:left="53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A7780">
      <w:start w:val="1"/>
      <w:numFmt w:val="bullet"/>
      <w:lvlText w:val="o"/>
      <w:lvlJc w:val="left"/>
      <w:pPr>
        <w:ind w:left="60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72547C">
      <w:start w:val="1"/>
      <w:numFmt w:val="bullet"/>
      <w:lvlText w:val="▪"/>
      <w:lvlJc w:val="left"/>
      <w:pPr>
        <w:ind w:left="67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18585B"/>
    <w:multiLevelType w:val="hybridMultilevel"/>
    <w:tmpl w:val="C180E86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C6089"/>
    <w:multiLevelType w:val="hybridMultilevel"/>
    <w:tmpl w:val="6542FBEA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376ACC"/>
    <w:multiLevelType w:val="hybridMultilevel"/>
    <w:tmpl w:val="C3DC6920"/>
    <w:lvl w:ilvl="0" w:tplc="08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5753BC"/>
    <w:multiLevelType w:val="hybridMultilevel"/>
    <w:tmpl w:val="35184D6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75269"/>
    <w:multiLevelType w:val="hybridMultilevel"/>
    <w:tmpl w:val="A528691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6C78"/>
    <w:multiLevelType w:val="hybridMultilevel"/>
    <w:tmpl w:val="2A5EE3E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F0D7D"/>
    <w:multiLevelType w:val="multilevel"/>
    <w:tmpl w:val="2AC4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10094"/>
    <w:multiLevelType w:val="hybridMultilevel"/>
    <w:tmpl w:val="A110727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6046F"/>
    <w:multiLevelType w:val="multilevel"/>
    <w:tmpl w:val="894A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C69DA"/>
    <w:multiLevelType w:val="hybridMultilevel"/>
    <w:tmpl w:val="3E8017A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15FEA"/>
    <w:multiLevelType w:val="multilevel"/>
    <w:tmpl w:val="A4DC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D3391"/>
    <w:multiLevelType w:val="multilevel"/>
    <w:tmpl w:val="16D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96E64"/>
    <w:multiLevelType w:val="hybridMultilevel"/>
    <w:tmpl w:val="9FFC346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53DAB"/>
    <w:multiLevelType w:val="hybridMultilevel"/>
    <w:tmpl w:val="33E083B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41C26"/>
    <w:multiLevelType w:val="hybridMultilevel"/>
    <w:tmpl w:val="3DE83AA8"/>
    <w:lvl w:ilvl="0" w:tplc="0816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1EE3517"/>
    <w:multiLevelType w:val="hybridMultilevel"/>
    <w:tmpl w:val="C018D27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F1970"/>
    <w:multiLevelType w:val="multilevel"/>
    <w:tmpl w:val="3542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93B82"/>
    <w:multiLevelType w:val="hybridMultilevel"/>
    <w:tmpl w:val="30F46ABC"/>
    <w:lvl w:ilvl="0" w:tplc="2E20E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F6FDB"/>
    <w:multiLevelType w:val="hybridMultilevel"/>
    <w:tmpl w:val="E9A0529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E7237"/>
    <w:multiLevelType w:val="multilevel"/>
    <w:tmpl w:val="D95E6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4" w15:restartNumberingAfterBreak="0">
    <w:nsid w:val="6B154E8A"/>
    <w:multiLevelType w:val="multilevel"/>
    <w:tmpl w:val="9EA2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B0CA5"/>
    <w:multiLevelType w:val="hybridMultilevel"/>
    <w:tmpl w:val="0A1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D46D8"/>
    <w:multiLevelType w:val="hybridMultilevel"/>
    <w:tmpl w:val="0198A23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80C88"/>
    <w:multiLevelType w:val="hybridMultilevel"/>
    <w:tmpl w:val="315C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36DC8"/>
    <w:multiLevelType w:val="hybridMultilevel"/>
    <w:tmpl w:val="D3CE316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E28BD"/>
    <w:multiLevelType w:val="hybridMultilevel"/>
    <w:tmpl w:val="1734765C"/>
    <w:lvl w:ilvl="0" w:tplc="08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DA2B33"/>
    <w:multiLevelType w:val="hybridMultilevel"/>
    <w:tmpl w:val="8E4C97A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E6E00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55661">
    <w:abstractNumId w:val="23"/>
  </w:num>
  <w:num w:numId="2" w16cid:durableId="662589833">
    <w:abstractNumId w:val="20"/>
  </w:num>
  <w:num w:numId="3" w16cid:durableId="1206719352">
    <w:abstractNumId w:val="10"/>
  </w:num>
  <w:num w:numId="4" w16cid:durableId="1894121810">
    <w:abstractNumId w:val="15"/>
  </w:num>
  <w:num w:numId="5" w16cid:durableId="531308099">
    <w:abstractNumId w:val="5"/>
  </w:num>
  <w:num w:numId="6" w16cid:durableId="675689922">
    <w:abstractNumId w:val="12"/>
  </w:num>
  <w:num w:numId="7" w16cid:durableId="1490906695">
    <w:abstractNumId w:val="14"/>
  </w:num>
  <w:num w:numId="8" w16cid:durableId="624429944">
    <w:abstractNumId w:val="24"/>
  </w:num>
  <w:num w:numId="9" w16cid:durableId="1979799124">
    <w:abstractNumId w:val="4"/>
  </w:num>
  <w:num w:numId="10" w16cid:durableId="490219353">
    <w:abstractNumId w:val="16"/>
  </w:num>
  <w:num w:numId="11" w16cid:durableId="509754133">
    <w:abstractNumId w:val="11"/>
  </w:num>
  <w:num w:numId="12" w16cid:durableId="728457590">
    <w:abstractNumId w:val="30"/>
  </w:num>
  <w:num w:numId="13" w16cid:durableId="479080140">
    <w:abstractNumId w:val="18"/>
  </w:num>
  <w:num w:numId="14" w16cid:durableId="1933006203">
    <w:abstractNumId w:val="7"/>
  </w:num>
  <w:num w:numId="15" w16cid:durableId="1142118672">
    <w:abstractNumId w:val="8"/>
  </w:num>
  <w:num w:numId="16" w16cid:durableId="352997649">
    <w:abstractNumId w:val="0"/>
  </w:num>
  <w:num w:numId="17" w16cid:durableId="1544168229">
    <w:abstractNumId w:val="13"/>
  </w:num>
  <w:num w:numId="18" w16cid:durableId="894197932">
    <w:abstractNumId w:val="28"/>
  </w:num>
  <w:num w:numId="19" w16cid:durableId="575672308">
    <w:abstractNumId w:val="22"/>
  </w:num>
  <w:num w:numId="20" w16cid:durableId="214052138">
    <w:abstractNumId w:val="26"/>
  </w:num>
  <w:num w:numId="21" w16cid:durableId="763187920">
    <w:abstractNumId w:val="17"/>
  </w:num>
  <w:num w:numId="22" w16cid:durableId="164589388">
    <w:abstractNumId w:val="19"/>
  </w:num>
  <w:num w:numId="23" w16cid:durableId="527110253">
    <w:abstractNumId w:val="6"/>
  </w:num>
  <w:num w:numId="24" w16cid:durableId="468790805">
    <w:abstractNumId w:val="29"/>
  </w:num>
  <w:num w:numId="25" w16cid:durableId="334112085">
    <w:abstractNumId w:val="1"/>
  </w:num>
  <w:num w:numId="26" w16cid:durableId="151680669">
    <w:abstractNumId w:val="9"/>
  </w:num>
  <w:num w:numId="27" w16cid:durableId="1553735153">
    <w:abstractNumId w:val="3"/>
  </w:num>
  <w:num w:numId="28" w16cid:durableId="20782611">
    <w:abstractNumId w:val="27"/>
  </w:num>
  <w:num w:numId="29" w16cid:durableId="1032343477">
    <w:abstractNumId w:val="2"/>
  </w:num>
  <w:num w:numId="30" w16cid:durableId="1564488876">
    <w:abstractNumId w:val="25"/>
  </w:num>
  <w:num w:numId="31" w16cid:durableId="16544802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B2F"/>
    <w:rsid w:val="00001BB1"/>
    <w:rsid w:val="00024069"/>
    <w:rsid w:val="0002499B"/>
    <w:rsid w:val="000428B8"/>
    <w:rsid w:val="000974D7"/>
    <w:rsid w:val="000A437A"/>
    <w:rsid w:val="000B4DCA"/>
    <w:rsid w:val="000D47F9"/>
    <w:rsid w:val="000D490A"/>
    <w:rsid w:val="000F3D3A"/>
    <w:rsid w:val="00135433"/>
    <w:rsid w:val="0013655A"/>
    <w:rsid w:val="001418A7"/>
    <w:rsid w:val="00143C53"/>
    <w:rsid w:val="00162CD1"/>
    <w:rsid w:val="00166DFE"/>
    <w:rsid w:val="001775EB"/>
    <w:rsid w:val="00184B57"/>
    <w:rsid w:val="00186650"/>
    <w:rsid w:val="001A6E65"/>
    <w:rsid w:val="001B106F"/>
    <w:rsid w:val="001B2838"/>
    <w:rsid w:val="001B40A0"/>
    <w:rsid w:val="001C6D0B"/>
    <w:rsid w:val="001D75D1"/>
    <w:rsid w:val="001D7D2A"/>
    <w:rsid w:val="001F370F"/>
    <w:rsid w:val="00223829"/>
    <w:rsid w:val="002513E4"/>
    <w:rsid w:val="0026103C"/>
    <w:rsid w:val="002716C3"/>
    <w:rsid w:val="00285F10"/>
    <w:rsid w:val="002A3402"/>
    <w:rsid w:val="002A5159"/>
    <w:rsid w:val="003052E9"/>
    <w:rsid w:val="00361609"/>
    <w:rsid w:val="00382E42"/>
    <w:rsid w:val="00394688"/>
    <w:rsid w:val="003A09C6"/>
    <w:rsid w:val="003B65EF"/>
    <w:rsid w:val="003B7AA1"/>
    <w:rsid w:val="003C7C02"/>
    <w:rsid w:val="003D23C7"/>
    <w:rsid w:val="003D585C"/>
    <w:rsid w:val="003E2F86"/>
    <w:rsid w:val="003F3615"/>
    <w:rsid w:val="003F5563"/>
    <w:rsid w:val="00420626"/>
    <w:rsid w:val="00437860"/>
    <w:rsid w:val="00455673"/>
    <w:rsid w:val="004854E6"/>
    <w:rsid w:val="00497DF5"/>
    <w:rsid w:val="004C3E73"/>
    <w:rsid w:val="004E248D"/>
    <w:rsid w:val="004E78AB"/>
    <w:rsid w:val="005130A3"/>
    <w:rsid w:val="00536863"/>
    <w:rsid w:val="00565989"/>
    <w:rsid w:val="0057136C"/>
    <w:rsid w:val="00574328"/>
    <w:rsid w:val="00586A6C"/>
    <w:rsid w:val="005D6BB9"/>
    <w:rsid w:val="0061618F"/>
    <w:rsid w:val="00625908"/>
    <w:rsid w:val="00655091"/>
    <w:rsid w:val="006817AB"/>
    <w:rsid w:val="006866DF"/>
    <w:rsid w:val="006A2162"/>
    <w:rsid w:val="006A2348"/>
    <w:rsid w:val="006B6BE7"/>
    <w:rsid w:val="006D0B90"/>
    <w:rsid w:val="007431DF"/>
    <w:rsid w:val="00743AC8"/>
    <w:rsid w:val="00744BDF"/>
    <w:rsid w:val="00762D83"/>
    <w:rsid w:val="00765E74"/>
    <w:rsid w:val="007701B6"/>
    <w:rsid w:val="00771125"/>
    <w:rsid w:val="00776CEF"/>
    <w:rsid w:val="00791D01"/>
    <w:rsid w:val="007A4923"/>
    <w:rsid w:val="007A5D33"/>
    <w:rsid w:val="007A60E3"/>
    <w:rsid w:val="007B174B"/>
    <w:rsid w:val="00814338"/>
    <w:rsid w:val="00832B50"/>
    <w:rsid w:val="0084427D"/>
    <w:rsid w:val="00865601"/>
    <w:rsid w:val="00865A57"/>
    <w:rsid w:val="00891E99"/>
    <w:rsid w:val="00897A4A"/>
    <w:rsid w:val="008B4F88"/>
    <w:rsid w:val="008F7A1E"/>
    <w:rsid w:val="00915746"/>
    <w:rsid w:val="0092010A"/>
    <w:rsid w:val="009317F5"/>
    <w:rsid w:val="0095116B"/>
    <w:rsid w:val="00951E6C"/>
    <w:rsid w:val="0096484D"/>
    <w:rsid w:val="00996C21"/>
    <w:rsid w:val="009A2D0E"/>
    <w:rsid w:val="009A53BE"/>
    <w:rsid w:val="00A1574B"/>
    <w:rsid w:val="00A21539"/>
    <w:rsid w:val="00A3320E"/>
    <w:rsid w:val="00A56750"/>
    <w:rsid w:val="00A60C71"/>
    <w:rsid w:val="00A8223E"/>
    <w:rsid w:val="00AA2844"/>
    <w:rsid w:val="00AA34E0"/>
    <w:rsid w:val="00AD7497"/>
    <w:rsid w:val="00AF33D0"/>
    <w:rsid w:val="00AF5297"/>
    <w:rsid w:val="00B00540"/>
    <w:rsid w:val="00B00CAF"/>
    <w:rsid w:val="00B03CEC"/>
    <w:rsid w:val="00B30F0D"/>
    <w:rsid w:val="00B81560"/>
    <w:rsid w:val="00B86C40"/>
    <w:rsid w:val="00BB5D98"/>
    <w:rsid w:val="00BC3605"/>
    <w:rsid w:val="00BC76BE"/>
    <w:rsid w:val="00BD1829"/>
    <w:rsid w:val="00BF3117"/>
    <w:rsid w:val="00BF5403"/>
    <w:rsid w:val="00BF5744"/>
    <w:rsid w:val="00C2748D"/>
    <w:rsid w:val="00C278E2"/>
    <w:rsid w:val="00C63FCE"/>
    <w:rsid w:val="00C7651F"/>
    <w:rsid w:val="00CA1A0E"/>
    <w:rsid w:val="00CB1A19"/>
    <w:rsid w:val="00CD1F93"/>
    <w:rsid w:val="00CE0757"/>
    <w:rsid w:val="00CE44FD"/>
    <w:rsid w:val="00CF5F6E"/>
    <w:rsid w:val="00D01B0E"/>
    <w:rsid w:val="00D05434"/>
    <w:rsid w:val="00D060D0"/>
    <w:rsid w:val="00D11451"/>
    <w:rsid w:val="00D13DAF"/>
    <w:rsid w:val="00D20F11"/>
    <w:rsid w:val="00D216C3"/>
    <w:rsid w:val="00D23019"/>
    <w:rsid w:val="00D30010"/>
    <w:rsid w:val="00D323BE"/>
    <w:rsid w:val="00D354D7"/>
    <w:rsid w:val="00D53D38"/>
    <w:rsid w:val="00D57763"/>
    <w:rsid w:val="00D61982"/>
    <w:rsid w:val="00D7490B"/>
    <w:rsid w:val="00D867D6"/>
    <w:rsid w:val="00DC1B90"/>
    <w:rsid w:val="00DD223C"/>
    <w:rsid w:val="00DD22AF"/>
    <w:rsid w:val="00DF5BF0"/>
    <w:rsid w:val="00E1003A"/>
    <w:rsid w:val="00E150F7"/>
    <w:rsid w:val="00E17B2F"/>
    <w:rsid w:val="00E236A2"/>
    <w:rsid w:val="00E24601"/>
    <w:rsid w:val="00E26F8E"/>
    <w:rsid w:val="00E4744E"/>
    <w:rsid w:val="00E906BD"/>
    <w:rsid w:val="00E972D3"/>
    <w:rsid w:val="00EA0C5A"/>
    <w:rsid w:val="00EA7251"/>
    <w:rsid w:val="00EC11FF"/>
    <w:rsid w:val="00EE0AC2"/>
    <w:rsid w:val="00EF2A4A"/>
    <w:rsid w:val="00EF47A4"/>
    <w:rsid w:val="00F1182C"/>
    <w:rsid w:val="00F20775"/>
    <w:rsid w:val="00F33336"/>
    <w:rsid w:val="00F55DB6"/>
    <w:rsid w:val="00FA7394"/>
    <w:rsid w:val="00FB2DCF"/>
    <w:rsid w:val="00FB3AE2"/>
    <w:rsid w:val="00FE397E"/>
    <w:rsid w:val="00FE44C3"/>
    <w:rsid w:val="00FE4DD2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E424"/>
  <w15:docId w15:val="{494F380C-FFBA-42FE-98EE-408B6C4C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7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7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7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17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7B2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6C2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E3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97E"/>
  </w:style>
  <w:style w:type="paragraph" w:styleId="Rodap">
    <w:name w:val="footer"/>
    <w:basedOn w:val="Normal"/>
    <w:link w:val="RodapCarter"/>
    <w:uiPriority w:val="99"/>
    <w:unhideWhenUsed/>
    <w:rsid w:val="00FE3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97E"/>
  </w:style>
  <w:style w:type="paragraph" w:styleId="Cabealhodondice">
    <w:name w:val="TOC Heading"/>
    <w:basedOn w:val="Ttulo1"/>
    <w:next w:val="Normal"/>
    <w:uiPriority w:val="39"/>
    <w:unhideWhenUsed/>
    <w:qFormat/>
    <w:rsid w:val="003E2F86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E2F8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2F86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0C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D216C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216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8755-C041-4B09-B5A1-26A30022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1</Pages>
  <Words>2059</Words>
  <Characters>11740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CARTA DE CONCLUSÃO DO ESTÁGIO</vt:lpstr>
      <vt:lpstr>CAPÍTULO 1 - CARACTERIZAÇÃO DA EMPRESA</vt:lpstr>
      <vt:lpstr>CAPÍTULO 2 ANÁLISE DA ORGANIZAÇÃO</vt:lpstr>
      <vt:lpstr>CAPÍTULO 3 – CARACTERÍSTICAS DA ÁREA</vt:lpstr>
      <vt:lpstr>CAPÍTULO 4 – ACTIVIDADES DESENVOLVIDAS</vt:lpstr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elisandrosantos767@gmail.com</dc:creator>
  <cp:keywords/>
  <dc:description/>
  <cp:lastModifiedBy>João Fernandes</cp:lastModifiedBy>
  <cp:revision>83</cp:revision>
  <dcterms:created xsi:type="dcterms:W3CDTF">2024-01-15T13:39:00Z</dcterms:created>
  <dcterms:modified xsi:type="dcterms:W3CDTF">2024-04-16T10:56:00Z</dcterms:modified>
</cp:coreProperties>
</file>