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23CCA8" w14:textId="77777777" w:rsidR="00E0106E" w:rsidRPr="00E0106E" w:rsidRDefault="00E0106E" w:rsidP="00E0106E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  <w14:ligatures w14:val="none"/>
        </w:rPr>
        <w:t>Software Requirements Specification (SRS)</w:t>
      </w:r>
    </w:p>
    <w:p w14:paraId="346F2C9D" w14:textId="77777777" w:rsidR="00E0106E" w:rsidRPr="00E0106E" w:rsidRDefault="00E0106E" w:rsidP="00E0106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e-Vidyalaya — Multi-Tenant White-Label Online School Platform</w:t>
      </w:r>
    </w:p>
    <w:p w14:paraId="280F45F3" w14:textId="77777777" w:rsidR="00E0106E" w:rsidRPr="00E0106E" w:rsidRDefault="00E0106E" w:rsidP="00E0106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1. Document Overview &amp; System Scope</w:t>
      </w:r>
    </w:p>
    <w:p w14:paraId="6CFB369E" w14:textId="77777777" w:rsidR="00E0106E" w:rsidRPr="00E0106E" w:rsidRDefault="00E0106E" w:rsidP="00E0106E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e-Vidyalaya</w:t>
      </w: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 xml:space="preserve"> is a SaaS-ready, white-label e-learning and virtual classroom management system designed for educational institutions. The platform delivers web and mobile interfaces for three primary user personas: </w:t>
      </w: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Students</w:t>
      </w: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 xml:space="preserve">, </w:t>
      </w: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Faculty</w:t>
      </w: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 xml:space="preserve">, and </w:t>
      </w: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System Administrators</w:t>
      </w: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7C6B4634" w14:textId="77777777" w:rsidR="00E0106E" w:rsidRPr="00E0106E" w:rsidRDefault="00E0106E" w:rsidP="00E0106E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 xml:space="preserve">The system architecture supports multi-tenancy, enabling custom branding (logos, </w:t>
      </w:r>
      <w:proofErr w:type="spellStart"/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>color</w:t>
      </w:r>
      <w:proofErr w:type="spellEnd"/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 xml:space="preserve"> schemes, custom domains) for individual schools while maintaining a single core codebase.</w:t>
      </w:r>
    </w:p>
    <w:p w14:paraId="3A712E01" w14:textId="77777777" w:rsidR="00E0106E" w:rsidRPr="00E0106E" w:rsidRDefault="00E0106E" w:rsidP="00E0106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2. User Persona &amp; Access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5001"/>
        <w:gridCol w:w="2000"/>
      </w:tblGrid>
      <w:tr w:rsidR="00E0106E" w:rsidRPr="00E0106E" w14:paraId="020C60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EB29C" w14:textId="77777777" w:rsidR="00E0106E" w:rsidRPr="00E0106E" w:rsidRDefault="00E0106E" w:rsidP="00E0106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E0106E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6C0C6" w14:textId="77777777" w:rsidR="00E0106E" w:rsidRPr="00E0106E" w:rsidRDefault="00E0106E" w:rsidP="00E0106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E0106E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Key Capabilities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E24F4" w14:textId="77777777" w:rsidR="00E0106E" w:rsidRPr="00E0106E" w:rsidRDefault="00E0106E" w:rsidP="00E0106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E0106E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Primary Access Point</w:t>
            </w:r>
          </w:p>
        </w:tc>
      </w:tr>
      <w:tr w:rsidR="00E0106E" w:rsidRPr="00E0106E" w14:paraId="319137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D9971" w14:textId="77777777" w:rsidR="00E0106E" w:rsidRPr="00E0106E" w:rsidRDefault="00E0106E" w:rsidP="00E0106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E0106E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Student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447A3" w14:textId="77777777" w:rsidR="00E0106E" w:rsidRPr="00E0106E" w:rsidRDefault="00E0106E" w:rsidP="00E0106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E0106E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Browse </w:t>
            </w:r>
            <w:proofErr w:type="spellStart"/>
            <w:r w:rsidRPr="00E0106E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catalog</w:t>
            </w:r>
            <w:proofErr w:type="spellEnd"/>
            <w:r w:rsidRPr="00E0106E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, watch trailers, purchase courses, attend live/recorded classes, view dashboard, contact support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D22EA" w14:textId="77777777" w:rsidR="00E0106E" w:rsidRPr="00E0106E" w:rsidRDefault="00E0106E" w:rsidP="00E0106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E0106E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Web &amp; Mobile App</w:t>
            </w:r>
          </w:p>
        </w:tc>
      </w:tr>
      <w:tr w:rsidR="00E0106E" w:rsidRPr="00E0106E" w14:paraId="5BACC1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12144" w14:textId="77777777" w:rsidR="00E0106E" w:rsidRPr="00E0106E" w:rsidRDefault="00E0106E" w:rsidP="00E0106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E0106E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Faculty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6037F" w14:textId="77777777" w:rsidR="00E0106E" w:rsidRPr="00E0106E" w:rsidRDefault="00E0106E" w:rsidP="00E0106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E0106E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Upload sample content, manage live schedules, assign/map students, track attendance, contact support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0F826" w14:textId="77777777" w:rsidR="00E0106E" w:rsidRPr="00E0106E" w:rsidRDefault="00E0106E" w:rsidP="00E0106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E0106E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Web &amp; Mobile App</w:t>
            </w:r>
          </w:p>
        </w:tc>
      </w:tr>
      <w:tr w:rsidR="00E0106E" w:rsidRPr="00E0106E" w14:paraId="265D7C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80E72" w14:textId="77777777" w:rsidR="00E0106E" w:rsidRPr="00E0106E" w:rsidRDefault="00E0106E" w:rsidP="00E0106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E0106E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ED620" w14:textId="77777777" w:rsidR="00E0106E" w:rsidRPr="00E0106E" w:rsidRDefault="00E0106E" w:rsidP="00E0106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E0106E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Global platform oversight, multi-tenant white-label configuration, user management, audit logs, billing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951A2" w14:textId="77777777" w:rsidR="00E0106E" w:rsidRPr="00E0106E" w:rsidRDefault="00E0106E" w:rsidP="00E0106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E0106E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Web Admin Dashboard</w:t>
            </w:r>
          </w:p>
        </w:tc>
      </w:tr>
    </w:tbl>
    <w:p w14:paraId="6B850E54" w14:textId="77777777" w:rsidR="00E0106E" w:rsidRPr="00E0106E" w:rsidRDefault="00E0106E" w:rsidP="00E0106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3. Functional Requirements</w:t>
      </w:r>
    </w:p>
    <w:p w14:paraId="6A8394AA" w14:textId="77777777" w:rsidR="00E0106E" w:rsidRPr="00E0106E" w:rsidRDefault="00E0106E" w:rsidP="00E0106E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3.1 Student Portal</w:t>
      </w:r>
    </w:p>
    <w:p w14:paraId="54EB2A07" w14:textId="77777777" w:rsidR="00E0106E" w:rsidRPr="00E0106E" w:rsidRDefault="00E0106E" w:rsidP="00E0106E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FR-STU-01: Registration &amp; Authentication</w:t>
      </w:r>
    </w:p>
    <w:p w14:paraId="5CB83A70" w14:textId="77777777" w:rsidR="00E0106E" w:rsidRPr="00E0106E" w:rsidRDefault="00E0106E" w:rsidP="00E0106E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>One-time registration using Email ID or Mobile Number with OTP verification.</w:t>
      </w:r>
    </w:p>
    <w:p w14:paraId="22A6CA1C" w14:textId="77777777" w:rsidR="00E0106E" w:rsidRPr="00E0106E" w:rsidRDefault="00E0106E" w:rsidP="00E0106E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>OAuth 2.0 social login support (Google, Apple ID).</w:t>
      </w:r>
    </w:p>
    <w:p w14:paraId="73A44B77" w14:textId="77777777" w:rsidR="00E0106E" w:rsidRPr="00E0106E" w:rsidRDefault="00E0106E" w:rsidP="00E0106E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FR-STU-02: Course Discovery &amp; E-Commerce</w:t>
      </w:r>
    </w:p>
    <w:p w14:paraId="00F01663" w14:textId="77777777" w:rsidR="00E0106E" w:rsidRPr="00E0106E" w:rsidRDefault="00E0106E" w:rsidP="00E0106E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 xml:space="preserve">Browse course </w:t>
      </w:r>
      <w:proofErr w:type="spellStart"/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>catalog</w:t>
      </w:r>
      <w:proofErr w:type="spellEnd"/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 xml:space="preserve"> with search, category filtering, and tag navigation.</w:t>
      </w:r>
    </w:p>
    <w:p w14:paraId="159774B6" w14:textId="77777777" w:rsidR="00E0106E" w:rsidRPr="00E0106E" w:rsidRDefault="00E0106E" w:rsidP="00E0106E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>Preview class trailers and sample video clips before purchasing.</w:t>
      </w:r>
    </w:p>
    <w:p w14:paraId="6E652C0E" w14:textId="77777777" w:rsidR="00E0106E" w:rsidRPr="00E0106E" w:rsidRDefault="00E0106E" w:rsidP="00E0106E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Integrated shopping cart with multi-course checkout.</w:t>
      </w:r>
    </w:p>
    <w:p w14:paraId="3A57F46F" w14:textId="77777777" w:rsidR="00E0106E" w:rsidRPr="00E0106E" w:rsidRDefault="00E0106E" w:rsidP="00E0106E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>Payment gateway integration (UPI, Credit/Debit cards, Net Banking, Digital Wallets).</w:t>
      </w:r>
    </w:p>
    <w:p w14:paraId="5B49123A" w14:textId="77777777" w:rsidR="00E0106E" w:rsidRPr="00E0106E" w:rsidRDefault="00E0106E" w:rsidP="00E0106E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FR-STU-03: Class Attendance &amp; Video Playback</w:t>
      </w:r>
    </w:p>
    <w:p w14:paraId="1D4D14FD" w14:textId="77777777" w:rsidR="00E0106E" w:rsidRPr="00E0106E" w:rsidRDefault="00E0106E" w:rsidP="00E0106E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>Attend scheduled live interactive classes (integrated video streaming).</w:t>
      </w:r>
    </w:p>
    <w:p w14:paraId="312AE030" w14:textId="77777777" w:rsidR="00E0106E" w:rsidRPr="00E0106E" w:rsidRDefault="00E0106E" w:rsidP="00E0106E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>On-demand access to archived video recordings of attended/purchased classes with adaptive bitrate streaming.</w:t>
      </w:r>
    </w:p>
    <w:p w14:paraId="54E766B4" w14:textId="77777777" w:rsidR="00E0106E" w:rsidRPr="00E0106E" w:rsidRDefault="00E0106E" w:rsidP="00E0106E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FR-STU-04: Student Dashboard</w:t>
      </w:r>
    </w:p>
    <w:p w14:paraId="4C5BFC5A" w14:textId="77777777" w:rsidR="00E0106E" w:rsidRPr="00E0106E" w:rsidRDefault="00E0106E" w:rsidP="00E0106E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>Personalized schedule view (calendar layout of upcoming and past classes).</w:t>
      </w:r>
    </w:p>
    <w:p w14:paraId="7FECF749" w14:textId="77777777" w:rsidR="00E0106E" w:rsidRPr="00E0106E" w:rsidRDefault="00E0106E" w:rsidP="00E0106E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>Quick links to registered courses, faculty profiles, and learning progress.</w:t>
      </w:r>
    </w:p>
    <w:p w14:paraId="40D7AF9E" w14:textId="77777777" w:rsidR="00E0106E" w:rsidRPr="00E0106E" w:rsidRDefault="00E0106E" w:rsidP="00E0106E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FR-STU-05: Support &amp; Helpdesk</w:t>
      </w:r>
    </w:p>
    <w:p w14:paraId="2D79233B" w14:textId="77777777" w:rsidR="00E0106E" w:rsidRPr="00E0106E" w:rsidRDefault="00E0106E" w:rsidP="00E0106E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>AI-powered support chatbot for immediate FAQ resolution.</w:t>
      </w:r>
    </w:p>
    <w:p w14:paraId="1B495851" w14:textId="77777777" w:rsidR="00E0106E" w:rsidRPr="00E0106E" w:rsidRDefault="00E0106E" w:rsidP="00E0106E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>In-app ticketing system and email dispatch for escalated queries.</w:t>
      </w:r>
    </w:p>
    <w:p w14:paraId="67CDD2A5" w14:textId="77777777" w:rsidR="00E0106E" w:rsidRPr="00E0106E" w:rsidRDefault="00E0106E" w:rsidP="00E0106E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3.2 Faculty Portal</w:t>
      </w:r>
    </w:p>
    <w:p w14:paraId="5E16FF1F" w14:textId="77777777" w:rsidR="00E0106E" w:rsidRPr="00E0106E" w:rsidRDefault="00E0106E" w:rsidP="00E0106E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FR-FAC-01: Registration &amp; Verification</w:t>
      </w:r>
    </w:p>
    <w:p w14:paraId="334639C7" w14:textId="77777777" w:rsidR="00E0106E" w:rsidRPr="00E0106E" w:rsidRDefault="00E0106E" w:rsidP="00E0106E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>Email/Mobile number registration with admin approval workflow for faculty onboarding.</w:t>
      </w:r>
    </w:p>
    <w:p w14:paraId="28236841" w14:textId="77777777" w:rsidR="00E0106E" w:rsidRPr="00E0106E" w:rsidRDefault="00E0106E" w:rsidP="00E0106E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FR-FAC-02: Content &amp; Class Management</w:t>
      </w:r>
    </w:p>
    <w:p w14:paraId="71633ABC" w14:textId="77777777" w:rsidR="00E0106E" w:rsidRPr="00E0106E" w:rsidRDefault="00E0106E" w:rsidP="00E0106E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>Upload class trailers, syllabus materials, and promotional video samples.</w:t>
      </w:r>
    </w:p>
    <w:p w14:paraId="06D13630" w14:textId="77777777" w:rsidR="00E0106E" w:rsidRPr="00E0106E" w:rsidRDefault="00E0106E" w:rsidP="00E0106E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>Create and schedule live classes or recurring course modules.</w:t>
      </w:r>
    </w:p>
    <w:p w14:paraId="23187487" w14:textId="77777777" w:rsidR="00E0106E" w:rsidRPr="00E0106E" w:rsidRDefault="00E0106E" w:rsidP="00E0106E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>Map/assign enrolled students based on interest groups or payment confirmation status.</w:t>
      </w:r>
    </w:p>
    <w:p w14:paraId="7C3B3582" w14:textId="77777777" w:rsidR="00E0106E" w:rsidRPr="00E0106E" w:rsidRDefault="00E0106E" w:rsidP="00E0106E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FR-FAC-03: Faculty Dashboard</w:t>
      </w:r>
    </w:p>
    <w:p w14:paraId="0680AD99" w14:textId="77777777" w:rsidR="00E0106E" w:rsidRPr="00E0106E" w:rsidRDefault="00E0106E" w:rsidP="00E0106E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>View upcoming teaching schedule and live class launcher.</w:t>
      </w:r>
    </w:p>
    <w:p w14:paraId="11907351" w14:textId="77777777" w:rsidR="00E0106E" w:rsidRPr="00E0106E" w:rsidRDefault="00E0106E" w:rsidP="00E0106E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>Student roster analytics (enrolled list, attendance rates, payment status).</w:t>
      </w:r>
    </w:p>
    <w:p w14:paraId="6DA4AEC2" w14:textId="77777777" w:rsidR="00E0106E" w:rsidRPr="00E0106E" w:rsidRDefault="00E0106E" w:rsidP="00E0106E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FR-FAC-04: Support Access</w:t>
      </w:r>
    </w:p>
    <w:p w14:paraId="61D13B7D" w14:textId="77777777" w:rsidR="00E0106E" w:rsidRPr="00E0106E" w:rsidRDefault="00E0106E" w:rsidP="00E0106E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>Dedicated support contact portal (Bot/Email) for technical assistance during live sessions.</w:t>
      </w:r>
    </w:p>
    <w:p w14:paraId="32E423B8" w14:textId="77777777" w:rsidR="00E0106E" w:rsidRPr="00E0106E" w:rsidRDefault="00E0106E" w:rsidP="00E0106E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3.3 Administrator Portal</w:t>
      </w:r>
    </w:p>
    <w:p w14:paraId="753B269A" w14:textId="77777777" w:rsidR="00E0106E" w:rsidRPr="00E0106E" w:rsidRDefault="00E0106E" w:rsidP="00E0106E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FR-ADM-01: Full Access Control</w:t>
      </w:r>
    </w:p>
    <w:p w14:paraId="7944DD33" w14:textId="77777777" w:rsidR="00E0106E" w:rsidRPr="00E0106E" w:rsidRDefault="00E0106E" w:rsidP="00E0106E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>Unrestricted access across all tenant configurations, user accounts, and content modules.</w:t>
      </w:r>
    </w:p>
    <w:p w14:paraId="61E6E616" w14:textId="77777777" w:rsidR="00E0106E" w:rsidRPr="00E0106E" w:rsidRDefault="00E0106E" w:rsidP="00E0106E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FR-ADM-02: User &amp; Role Management</w:t>
      </w:r>
    </w:p>
    <w:p w14:paraId="7215BDDE" w14:textId="77777777" w:rsidR="00E0106E" w:rsidRPr="00E0106E" w:rsidRDefault="00E0106E" w:rsidP="00E0106E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>Manage faculty approvals, student suspensions, password resets, and role assignments.</w:t>
      </w:r>
    </w:p>
    <w:p w14:paraId="4721F2B9" w14:textId="77777777" w:rsidR="00E0106E" w:rsidRPr="00E0106E" w:rsidRDefault="00E0106E" w:rsidP="00E0106E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FR-ADM-03: Tenant &amp; White-Label Management</w:t>
      </w:r>
    </w:p>
    <w:p w14:paraId="7C696D75" w14:textId="77777777" w:rsidR="00E0106E" w:rsidRPr="00E0106E" w:rsidRDefault="00E0106E" w:rsidP="00E0106E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 xml:space="preserve">Configure school branding (upload custom logo, primary/secondary </w:t>
      </w:r>
      <w:proofErr w:type="spellStart"/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>color</w:t>
      </w:r>
      <w:proofErr w:type="spellEnd"/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 xml:space="preserve"> schemes, custom domain/subdomain bindings).</w:t>
      </w:r>
    </w:p>
    <w:p w14:paraId="739921EE" w14:textId="77777777" w:rsidR="00E0106E" w:rsidRPr="00E0106E" w:rsidRDefault="00E0106E" w:rsidP="00E0106E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FR-ADM-04: System Audits &amp; Analytics</w:t>
      </w:r>
    </w:p>
    <w:p w14:paraId="54B78E09" w14:textId="77777777" w:rsidR="00E0106E" w:rsidRPr="00E0106E" w:rsidRDefault="00E0106E" w:rsidP="00E0106E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>System-wide dashboard tracking live class concurrency, total revenue, active users, and system performance logs.</w:t>
      </w:r>
    </w:p>
    <w:p w14:paraId="20D0E2BC" w14:textId="77777777" w:rsidR="00E0106E" w:rsidRPr="00E0106E" w:rsidRDefault="00E0106E" w:rsidP="00E0106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lastRenderedPageBreak/>
        <w:t>4. Non-Functional &amp; Technical Requirements</w:t>
      </w:r>
    </w:p>
    <w:p w14:paraId="08971C9E" w14:textId="77777777" w:rsidR="00E0106E" w:rsidRPr="00E0106E" w:rsidRDefault="00E0106E" w:rsidP="00E0106E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4.1 System Scale &amp; Performance Targets</w:t>
      </w:r>
    </w:p>
    <w:p w14:paraId="28319677" w14:textId="77777777" w:rsidR="00E0106E" w:rsidRPr="00E0106E" w:rsidRDefault="00E0106E" w:rsidP="00E0106E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Active User Base:</w:t>
      </w: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 xml:space="preserve"> Baseline capacity for </w:t>
      </w: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500 active students</w:t>
      </w: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 xml:space="preserve"> and </w:t>
      </w: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50 faculty members</w:t>
      </w: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11662E7F" w14:textId="77777777" w:rsidR="00E0106E" w:rsidRPr="00E0106E" w:rsidRDefault="00E0106E" w:rsidP="00E0106E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Daily Concurrency:</w:t>
      </w: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 xml:space="preserve"> Capable of hosting </w:t>
      </w: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200 classes per day</w:t>
      </w: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 xml:space="preserve"> (peak estimated concurrency: ~25-30 simultaneous live video rooms).</w:t>
      </w:r>
    </w:p>
    <w:p w14:paraId="18127AC2" w14:textId="77777777" w:rsidR="00E0106E" w:rsidRPr="00E0106E" w:rsidRDefault="00E0106E" w:rsidP="00E0106E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Video Streaming Latency:</w:t>
      </w:r>
    </w:p>
    <w:p w14:paraId="17FC15EF" w14:textId="77777777" w:rsidR="00E0106E" w:rsidRPr="00E0106E" w:rsidRDefault="00E0106E" w:rsidP="00E0106E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>Live video streams: under 2 seconds glass-to-glass latency (WebRTC / Low-Latency HLS).</w:t>
      </w:r>
    </w:p>
    <w:p w14:paraId="3CE220CE" w14:textId="77777777" w:rsidR="00E0106E" w:rsidRPr="00E0106E" w:rsidRDefault="00E0106E" w:rsidP="00E0106E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>On-demand recordings: High-availability CDN distribution with adaptive resolution (1080p down to 360p).</w:t>
      </w:r>
    </w:p>
    <w:p w14:paraId="4A115467" w14:textId="77777777" w:rsidR="00E0106E" w:rsidRPr="00E0106E" w:rsidRDefault="00E0106E" w:rsidP="00E0106E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4.2 White-</w:t>
      </w:r>
      <w:proofErr w:type="spellStart"/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Labeling</w:t>
      </w:r>
      <w:proofErr w:type="spellEnd"/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&amp; Multi-Tenancy Architecture</w:t>
      </w:r>
    </w:p>
    <w:p w14:paraId="15DFDDE5" w14:textId="77777777" w:rsidR="00E0106E" w:rsidRPr="00E0106E" w:rsidRDefault="00E0106E" w:rsidP="00E0106E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Tenant Isolation:</w:t>
      </w: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 xml:space="preserve"> Logical data isolation per school using row-level security (RLS) or tenant ID partitioning.</w:t>
      </w:r>
    </w:p>
    <w:p w14:paraId="485051F0" w14:textId="77777777" w:rsidR="00E0106E" w:rsidRPr="00E0106E" w:rsidRDefault="00E0106E" w:rsidP="00E0106E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Custom Branding:</w:t>
      </w: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 xml:space="preserve"> Dynamic theme loading at runtime based on domain headers (CSS variables for </w:t>
      </w:r>
      <w:proofErr w:type="spellStart"/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>colors</w:t>
      </w:r>
      <w:proofErr w:type="spellEnd"/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>, custom assets, custom email headers).</w:t>
      </w:r>
    </w:p>
    <w:p w14:paraId="4C64436C" w14:textId="77777777" w:rsidR="00E0106E" w:rsidRPr="00E0106E" w:rsidRDefault="00E0106E" w:rsidP="00E0106E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4.3 Architecture &amp; Tech Stack Recommendations</w:t>
      </w:r>
    </w:p>
    <w:p w14:paraId="3D7B5AE7" w14:textId="77777777" w:rsidR="00E0106E" w:rsidRPr="00E0106E" w:rsidRDefault="00E0106E" w:rsidP="00E0106E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Maintainability First ("Vibe Coding" Friendly):</w:t>
      </w: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 xml:space="preserve"> To allow rapid AI-assisted development while maintaining long-term stability, the codebase uses strict TypeScript interfaces, automated linter rules, and modular microservice boundaries.</w:t>
      </w:r>
    </w:p>
    <w:p w14:paraId="405B337F" w14:textId="77777777" w:rsidR="00E0106E" w:rsidRPr="00E0106E" w:rsidRDefault="00E0106E" w:rsidP="00E0106E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Frontend (Web &amp; Mobile):</w:t>
      </w:r>
    </w:p>
    <w:p w14:paraId="05D37857" w14:textId="77777777" w:rsidR="00E0106E" w:rsidRPr="00E0106E" w:rsidRDefault="00E0106E" w:rsidP="00E0106E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Web:</w:t>
      </w: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 xml:space="preserve"> React / Next.js (TypeScript) — responsive, SEO-friendly for public school landing pages.</w:t>
      </w:r>
    </w:p>
    <w:p w14:paraId="1CBC55FC" w14:textId="77777777" w:rsidR="00E0106E" w:rsidRPr="00E0106E" w:rsidRDefault="00E0106E" w:rsidP="00E0106E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Mobile:</w:t>
      </w: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 xml:space="preserve"> React Native / Expo (Cross-platform iOS &amp; Android from a single codebase).</w:t>
      </w:r>
    </w:p>
    <w:p w14:paraId="003B56C1" w14:textId="77777777" w:rsidR="00E0106E" w:rsidRPr="00E0106E" w:rsidRDefault="00E0106E" w:rsidP="00E0106E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Backend API &amp; Orchestration:</w:t>
      </w:r>
    </w:p>
    <w:p w14:paraId="7F7BD20C" w14:textId="77777777" w:rsidR="00E0106E" w:rsidRPr="00E0106E" w:rsidRDefault="00E0106E" w:rsidP="00E0106E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>Node.js (</w:t>
      </w:r>
      <w:proofErr w:type="spellStart"/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>NestJS</w:t>
      </w:r>
      <w:proofErr w:type="spellEnd"/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>) or Python (</w:t>
      </w:r>
      <w:proofErr w:type="spellStart"/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>FastAPI</w:t>
      </w:r>
      <w:proofErr w:type="spellEnd"/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>) for strongly-typed, clean REST/</w:t>
      </w:r>
      <w:proofErr w:type="spellStart"/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>GraphQL</w:t>
      </w:r>
      <w:proofErr w:type="spellEnd"/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 xml:space="preserve"> endpoints.</w:t>
      </w:r>
    </w:p>
    <w:p w14:paraId="4C360F72" w14:textId="77777777" w:rsidR="00E0106E" w:rsidRPr="00E0106E" w:rsidRDefault="00E0106E" w:rsidP="00E0106E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Database &amp; Caching:</w:t>
      </w:r>
    </w:p>
    <w:p w14:paraId="50FB5EA8" w14:textId="77777777" w:rsidR="00E0106E" w:rsidRPr="00E0106E" w:rsidRDefault="00E0106E" w:rsidP="00E0106E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Database:</w:t>
      </w: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 xml:space="preserve"> PostgreSQL (with Row-Level Security for tenant isolation).</w:t>
      </w:r>
    </w:p>
    <w:p w14:paraId="566B2F7E" w14:textId="77777777" w:rsidR="00E0106E" w:rsidRPr="00E0106E" w:rsidRDefault="00E0106E" w:rsidP="00E0106E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Caching &amp; Queues:</w:t>
      </w: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 xml:space="preserve"> Redis (session management, rate-limiting, background jobs like recording processing).</w:t>
      </w:r>
    </w:p>
    <w:p w14:paraId="6909D428" w14:textId="77777777" w:rsidR="00E0106E" w:rsidRPr="00E0106E" w:rsidRDefault="00E0106E" w:rsidP="00E0106E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Media &amp; Video Processing:</w:t>
      </w:r>
    </w:p>
    <w:p w14:paraId="391CE523" w14:textId="77777777" w:rsidR="00E0106E" w:rsidRPr="00E0106E" w:rsidRDefault="00E0106E" w:rsidP="00E0106E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Live Video:</w:t>
      </w: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>LiveKit</w:t>
      </w:r>
      <w:proofErr w:type="spellEnd"/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>, Agora, or AWS Chime SDK integration.</w:t>
      </w:r>
    </w:p>
    <w:p w14:paraId="248F4B0E" w14:textId="77777777" w:rsidR="00E0106E" w:rsidRPr="00E0106E" w:rsidRDefault="00E0106E" w:rsidP="00E0106E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Storage &amp; CDN:</w:t>
      </w: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 xml:space="preserve"> AWS S3 + Cloudflare Stream / CloudFront for encrypted, watermarked video storage.</w:t>
      </w:r>
    </w:p>
    <w:p w14:paraId="283F1BAC" w14:textId="77777777" w:rsidR="00E0106E" w:rsidRPr="00E0106E" w:rsidRDefault="00E0106E" w:rsidP="00E0106E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Support Integration:</w:t>
      </w:r>
    </w:p>
    <w:p w14:paraId="1815692F" w14:textId="77777777" w:rsidR="00E0106E" w:rsidRPr="00E0106E" w:rsidRDefault="00E0106E" w:rsidP="00E0106E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>LLM-driven AI Chatbot (RAG-enabled over school FAQs) + email helpdesk integration.</w:t>
      </w:r>
    </w:p>
    <w:p w14:paraId="0870DF6F" w14:textId="77777777" w:rsidR="00E0106E" w:rsidRPr="00E0106E" w:rsidRDefault="00E0106E" w:rsidP="00E0106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5. Security &amp; Compliance</w:t>
      </w:r>
    </w:p>
    <w:p w14:paraId="6D385101" w14:textId="77777777" w:rsidR="00E0106E" w:rsidRPr="00E0106E" w:rsidRDefault="00E0106E" w:rsidP="00E0106E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lastRenderedPageBreak/>
        <w:t>Data Protection:</w:t>
      </w: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 xml:space="preserve"> End-to-end HTTPS/TLS 1.3 encryption in transit; AES-256 for data at rest.</w:t>
      </w:r>
    </w:p>
    <w:p w14:paraId="24888F99" w14:textId="77777777" w:rsidR="00E0106E" w:rsidRPr="00E0106E" w:rsidRDefault="00E0106E" w:rsidP="00E0106E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Payment Security:</w:t>
      </w: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 xml:space="preserve"> PCI-DSS compliance via payment gateway tokenization (no raw card data stored locally).</w:t>
      </w:r>
    </w:p>
    <w:p w14:paraId="25F99A34" w14:textId="77777777" w:rsidR="00E0106E" w:rsidRPr="00E0106E" w:rsidRDefault="00E0106E" w:rsidP="00E0106E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E0106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Video Security:</w:t>
      </w:r>
      <w:r w:rsidRPr="00E0106E">
        <w:rPr>
          <w:rFonts w:ascii="Arial" w:eastAsia="Times New Roman" w:hAnsi="Arial" w:cs="Arial"/>
          <w:kern w:val="0"/>
          <w:lang w:eastAsia="en-GB"/>
          <w14:ligatures w14:val="none"/>
        </w:rPr>
        <w:t xml:space="preserve"> Signed URLs and watermarking to prevent unauthorized video scraping or direct downloading.</w:t>
      </w:r>
    </w:p>
    <w:p w14:paraId="2821EA44" w14:textId="77777777" w:rsidR="00E0106E" w:rsidRDefault="00E0106E" w:rsidP="00E0106E">
      <w:pPr>
        <w:pStyle w:val="NormalWeb"/>
      </w:pPr>
    </w:p>
    <w:p w14:paraId="6694E6FA" w14:textId="77777777" w:rsidR="00E0106E" w:rsidRDefault="00E0106E"/>
    <w:sectPr w:rsidR="00E010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6D5FCF"/>
    <w:multiLevelType w:val="multilevel"/>
    <w:tmpl w:val="87A8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A7974"/>
    <w:multiLevelType w:val="multilevel"/>
    <w:tmpl w:val="70A4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602EE"/>
    <w:multiLevelType w:val="hybridMultilevel"/>
    <w:tmpl w:val="61F697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983067"/>
    <w:multiLevelType w:val="multilevel"/>
    <w:tmpl w:val="1D2E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F1517"/>
    <w:multiLevelType w:val="hybridMultilevel"/>
    <w:tmpl w:val="3120E1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E3222B"/>
    <w:multiLevelType w:val="multilevel"/>
    <w:tmpl w:val="0456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B1372E"/>
    <w:multiLevelType w:val="multilevel"/>
    <w:tmpl w:val="2C24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285293"/>
    <w:multiLevelType w:val="hybridMultilevel"/>
    <w:tmpl w:val="61F697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D360A1"/>
    <w:multiLevelType w:val="multilevel"/>
    <w:tmpl w:val="9274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58361A"/>
    <w:multiLevelType w:val="multilevel"/>
    <w:tmpl w:val="6314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BA3DB3"/>
    <w:multiLevelType w:val="hybridMultilevel"/>
    <w:tmpl w:val="C06448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5678115">
    <w:abstractNumId w:val="7"/>
  </w:num>
  <w:num w:numId="2" w16cid:durableId="133304622">
    <w:abstractNumId w:val="2"/>
  </w:num>
  <w:num w:numId="3" w16cid:durableId="1896089737">
    <w:abstractNumId w:val="4"/>
  </w:num>
  <w:num w:numId="4" w16cid:durableId="474219131">
    <w:abstractNumId w:val="10"/>
  </w:num>
  <w:num w:numId="5" w16cid:durableId="778993108">
    <w:abstractNumId w:val="3"/>
  </w:num>
  <w:num w:numId="6" w16cid:durableId="2114393309">
    <w:abstractNumId w:val="8"/>
  </w:num>
  <w:num w:numId="7" w16cid:durableId="545215973">
    <w:abstractNumId w:val="1"/>
  </w:num>
  <w:num w:numId="8" w16cid:durableId="1401906858">
    <w:abstractNumId w:val="0"/>
  </w:num>
  <w:num w:numId="9" w16cid:durableId="808936383">
    <w:abstractNumId w:val="6"/>
  </w:num>
  <w:num w:numId="10" w16cid:durableId="638339271">
    <w:abstractNumId w:val="9"/>
  </w:num>
  <w:num w:numId="11" w16cid:durableId="1020668067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06E"/>
    <w:rsid w:val="00CA0FF6"/>
    <w:rsid w:val="00D641B1"/>
    <w:rsid w:val="00E01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E265E6"/>
  <w15:chartTrackingRefBased/>
  <w15:docId w15:val="{F3439CA4-B79A-D44B-90C4-6826DBF6B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1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1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1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1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1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010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0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0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06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1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010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838</Words>
  <Characters>4780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MURALI RAGHU BABU K .</dc:creator>
  <cp:keywords/>
  <dc:description/>
  <cp:lastModifiedBy>VENKATA MURALI RAGHU BABU K .</cp:lastModifiedBy>
  <cp:revision>1</cp:revision>
  <dcterms:created xsi:type="dcterms:W3CDTF">2026-07-20T05:00:00Z</dcterms:created>
  <dcterms:modified xsi:type="dcterms:W3CDTF">2026-07-20T05:10:00Z</dcterms:modified>
</cp:coreProperties>
</file>