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D4BAD" w14:textId="77777777" w:rsidR="009D06E1" w:rsidRDefault="00000000">
      <w:r>
        <w:rPr>
          <w:b/>
          <w:bCs/>
        </w:rPr>
        <w:t>AMBIENTALIA S.A.S.</w:t>
      </w:r>
    </w:p>
    <w:p w14:paraId="2B5CF7AD" w14:textId="77777777" w:rsidR="009D06E1" w:rsidRDefault="00000000">
      <w:r>
        <w:t>Proyecto Desk 2.0 · AmpliDesk · Revisión R05</w:t>
      </w:r>
    </w:p>
    <w:p w14:paraId="28967ACC" w14:textId="77777777" w:rsidR="009D06E1" w:rsidRDefault="00000000">
      <w:r>
        <w:rPr>
          <w:b/>
          <w:bCs/>
        </w:rPr>
        <w:t>Documento maestro</w:t>
      </w:r>
    </w:p>
    <w:p w14:paraId="2FF19A82" w14:textId="77777777" w:rsidR="009D06E1" w:rsidRDefault="00000000">
      <w:r>
        <w:rPr>
          <w:b/>
          <w:bCs/>
        </w:rPr>
        <w:t>de ideas y funcionalidades</w:t>
      </w:r>
    </w:p>
    <w:p w14:paraId="62C1421E" w14:textId="77777777" w:rsidR="009D06E1" w:rsidRDefault="00000000">
      <w:r>
        <w:t>Consolidación de la visión, los flujos mapeados, los estudios de mercado y las decisiones de las reuniones de trabajo, en una especificación funcional única con backlog priorizado.</w:t>
      </w:r>
    </w:p>
    <w:p w14:paraId="2B127162" w14:textId="77777777" w:rsidR="009D06E1" w:rsidRDefault="00000000">
      <w:r>
        <w:rPr>
          <w:b/>
          <w:bCs/>
        </w:rPr>
        <w:t>Contenido:</w:t>
      </w:r>
      <w:r>
        <w:t xml:space="preserve"> Resumen ejecutivo · Ejes de valor · Especificación funcional en 13 módulos · Backlog priorizado y roadmap · Anexos</w:t>
      </w:r>
    </w:p>
    <w:p w14:paraId="7D94996F" w14:textId="77777777" w:rsidR="009D06E1" w:rsidRDefault="00000000">
      <w:r>
        <w:rPr>
          <w:b/>
          <w:bCs/>
        </w:rPr>
        <w:t>Fuentes:</w:t>
      </w:r>
      <w:r>
        <w:t xml:space="preserve"> Notion «CMMS (Desk 2.0) Ambientalia» — Ideas · IA · analisis-tickets · Reuniones (17/02, 19/02, 14/08, 20/08 y 21/08 de 2026) · Sesión de trabajo del 21/08/2026 sobre ejes de valor · </w:t>
      </w:r>
      <w:r>
        <w:rPr>
          <w:b/>
          <w:bCs/>
        </w:rPr>
        <w:t>Código de la aplicación Desk 2.0, commit a3a8f03 del 21/08/2026</w:t>
      </w:r>
      <w:r>
        <w:t xml:space="preserve"> · </w:t>
      </w:r>
      <w:r>
        <w:rPr>
          <w:b/>
          <w:bCs/>
        </w:rPr>
        <w:t>Hojas de mapeo de los cuatro flujos (02–16/02/2026) y Diccionario de Campos Tickets</w:t>
      </w:r>
    </w:p>
    <w:p w14:paraId="48CF398D" w14:textId="77777777" w:rsidR="009D06E1" w:rsidRDefault="00000000">
      <w:r>
        <w:rPr>
          <w:b/>
          <w:bCs/>
        </w:rPr>
        <w:t>Fecha:</w:t>
      </w:r>
      <w:r>
        <w:t xml:space="preserve"> 21 de agosto de 2026</w:t>
      </w:r>
    </w:p>
    <w:p w14:paraId="50DFA45F" w14:textId="77777777" w:rsidR="009D06E1" w:rsidRDefault="00000000">
      <w:r>
        <w:rPr>
          <w:b/>
          <w:bCs/>
        </w:rPr>
        <w:t>Revisión:</w:t>
      </w:r>
      <w:r>
        <w:t xml:space="preserve"> R05 — incorpora los cuatro flujos de origen y el diccionario de 59 campos; cierra tres puntos abiertos y corrige la lectura sobre el mapeo original (ver §1.2)</w:t>
      </w:r>
    </w:p>
    <w:p w14:paraId="2EB1BBA9" w14:textId="77777777" w:rsidR="009D06E1" w:rsidRDefault="00000000">
      <w:r>
        <w:br w:type="page"/>
      </w:r>
    </w:p>
    <w:p w14:paraId="7379127D" w14:textId="77777777" w:rsidR="009D06E1" w:rsidRDefault="00000000">
      <w:pPr>
        <w:pStyle w:val="Ttulo1"/>
      </w:pPr>
      <w:bookmarkStart w:id="0" w:name="contenido"/>
      <w:bookmarkStart w:id="1" w:name="_Toc238281170"/>
      <w:r>
        <w:lastRenderedPageBreak/>
        <w:t>Contenido</w:t>
      </w:r>
      <w:bookmarkEnd w:id="1"/>
    </w:p>
    <w:p w14:paraId="06C74C49" w14:textId="77777777" w:rsidR="00584FD0" w:rsidRDefault="00000000">
      <w:pPr>
        <w:pStyle w:val="TDC1"/>
        <w:tabs>
          <w:tab w:val="right" w:leader="dot" w:pos="10070"/>
        </w:tabs>
        <w:rPr>
          <w:noProof/>
        </w:rPr>
      </w:pPr>
      <w:r>
        <w:fldChar w:fldCharType="begin"/>
      </w:r>
      <w:r>
        <w:instrText xml:space="preserve"> TOC \o "1-3" \h \z \u </w:instrText>
      </w:r>
      <w:r>
        <w:fldChar w:fldCharType="separate"/>
      </w:r>
      <w:hyperlink w:anchor="_Toc238281170" w:history="1">
        <w:r w:rsidR="00584FD0" w:rsidRPr="00E76E14">
          <w:rPr>
            <w:rStyle w:val="Hipervnculo"/>
            <w:noProof/>
          </w:rPr>
          <w:t>Contenido</w:t>
        </w:r>
        <w:r w:rsidR="00584FD0">
          <w:rPr>
            <w:noProof/>
            <w:webHidden/>
          </w:rPr>
          <w:tab/>
        </w:r>
        <w:r w:rsidR="00584FD0">
          <w:rPr>
            <w:noProof/>
            <w:webHidden/>
          </w:rPr>
          <w:fldChar w:fldCharType="begin"/>
        </w:r>
        <w:r w:rsidR="00584FD0">
          <w:rPr>
            <w:noProof/>
            <w:webHidden/>
          </w:rPr>
          <w:instrText xml:space="preserve"> PAGEREF _Toc238281170 \h </w:instrText>
        </w:r>
        <w:r w:rsidR="00584FD0">
          <w:rPr>
            <w:noProof/>
            <w:webHidden/>
          </w:rPr>
        </w:r>
        <w:r w:rsidR="00584FD0">
          <w:rPr>
            <w:noProof/>
            <w:webHidden/>
          </w:rPr>
          <w:fldChar w:fldCharType="separate"/>
        </w:r>
        <w:r w:rsidR="00584FD0">
          <w:rPr>
            <w:noProof/>
            <w:webHidden/>
          </w:rPr>
          <w:t>1</w:t>
        </w:r>
        <w:r w:rsidR="00584FD0">
          <w:rPr>
            <w:noProof/>
            <w:webHidden/>
          </w:rPr>
          <w:fldChar w:fldCharType="end"/>
        </w:r>
      </w:hyperlink>
    </w:p>
    <w:p w14:paraId="26C63E33" w14:textId="77777777" w:rsidR="00584FD0" w:rsidRDefault="00584FD0">
      <w:pPr>
        <w:pStyle w:val="TDC1"/>
        <w:tabs>
          <w:tab w:val="right" w:leader="dot" w:pos="10070"/>
        </w:tabs>
        <w:rPr>
          <w:noProof/>
        </w:rPr>
      </w:pPr>
      <w:hyperlink w:anchor="_Toc238281171" w:history="1">
        <w:r w:rsidRPr="00E76E14">
          <w:rPr>
            <w:rStyle w:val="Hipervnculo"/>
            <w:noProof/>
          </w:rPr>
          <w:t>1. Resumen ejecutivo</w:t>
        </w:r>
        <w:r>
          <w:rPr>
            <w:noProof/>
            <w:webHidden/>
          </w:rPr>
          <w:tab/>
        </w:r>
        <w:r>
          <w:rPr>
            <w:noProof/>
            <w:webHidden/>
          </w:rPr>
          <w:fldChar w:fldCharType="begin"/>
        </w:r>
        <w:r>
          <w:rPr>
            <w:noProof/>
            <w:webHidden/>
          </w:rPr>
          <w:instrText xml:space="preserve"> PAGEREF _Toc238281171 \h </w:instrText>
        </w:r>
        <w:r>
          <w:rPr>
            <w:noProof/>
            <w:webHidden/>
          </w:rPr>
        </w:r>
        <w:r>
          <w:rPr>
            <w:noProof/>
            <w:webHidden/>
          </w:rPr>
          <w:fldChar w:fldCharType="separate"/>
        </w:r>
        <w:r>
          <w:rPr>
            <w:noProof/>
            <w:webHidden/>
          </w:rPr>
          <w:t>1</w:t>
        </w:r>
        <w:r>
          <w:rPr>
            <w:noProof/>
            <w:webHidden/>
          </w:rPr>
          <w:fldChar w:fldCharType="end"/>
        </w:r>
      </w:hyperlink>
    </w:p>
    <w:p w14:paraId="1E4CEE6A" w14:textId="77777777" w:rsidR="00584FD0" w:rsidRDefault="00584FD0">
      <w:pPr>
        <w:pStyle w:val="TDC2"/>
        <w:tabs>
          <w:tab w:val="right" w:leader="dot" w:pos="10070"/>
        </w:tabs>
        <w:rPr>
          <w:noProof/>
        </w:rPr>
      </w:pPr>
      <w:hyperlink w:anchor="_Toc238281172" w:history="1">
        <w:r w:rsidRPr="00E76E14">
          <w:rPr>
            <w:rStyle w:val="Hipervnculo"/>
            <w:noProof/>
          </w:rPr>
          <w:t>1.1 Propósito de este documento</w:t>
        </w:r>
        <w:r>
          <w:rPr>
            <w:noProof/>
            <w:webHidden/>
          </w:rPr>
          <w:tab/>
        </w:r>
        <w:r>
          <w:rPr>
            <w:noProof/>
            <w:webHidden/>
          </w:rPr>
          <w:fldChar w:fldCharType="begin"/>
        </w:r>
        <w:r>
          <w:rPr>
            <w:noProof/>
            <w:webHidden/>
          </w:rPr>
          <w:instrText xml:space="preserve"> PAGEREF _Toc238281172 \h </w:instrText>
        </w:r>
        <w:r>
          <w:rPr>
            <w:noProof/>
            <w:webHidden/>
          </w:rPr>
        </w:r>
        <w:r>
          <w:rPr>
            <w:noProof/>
            <w:webHidden/>
          </w:rPr>
          <w:fldChar w:fldCharType="separate"/>
        </w:r>
        <w:r>
          <w:rPr>
            <w:noProof/>
            <w:webHidden/>
          </w:rPr>
          <w:t>1</w:t>
        </w:r>
        <w:r>
          <w:rPr>
            <w:noProof/>
            <w:webHidden/>
          </w:rPr>
          <w:fldChar w:fldCharType="end"/>
        </w:r>
      </w:hyperlink>
    </w:p>
    <w:p w14:paraId="086321B7" w14:textId="77777777" w:rsidR="00584FD0" w:rsidRDefault="00584FD0">
      <w:pPr>
        <w:pStyle w:val="TDC2"/>
        <w:tabs>
          <w:tab w:val="right" w:leader="dot" w:pos="10070"/>
        </w:tabs>
        <w:rPr>
          <w:noProof/>
        </w:rPr>
      </w:pPr>
      <w:hyperlink w:anchor="_Toc238281173" w:history="1">
        <w:r w:rsidRPr="00E76E14">
          <w:rPr>
            <w:rStyle w:val="Hipervnculo"/>
            <w:noProof/>
          </w:rPr>
          <w:t>1.2 Novedades de esta revisión (R05)</w:t>
        </w:r>
        <w:r>
          <w:rPr>
            <w:noProof/>
            <w:webHidden/>
          </w:rPr>
          <w:tab/>
        </w:r>
        <w:r>
          <w:rPr>
            <w:noProof/>
            <w:webHidden/>
          </w:rPr>
          <w:fldChar w:fldCharType="begin"/>
        </w:r>
        <w:r>
          <w:rPr>
            <w:noProof/>
            <w:webHidden/>
          </w:rPr>
          <w:instrText xml:space="preserve"> PAGEREF _Toc238281173 \h </w:instrText>
        </w:r>
        <w:r>
          <w:rPr>
            <w:noProof/>
            <w:webHidden/>
          </w:rPr>
        </w:r>
        <w:r>
          <w:rPr>
            <w:noProof/>
            <w:webHidden/>
          </w:rPr>
          <w:fldChar w:fldCharType="separate"/>
        </w:r>
        <w:r>
          <w:rPr>
            <w:noProof/>
            <w:webHidden/>
          </w:rPr>
          <w:t>1</w:t>
        </w:r>
        <w:r>
          <w:rPr>
            <w:noProof/>
            <w:webHidden/>
          </w:rPr>
          <w:fldChar w:fldCharType="end"/>
        </w:r>
      </w:hyperlink>
    </w:p>
    <w:p w14:paraId="5E112EB6" w14:textId="77777777" w:rsidR="00584FD0" w:rsidRDefault="00584FD0">
      <w:pPr>
        <w:pStyle w:val="TDC3"/>
        <w:tabs>
          <w:tab w:val="right" w:leader="dot" w:pos="10070"/>
        </w:tabs>
        <w:rPr>
          <w:noProof/>
        </w:rPr>
      </w:pPr>
      <w:hyperlink w:anchor="_Toc238281174" w:history="1">
        <w:r w:rsidRPr="00E76E14">
          <w:rPr>
            <w:rStyle w:val="Hipervnculo"/>
            <w:noProof/>
          </w:rPr>
          <w:t>La corrección de fondo: la fuente estaba bien</w:t>
        </w:r>
        <w:r>
          <w:rPr>
            <w:noProof/>
            <w:webHidden/>
          </w:rPr>
          <w:tab/>
        </w:r>
        <w:r>
          <w:rPr>
            <w:noProof/>
            <w:webHidden/>
          </w:rPr>
          <w:fldChar w:fldCharType="begin"/>
        </w:r>
        <w:r>
          <w:rPr>
            <w:noProof/>
            <w:webHidden/>
          </w:rPr>
          <w:instrText xml:space="preserve"> PAGEREF _Toc238281174 \h </w:instrText>
        </w:r>
        <w:r>
          <w:rPr>
            <w:noProof/>
            <w:webHidden/>
          </w:rPr>
        </w:r>
        <w:r>
          <w:rPr>
            <w:noProof/>
            <w:webHidden/>
          </w:rPr>
          <w:fldChar w:fldCharType="separate"/>
        </w:r>
        <w:r>
          <w:rPr>
            <w:noProof/>
            <w:webHidden/>
          </w:rPr>
          <w:t>1</w:t>
        </w:r>
        <w:r>
          <w:rPr>
            <w:noProof/>
            <w:webHidden/>
          </w:rPr>
          <w:fldChar w:fldCharType="end"/>
        </w:r>
      </w:hyperlink>
    </w:p>
    <w:p w14:paraId="5439F606" w14:textId="77777777" w:rsidR="00584FD0" w:rsidRDefault="00584FD0">
      <w:pPr>
        <w:pStyle w:val="TDC3"/>
        <w:tabs>
          <w:tab w:val="right" w:leader="dot" w:pos="10070"/>
        </w:tabs>
        <w:rPr>
          <w:noProof/>
        </w:rPr>
      </w:pPr>
      <w:hyperlink w:anchor="_Toc238281175" w:history="1">
        <w:r w:rsidRPr="00E76E14">
          <w:rPr>
            <w:rStyle w:val="Hipervnculo"/>
            <w:noProof/>
          </w:rPr>
          <w:t>Qué se cierra</w:t>
        </w:r>
        <w:r>
          <w:rPr>
            <w:noProof/>
            <w:webHidden/>
          </w:rPr>
          <w:tab/>
        </w:r>
        <w:r>
          <w:rPr>
            <w:noProof/>
            <w:webHidden/>
          </w:rPr>
          <w:fldChar w:fldCharType="begin"/>
        </w:r>
        <w:r>
          <w:rPr>
            <w:noProof/>
            <w:webHidden/>
          </w:rPr>
          <w:instrText xml:space="preserve"> PAGEREF _Toc238281175 \h </w:instrText>
        </w:r>
        <w:r>
          <w:rPr>
            <w:noProof/>
            <w:webHidden/>
          </w:rPr>
        </w:r>
        <w:r>
          <w:rPr>
            <w:noProof/>
            <w:webHidden/>
          </w:rPr>
          <w:fldChar w:fldCharType="separate"/>
        </w:r>
        <w:r>
          <w:rPr>
            <w:noProof/>
            <w:webHidden/>
          </w:rPr>
          <w:t>1</w:t>
        </w:r>
        <w:r>
          <w:rPr>
            <w:noProof/>
            <w:webHidden/>
          </w:rPr>
          <w:fldChar w:fldCharType="end"/>
        </w:r>
      </w:hyperlink>
    </w:p>
    <w:p w14:paraId="4EA03253" w14:textId="77777777" w:rsidR="00584FD0" w:rsidRDefault="00584FD0">
      <w:pPr>
        <w:pStyle w:val="TDC3"/>
        <w:tabs>
          <w:tab w:val="right" w:leader="dot" w:pos="10070"/>
        </w:tabs>
        <w:rPr>
          <w:noProof/>
        </w:rPr>
      </w:pPr>
      <w:hyperlink w:anchor="_Toc238281176" w:history="1">
        <w:r w:rsidRPr="00E76E14">
          <w:rPr>
            <w:rStyle w:val="Hipervnculo"/>
            <w:noProof/>
          </w:rPr>
          <w:t>Qué se añade</w:t>
        </w:r>
        <w:r>
          <w:rPr>
            <w:noProof/>
            <w:webHidden/>
          </w:rPr>
          <w:tab/>
        </w:r>
        <w:r>
          <w:rPr>
            <w:noProof/>
            <w:webHidden/>
          </w:rPr>
          <w:fldChar w:fldCharType="begin"/>
        </w:r>
        <w:r>
          <w:rPr>
            <w:noProof/>
            <w:webHidden/>
          </w:rPr>
          <w:instrText xml:space="preserve"> PAGEREF _Toc238281176 \h </w:instrText>
        </w:r>
        <w:r>
          <w:rPr>
            <w:noProof/>
            <w:webHidden/>
          </w:rPr>
        </w:r>
        <w:r>
          <w:rPr>
            <w:noProof/>
            <w:webHidden/>
          </w:rPr>
          <w:fldChar w:fldCharType="separate"/>
        </w:r>
        <w:r>
          <w:rPr>
            <w:noProof/>
            <w:webHidden/>
          </w:rPr>
          <w:t>1</w:t>
        </w:r>
        <w:r>
          <w:rPr>
            <w:noProof/>
            <w:webHidden/>
          </w:rPr>
          <w:fldChar w:fldCharType="end"/>
        </w:r>
      </w:hyperlink>
    </w:p>
    <w:p w14:paraId="72B77470" w14:textId="77777777" w:rsidR="00584FD0" w:rsidRDefault="00584FD0">
      <w:pPr>
        <w:pStyle w:val="TDC3"/>
        <w:tabs>
          <w:tab w:val="right" w:leader="dot" w:pos="10070"/>
        </w:tabs>
        <w:rPr>
          <w:noProof/>
        </w:rPr>
      </w:pPr>
      <w:hyperlink w:anchor="_Toc238281177" w:history="1">
        <w:r w:rsidRPr="00E76E14">
          <w:rPr>
            <w:rStyle w:val="Hipervnculo"/>
            <w:noProof/>
          </w:rPr>
          <w:t>Qué se corrige</w:t>
        </w:r>
        <w:r>
          <w:rPr>
            <w:noProof/>
            <w:webHidden/>
          </w:rPr>
          <w:tab/>
        </w:r>
        <w:r>
          <w:rPr>
            <w:noProof/>
            <w:webHidden/>
          </w:rPr>
          <w:fldChar w:fldCharType="begin"/>
        </w:r>
        <w:r>
          <w:rPr>
            <w:noProof/>
            <w:webHidden/>
          </w:rPr>
          <w:instrText xml:space="preserve"> PAGEREF _Toc238281177 \h </w:instrText>
        </w:r>
        <w:r>
          <w:rPr>
            <w:noProof/>
            <w:webHidden/>
          </w:rPr>
        </w:r>
        <w:r>
          <w:rPr>
            <w:noProof/>
            <w:webHidden/>
          </w:rPr>
          <w:fldChar w:fldCharType="separate"/>
        </w:r>
        <w:r>
          <w:rPr>
            <w:noProof/>
            <w:webHidden/>
          </w:rPr>
          <w:t>1</w:t>
        </w:r>
        <w:r>
          <w:rPr>
            <w:noProof/>
            <w:webHidden/>
          </w:rPr>
          <w:fldChar w:fldCharType="end"/>
        </w:r>
      </w:hyperlink>
    </w:p>
    <w:p w14:paraId="02FAE82C" w14:textId="77777777" w:rsidR="00584FD0" w:rsidRDefault="00584FD0">
      <w:pPr>
        <w:pStyle w:val="TDC2"/>
        <w:tabs>
          <w:tab w:val="right" w:leader="dot" w:pos="10070"/>
        </w:tabs>
        <w:rPr>
          <w:noProof/>
        </w:rPr>
      </w:pPr>
      <w:hyperlink w:anchor="_Toc238281178" w:history="1">
        <w:r w:rsidRPr="00E76E14">
          <w:rPr>
            <w:rStyle w:val="Hipervnculo"/>
            <w:noProof/>
          </w:rPr>
          <w:t>1.3 Qué incorporaron las revisiones anteriores</w:t>
        </w:r>
        <w:r>
          <w:rPr>
            <w:noProof/>
            <w:webHidden/>
          </w:rPr>
          <w:tab/>
        </w:r>
        <w:r>
          <w:rPr>
            <w:noProof/>
            <w:webHidden/>
          </w:rPr>
          <w:fldChar w:fldCharType="begin"/>
        </w:r>
        <w:r>
          <w:rPr>
            <w:noProof/>
            <w:webHidden/>
          </w:rPr>
          <w:instrText xml:space="preserve"> PAGEREF _Toc238281178 \h </w:instrText>
        </w:r>
        <w:r>
          <w:rPr>
            <w:noProof/>
            <w:webHidden/>
          </w:rPr>
        </w:r>
        <w:r>
          <w:rPr>
            <w:noProof/>
            <w:webHidden/>
          </w:rPr>
          <w:fldChar w:fldCharType="separate"/>
        </w:r>
        <w:r>
          <w:rPr>
            <w:noProof/>
            <w:webHidden/>
          </w:rPr>
          <w:t>1</w:t>
        </w:r>
        <w:r>
          <w:rPr>
            <w:noProof/>
            <w:webHidden/>
          </w:rPr>
          <w:fldChar w:fldCharType="end"/>
        </w:r>
      </w:hyperlink>
    </w:p>
    <w:p w14:paraId="6EA9A0A5" w14:textId="77777777" w:rsidR="00584FD0" w:rsidRDefault="00584FD0">
      <w:pPr>
        <w:pStyle w:val="TDC3"/>
        <w:tabs>
          <w:tab w:val="right" w:leader="dot" w:pos="10070"/>
        </w:tabs>
        <w:rPr>
          <w:noProof/>
        </w:rPr>
      </w:pPr>
      <w:hyperlink w:anchor="_Toc238281179" w:history="1">
        <w:r w:rsidRPr="00E76E14">
          <w:rPr>
            <w:rStyle w:val="Hipervnculo"/>
            <w:noProof/>
          </w:rPr>
          <w:t>La R04 — el blueprint implementado</w:t>
        </w:r>
        <w:r>
          <w:rPr>
            <w:noProof/>
            <w:webHidden/>
          </w:rPr>
          <w:tab/>
        </w:r>
        <w:r>
          <w:rPr>
            <w:noProof/>
            <w:webHidden/>
          </w:rPr>
          <w:fldChar w:fldCharType="begin"/>
        </w:r>
        <w:r>
          <w:rPr>
            <w:noProof/>
            <w:webHidden/>
          </w:rPr>
          <w:instrText xml:space="preserve"> PAGEREF _Toc238281179 \h </w:instrText>
        </w:r>
        <w:r>
          <w:rPr>
            <w:noProof/>
            <w:webHidden/>
          </w:rPr>
        </w:r>
        <w:r>
          <w:rPr>
            <w:noProof/>
            <w:webHidden/>
          </w:rPr>
          <w:fldChar w:fldCharType="separate"/>
        </w:r>
        <w:r>
          <w:rPr>
            <w:noProof/>
            <w:webHidden/>
          </w:rPr>
          <w:t>1</w:t>
        </w:r>
        <w:r>
          <w:rPr>
            <w:noProof/>
            <w:webHidden/>
          </w:rPr>
          <w:fldChar w:fldCharType="end"/>
        </w:r>
      </w:hyperlink>
    </w:p>
    <w:p w14:paraId="7C84D0C7" w14:textId="77777777" w:rsidR="00584FD0" w:rsidRDefault="00584FD0">
      <w:pPr>
        <w:pStyle w:val="TDC3"/>
        <w:tabs>
          <w:tab w:val="right" w:leader="dot" w:pos="10070"/>
        </w:tabs>
        <w:rPr>
          <w:noProof/>
        </w:rPr>
      </w:pPr>
      <w:hyperlink w:anchor="_Toc238281180" w:history="1">
        <w:r w:rsidRPr="00E76E14">
          <w:rPr>
            <w:rStyle w:val="Hipervnculo"/>
            <w:noProof/>
          </w:rPr>
          <w:t>La R03 — ejes de valor, capa de conocimiento y área de cliente</w:t>
        </w:r>
        <w:r>
          <w:rPr>
            <w:noProof/>
            <w:webHidden/>
          </w:rPr>
          <w:tab/>
        </w:r>
        <w:r>
          <w:rPr>
            <w:noProof/>
            <w:webHidden/>
          </w:rPr>
          <w:fldChar w:fldCharType="begin"/>
        </w:r>
        <w:r>
          <w:rPr>
            <w:noProof/>
            <w:webHidden/>
          </w:rPr>
          <w:instrText xml:space="preserve"> PAGEREF _Toc238281180 \h </w:instrText>
        </w:r>
        <w:r>
          <w:rPr>
            <w:noProof/>
            <w:webHidden/>
          </w:rPr>
        </w:r>
        <w:r>
          <w:rPr>
            <w:noProof/>
            <w:webHidden/>
          </w:rPr>
          <w:fldChar w:fldCharType="separate"/>
        </w:r>
        <w:r>
          <w:rPr>
            <w:noProof/>
            <w:webHidden/>
          </w:rPr>
          <w:t>1</w:t>
        </w:r>
        <w:r>
          <w:rPr>
            <w:noProof/>
            <w:webHidden/>
          </w:rPr>
          <w:fldChar w:fldCharType="end"/>
        </w:r>
      </w:hyperlink>
    </w:p>
    <w:p w14:paraId="0E4A565C" w14:textId="77777777" w:rsidR="00584FD0" w:rsidRDefault="00584FD0">
      <w:pPr>
        <w:pStyle w:val="TDC3"/>
        <w:tabs>
          <w:tab w:val="right" w:leader="dot" w:pos="10070"/>
        </w:tabs>
        <w:rPr>
          <w:noProof/>
        </w:rPr>
      </w:pPr>
      <w:hyperlink w:anchor="_Toc238281181" w:history="1">
        <w:r w:rsidRPr="00E76E14">
          <w:rPr>
            <w:rStyle w:val="Hipervnculo"/>
            <w:noProof/>
          </w:rPr>
          <w:t>La R02 — reunión del 21/08/2026</w:t>
        </w:r>
        <w:r>
          <w:rPr>
            <w:noProof/>
            <w:webHidden/>
          </w:rPr>
          <w:tab/>
        </w:r>
        <w:r>
          <w:rPr>
            <w:noProof/>
            <w:webHidden/>
          </w:rPr>
          <w:fldChar w:fldCharType="begin"/>
        </w:r>
        <w:r>
          <w:rPr>
            <w:noProof/>
            <w:webHidden/>
          </w:rPr>
          <w:instrText xml:space="preserve"> PAGEREF _Toc238281181 \h </w:instrText>
        </w:r>
        <w:r>
          <w:rPr>
            <w:noProof/>
            <w:webHidden/>
          </w:rPr>
        </w:r>
        <w:r>
          <w:rPr>
            <w:noProof/>
            <w:webHidden/>
          </w:rPr>
          <w:fldChar w:fldCharType="separate"/>
        </w:r>
        <w:r>
          <w:rPr>
            <w:noProof/>
            <w:webHidden/>
          </w:rPr>
          <w:t>1</w:t>
        </w:r>
        <w:r>
          <w:rPr>
            <w:noProof/>
            <w:webHidden/>
          </w:rPr>
          <w:fldChar w:fldCharType="end"/>
        </w:r>
      </w:hyperlink>
    </w:p>
    <w:p w14:paraId="54DFC8D5" w14:textId="77777777" w:rsidR="00584FD0" w:rsidRDefault="00584FD0">
      <w:pPr>
        <w:pStyle w:val="TDC2"/>
        <w:tabs>
          <w:tab w:val="right" w:leader="dot" w:pos="10070"/>
        </w:tabs>
        <w:rPr>
          <w:noProof/>
        </w:rPr>
      </w:pPr>
      <w:hyperlink w:anchor="_Toc238281182" w:history="1">
        <w:r w:rsidRPr="00E76E14">
          <w:rPr>
            <w:rStyle w:val="Hipervnculo"/>
            <w:noProof/>
          </w:rPr>
          <w:t>1.4 Los tres ejes de valor</w:t>
        </w:r>
        <w:r>
          <w:rPr>
            <w:noProof/>
            <w:webHidden/>
          </w:rPr>
          <w:tab/>
        </w:r>
        <w:r>
          <w:rPr>
            <w:noProof/>
            <w:webHidden/>
          </w:rPr>
          <w:fldChar w:fldCharType="begin"/>
        </w:r>
        <w:r>
          <w:rPr>
            <w:noProof/>
            <w:webHidden/>
          </w:rPr>
          <w:instrText xml:space="preserve"> PAGEREF _Toc238281182 \h </w:instrText>
        </w:r>
        <w:r>
          <w:rPr>
            <w:noProof/>
            <w:webHidden/>
          </w:rPr>
        </w:r>
        <w:r>
          <w:rPr>
            <w:noProof/>
            <w:webHidden/>
          </w:rPr>
          <w:fldChar w:fldCharType="separate"/>
        </w:r>
        <w:r>
          <w:rPr>
            <w:noProof/>
            <w:webHidden/>
          </w:rPr>
          <w:t>1</w:t>
        </w:r>
        <w:r>
          <w:rPr>
            <w:noProof/>
            <w:webHidden/>
          </w:rPr>
          <w:fldChar w:fldCharType="end"/>
        </w:r>
      </w:hyperlink>
    </w:p>
    <w:p w14:paraId="2828832C" w14:textId="77777777" w:rsidR="00584FD0" w:rsidRDefault="00584FD0">
      <w:pPr>
        <w:pStyle w:val="TDC3"/>
        <w:tabs>
          <w:tab w:val="right" w:leader="dot" w:pos="10070"/>
        </w:tabs>
        <w:rPr>
          <w:noProof/>
        </w:rPr>
      </w:pPr>
      <w:hyperlink w:anchor="_Toc238281183" w:history="1">
        <w:r w:rsidRPr="00E76E14">
          <w:rPr>
            <w:rStyle w:val="Hipervnculo"/>
            <w:noProof/>
          </w:rPr>
          <w:t>1.4.1 El esquema</w:t>
        </w:r>
        <w:r>
          <w:rPr>
            <w:noProof/>
            <w:webHidden/>
          </w:rPr>
          <w:tab/>
        </w:r>
        <w:r>
          <w:rPr>
            <w:noProof/>
            <w:webHidden/>
          </w:rPr>
          <w:fldChar w:fldCharType="begin"/>
        </w:r>
        <w:r>
          <w:rPr>
            <w:noProof/>
            <w:webHidden/>
          </w:rPr>
          <w:instrText xml:space="preserve"> PAGEREF _Toc238281183 \h </w:instrText>
        </w:r>
        <w:r>
          <w:rPr>
            <w:noProof/>
            <w:webHidden/>
          </w:rPr>
        </w:r>
        <w:r>
          <w:rPr>
            <w:noProof/>
            <w:webHidden/>
          </w:rPr>
          <w:fldChar w:fldCharType="separate"/>
        </w:r>
        <w:r>
          <w:rPr>
            <w:noProof/>
            <w:webHidden/>
          </w:rPr>
          <w:t>1</w:t>
        </w:r>
        <w:r>
          <w:rPr>
            <w:noProof/>
            <w:webHidden/>
          </w:rPr>
          <w:fldChar w:fldCharType="end"/>
        </w:r>
      </w:hyperlink>
    </w:p>
    <w:p w14:paraId="353D0920" w14:textId="77777777" w:rsidR="00584FD0" w:rsidRDefault="00584FD0">
      <w:pPr>
        <w:pStyle w:val="TDC3"/>
        <w:tabs>
          <w:tab w:val="right" w:leader="dot" w:pos="10070"/>
        </w:tabs>
        <w:rPr>
          <w:noProof/>
        </w:rPr>
      </w:pPr>
      <w:hyperlink w:anchor="_Toc238281184" w:history="1">
        <w:r w:rsidRPr="00E76E14">
          <w:rPr>
            <w:rStyle w:val="Hipervnculo"/>
            <w:noProof/>
          </w:rPr>
          <w:t>1.4.2 No son tres bloques, son una cadena</w:t>
        </w:r>
        <w:r>
          <w:rPr>
            <w:noProof/>
            <w:webHidden/>
          </w:rPr>
          <w:tab/>
        </w:r>
        <w:r>
          <w:rPr>
            <w:noProof/>
            <w:webHidden/>
          </w:rPr>
          <w:fldChar w:fldCharType="begin"/>
        </w:r>
        <w:r>
          <w:rPr>
            <w:noProof/>
            <w:webHidden/>
          </w:rPr>
          <w:instrText xml:space="preserve"> PAGEREF _Toc238281184 \h </w:instrText>
        </w:r>
        <w:r>
          <w:rPr>
            <w:noProof/>
            <w:webHidden/>
          </w:rPr>
        </w:r>
        <w:r>
          <w:rPr>
            <w:noProof/>
            <w:webHidden/>
          </w:rPr>
          <w:fldChar w:fldCharType="separate"/>
        </w:r>
        <w:r>
          <w:rPr>
            <w:noProof/>
            <w:webHidden/>
          </w:rPr>
          <w:t>1</w:t>
        </w:r>
        <w:r>
          <w:rPr>
            <w:noProof/>
            <w:webHidden/>
          </w:rPr>
          <w:fldChar w:fldCharType="end"/>
        </w:r>
      </w:hyperlink>
    </w:p>
    <w:p w14:paraId="0193D7D0" w14:textId="77777777" w:rsidR="00584FD0" w:rsidRDefault="00584FD0">
      <w:pPr>
        <w:pStyle w:val="TDC3"/>
        <w:tabs>
          <w:tab w:val="right" w:leader="dot" w:pos="10070"/>
        </w:tabs>
        <w:rPr>
          <w:noProof/>
        </w:rPr>
      </w:pPr>
      <w:hyperlink w:anchor="_Toc238281185" w:history="1">
        <w:r w:rsidRPr="00E76E14">
          <w:rPr>
            <w:rStyle w:val="Hipervnculo"/>
            <w:noProof/>
          </w:rPr>
          <w:t>1.4.3 El riesgo rector: el error de captura</w:t>
        </w:r>
        <w:r>
          <w:rPr>
            <w:noProof/>
            <w:webHidden/>
          </w:rPr>
          <w:tab/>
        </w:r>
        <w:r>
          <w:rPr>
            <w:noProof/>
            <w:webHidden/>
          </w:rPr>
          <w:fldChar w:fldCharType="begin"/>
        </w:r>
        <w:r>
          <w:rPr>
            <w:noProof/>
            <w:webHidden/>
          </w:rPr>
          <w:instrText xml:space="preserve"> PAGEREF _Toc238281185 \h </w:instrText>
        </w:r>
        <w:r>
          <w:rPr>
            <w:noProof/>
            <w:webHidden/>
          </w:rPr>
        </w:r>
        <w:r>
          <w:rPr>
            <w:noProof/>
            <w:webHidden/>
          </w:rPr>
          <w:fldChar w:fldCharType="separate"/>
        </w:r>
        <w:r>
          <w:rPr>
            <w:noProof/>
            <w:webHidden/>
          </w:rPr>
          <w:t>1</w:t>
        </w:r>
        <w:r>
          <w:rPr>
            <w:noProof/>
            <w:webHidden/>
          </w:rPr>
          <w:fldChar w:fldCharType="end"/>
        </w:r>
      </w:hyperlink>
    </w:p>
    <w:p w14:paraId="1FCAE91B" w14:textId="77777777" w:rsidR="00584FD0" w:rsidRDefault="00584FD0">
      <w:pPr>
        <w:pStyle w:val="TDC3"/>
        <w:tabs>
          <w:tab w:val="right" w:leader="dot" w:pos="10070"/>
        </w:tabs>
        <w:rPr>
          <w:noProof/>
        </w:rPr>
      </w:pPr>
      <w:hyperlink w:anchor="_Toc238281186" w:history="1">
        <w:r w:rsidRPr="00E76E14">
          <w:rPr>
            <w:rStyle w:val="Hipervnculo"/>
            <w:noProof/>
          </w:rPr>
          <w:t>1.4.4 El tercer eje es producto, no soporte</w:t>
        </w:r>
        <w:r>
          <w:rPr>
            <w:noProof/>
            <w:webHidden/>
          </w:rPr>
          <w:tab/>
        </w:r>
        <w:r>
          <w:rPr>
            <w:noProof/>
            <w:webHidden/>
          </w:rPr>
          <w:fldChar w:fldCharType="begin"/>
        </w:r>
        <w:r>
          <w:rPr>
            <w:noProof/>
            <w:webHidden/>
          </w:rPr>
          <w:instrText xml:space="preserve"> PAGEREF _Toc238281186 \h </w:instrText>
        </w:r>
        <w:r>
          <w:rPr>
            <w:noProof/>
            <w:webHidden/>
          </w:rPr>
        </w:r>
        <w:r>
          <w:rPr>
            <w:noProof/>
            <w:webHidden/>
          </w:rPr>
          <w:fldChar w:fldCharType="separate"/>
        </w:r>
        <w:r>
          <w:rPr>
            <w:noProof/>
            <w:webHidden/>
          </w:rPr>
          <w:t>1</w:t>
        </w:r>
        <w:r>
          <w:rPr>
            <w:noProof/>
            <w:webHidden/>
          </w:rPr>
          <w:fldChar w:fldCharType="end"/>
        </w:r>
      </w:hyperlink>
    </w:p>
    <w:p w14:paraId="465D8089" w14:textId="77777777" w:rsidR="00584FD0" w:rsidRDefault="00584FD0">
      <w:pPr>
        <w:pStyle w:val="TDC3"/>
        <w:tabs>
          <w:tab w:val="right" w:leader="dot" w:pos="10070"/>
        </w:tabs>
        <w:rPr>
          <w:noProof/>
        </w:rPr>
      </w:pPr>
      <w:hyperlink w:anchor="_Toc238281187" w:history="1">
        <w:r w:rsidRPr="00E76E14">
          <w:rPr>
            <w:rStyle w:val="Hipervnculo"/>
            <w:noProof/>
          </w:rPr>
          <w:t>1.4.5 Correspondencia con los módulos</w:t>
        </w:r>
        <w:r>
          <w:rPr>
            <w:noProof/>
            <w:webHidden/>
          </w:rPr>
          <w:tab/>
        </w:r>
        <w:r>
          <w:rPr>
            <w:noProof/>
            <w:webHidden/>
          </w:rPr>
          <w:fldChar w:fldCharType="begin"/>
        </w:r>
        <w:r>
          <w:rPr>
            <w:noProof/>
            <w:webHidden/>
          </w:rPr>
          <w:instrText xml:space="preserve"> PAGEREF _Toc238281187 \h </w:instrText>
        </w:r>
        <w:r>
          <w:rPr>
            <w:noProof/>
            <w:webHidden/>
          </w:rPr>
        </w:r>
        <w:r>
          <w:rPr>
            <w:noProof/>
            <w:webHidden/>
          </w:rPr>
          <w:fldChar w:fldCharType="separate"/>
        </w:r>
        <w:r>
          <w:rPr>
            <w:noProof/>
            <w:webHidden/>
          </w:rPr>
          <w:t>1</w:t>
        </w:r>
        <w:r>
          <w:rPr>
            <w:noProof/>
            <w:webHidden/>
          </w:rPr>
          <w:fldChar w:fldCharType="end"/>
        </w:r>
      </w:hyperlink>
    </w:p>
    <w:p w14:paraId="0C18D0F1" w14:textId="77777777" w:rsidR="00584FD0" w:rsidRDefault="00584FD0">
      <w:pPr>
        <w:pStyle w:val="TDC2"/>
        <w:tabs>
          <w:tab w:val="right" w:leader="dot" w:pos="10070"/>
        </w:tabs>
        <w:rPr>
          <w:noProof/>
        </w:rPr>
      </w:pPr>
      <w:hyperlink w:anchor="_Toc238281188" w:history="1">
        <w:r w:rsidRPr="00E76E14">
          <w:rPr>
            <w:rStyle w:val="Hipervnculo"/>
            <w:noProof/>
          </w:rPr>
          <w:t>1.5 Qué es Desk 2.0 (AmpliDesk)</w:t>
        </w:r>
        <w:r>
          <w:rPr>
            <w:noProof/>
            <w:webHidden/>
          </w:rPr>
          <w:tab/>
        </w:r>
        <w:r>
          <w:rPr>
            <w:noProof/>
            <w:webHidden/>
          </w:rPr>
          <w:fldChar w:fldCharType="begin"/>
        </w:r>
        <w:r>
          <w:rPr>
            <w:noProof/>
            <w:webHidden/>
          </w:rPr>
          <w:instrText xml:space="preserve"> PAGEREF _Toc238281188 \h </w:instrText>
        </w:r>
        <w:r>
          <w:rPr>
            <w:noProof/>
            <w:webHidden/>
          </w:rPr>
        </w:r>
        <w:r>
          <w:rPr>
            <w:noProof/>
            <w:webHidden/>
          </w:rPr>
          <w:fldChar w:fldCharType="separate"/>
        </w:r>
        <w:r>
          <w:rPr>
            <w:noProof/>
            <w:webHidden/>
          </w:rPr>
          <w:t>1</w:t>
        </w:r>
        <w:r>
          <w:rPr>
            <w:noProof/>
            <w:webHidden/>
          </w:rPr>
          <w:fldChar w:fldCharType="end"/>
        </w:r>
      </w:hyperlink>
    </w:p>
    <w:p w14:paraId="2F145C28" w14:textId="77777777" w:rsidR="00584FD0" w:rsidRDefault="00584FD0">
      <w:pPr>
        <w:pStyle w:val="TDC2"/>
        <w:tabs>
          <w:tab w:val="right" w:leader="dot" w:pos="10070"/>
        </w:tabs>
        <w:rPr>
          <w:noProof/>
        </w:rPr>
      </w:pPr>
      <w:hyperlink w:anchor="_Toc238281189" w:history="1">
        <w:r w:rsidRPr="00E76E14">
          <w:rPr>
            <w:rStyle w:val="Hipervnculo"/>
            <w:noProof/>
          </w:rPr>
          <w:t>1.6 Visión y principios de diseño</w:t>
        </w:r>
        <w:r>
          <w:rPr>
            <w:noProof/>
            <w:webHidden/>
          </w:rPr>
          <w:tab/>
        </w:r>
        <w:r>
          <w:rPr>
            <w:noProof/>
            <w:webHidden/>
          </w:rPr>
          <w:fldChar w:fldCharType="begin"/>
        </w:r>
        <w:r>
          <w:rPr>
            <w:noProof/>
            <w:webHidden/>
          </w:rPr>
          <w:instrText xml:space="preserve"> PAGEREF _Toc238281189 \h </w:instrText>
        </w:r>
        <w:r>
          <w:rPr>
            <w:noProof/>
            <w:webHidden/>
          </w:rPr>
        </w:r>
        <w:r>
          <w:rPr>
            <w:noProof/>
            <w:webHidden/>
          </w:rPr>
          <w:fldChar w:fldCharType="separate"/>
        </w:r>
        <w:r>
          <w:rPr>
            <w:noProof/>
            <w:webHidden/>
          </w:rPr>
          <w:t>1</w:t>
        </w:r>
        <w:r>
          <w:rPr>
            <w:noProof/>
            <w:webHidden/>
          </w:rPr>
          <w:fldChar w:fldCharType="end"/>
        </w:r>
      </w:hyperlink>
    </w:p>
    <w:p w14:paraId="3B20439F" w14:textId="77777777" w:rsidR="00584FD0" w:rsidRDefault="00584FD0">
      <w:pPr>
        <w:pStyle w:val="TDC2"/>
        <w:tabs>
          <w:tab w:val="right" w:leader="dot" w:pos="10070"/>
        </w:tabs>
        <w:rPr>
          <w:noProof/>
        </w:rPr>
      </w:pPr>
      <w:hyperlink w:anchor="_Toc238281190" w:history="1">
        <w:r w:rsidRPr="00E76E14">
          <w:rPr>
            <w:rStyle w:val="Hipervnculo"/>
            <w:noProof/>
          </w:rPr>
          <w:t>1.7 Los dolores que Desk 2.0 debe resolver</w:t>
        </w:r>
        <w:r>
          <w:rPr>
            <w:noProof/>
            <w:webHidden/>
          </w:rPr>
          <w:tab/>
        </w:r>
        <w:r>
          <w:rPr>
            <w:noProof/>
            <w:webHidden/>
          </w:rPr>
          <w:fldChar w:fldCharType="begin"/>
        </w:r>
        <w:r>
          <w:rPr>
            <w:noProof/>
            <w:webHidden/>
          </w:rPr>
          <w:instrText xml:space="preserve"> PAGEREF _Toc238281190 \h </w:instrText>
        </w:r>
        <w:r>
          <w:rPr>
            <w:noProof/>
            <w:webHidden/>
          </w:rPr>
        </w:r>
        <w:r>
          <w:rPr>
            <w:noProof/>
            <w:webHidden/>
          </w:rPr>
          <w:fldChar w:fldCharType="separate"/>
        </w:r>
        <w:r>
          <w:rPr>
            <w:noProof/>
            <w:webHidden/>
          </w:rPr>
          <w:t>1</w:t>
        </w:r>
        <w:r>
          <w:rPr>
            <w:noProof/>
            <w:webHidden/>
          </w:rPr>
          <w:fldChar w:fldCharType="end"/>
        </w:r>
      </w:hyperlink>
    </w:p>
    <w:p w14:paraId="5FCF037A" w14:textId="77777777" w:rsidR="00584FD0" w:rsidRDefault="00584FD0">
      <w:pPr>
        <w:pStyle w:val="TDC2"/>
        <w:tabs>
          <w:tab w:val="right" w:leader="dot" w:pos="10070"/>
        </w:tabs>
        <w:rPr>
          <w:noProof/>
        </w:rPr>
      </w:pPr>
      <w:hyperlink w:anchor="_Toc238281191" w:history="1">
        <w:r w:rsidRPr="00E76E14">
          <w:rPr>
            <w:rStyle w:val="Hipervnculo"/>
            <w:noProof/>
          </w:rPr>
          <w:t>1.8 Decisiones estructurales ya tomadas</w:t>
        </w:r>
        <w:r>
          <w:rPr>
            <w:noProof/>
            <w:webHidden/>
          </w:rPr>
          <w:tab/>
        </w:r>
        <w:r>
          <w:rPr>
            <w:noProof/>
            <w:webHidden/>
          </w:rPr>
          <w:fldChar w:fldCharType="begin"/>
        </w:r>
        <w:r>
          <w:rPr>
            <w:noProof/>
            <w:webHidden/>
          </w:rPr>
          <w:instrText xml:space="preserve"> PAGEREF _Toc238281191 \h </w:instrText>
        </w:r>
        <w:r>
          <w:rPr>
            <w:noProof/>
            <w:webHidden/>
          </w:rPr>
        </w:r>
        <w:r>
          <w:rPr>
            <w:noProof/>
            <w:webHidden/>
          </w:rPr>
          <w:fldChar w:fldCharType="separate"/>
        </w:r>
        <w:r>
          <w:rPr>
            <w:noProof/>
            <w:webHidden/>
          </w:rPr>
          <w:t>1</w:t>
        </w:r>
        <w:r>
          <w:rPr>
            <w:noProof/>
            <w:webHidden/>
          </w:rPr>
          <w:fldChar w:fldCharType="end"/>
        </w:r>
      </w:hyperlink>
    </w:p>
    <w:p w14:paraId="23C53B8F" w14:textId="77777777" w:rsidR="00584FD0" w:rsidRDefault="00584FD0">
      <w:pPr>
        <w:pStyle w:val="TDC2"/>
        <w:tabs>
          <w:tab w:val="right" w:leader="dot" w:pos="10070"/>
        </w:tabs>
        <w:rPr>
          <w:noProof/>
        </w:rPr>
      </w:pPr>
      <w:hyperlink w:anchor="_Toc238281192" w:history="1">
        <w:r w:rsidRPr="00E76E14">
          <w:rPr>
            <w:rStyle w:val="Hipervnculo"/>
            <w:noProof/>
          </w:rPr>
          <w:t>1.9 Alcance, hitos y plazos</w:t>
        </w:r>
        <w:r>
          <w:rPr>
            <w:noProof/>
            <w:webHidden/>
          </w:rPr>
          <w:tab/>
        </w:r>
        <w:r>
          <w:rPr>
            <w:noProof/>
            <w:webHidden/>
          </w:rPr>
          <w:fldChar w:fldCharType="begin"/>
        </w:r>
        <w:r>
          <w:rPr>
            <w:noProof/>
            <w:webHidden/>
          </w:rPr>
          <w:instrText xml:space="preserve"> PAGEREF _Toc238281192 \h </w:instrText>
        </w:r>
        <w:r>
          <w:rPr>
            <w:noProof/>
            <w:webHidden/>
          </w:rPr>
        </w:r>
        <w:r>
          <w:rPr>
            <w:noProof/>
            <w:webHidden/>
          </w:rPr>
          <w:fldChar w:fldCharType="separate"/>
        </w:r>
        <w:r>
          <w:rPr>
            <w:noProof/>
            <w:webHidden/>
          </w:rPr>
          <w:t>1</w:t>
        </w:r>
        <w:r>
          <w:rPr>
            <w:noProof/>
            <w:webHidden/>
          </w:rPr>
          <w:fldChar w:fldCharType="end"/>
        </w:r>
      </w:hyperlink>
    </w:p>
    <w:p w14:paraId="608AA76D" w14:textId="77777777" w:rsidR="00584FD0" w:rsidRDefault="00584FD0">
      <w:pPr>
        <w:pStyle w:val="TDC2"/>
        <w:tabs>
          <w:tab w:val="right" w:leader="dot" w:pos="10070"/>
        </w:tabs>
        <w:rPr>
          <w:noProof/>
        </w:rPr>
      </w:pPr>
      <w:hyperlink w:anchor="_Toc238281193" w:history="1">
        <w:r w:rsidRPr="00E76E14">
          <w:rPr>
            <w:rStyle w:val="Hipervnculo"/>
            <w:noProof/>
          </w:rPr>
          <w:t>1.10 Cómo leer la Parte 2</w:t>
        </w:r>
        <w:r>
          <w:rPr>
            <w:noProof/>
            <w:webHidden/>
          </w:rPr>
          <w:tab/>
        </w:r>
        <w:r>
          <w:rPr>
            <w:noProof/>
            <w:webHidden/>
          </w:rPr>
          <w:fldChar w:fldCharType="begin"/>
        </w:r>
        <w:r>
          <w:rPr>
            <w:noProof/>
            <w:webHidden/>
          </w:rPr>
          <w:instrText xml:space="preserve"> PAGEREF _Toc238281193 \h </w:instrText>
        </w:r>
        <w:r>
          <w:rPr>
            <w:noProof/>
            <w:webHidden/>
          </w:rPr>
        </w:r>
        <w:r>
          <w:rPr>
            <w:noProof/>
            <w:webHidden/>
          </w:rPr>
          <w:fldChar w:fldCharType="separate"/>
        </w:r>
        <w:r>
          <w:rPr>
            <w:noProof/>
            <w:webHidden/>
          </w:rPr>
          <w:t>1</w:t>
        </w:r>
        <w:r>
          <w:rPr>
            <w:noProof/>
            <w:webHidden/>
          </w:rPr>
          <w:fldChar w:fldCharType="end"/>
        </w:r>
      </w:hyperlink>
    </w:p>
    <w:p w14:paraId="4245EF91" w14:textId="77777777" w:rsidR="00584FD0" w:rsidRDefault="00584FD0">
      <w:pPr>
        <w:pStyle w:val="TDC1"/>
        <w:tabs>
          <w:tab w:val="right" w:leader="dot" w:pos="10070"/>
        </w:tabs>
        <w:rPr>
          <w:noProof/>
        </w:rPr>
      </w:pPr>
      <w:hyperlink w:anchor="_Toc238281194" w:history="1">
        <w:r w:rsidRPr="00E76E14">
          <w:rPr>
            <w:rStyle w:val="Hipervnculo"/>
            <w:noProof/>
          </w:rPr>
          <w:t>2. Especificación funcional por módulos</w:t>
        </w:r>
        <w:r>
          <w:rPr>
            <w:noProof/>
            <w:webHidden/>
          </w:rPr>
          <w:tab/>
        </w:r>
        <w:r>
          <w:rPr>
            <w:noProof/>
            <w:webHidden/>
          </w:rPr>
          <w:fldChar w:fldCharType="begin"/>
        </w:r>
        <w:r>
          <w:rPr>
            <w:noProof/>
            <w:webHidden/>
          </w:rPr>
          <w:instrText xml:space="preserve"> PAGEREF _Toc238281194 \h </w:instrText>
        </w:r>
        <w:r>
          <w:rPr>
            <w:noProof/>
            <w:webHidden/>
          </w:rPr>
        </w:r>
        <w:r>
          <w:rPr>
            <w:noProof/>
            <w:webHidden/>
          </w:rPr>
          <w:fldChar w:fldCharType="separate"/>
        </w:r>
        <w:r>
          <w:rPr>
            <w:noProof/>
            <w:webHidden/>
          </w:rPr>
          <w:t>1</w:t>
        </w:r>
        <w:r>
          <w:rPr>
            <w:noProof/>
            <w:webHidden/>
          </w:rPr>
          <w:fldChar w:fldCharType="end"/>
        </w:r>
      </w:hyperlink>
    </w:p>
    <w:p w14:paraId="100467E5" w14:textId="77777777" w:rsidR="00584FD0" w:rsidRDefault="00584FD0">
      <w:pPr>
        <w:pStyle w:val="TDC2"/>
        <w:tabs>
          <w:tab w:val="right" w:leader="dot" w:pos="10070"/>
        </w:tabs>
        <w:rPr>
          <w:noProof/>
        </w:rPr>
      </w:pPr>
      <w:hyperlink w:anchor="_Toc238281195" w:history="1">
        <w:r w:rsidRPr="00E76E14">
          <w:rPr>
            <w:rStyle w:val="Hipervnculo"/>
            <w:noProof/>
          </w:rPr>
          <w:t>M1. Núcleo de tickets, blueprints y máquina de estados</w:t>
        </w:r>
        <w:r>
          <w:rPr>
            <w:noProof/>
            <w:webHidden/>
          </w:rPr>
          <w:tab/>
        </w:r>
        <w:r>
          <w:rPr>
            <w:noProof/>
            <w:webHidden/>
          </w:rPr>
          <w:fldChar w:fldCharType="begin"/>
        </w:r>
        <w:r>
          <w:rPr>
            <w:noProof/>
            <w:webHidden/>
          </w:rPr>
          <w:instrText xml:space="preserve"> PAGEREF _Toc238281195 \h </w:instrText>
        </w:r>
        <w:r>
          <w:rPr>
            <w:noProof/>
            <w:webHidden/>
          </w:rPr>
        </w:r>
        <w:r>
          <w:rPr>
            <w:noProof/>
            <w:webHidden/>
          </w:rPr>
          <w:fldChar w:fldCharType="separate"/>
        </w:r>
        <w:r>
          <w:rPr>
            <w:noProof/>
            <w:webHidden/>
          </w:rPr>
          <w:t>1</w:t>
        </w:r>
        <w:r>
          <w:rPr>
            <w:noProof/>
            <w:webHidden/>
          </w:rPr>
          <w:fldChar w:fldCharType="end"/>
        </w:r>
      </w:hyperlink>
    </w:p>
    <w:p w14:paraId="141263FB" w14:textId="77777777" w:rsidR="00584FD0" w:rsidRDefault="00584FD0">
      <w:pPr>
        <w:pStyle w:val="TDC3"/>
        <w:tabs>
          <w:tab w:val="right" w:leader="dot" w:pos="10070"/>
        </w:tabs>
        <w:rPr>
          <w:noProof/>
        </w:rPr>
      </w:pPr>
      <w:hyperlink w:anchor="_Toc238281196" w:history="1">
        <w:r w:rsidRPr="00E76E14">
          <w:rPr>
            <w:rStyle w:val="Hipervnculo"/>
            <w:noProof/>
          </w:rPr>
          <w:t>M1.1 Identificación del ticket</w:t>
        </w:r>
        <w:r>
          <w:rPr>
            <w:noProof/>
            <w:webHidden/>
          </w:rPr>
          <w:tab/>
        </w:r>
        <w:r>
          <w:rPr>
            <w:noProof/>
            <w:webHidden/>
          </w:rPr>
          <w:fldChar w:fldCharType="begin"/>
        </w:r>
        <w:r>
          <w:rPr>
            <w:noProof/>
            <w:webHidden/>
          </w:rPr>
          <w:instrText xml:space="preserve"> PAGEREF _Toc238281196 \h </w:instrText>
        </w:r>
        <w:r>
          <w:rPr>
            <w:noProof/>
            <w:webHidden/>
          </w:rPr>
        </w:r>
        <w:r>
          <w:rPr>
            <w:noProof/>
            <w:webHidden/>
          </w:rPr>
          <w:fldChar w:fldCharType="separate"/>
        </w:r>
        <w:r>
          <w:rPr>
            <w:noProof/>
            <w:webHidden/>
          </w:rPr>
          <w:t>1</w:t>
        </w:r>
        <w:r>
          <w:rPr>
            <w:noProof/>
            <w:webHidden/>
          </w:rPr>
          <w:fldChar w:fldCharType="end"/>
        </w:r>
      </w:hyperlink>
    </w:p>
    <w:p w14:paraId="209258F8" w14:textId="77777777" w:rsidR="00584FD0" w:rsidRDefault="00584FD0">
      <w:pPr>
        <w:pStyle w:val="TDC3"/>
        <w:tabs>
          <w:tab w:val="right" w:leader="dot" w:pos="10070"/>
        </w:tabs>
        <w:rPr>
          <w:noProof/>
        </w:rPr>
      </w:pPr>
      <w:hyperlink w:anchor="_Toc238281197" w:history="1">
        <w:r w:rsidRPr="00E76E14">
          <w:rPr>
            <w:rStyle w:val="Hipervnculo"/>
            <w:noProof/>
          </w:rPr>
          <w:t>M1.2 Ramificación por tipo de servicio</w:t>
        </w:r>
        <w:r>
          <w:rPr>
            <w:noProof/>
            <w:webHidden/>
          </w:rPr>
          <w:tab/>
        </w:r>
        <w:r>
          <w:rPr>
            <w:noProof/>
            <w:webHidden/>
          </w:rPr>
          <w:fldChar w:fldCharType="begin"/>
        </w:r>
        <w:r>
          <w:rPr>
            <w:noProof/>
            <w:webHidden/>
          </w:rPr>
          <w:instrText xml:space="preserve"> PAGEREF _Toc238281197 \h </w:instrText>
        </w:r>
        <w:r>
          <w:rPr>
            <w:noProof/>
            <w:webHidden/>
          </w:rPr>
        </w:r>
        <w:r>
          <w:rPr>
            <w:noProof/>
            <w:webHidden/>
          </w:rPr>
          <w:fldChar w:fldCharType="separate"/>
        </w:r>
        <w:r>
          <w:rPr>
            <w:noProof/>
            <w:webHidden/>
          </w:rPr>
          <w:t>1</w:t>
        </w:r>
        <w:r>
          <w:rPr>
            <w:noProof/>
            <w:webHidden/>
          </w:rPr>
          <w:fldChar w:fldCharType="end"/>
        </w:r>
      </w:hyperlink>
    </w:p>
    <w:p w14:paraId="296BF232" w14:textId="77777777" w:rsidR="00584FD0" w:rsidRDefault="00584FD0">
      <w:pPr>
        <w:pStyle w:val="TDC3"/>
        <w:tabs>
          <w:tab w:val="right" w:leader="dot" w:pos="10070"/>
        </w:tabs>
        <w:rPr>
          <w:noProof/>
        </w:rPr>
      </w:pPr>
      <w:hyperlink w:anchor="_Toc238281198" w:history="1">
        <w:r w:rsidRPr="00E76E14">
          <w:rPr>
            <w:rStyle w:val="Hipervnculo"/>
            <w:noProof/>
          </w:rPr>
          <w:t>Precondición comercial de la recepción [DECIDIDO 21/08]</w:t>
        </w:r>
        <w:r>
          <w:rPr>
            <w:noProof/>
            <w:webHidden/>
          </w:rPr>
          <w:tab/>
        </w:r>
        <w:r>
          <w:rPr>
            <w:noProof/>
            <w:webHidden/>
          </w:rPr>
          <w:fldChar w:fldCharType="begin"/>
        </w:r>
        <w:r>
          <w:rPr>
            <w:noProof/>
            <w:webHidden/>
          </w:rPr>
          <w:instrText xml:space="preserve"> PAGEREF _Toc238281198 \h </w:instrText>
        </w:r>
        <w:r>
          <w:rPr>
            <w:noProof/>
            <w:webHidden/>
          </w:rPr>
        </w:r>
        <w:r>
          <w:rPr>
            <w:noProof/>
            <w:webHidden/>
          </w:rPr>
          <w:fldChar w:fldCharType="separate"/>
        </w:r>
        <w:r>
          <w:rPr>
            <w:noProof/>
            <w:webHidden/>
          </w:rPr>
          <w:t>1</w:t>
        </w:r>
        <w:r>
          <w:rPr>
            <w:noProof/>
            <w:webHidden/>
          </w:rPr>
          <w:fldChar w:fldCharType="end"/>
        </w:r>
      </w:hyperlink>
    </w:p>
    <w:p w14:paraId="2D37224F" w14:textId="77777777" w:rsidR="00584FD0" w:rsidRDefault="00584FD0">
      <w:pPr>
        <w:pStyle w:val="TDC3"/>
        <w:tabs>
          <w:tab w:val="right" w:leader="dot" w:pos="10070"/>
        </w:tabs>
        <w:rPr>
          <w:noProof/>
        </w:rPr>
      </w:pPr>
      <w:hyperlink w:anchor="_Toc238281199" w:history="1">
        <w:r w:rsidRPr="00E76E14">
          <w:rPr>
            <w:rStyle w:val="Hipervnculo"/>
            <w:noProof/>
          </w:rPr>
          <w:t>Recepción de accesorios [DECIDIDO 21/08]</w:t>
        </w:r>
        <w:r>
          <w:rPr>
            <w:noProof/>
            <w:webHidden/>
          </w:rPr>
          <w:tab/>
        </w:r>
        <w:r>
          <w:rPr>
            <w:noProof/>
            <w:webHidden/>
          </w:rPr>
          <w:fldChar w:fldCharType="begin"/>
        </w:r>
        <w:r>
          <w:rPr>
            <w:noProof/>
            <w:webHidden/>
          </w:rPr>
          <w:instrText xml:space="preserve"> PAGEREF _Toc238281199 \h </w:instrText>
        </w:r>
        <w:r>
          <w:rPr>
            <w:noProof/>
            <w:webHidden/>
          </w:rPr>
        </w:r>
        <w:r>
          <w:rPr>
            <w:noProof/>
            <w:webHidden/>
          </w:rPr>
          <w:fldChar w:fldCharType="separate"/>
        </w:r>
        <w:r>
          <w:rPr>
            <w:noProof/>
            <w:webHidden/>
          </w:rPr>
          <w:t>1</w:t>
        </w:r>
        <w:r>
          <w:rPr>
            <w:noProof/>
            <w:webHidden/>
          </w:rPr>
          <w:fldChar w:fldCharType="end"/>
        </w:r>
      </w:hyperlink>
    </w:p>
    <w:p w14:paraId="372C08BE" w14:textId="77777777" w:rsidR="00584FD0" w:rsidRDefault="00584FD0">
      <w:pPr>
        <w:pStyle w:val="TDC3"/>
        <w:tabs>
          <w:tab w:val="right" w:leader="dot" w:pos="10070"/>
        </w:tabs>
        <w:rPr>
          <w:noProof/>
        </w:rPr>
      </w:pPr>
      <w:hyperlink w:anchor="_Toc238281200" w:history="1">
        <w:r w:rsidRPr="00E76E14">
          <w:rPr>
            <w:rStyle w:val="Hipervnculo"/>
            <w:noProof/>
          </w:rPr>
          <w:t>M1.3 Flujo de servicio técnico [AS-BUILT]</w:t>
        </w:r>
        <w:r>
          <w:rPr>
            <w:noProof/>
            <w:webHidden/>
          </w:rPr>
          <w:tab/>
        </w:r>
        <w:r>
          <w:rPr>
            <w:noProof/>
            <w:webHidden/>
          </w:rPr>
          <w:fldChar w:fldCharType="begin"/>
        </w:r>
        <w:r>
          <w:rPr>
            <w:noProof/>
            <w:webHidden/>
          </w:rPr>
          <w:instrText xml:space="preserve"> PAGEREF _Toc238281200 \h </w:instrText>
        </w:r>
        <w:r>
          <w:rPr>
            <w:noProof/>
            <w:webHidden/>
          </w:rPr>
        </w:r>
        <w:r>
          <w:rPr>
            <w:noProof/>
            <w:webHidden/>
          </w:rPr>
          <w:fldChar w:fldCharType="separate"/>
        </w:r>
        <w:r>
          <w:rPr>
            <w:noProof/>
            <w:webHidden/>
          </w:rPr>
          <w:t>1</w:t>
        </w:r>
        <w:r>
          <w:rPr>
            <w:noProof/>
            <w:webHidden/>
          </w:rPr>
          <w:fldChar w:fldCharType="end"/>
        </w:r>
      </w:hyperlink>
    </w:p>
    <w:p w14:paraId="2F5824E9" w14:textId="77777777" w:rsidR="00584FD0" w:rsidRDefault="00584FD0">
      <w:pPr>
        <w:pStyle w:val="TDC3"/>
        <w:tabs>
          <w:tab w:val="right" w:leader="dot" w:pos="10070"/>
        </w:tabs>
        <w:rPr>
          <w:noProof/>
        </w:rPr>
      </w:pPr>
      <w:hyperlink w:anchor="_Toc238281201" w:history="1">
        <w:r w:rsidRPr="00E76E14">
          <w:rPr>
            <w:rStyle w:val="Hipervnculo"/>
            <w:noProof/>
          </w:rPr>
          <w:t>M1.4 Flujo equipo-nuevo [AS-IS]</w:t>
        </w:r>
        <w:r>
          <w:rPr>
            <w:noProof/>
            <w:webHidden/>
          </w:rPr>
          <w:tab/>
        </w:r>
        <w:r>
          <w:rPr>
            <w:noProof/>
            <w:webHidden/>
          </w:rPr>
          <w:fldChar w:fldCharType="begin"/>
        </w:r>
        <w:r>
          <w:rPr>
            <w:noProof/>
            <w:webHidden/>
          </w:rPr>
          <w:instrText xml:space="preserve"> PAGEREF _Toc238281201 \h </w:instrText>
        </w:r>
        <w:r>
          <w:rPr>
            <w:noProof/>
            <w:webHidden/>
          </w:rPr>
        </w:r>
        <w:r>
          <w:rPr>
            <w:noProof/>
            <w:webHidden/>
          </w:rPr>
          <w:fldChar w:fldCharType="separate"/>
        </w:r>
        <w:r>
          <w:rPr>
            <w:noProof/>
            <w:webHidden/>
          </w:rPr>
          <w:t>1</w:t>
        </w:r>
        <w:r>
          <w:rPr>
            <w:noProof/>
            <w:webHidden/>
          </w:rPr>
          <w:fldChar w:fldCharType="end"/>
        </w:r>
      </w:hyperlink>
    </w:p>
    <w:p w14:paraId="638CC7D9" w14:textId="77777777" w:rsidR="00584FD0" w:rsidRDefault="00584FD0">
      <w:pPr>
        <w:pStyle w:val="TDC3"/>
        <w:tabs>
          <w:tab w:val="right" w:leader="dot" w:pos="10070"/>
        </w:tabs>
        <w:rPr>
          <w:noProof/>
        </w:rPr>
      </w:pPr>
      <w:hyperlink w:anchor="_Toc238281202" w:history="1">
        <w:r w:rsidRPr="00E76E14">
          <w:rPr>
            <w:rStyle w:val="Hipervnculo"/>
            <w:noProof/>
          </w:rPr>
          <w:t>M1.5 Flujo soporte-remoto [AS-IS]</w:t>
        </w:r>
        <w:r>
          <w:rPr>
            <w:noProof/>
            <w:webHidden/>
          </w:rPr>
          <w:tab/>
        </w:r>
        <w:r>
          <w:rPr>
            <w:noProof/>
            <w:webHidden/>
          </w:rPr>
          <w:fldChar w:fldCharType="begin"/>
        </w:r>
        <w:r>
          <w:rPr>
            <w:noProof/>
            <w:webHidden/>
          </w:rPr>
          <w:instrText xml:space="preserve"> PAGEREF _Toc238281202 \h </w:instrText>
        </w:r>
        <w:r>
          <w:rPr>
            <w:noProof/>
            <w:webHidden/>
          </w:rPr>
        </w:r>
        <w:r>
          <w:rPr>
            <w:noProof/>
            <w:webHidden/>
          </w:rPr>
          <w:fldChar w:fldCharType="separate"/>
        </w:r>
        <w:r>
          <w:rPr>
            <w:noProof/>
            <w:webHidden/>
          </w:rPr>
          <w:t>1</w:t>
        </w:r>
        <w:r>
          <w:rPr>
            <w:noProof/>
            <w:webHidden/>
          </w:rPr>
          <w:fldChar w:fldCharType="end"/>
        </w:r>
      </w:hyperlink>
    </w:p>
    <w:p w14:paraId="2ADBBB6E" w14:textId="77777777" w:rsidR="00584FD0" w:rsidRDefault="00584FD0">
      <w:pPr>
        <w:pStyle w:val="TDC3"/>
        <w:tabs>
          <w:tab w:val="right" w:leader="dot" w:pos="10070"/>
        </w:tabs>
        <w:rPr>
          <w:noProof/>
        </w:rPr>
      </w:pPr>
      <w:hyperlink w:anchor="_Toc238281203" w:history="1">
        <w:r w:rsidRPr="00E76E14">
          <w:rPr>
            <w:rStyle w:val="Hipervnculo"/>
            <w:noProof/>
          </w:rPr>
          <w:t>M1.6 Modelo objetivo de máquina de estados [PROPUESTO]</w:t>
        </w:r>
        <w:r>
          <w:rPr>
            <w:noProof/>
            <w:webHidden/>
          </w:rPr>
          <w:tab/>
        </w:r>
        <w:r>
          <w:rPr>
            <w:noProof/>
            <w:webHidden/>
          </w:rPr>
          <w:fldChar w:fldCharType="begin"/>
        </w:r>
        <w:r>
          <w:rPr>
            <w:noProof/>
            <w:webHidden/>
          </w:rPr>
          <w:instrText xml:space="preserve"> PAGEREF _Toc238281203 \h </w:instrText>
        </w:r>
        <w:r>
          <w:rPr>
            <w:noProof/>
            <w:webHidden/>
          </w:rPr>
        </w:r>
        <w:r>
          <w:rPr>
            <w:noProof/>
            <w:webHidden/>
          </w:rPr>
          <w:fldChar w:fldCharType="separate"/>
        </w:r>
        <w:r>
          <w:rPr>
            <w:noProof/>
            <w:webHidden/>
          </w:rPr>
          <w:t>1</w:t>
        </w:r>
        <w:r>
          <w:rPr>
            <w:noProof/>
            <w:webHidden/>
          </w:rPr>
          <w:fldChar w:fldCharType="end"/>
        </w:r>
      </w:hyperlink>
    </w:p>
    <w:p w14:paraId="4AB23E81" w14:textId="77777777" w:rsidR="00584FD0" w:rsidRDefault="00584FD0">
      <w:pPr>
        <w:pStyle w:val="TDC3"/>
        <w:tabs>
          <w:tab w:val="right" w:leader="dot" w:pos="10070"/>
        </w:tabs>
        <w:rPr>
          <w:noProof/>
        </w:rPr>
      </w:pPr>
      <w:hyperlink w:anchor="_Toc238281204" w:history="1">
        <w:r w:rsidRPr="00E76E14">
          <w:rPr>
            <w:rStyle w:val="Hipervnculo"/>
            <w:noProof/>
          </w:rPr>
          <w:t>M1.7 Reglas de transición: guardas, disparadores y tiempos</w:t>
        </w:r>
        <w:r>
          <w:rPr>
            <w:noProof/>
            <w:webHidden/>
          </w:rPr>
          <w:tab/>
        </w:r>
        <w:r>
          <w:rPr>
            <w:noProof/>
            <w:webHidden/>
          </w:rPr>
          <w:fldChar w:fldCharType="begin"/>
        </w:r>
        <w:r>
          <w:rPr>
            <w:noProof/>
            <w:webHidden/>
          </w:rPr>
          <w:instrText xml:space="preserve"> PAGEREF _Toc238281204 \h </w:instrText>
        </w:r>
        <w:r>
          <w:rPr>
            <w:noProof/>
            <w:webHidden/>
          </w:rPr>
        </w:r>
        <w:r>
          <w:rPr>
            <w:noProof/>
            <w:webHidden/>
          </w:rPr>
          <w:fldChar w:fldCharType="separate"/>
        </w:r>
        <w:r>
          <w:rPr>
            <w:noProof/>
            <w:webHidden/>
          </w:rPr>
          <w:t>1</w:t>
        </w:r>
        <w:r>
          <w:rPr>
            <w:noProof/>
            <w:webHidden/>
          </w:rPr>
          <w:fldChar w:fldCharType="end"/>
        </w:r>
      </w:hyperlink>
    </w:p>
    <w:p w14:paraId="3314C902" w14:textId="77777777" w:rsidR="00584FD0" w:rsidRDefault="00584FD0">
      <w:pPr>
        <w:pStyle w:val="TDC3"/>
        <w:tabs>
          <w:tab w:val="right" w:leader="dot" w:pos="10070"/>
        </w:tabs>
        <w:rPr>
          <w:noProof/>
        </w:rPr>
      </w:pPr>
      <w:hyperlink w:anchor="_Toc238281205" w:history="1">
        <w:r w:rsidRPr="00E76E14">
          <w:rPr>
            <w:rStyle w:val="Hipervnculo"/>
            <w:noProof/>
          </w:rPr>
          <w:t>M1.8 Tipos de evento</w:t>
        </w:r>
        <w:r>
          <w:rPr>
            <w:noProof/>
            <w:webHidden/>
          </w:rPr>
          <w:tab/>
        </w:r>
        <w:r>
          <w:rPr>
            <w:noProof/>
            <w:webHidden/>
          </w:rPr>
          <w:fldChar w:fldCharType="begin"/>
        </w:r>
        <w:r>
          <w:rPr>
            <w:noProof/>
            <w:webHidden/>
          </w:rPr>
          <w:instrText xml:space="preserve"> PAGEREF _Toc238281205 \h </w:instrText>
        </w:r>
        <w:r>
          <w:rPr>
            <w:noProof/>
            <w:webHidden/>
          </w:rPr>
        </w:r>
        <w:r>
          <w:rPr>
            <w:noProof/>
            <w:webHidden/>
          </w:rPr>
          <w:fldChar w:fldCharType="separate"/>
        </w:r>
        <w:r>
          <w:rPr>
            <w:noProof/>
            <w:webHidden/>
          </w:rPr>
          <w:t>1</w:t>
        </w:r>
        <w:r>
          <w:rPr>
            <w:noProof/>
            <w:webHidden/>
          </w:rPr>
          <w:fldChar w:fldCharType="end"/>
        </w:r>
      </w:hyperlink>
    </w:p>
    <w:p w14:paraId="3F702C04" w14:textId="77777777" w:rsidR="00584FD0" w:rsidRDefault="00584FD0">
      <w:pPr>
        <w:pStyle w:val="TDC3"/>
        <w:tabs>
          <w:tab w:val="right" w:leader="dot" w:pos="10070"/>
        </w:tabs>
        <w:rPr>
          <w:noProof/>
        </w:rPr>
      </w:pPr>
      <w:hyperlink w:anchor="_Toc238281206" w:history="1">
        <w:r w:rsidRPr="00E76E14">
          <w:rPr>
            <w:rStyle w:val="Hipervnculo"/>
            <w:noProof/>
          </w:rPr>
          <w:t>M1.9 Roles, permisos, derivación y avisos</w:t>
        </w:r>
        <w:r>
          <w:rPr>
            <w:noProof/>
            <w:webHidden/>
          </w:rPr>
          <w:tab/>
        </w:r>
        <w:r>
          <w:rPr>
            <w:noProof/>
            <w:webHidden/>
          </w:rPr>
          <w:fldChar w:fldCharType="begin"/>
        </w:r>
        <w:r>
          <w:rPr>
            <w:noProof/>
            <w:webHidden/>
          </w:rPr>
          <w:instrText xml:space="preserve"> PAGEREF _Toc238281206 \h </w:instrText>
        </w:r>
        <w:r>
          <w:rPr>
            <w:noProof/>
            <w:webHidden/>
          </w:rPr>
        </w:r>
        <w:r>
          <w:rPr>
            <w:noProof/>
            <w:webHidden/>
          </w:rPr>
          <w:fldChar w:fldCharType="separate"/>
        </w:r>
        <w:r>
          <w:rPr>
            <w:noProof/>
            <w:webHidden/>
          </w:rPr>
          <w:t>1</w:t>
        </w:r>
        <w:r>
          <w:rPr>
            <w:noProof/>
            <w:webHidden/>
          </w:rPr>
          <w:fldChar w:fldCharType="end"/>
        </w:r>
      </w:hyperlink>
    </w:p>
    <w:p w14:paraId="4D556A92" w14:textId="77777777" w:rsidR="00584FD0" w:rsidRDefault="00584FD0">
      <w:pPr>
        <w:pStyle w:val="TDC3"/>
        <w:tabs>
          <w:tab w:val="right" w:leader="dot" w:pos="10070"/>
        </w:tabs>
        <w:rPr>
          <w:noProof/>
        </w:rPr>
      </w:pPr>
      <w:hyperlink w:anchor="_Toc238281207" w:history="1">
        <w:r w:rsidRPr="00E76E14">
          <w:rPr>
            <w:rStyle w:val="Hipervnculo"/>
            <w:noProof/>
          </w:rPr>
          <w:t>M1.10 Registro de tiempos, anulación y métricas</w:t>
        </w:r>
        <w:r>
          <w:rPr>
            <w:noProof/>
            <w:webHidden/>
          </w:rPr>
          <w:tab/>
        </w:r>
        <w:r>
          <w:rPr>
            <w:noProof/>
            <w:webHidden/>
          </w:rPr>
          <w:fldChar w:fldCharType="begin"/>
        </w:r>
        <w:r>
          <w:rPr>
            <w:noProof/>
            <w:webHidden/>
          </w:rPr>
          <w:instrText xml:space="preserve"> PAGEREF _Toc238281207 \h </w:instrText>
        </w:r>
        <w:r>
          <w:rPr>
            <w:noProof/>
            <w:webHidden/>
          </w:rPr>
        </w:r>
        <w:r>
          <w:rPr>
            <w:noProof/>
            <w:webHidden/>
          </w:rPr>
          <w:fldChar w:fldCharType="separate"/>
        </w:r>
        <w:r>
          <w:rPr>
            <w:noProof/>
            <w:webHidden/>
          </w:rPr>
          <w:t>1</w:t>
        </w:r>
        <w:r>
          <w:rPr>
            <w:noProof/>
            <w:webHidden/>
          </w:rPr>
          <w:fldChar w:fldCharType="end"/>
        </w:r>
      </w:hyperlink>
    </w:p>
    <w:p w14:paraId="60E64A10" w14:textId="77777777" w:rsidR="00584FD0" w:rsidRDefault="00584FD0">
      <w:pPr>
        <w:pStyle w:val="TDC3"/>
        <w:tabs>
          <w:tab w:val="right" w:leader="dot" w:pos="10070"/>
        </w:tabs>
        <w:rPr>
          <w:noProof/>
        </w:rPr>
      </w:pPr>
      <w:hyperlink w:anchor="_Toc238281208" w:history="1">
        <w:r w:rsidRPr="00E76E14">
          <w:rPr>
            <w:rStyle w:val="Hipervnculo"/>
            <w:noProof/>
          </w:rPr>
          <w:t>M1.11 Flujo comercial [AS-IS]</w:t>
        </w:r>
        <w:r>
          <w:rPr>
            <w:noProof/>
            <w:webHidden/>
          </w:rPr>
          <w:tab/>
        </w:r>
        <w:r>
          <w:rPr>
            <w:noProof/>
            <w:webHidden/>
          </w:rPr>
          <w:fldChar w:fldCharType="begin"/>
        </w:r>
        <w:r>
          <w:rPr>
            <w:noProof/>
            <w:webHidden/>
          </w:rPr>
          <w:instrText xml:space="preserve"> PAGEREF _Toc238281208 \h </w:instrText>
        </w:r>
        <w:r>
          <w:rPr>
            <w:noProof/>
            <w:webHidden/>
          </w:rPr>
        </w:r>
        <w:r>
          <w:rPr>
            <w:noProof/>
            <w:webHidden/>
          </w:rPr>
          <w:fldChar w:fldCharType="separate"/>
        </w:r>
        <w:r>
          <w:rPr>
            <w:noProof/>
            <w:webHidden/>
          </w:rPr>
          <w:t>1</w:t>
        </w:r>
        <w:r>
          <w:rPr>
            <w:noProof/>
            <w:webHidden/>
          </w:rPr>
          <w:fldChar w:fldCharType="end"/>
        </w:r>
      </w:hyperlink>
    </w:p>
    <w:p w14:paraId="7DB43EA5" w14:textId="77777777" w:rsidR="00584FD0" w:rsidRDefault="00584FD0">
      <w:pPr>
        <w:pStyle w:val="TDC3"/>
        <w:tabs>
          <w:tab w:val="right" w:leader="dot" w:pos="10070"/>
        </w:tabs>
        <w:rPr>
          <w:noProof/>
        </w:rPr>
      </w:pPr>
      <w:hyperlink w:anchor="_Toc238281209" w:history="1">
        <w:r w:rsidRPr="00E76E14">
          <w:rPr>
            <w:rStyle w:val="Hipervnculo"/>
            <w:noProof/>
          </w:rPr>
          <w:t>M1.12 Flujo posible-cliente [AS-IS]</w:t>
        </w:r>
        <w:r>
          <w:rPr>
            <w:noProof/>
            <w:webHidden/>
          </w:rPr>
          <w:tab/>
        </w:r>
        <w:r>
          <w:rPr>
            <w:noProof/>
            <w:webHidden/>
          </w:rPr>
          <w:fldChar w:fldCharType="begin"/>
        </w:r>
        <w:r>
          <w:rPr>
            <w:noProof/>
            <w:webHidden/>
          </w:rPr>
          <w:instrText xml:space="preserve"> PAGEREF _Toc238281209 \h </w:instrText>
        </w:r>
        <w:r>
          <w:rPr>
            <w:noProof/>
            <w:webHidden/>
          </w:rPr>
        </w:r>
        <w:r>
          <w:rPr>
            <w:noProof/>
            <w:webHidden/>
          </w:rPr>
          <w:fldChar w:fldCharType="separate"/>
        </w:r>
        <w:r>
          <w:rPr>
            <w:noProof/>
            <w:webHidden/>
          </w:rPr>
          <w:t>1</w:t>
        </w:r>
        <w:r>
          <w:rPr>
            <w:noProof/>
            <w:webHidden/>
          </w:rPr>
          <w:fldChar w:fldCharType="end"/>
        </w:r>
      </w:hyperlink>
    </w:p>
    <w:p w14:paraId="06D4434B" w14:textId="77777777" w:rsidR="00584FD0" w:rsidRDefault="00584FD0">
      <w:pPr>
        <w:pStyle w:val="TDC2"/>
        <w:tabs>
          <w:tab w:val="right" w:leader="dot" w:pos="10070"/>
        </w:tabs>
        <w:rPr>
          <w:noProof/>
        </w:rPr>
      </w:pPr>
      <w:hyperlink w:anchor="_Toc238281210" w:history="1">
        <w:r w:rsidRPr="00E76E14">
          <w:rPr>
            <w:rStyle w:val="Hipervnculo"/>
            <w:noProof/>
          </w:rPr>
          <w:t>M2. Diagnóstico guiado y base de conocimiento</w:t>
        </w:r>
        <w:r>
          <w:rPr>
            <w:noProof/>
            <w:webHidden/>
          </w:rPr>
          <w:tab/>
        </w:r>
        <w:r>
          <w:rPr>
            <w:noProof/>
            <w:webHidden/>
          </w:rPr>
          <w:fldChar w:fldCharType="begin"/>
        </w:r>
        <w:r>
          <w:rPr>
            <w:noProof/>
            <w:webHidden/>
          </w:rPr>
          <w:instrText xml:space="preserve"> PAGEREF _Toc238281210 \h </w:instrText>
        </w:r>
        <w:r>
          <w:rPr>
            <w:noProof/>
            <w:webHidden/>
          </w:rPr>
        </w:r>
        <w:r>
          <w:rPr>
            <w:noProof/>
            <w:webHidden/>
          </w:rPr>
          <w:fldChar w:fldCharType="separate"/>
        </w:r>
        <w:r>
          <w:rPr>
            <w:noProof/>
            <w:webHidden/>
          </w:rPr>
          <w:t>1</w:t>
        </w:r>
        <w:r>
          <w:rPr>
            <w:noProof/>
            <w:webHidden/>
          </w:rPr>
          <w:fldChar w:fldCharType="end"/>
        </w:r>
      </w:hyperlink>
    </w:p>
    <w:p w14:paraId="182657C2" w14:textId="77777777" w:rsidR="00584FD0" w:rsidRDefault="00584FD0">
      <w:pPr>
        <w:pStyle w:val="TDC3"/>
        <w:tabs>
          <w:tab w:val="right" w:leader="dot" w:pos="10070"/>
        </w:tabs>
        <w:rPr>
          <w:noProof/>
        </w:rPr>
      </w:pPr>
      <w:hyperlink w:anchor="_Toc238281211" w:history="1">
        <w:r w:rsidRPr="00E76E14">
          <w:rPr>
            <w:rStyle w:val="Hipervnculo"/>
            <w:noProof/>
          </w:rPr>
          <w:t>M2.1 Estructura del árbol de diagnóstico</w:t>
        </w:r>
        <w:r>
          <w:rPr>
            <w:noProof/>
            <w:webHidden/>
          </w:rPr>
          <w:tab/>
        </w:r>
        <w:r>
          <w:rPr>
            <w:noProof/>
            <w:webHidden/>
          </w:rPr>
          <w:fldChar w:fldCharType="begin"/>
        </w:r>
        <w:r>
          <w:rPr>
            <w:noProof/>
            <w:webHidden/>
          </w:rPr>
          <w:instrText xml:space="preserve"> PAGEREF _Toc238281211 \h </w:instrText>
        </w:r>
        <w:r>
          <w:rPr>
            <w:noProof/>
            <w:webHidden/>
          </w:rPr>
        </w:r>
        <w:r>
          <w:rPr>
            <w:noProof/>
            <w:webHidden/>
          </w:rPr>
          <w:fldChar w:fldCharType="separate"/>
        </w:r>
        <w:r>
          <w:rPr>
            <w:noProof/>
            <w:webHidden/>
          </w:rPr>
          <w:t>1</w:t>
        </w:r>
        <w:r>
          <w:rPr>
            <w:noProof/>
            <w:webHidden/>
          </w:rPr>
          <w:fldChar w:fldCharType="end"/>
        </w:r>
      </w:hyperlink>
    </w:p>
    <w:p w14:paraId="12017A35" w14:textId="77777777" w:rsidR="00584FD0" w:rsidRDefault="00584FD0">
      <w:pPr>
        <w:pStyle w:val="TDC3"/>
        <w:tabs>
          <w:tab w:val="right" w:leader="dot" w:pos="10070"/>
        </w:tabs>
        <w:rPr>
          <w:noProof/>
        </w:rPr>
      </w:pPr>
      <w:hyperlink w:anchor="_Toc238281212" w:history="1">
        <w:r w:rsidRPr="00E76E14">
          <w:rPr>
            <w:rStyle w:val="Hipervnculo"/>
            <w:noProof/>
          </w:rPr>
          <w:t>M2.2 Estructura de cada punto de control</w:t>
        </w:r>
        <w:r>
          <w:rPr>
            <w:noProof/>
            <w:webHidden/>
          </w:rPr>
          <w:tab/>
        </w:r>
        <w:r>
          <w:rPr>
            <w:noProof/>
            <w:webHidden/>
          </w:rPr>
          <w:fldChar w:fldCharType="begin"/>
        </w:r>
        <w:r>
          <w:rPr>
            <w:noProof/>
            <w:webHidden/>
          </w:rPr>
          <w:instrText xml:space="preserve"> PAGEREF _Toc238281212 \h </w:instrText>
        </w:r>
        <w:r>
          <w:rPr>
            <w:noProof/>
            <w:webHidden/>
          </w:rPr>
        </w:r>
        <w:r>
          <w:rPr>
            <w:noProof/>
            <w:webHidden/>
          </w:rPr>
          <w:fldChar w:fldCharType="separate"/>
        </w:r>
        <w:r>
          <w:rPr>
            <w:noProof/>
            <w:webHidden/>
          </w:rPr>
          <w:t>1</w:t>
        </w:r>
        <w:r>
          <w:rPr>
            <w:noProof/>
            <w:webHidden/>
          </w:rPr>
          <w:fldChar w:fldCharType="end"/>
        </w:r>
      </w:hyperlink>
    </w:p>
    <w:p w14:paraId="5DB9F6BA" w14:textId="77777777" w:rsidR="00584FD0" w:rsidRDefault="00584FD0">
      <w:pPr>
        <w:pStyle w:val="TDC3"/>
        <w:tabs>
          <w:tab w:val="right" w:leader="dot" w:pos="10070"/>
        </w:tabs>
        <w:rPr>
          <w:noProof/>
        </w:rPr>
      </w:pPr>
      <w:hyperlink w:anchor="_Toc238281213" w:history="1">
        <w:r w:rsidRPr="00E76E14">
          <w:rPr>
            <w:rStyle w:val="Hipervnculo"/>
            <w:noProof/>
          </w:rPr>
          <w:t>M2.3 Registro, evidencia y comentarios</w:t>
        </w:r>
        <w:r>
          <w:rPr>
            <w:noProof/>
            <w:webHidden/>
          </w:rPr>
          <w:tab/>
        </w:r>
        <w:r>
          <w:rPr>
            <w:noProof/>
            <w:webHidden/>
          </w:rPr>
          <w:fldChar w:fldCharType="begin"/>
        </w:r>
        <w:r>
          <w:rPr>
            <w:noProof/>
            <w:webHidden/>
          </w:rPr>
          <w:instrText xml:space="preserve"> PAGEREF _Toc238281213 \h </w:instrText>
        </w:r>
        <w:r>
          <w:rPr>
            <w:noProof/>
            <w:webHidden/>
          </w:rPr>
        </w:r>
        <w:r>
          <w:rPr>
            <w:noProof/>
            <w:webHidden/>
          </w:rPr>
          <w:fldChar w:fldCharType="separate"/>
        </w:r>
        <w:r>
          <w:rPr>
            <w:noProof/>
            <w:webHidden/>
          </w:rPr>
          <w:t>1</w:t>
        </w:r>
        <w:r>
          <w:rPr>
            <w:noProof/>
            <w:webHidden/>
          </w:rPr>
          <w:fldChar w:fldCharType="end"/>
        </w:r>
      </w:hyperlink>
    </w:p>
    <w:p w14:paraId="423B359B" w14:textId="77777777" w:rsidR="00584FD0" w:rsidRDefault="00584FD0">
      <w:pPr>
        <w:pStyle w:val="TDC3"/>
        <w:tabs>
          <w:tab w:val="right" w:leader="dot" w:pos="10070"/>
        </w:tabs>
        <w:rPr>
          <w:noProof/>
        </w:rPr>
      </w:pPr>
      <w:hyperlink w:anchor="_Toc238281214" w:history="1">
        <w:r w:rsidRPr="00E76E14">
          <w:rPr>
            <w:rStyle w:val="Hipervnculo"/>
            <w:noProof/>
          </w:rPr>
          <w:t>M2.4 Taxonomía de fallas</w:t>
        </w:r>
        <w:r>
          <w:rPr>
            <w:noProof/>
            <w:webHidden/>
          </w:rPr>
          <w:tab/>
        </w:r>
        <w:r>
          <w:rPr>
            <w:noProof/>
            <w:webHidden/>
          </w:rPr>
          <w:fldChar w:fldCharType="begin"/>
        </w:r>
        <w:r>
          <w:rPr>
            <w:noProof/>
            <w:webHidden/>
          </w:rPr>
          <w:instrText xml:space="preserve"> PAGEREF _Toc238281214 \h </w:instrText>
        </w:r>
        <w:r>
          <w:rPr>
            <w:noProof/>
            <w:webHidden/>
          </w:rPr>
        </w:r>
        <w:r>
          <w:rPr>
            <w:noProof/>
            <w:webHidden/>
          </w:rPr>
          <w:fldChar w:fldCharType="separate"/>
        </w:r>
        <w:r>
          <w:rPr>
            <w:noProof/>
            <w:webHidden/>
          </w:rPr>
          <w:t>1</w:t>
        </w:r>
        <w:r>
          <w:rPr>
            <w:noProof/>
            <w:webHidden/>
          </w:rPr>
          <w:fldChar w:fldCharType="end"/>
        </w:r>
      </w:hyperlink>
    </w:p>
    <w:p w14:paraId="748454B2" w14:textId="77777777" w:rsidR="00584FD0" w:rsidRDefault="00584FD0">
      <w:pPr>
        <w:pStyle w:val="TDC3"/>
        <w:tabs>
          <w:tab w:val="right" w:leader="dot" w:pos="10070"/>
        </w:tabs>
        <w:rPr>
          <w:noProof/>
        </w:rPr>
      </w:pPr>
      <w:hyperlink w:anchor="_Toc238281215" w:history="1">
        <w:r w:rsidRPr="00E76E14">
          <w:rPr>
            <w:rStyle w:val="Hipervnculo"/>
            <w:noProof/>
          </w:rPr>
          <w:t>M2.5 Informes de servicio</w:t>
        </w:r>
        <w:r>
          <w:rPr>
            <w:noProof/>
            <w:webHidden/>
          </w:rPr>
          <w:tab/>
        </w:r>
        <w:r>
          <w:rPr>
            <w:noProof/>
            <w:webHidden/>
          </w:rPr>
          <w:fldChar w:fldCharType="begin"/>
        </w:r>
        <w:r>
          <w:rPr>
            <w:noProof/>
            <w:webHidden/>
          </w:rPr>
          <w:instrText xml:space="preserve"> PAGEREF _Toc238281215 \h </w:instrText>
        </w:r>
        <w:r>
          <w:rPr>
            <w:noProof/>
            <w:webHidden/>
          </w:rPr>
        </w:r>
        <w:r>
          <w:rPr>
            <w:noProof/>
            <w:webHidden/>
          </w:rPr>
          <w:fldChar w:fldCharType="separate"/>
        </w:r>
        <w:r>
          <w:rPr>
            <w:noProof/>
            <w:webHidden/>
          </w:rPr>
          <w:t>1</w:t>
        </w:r>
        <w:r>
          <w:rPr>
            <w:noProof/>
            <w:webHidden/>
          </w:rPr>
          <w:fldChar w:fldCharType="end"/>
        </w:r>
      </w:hyperlink>
    </w:p>
    <w:p w14:paraId="13B22541" w14:textId="77777777" w:rsidR="00584FD0" w:rsidRDefault="00584FD0">
      <w:pPr>
        <w:pStyle w:val="TDC3"/>
        <w:tabs>
          <w:tab w:val="right" w:leader="dot" w:pos="10070"/>
        </w:tabs>
        <w:rPr>
          <w:noProof/>
        </w:rPr>
      </w:pPr>
      <w:hyperlink w:anchor="_Toc238281216" w:history="1">
        <w:r w:rsidRPr="00E76E14">
          <w:rPr>
            <w:rStyle w:val="Hipervnculo"/>
            <w:noProof/>
          </w:rPr>
          <w:t>M2.6 Asistencia por IA</w:t>
        </w:r>
        <w:r>
          <w:rPr>
            <w:noProof/>
            <w:webHidden/>
          </w:rPr>
          <w:tab/>
        </w:r>
        <w:r>
          <w:rPr>
            <w:noProof/>
            <w:webHidden/>
          </w:rPr>
          <w:fldChar w:fldCharType="begin"/>
        </w:r>
        <w:r>
          <w:rPr>
            <w:noProof/>
            <w:webHidden/>
          </w:rPr>
          <w:instrText xml:space="preserve"> PAGEREF _Toc238281216 \h </w:instrText>
        </w:r>
        <w:r>
          <w:rPr>
            <w:noProof/>
            <w:webHidden/>
          </w:rPr>
        </w:r>
        <w:r>
          <w:rPr>
            <w:noProof/>
            <w:webHidden/>
          </w:rPr>
          <w:fldChar w:fldCharType="separate"/>
        </w:r>
        <w:r>
          <w:rPr>
            <w:noProof/>
            <w:webHidden/>
          </w:rPr>
          <w:t>1</w:t>
        </w:r>
        <w:r>
          <w:rPr>
            <w:noProof/>
            <w:webHidden/>
          </w:rPr>
          <w:fldChar w:fldCharType="end"/>
        </w:r>
      </w:hyperlink>
    </w:p>
    <w:p w14:paraId="344BFA5E" w14:textId="77777777" w:rsidR="00584FD0" w:rsidRDefault="00584FD0">
      <w:pPr>
        <w:pStyle w:val="TDC3"/>
        <w:tabs>
          <w:tab w:val="right" w:leader="dot" w:pos="10070"/>
        </w:tabs>
        <w:rPr>
          <w:noProof/>
        </w:rPr>
      </w:pPr>
      <w:hyperlink w:anchor="_Toc238281217" w:history="1">
        <w:r w:rsidRPr="00E76E14">
          <w:rPr>
            <w:rStyle w:val="Hipervnculo"/>
            <w:noProof/>
          </w:rPr>
          <w:t>M2.7 Criterios analíticos de aprobación</w:t>
        </w:r>
        <w:r>
          <w:rPr>
            <w:noProof/>
            <w:webHidden/>
          </w:rPr>
          <w:tab/>
        </w:r>
        <w:r>
          <w:rPr>
            <w:noProof/>
            <w:webHidden/>
          </w:rPr>
          <w:fldChar w:fldCharType="begin"/>
        </w:r>
        <w:r>
          <w:rPr>
            <w:noProof/>
            <w:webHidden/>
          </w:rPr>
          <w:instrText xml:space="preserve"> PAGEREF _Toc238281217 \h </w:instrText>
        </w:r>
        <w:r>
          <w:rPr>
            <w:noProof/>
            <w:webHidden/>
          </w:rPr>
        </w:r>
        <w:r>
          <w:rPr>
            <w:noProof/>
            <w:webHidden/>
          </w:rPr>
          <w:fldChar w:fldCharType="separate"/>
        </w:r>
        <w:r>
          <w:rPr>
            <w:noProof/>
            <w:webHidden/>
          </w:rPr>
          <w:t>1</w:t>
        </w:r>
        <w:r>
          <w:rPr>
            <w:noProof/>
            <w:webHidden/>
          </w:rPr>
          <w:fldChar w:fldCharType="end"/>
        </w:r>
      </w:hyperlink>
    </w:p>
    <w:p w14:paraId="61D0B420" w14:textId="77777777" w:rsidR="00584FD0" w:rsidRDefault="00584FD0">
      <w:pPr>
        <w:pStyle w:val="TDC2"/>
        <w:tabs>
          <w:tab w:val="right" w:leader="dot" w:pos="10070"/>
        </w:tabs>
        <w:rPr>
          <w:noProof/>
        </w:rPr>
      </w:pPr>
      <w:hyperlink w:anchor="_Toc238281218" w:history="1">
        <w:r w:rsidRPr="00E76E14">
          <w:rPr>
            <w:rStyle w:val="Hipervnculo"/>
            <w:noProof/>
          </w:rPr>
          <w:t>M3. Hojas de vida de equipos (ALM)</w:t>
        </w:r>
        <w:r>
          <w:rPr>
            <w:noProof/>
            <w:webHidden/>
          </w:rPr>
          <w:tab/>
        </w:r>
        <w:r>
          <w:rPr>
            <w:noProof/>
            <w:webHidden/>
          </w:rPr>
          <w:fldChar w:fldCharType="begin"/>
        </w:r>
        <w:r>
          <w:rPr>
            <w:noProof/>
            <w:webHidden/>
          </w:rPr>
          <w:instrText xml:space="preserve"> PAGEREF _Toc238281218 \h </w:instrText>
        </w:r>
        <w:r>
          <w:rPr>
            <w:noProof/>
            <w:webHidden/>
          </w:rPr>
        </w:r>
        <w:r>
          <w:rPr>
            <w:noProof/>
            <w:webHidden/>
          </w:rPr>
          <w:fldChar w:fldCharType="separate"/>
        </w:r>
        <w:r>
          <w:rPr>
            <w:noProof/>
            <w:webHidden/>
          </w:rPr>
          <w:t>1</w:t>
        </w:r>
        <w:r>
          <w:rPr>
            <w:noProof/>
            <w:webHidden/>
          </w:rPr>
          <w:fldChar w:fldCharType="end"/>
        </w:r>
      </w:hyperlink>
    </w:p>
    <w:p w14:paraId="1E9B1082" w14:textId="77777777" w:rsidR="00584FD0" w:rsidRDefault="00584FD0">
      <w:pPr>
        <w:pStyle w:val="TDC3"/>
        <w:tabs>
          <w:tab w:val="right" w:leader="dot" w:pos="10070"/>
        </w:tabs>
        <w:rPr>
          <w:noProof/>
        </w:rPr>
      </w:pPr>
      <w:hyperlink w:anchor="_Toc238281219" w:history="1">
        <w:r w:rsidRPr="00E76E14">
          <w:rPr>
            <w:rStyle w:val="Hipervnculo"/>
            <w:noProof/>
          </w:rPr>
          <w:t>M3.1 Estructura de datos</w:t>
        </w:r>
        <w:r>
          <w:rPr>
            <w:noProof/>
            <w:webHidden/>
          </w:rPr>
          <w:tab/>
        </w:r>
        <w:r>
          <w:rPr>
            <w:noProof/>
            <w:webHidden/>
          </w:rPr>
          <w:fldChar w:fldCharType="begin"/>
        </w:r>
        <w:r>
          <w:rPr>
            <w:noProof/>
            <w:webHidden/>
          </w:rPr>
          <w:instrText xml:space="preserve"> PAGEREF _Toc238281219 \h </w:instrText>
        </w:r>
        <w:r>
          <w:rPr>
            <w:noProof/>
            <w:webHidden/>
          </w:rPr>
        </w:r>
        <w:r>
          <w:rPr>
            <w:noProof/>
            <w:webHidden/>
          </w:rPr>
          <w:fldChar w:fldCharType="separate"/>
        </w:r>
        <w:r>
          <w:rPr>
            <w:noProof/>
            <w:webHidden/>
          </w:rPr>
          <w:t>1</w:t>
        </w:r>
        <w:r>
          <w:rPr>
            <w:noProof/>
            <w:webHidden/>
          </w:rPr>
          <w:fldChar w:fldCharType="end"/>
        </w:r>
      </w:hyperlink>
    </w:p>
    <w:p w14:paraId="3DD51FBF" w14:textId="77777777" w:rsidR="00584FD0" w:rsidRDefault="00584FD0">
      <w:pPr>
        <w:pStyle w:val="TDC3"/>
        <w:tabs>
          <w:tab w:val="right" w:leader="dot" w:pos="10070"/>
        </w:tabs>
        <w:rPr>
          <w:noProof/>
        </w:rPr>
      </w:pPr>
      <w:hyperlink w:anchor="_Toc238281220" w:history="1">
        <w:r w:rsidRPr="00E76E14">
          <w:rPr>
            <w:rStyle w:val="Hipervnculo"/>
            <w:noProof/>
          </w:rPr>
          <w:t>M3.2 Taxonomía jerárquica ISO 14224 [PROPUESTO]</w:t>
        </w:r>
        <w:r>
          <w:rPr>
            <w:noProof/>
            <w:webHidden/>
          </w:rPr>
          <w:tab/>
        </w:r>
        <w:r>
          <w:rPr>
            <w:noProof/>
            <w:webHidden/>
          </w:rPr>
          <w:fldChar w:fldCharType="begin"/>
        </w:r>
        <w:r>
          <w:rPr>
            <w:noProof/>
            <w:webHidden/>
          </w:rPr>
          <w:instrText xml:space="preserve"> PAGEREF _Toc238281220 \h </w:instrText>
        </w:r>
        <w:r>
          <w:rPr>
            <w:noProof/>
            <w:webHidden/>
          </w:rPr>
        </w:r>
        <w:r>
          <w:rPr>
            <w:noProof/>
            <w:webHidden/>
          </w:rPr>
          <w:fldChar w:fldCharType="separate"/>
        </w:r>
        <w:r>
          <w:rPr>
            <w:noProof/>
            <w:webHidden/>
          </w:rPr>
          <w:t>1</w:t>
        </w:r>
        <w:r>
          <w:rPr>
            <w:noProof/>
            <w:webHidden/>
          </w:rPr>
          <w:fldChar w:fldCharType="end"/>
        </w:r>
      </w:hyperlink>
    </w:p>
    <w:p w14:paraId="342FB808" w14:textId="77777777" w:rsidR="00584FD0" w:rsidRDefault="00584FD0">
      <w:pPr>
        <w:pStyle w:val="TDC3"/>
        <w:tabs>
          <w:tab w:val="right" w:leader="dot" w:pos="10070"/>
        </w:tabs>
        <w:rPr>
          <w:noProof/>
        </w:rPr>
      </w:pPr>
      <w:hyperlink w:anchor="_Toc238281221" w:history="1">
        <w:r w:rsidRPr="00E76E14">
          <w:rPr>
            <w:rStyle w:val="Hipervnculo"/>
            <w:noProof/>
          </w:rPr>
          <w:t>M3.3 Funcionalidades de la hoja de vida</w:t>
        </w:r>
        <w:r>
          <w:rPr>
            <w:noProof/>
            <w:webHidden/>
          </w:rPr>
          <w:tab/>
        </w:r>
        <w:r>
          <w:rPr>
            <w:noProof/>
            <w:webHidden/>
          </w:rPr>
          <w:fldChar w:fldCharType="begin"/>
        </w:r>
        <w:r>
          <w:rPr>
            <w:noProof/>
            <w:webHidden/>
          </w:rPr>
          <w:instrText xml:space="preserve"> PAGEREF _Toc238281221 \h </w:instrText>
        </w:r>
        <w:r>
          <w:rPr>
            <w:noProof/>
            <w:webHidden/>
          </w:rPr>
        </w:r>
        <w:r>
          <w:rPr>
            <w:noProof/>
            <w:webHidden/>
          </w:rPr>
          <w:fldChar w:fldCharType="separate"/>
        </w:r>
        <w:r>
          <w:rPr>
            <w:noProof/>
            <w:webHidden/>
          </w:rPr>
          <w:t>1</w:t>
        </w:r>
        <w:r>
          <w:rPr>
            <w:noProof/>
            <w:webHidden/>
          </w:rPr>
          <w:fldChar w:fldCharType="end"/>
        </w:r>
      </w:hyperlink>
    </w:p>
    <w:p w14:paraId="25B3D5FD" w14:textId="77777777" w:rsidR="00584FD0" w:rsidRDefault="00584FD0">
      <w:pPr>
        <w:pStyle w:val="TDC3"/>
        <w:tabs>
          <w:tab w:val="right" w:leader="dot" w:pos="10070"/>
        </w:tabs>
        <w:rPr>
          <w:noProof/>
        </w:rPr>
      </w:pPr>
      <w:hyperlink w:anchor="_Toc238281222" w:history="1">
        <w:r w:rsidRPr="00E76E14">
          <w:rPr>
            <w:rStyle w:val="Hipervnculo"/>
            <w:noProof/>
          </w:rPr>
          <w:t>M3.4 Identificación e ingreso de datos</w:t>
        </w:r>
        <w:r>
          <w:rPr>
            <w:noProof/>
            <w:webHidden/>
          </w:rPr>
          <w:tab/>
        </w:r>
        <w:r>
          <w:rPr>
            <w:noProof/>
            <w:webHidden/>
          </w:rPr>
          <w:fldChar w:fldCharType="begin"/>
        </w:r>
        <w:r>
          <w:rPr>
            <w:noProof/>
            <w:webHidden/>
          </w:rPr>
          <w:instrText xml:space="preserve"> PAGEREF _Toc238281222 \h </w:instrText>
        </w:r>
        <w:r>
          <w:rPr>
            <w:noProof/>
            <w:webHidden/>
          </w:rPr>
        </w:r>
        <w:r>
          <w:rPr>
            <w:noProof/>
            <w:webHidden/>
          </w:rPr>
          <w:fldChar w:fldCharType="separate"/>
        </w:r>
        <w:r>
          <w:rPr>
            <w:noProof/>
            <w:webHidden/>
          </w:rPr>
          <w:t>1</w:t>
        </w:r>
        <w:r>
          <w:rPr>
            <w:noProof/>
            <w:webHidden/>
          </w:rPr>
          <w:fldChar w:fldCharType="end"/>
        </w:r>
      </w:hyperlink>
    </w:p>
    <w:p w14:paraId="7F24FE88" w14:textId="77777777" w:rsidR="00584FD0" w:rsidRDefault="00584FD0">
      <w:pPr>
        <w:pStyle w:val="TDC3"/>
        <w:tabs>
          <w:tab w:val="right" w:leader="dot" w:pos="10070"/>
        </w:tabs>
        <w:rPr>
          <w:noProof/>
        </w:rPr>
      </w:pPr>
      <w:hyperlink w:anchor="_Toc238281223" w:history="1">
        <w:r w:rsidRPr="00E76E14">
          <w:rPr>
            <w:rStyle w:val="Hipervnculo"/>
            <w:noProof/>
          </w:rPr>
          <w:t>M3.5 Migración del historial</w:t>
        </w:r>
        <w:r>
          <w:rPr>
            <w:noProof/>
            <w:webHidden/>
          </w:rPr>
          <w:tab/>
        </w:r>
        <w:r>
          <w:rPr>
            <w:noProof/>
            <w:webHidden/>
          </w:rPr>
          <w:fldChar w:fldCharType="begin"/>
        </w:r>
        <w:r>
          <w:rPr>
            <w:noProof/>
            <w:webHidden/>
          </w:rPr>
          <w:instrText xml:space="preserve"> PAGEREF _Toc238281223 \h </w:instrText>
        </w:r>
        <w:r>
          <w:rPr>
            <w:noProof/>
            <w:webHidden/>
          </w:rPr>
        </w:r>
        <w:r>
          <w:rPr>
            <w:noProof/>
            <w:webHidden/>
          </w:rPr>
          <w:fldChar w:fldCharType="separate"/>
        </w:r>
        <w:r>
          <w:rPr>
            <w:noProof/>
            <w:webHidden/>
          </w:rPr>
          <w:t>1</w:t>
        </w:r>
        <w:r>
          <w:rPr>
            <w:noProof/>
            <w:webHidden/>
          </w:rPr>
          <w:fldChar w:fldCharType="end"/>
        </w:r>
      </w:hyperlink>
    </w:p>
    <w:p w14:paraId="4945AD61" w14:textId="77777777" w:rsidR="00584FD0" w:rsidRDefault="00584FD0">
      <w:pPr>
        <w:pStyle w:val="TDC2"/>
        <w:tabs>
          <w:tab w:val="right" w:leader="dot" w:pos="10070"/>
        </w:tabs>
        <w:rPr>
          <w:noProof/>
        </w:rPr>
      </w:pPr>
      <w:hyperlink w:anchor="_Toc238281224" w:history="1">
        <w:r w:rsidRPr="00E76E14">
          <w:rPr>
            <w:rStyle w:val="Hipervnculo"/>
            <w:noProof/>
          </w:rPr>
          <w:t>M4. Comercial: cotización, aprobación y promesa de fecha</w:t>
        </w:r>
        <w:r>
          <w:rPr>
            <w:noProof/>
            <w:webHidden/>
          </w:rPr>
          <w:tab/>
        </w:r>
        <w:r>
          <w:rPr>
            <w:noProof/>
            <w:webHidden/>
          </w:rPr>
          <w:fldChar w:fldCharType="begin"/>
        </w:r>
        <w:r>
          <w:rPr>
            <w:noProof/>
            <w:webHidden/>
          </w:rPr>
          <w:instrText xml:space="preserve"> PAGEREF _Toc238281224 \h </w:instrText>
        </w:r>
        <w:r>
          <w:rPr>
            <w:noProof/>
            <w:webHidden/>
          </w:rPr>
        </w:r>
        <w:r>
          <w:rPr>
            <w:noProof/>
            <w:webHidden/>
          </w:rPr>
          <w:fldChar w:fldCharType="separate"/>
        </w:r>
        <w:r>
          <w:rPr>
            <w:noProof/>
            <w:webHidden/>
          </w:rPr>
          <w:t>1</w:t>
        </w:r>
        <w:r>
          <w:rPr>
            <w:noProof/>
            <w:webHidden/>
          </w:rPr>
          <w:fldChar w:fldCharType="end"/>
        </w:r>
      </w:hyperlink>
    </w:p>
    <w:p w14:paraId="11193364" w14:textId="77777777" w:rsidR="00584FD0" w:rsidRDefault="00584FD0">
      <w:pPr>
        <w:pStyle w:val="TDC3"/>
        <w:tabs>
          <w:tab w:val="right" w:leader="dot" w:pos="10070"/>
        </w:tabs>
        <w:rPr>
          <w:noProof/>
        </w:rPr>
      </w:pPr>
      <w:hyperlink w:anchor="_Toc238281225" w:history="1">
        <w:r w:rsidRPr="00E76E14">
          <w:rPr>
            <w:rStyle w:val="Hipervnculo"/>
            <w:noProof/>
          </w:rPr>
          <w:t>M4.1 Aprobación del cliente</w:t>
        </w:r>
        <w:r>
          <w:rPr>
            <w:noProof/>
            <w:webHidden/>
          </w:rPr>
          <w:tab/>
        </w:r>
        <w:r>
          <w:rPr>
            <w:noProof/>
            <w:webHidden/>
          </w:rPr>
          <w:fldChar w:fldCharType="begin"/>
        </w:r>
        <w:r>
          <w:rPr>
            <w:noProof/>
            <w:webHidden/>
          </w:rPr>
          <w:instrText xml:space="preserve"> PAGEREF _Toc238281225 \h </w:instrText>
        </w:r>
        <w:r>
          <w:rPr>
            <w:noProof/>
            <w:webHidden/>
          </w:rPr>
        </w:r>
        <w:r>
          <w:rPr>
            <w:noProof/>
            <w:webHidden/>
          </w:rPr>
          <w:fldChar w:fldCharType="separate"/>
        </w:r>
        <w:r>
          <w:rPr>
            <w:noProof/>
            <w:webHidden/>
          </w:rPr>
          <w:t>1</w:t>
        </w:r>
        <w:r>
          <w:rPr>
            <w:noProof/>
            <w:webHidden/>
          </w:rPr>
          <w:fldChar w:fldCharType="end"/>
        </w:r>
      </w:hyperlink>
    </w:p>
    <w:p w14:paraId="0ED52BF1" w14:textId="77777777" w:rsidR="00584FD0" w:rsidRDefault="00584FD0">
      <w:pPr>
        <w:pStyle w:val="TDC3"/>
        <w:tabs>
          <w:tab w:val="right" w:leader="dot" w:pos="10070"/>
        </w:tabs>
        <w:rPr>
          <w:noProof/>
        </w:rPr>
      </w:pPr>
      <w:hyperlink w:anchor="_Toc238281226" w:history="1">
        <w:r w:rsidRPr="00E76E14">
          <w:rPr>
            <w:rStyle w:val="Hipervnculo"/>
            <w:noProof/>
          </w:rPr>
          <w:t>M4.2 Simulador de fecha de entrega (CTP — Capable to Promise)</w:t>
        </w:r>
        <w:r>
          <w:rPr>
            <w:noProof/>
            <w:webHidden/>
          </w:rPr>
          <w:tab/>
        </w:r>
        <w:r>
          <w:rPr>
            <w:noProof/>
            <w:webHidden/>
          </w:rPr>
          <w:fldChar w:fldCharType="begin"/>
        </w:r>
        <w:r>
          <w:rPr>
            <w:noProof/>
            <w:webHidden/>
          </w:rPr>
          <w:instrText xml:space="preserve"> PAGEREF _Toc238281226 \h </w:instrText>
        </w:r>
        <w:r>
          <w:rPr>
            <w:noProof/>
            <w:webHidden/>
          </w:rPr>
        </w:r>
        <w:r>
          <w:rPr>
            <w:noProof/>
            <w:webHidden/>
          </w:rPr>
          <w:fldChar w:fldCharType="separate"/>
        </w:r>
        <w:r>
          <w:rPr>
            <w:noProof/>
            <w:webHidden/>
          </w:rPr>
          <w:t>1</w:t>
        </w:r>
        <w:r>
          <w:rPr>
            <w:noProof/>
            <w:webHidden/>
          </w:rPr>
          <w:fldChar w:fldCharType="end"/>
        </w:r>
      </w:hyperlink>
    </w:p>
    <w:p w14:paraId="23038143" w14:textId="77777777" w:rsidR="00584FD0" w:rsidRDefault="00584FD0">
      <w:pPr>
        <w:pStyle w:val="TDC3"/>
        <w:tabs>
          <w:tab w:val="right" w:leader="dot" w:pos="10070"/>
        </w:tabs>
        <w:rPr>
          <w:noProof/>
        </w:rPr>
      </w:pPr>
      <w:hyperlink w:anchor="_Toc238281227" w:history="1">
        <w:r w:rsidRPr="00E76E14">
          <w:rPr>
            <w:rStyle w:val="Hipervnculo"/>
            <w:noProof/>
          </w:rPr>
          <w:t>M4.3 Reprogramación y comunicación de consecuencias</w:t>
        </w:r>
        <w:r>
          <w:rPr>
            <w:noProof/>
            <w:webHidden/>
          </w:rPr>
          <w:tab/>
        </w:r>
        <w:r>
          <w:rPr>
            <w:noProof/>
            <w:webHidden/>
          </w:rPr>
          <w:fldChar w:fldCharType="begin"/>
        </w:r>
        <w:r>
          <w:rPr>
            <w:noProof/>
            <w:webHidden/>
          </w:rPr>
          <w:instrText xml:space="preserve"> PAGEREF _Toc238281227 \h </w:instrText>
        </w:r>
        <w:r>
          <w:rPr>
            <w:noProof/>
            <w:webHidden/>
          </w:rPr>
        </w:r>
        <w:r>
          <w:rPr>
            <w:noProof/>
            <w:webHidden/>
          </w:rPr>
          <w:fldChar w:fldCharType="separate"/>
        </w:r>
        <w:r>
          <w:rPr>
            <w:noProof/>
            <w:webHidden/>
          </w:rPr>
          <w:t>1</w:t>
        </w:r>
        <w:r>
          <w:rPr>
            <w:noProof/>
            <w:webHidden/>
          </w:rPr>
          <w:fldChar w:fldCharType="end"/>
        </w:r>
      </w:hyperlink>
    </w:p>
    <w:p w14:paraId="5882B078" w14:textId="77777777" w:rsidR="00584FD0" w:rsidRDefault="00584FD0">
      <w:pPr>
        <w:pStyle w:val="TDC3"/>
        <w:tabs>
          <w:tab w:val="right" w:leader="dot" w:pos="10070"/>
        </w:tabs>
        <w:rPr>
          <w:noProof/>
        </w:rPr>
      </w:pPr>
      <w:hyperlink w:anchor="_Toc238281228" w:history="1">
        <w:r w:rsidRPr="00E76E14">
          <w:rPr>
            <w:rStyle w:val="Hipervnculo"/>
            <w:noProof/>
          </w:rPr>
          <w:t>M4.4 Cotización, recotización y facturación diferida</w:t>
        </w:r>
        <w:r>
          <w:rPr>
            <w:noProof/>
            <w:webHidden/>
          </w:rPr>
          <w:tab/>
        </w:r>
        <w:r>
          <w:rPr>
            <w:noProof/>
            <w:webHidden/>
          </w:rPr>
          <w:fldChar w:fldCharType="begin"/>
        </w:r>
        <w:r>
          <w:rPr>
            <w:noProof/>
            <w:webHidden/>
          </w:rPr>
          <w:instrText xml:space="preserve"> PAGEREF _Toc238281228 \h </w:instrText>
        </w:r>
        <w:r>
          <w:rPr>
            <w:noProof/>
            <w:webHidden/>
          </w:rPr>
        </w:r>
        <w:r>
          <w:rPr>
            <w:noProof/>
            <w:webHidden/>
          </w:rPr>
          <w:fldChar w:fldCharType="separate"/>
        </w:r>
        <w:r>
          <w:rPr>
            <w:noProof/>
            <w:webHidden/>
          </w:rPr>
          <w:t>1</w:t>
        </w:r>
        <w:r>
          <w:rPr>
            <w:noProof/>
            <w:webHidden/>
          </w:rPr>
          <w:fldChar w:fldCharType="end"/>
        </w:r>
      </w:hyperlink>
    </w:p>
    <w:p w14:paraId="28B8D039" w14:textId="77777777" w:rsidR="00584FD0" w:rsidRDefault="00584FD0">
      <w:pPr>
        <w:pStyle w:val="TDC3"/>
        <w:tabs>
          <w:tab w:val="right" w:leader="dot" w:pos="10070"/>
        </w:tabs>
        <w:rPr>
          <w:noProof/>
        </w:rPr>
      </w:pPr>
      <w:hyperlink w:anchor="_Toc238281229" w:history="1">
        <w:r w:rsidRPr="00E76E14">
          <w:rPr>
            <w:rStyle w:val="Hipervnculo"/>
            <w:noProof/>
          </w:rPr>
          <w:t>M4.5 El dato como argumento comercial</w:t>
        </w:r>
        <w:r>
          <w:rPr>
            <w:noProof/>
            <w:webHidden/>
          </w:rPr>
          <w:tab/>
        </w:r>
        <w:r>
          <w:rPr>
            <w:noProof/>
            <w:webHidden/>
          </w:rPr>
          <w:fldChar w:fldCharType="begin"/>
        </w:r>
        <w:r>
          <w:rPr>
            <w:noProof/>
            <w:webHidden/>
          </w:rPr>
          <w:instrText xml:space="preserve"> PAGEREF _Toc238281229 \h </w:instrText>
        </w:r>
        <w:r>
          <w:rPr>
            <w:noProof/>
            <w:webHidden/>
          </w:rPr>
        </w:r>
        <w:r>
          <w:rPr>
            <w:noProof/>
            <w:webHidden/>
          </w:rPr>
          <w:fldChar w:fldCharType="separate"/>
        </w:r>
        <w:r>
          <w:rPr>
            <w:noProof/>
            <w:webHidden/>
          </w:rPr>
          <w:t>1</w:t>
        </w:r>
        <w:r>
          <w:rPr>
            <w:noProof/>
            <w:webHidden/>
          </w:rPr>
          <w:fldChar w:fldCharType="end"/>
        </w:r>
      </w:hyperlink>
    </w:p>
    <w:p w14:paraId="5518F25F" w14:textId="77777777" w:rsidR="00584FD0" w:rsidRDefault="00584FD0">
      <w:pPr>
        <w:pStyle w:val="TDC2"/>
        <w:tabs>
          <w:tab w:val="right" w:leader="dot" w:pos="10070"/>
        </w:tabs>
        <w:rPr>
          <w:noProof/>
        </w:rPr>
      </w:pPr>
      <w:hyperlink w:anchor="_Toc238281230" w:history="1">
        <w:r w:rsidRPr="00E76E14">
          <w:rPr>
            <w:rStyle w:val="Hipervnculo"/>
            <w:noProof/>
          </w:rPr>
          <w:t>M5. Inventarios y repuestos (MRO)</w:t>
        </w:r>
        <w:r>
          <w:rPr>
            <w:noProof/>
            <w:webHidden/>
          </w:rPr>
          <w:tab/>
        </w:r>
        <w:r>
          <w:rPr>
            <w:noProof/>
            <w:webHidden/>
          </w:rPr>
          <w:fldChar w:fldCharType="begin"/>
        </w:r>
        <w:r>
          <w:rPr>
            <w:noProof/>
            <w:webHidden/>
          </w:rPr>
          <w:instrText xml:space="preserve"> PAGEREF _Toc238281230 \h </w:instrText>
        </w:r>
        <w:r>
          <w:rPr>
            <w:noProof/>
            <w:webHidden/>
          </w:rPr>
        </w:r>
        <w:r>
          <w:rPr>
            <w:noProof/>
            <w:webHidden/>
          </w:rPr>
          <w:fldChar w:fldCharType="separate"/>
        </w:r>
        <w:r>
          <w:rPr>
            <w:noProof/>
            <w:webHidden/>
          </w:rPr>
          <w:t>1</w:t>
        </w:r>
        <w:r>
          <w:rPr>
            <w:noProof/>
            <w:webHidden/>
          </w:rPr>
          <w:fldChar w:fldCharType="end"/>
        </w:r>
      </w:hyperlink>
    </w:p>
    <w:p w14:paraId="39171448" w14:textId="77777777" w:rsidR="00584FD0" w:rsidRDefault="00584FD0">
      <w:pPr>
        <w:pStyle w:val="TDC3"/>
        <w:tabs>
          <w:tab w:val="right" w:leader="dot" w:pos="10070"/>
        </w:tabs>
        <w:rPr>
          <w:noProof/>
        </w:rPr>
      </w:pPr>
      <w:hyperlink w:anchor="_Toc238281231" w:history="1">
        <w:r w:rsidRPr="00E76E14">
          <w:rPr>
            <w:rStyle w:val="Hipervnculo"/>
            <w:noProof/>
          </w:rPr>
          <w:t>M5.1 Reservas: soft vs. hard</w:t>
        </w:r>
        <w:r>
          <w:rPr>
            <w:noProof/>
            <w:webHidden/>
          </w:rPr>
          <w:tab/>
        </w:r>
        <w:r>
          <w:rPr>
            <w:noProof/>
            <w:webHidden/>
          </w:rPr>
          <w:fldChar w:fldCharType="begin"/>
        </w:r>
        <w:r>
          <w:rPr>
            <w:noProof/>
            <w:webHidden/>
          </w:rPr>
          <w:instrText xml:space="preserve"> PAGEREF _Toc238281231 \h </w:instrText>
        </w:r>
        <w:r>
          <w:rPr>
            <w:noProof/>
            <w:webHidden/>
          </w:rPr>
        </w:r>
        <w:r>
          <w:rPr>
            <w:noProof/>
            <w:webHidden/>
          </w:rPr>
          <w:fldChar w:fldCharType="separate"/>
        </w:r>
        <w:r>
          <w:rPr>
            <w:noProof/>
            <w:webHidden/>
          </w:rPr>
          <w:t>1</w:t>
        </w:r>
        <w:r>
          <w:rPr>
            <w:noProof/>
            <w:webHidden/>
          </w:rPr>
          <w:fldChar w:fldCharType="end"/>
        </w:r>
      </w:hyperlink>
    </w:p>
    <w:p w14:paraId="4571EBF7" w14:textId="77777777" w:rsidR="00584FD0" w:rsidRDefault="00584FD0">
      <w:pPr>
        <w:pStyle w:val="TDC3"/>
        <w:tabs>
          <w:tab w:val="right" w:leader="dot" w:pos="10070"/>
        </w:tabs>
        <w:rPr>
          <w:noProof/>
        </w:rPr>
      </w:pPr>
      <w:hyperlink w:anchor="_Toc238281232" w:history="1">
        <w:r w:rsidRPr="00E76E14">
          <w:rPr>
            <w:rStyle w:val="Hipervnculo"/>
            <w:noProof/>
          </w:rPr>
          <w:t>M5.2 Kitting</w:t>
        </w:r>
        <w:r>
          <w:rPr>
            <w:noProof/>
            <w:webHidden/>
          </w:rPr>
          <w:tab/>
        </w:r>
        <w:r>
          <w:rPr>
            <w:noProof/>
            <w:webHidden/>
          </w:rPr>
          <w:fldChar w:fldCharType="begin"/>
        </w:r>
        <w:r>
          <w:rPr>
            <w:noProof/>
            <w:webHidden/>
          </w:rPr>
          <w:instrText xml:space="preserve"> PAGEREF _Toc238281232 \h </w:instrText>
        </w:r>
        <w:r>
          <w:rPr>
            <w:noProof/>
            <w:webHidden/>
          </w:rPr>
        </w:r>
        <w:r>
          <w:rPr>
            <w:noProof/>
            <w:webHidden/>
          </w:rPr>
          <w:fldChar w:fldCharType="separate"/>
        </w:r>
        <w:r>
          <w:rPr>
            <w:noProof/>
            <w:webHidden/>
          </w:rPr>
          <w:t>1</w:t>
        </w:r>
        <w:r>
          <w:rPr>
            <w:noProof/>
            <w:webHidden/>
          </w:rPr>
          <w:fldChar w:fldCharType="end"/>
        </w:r>
      </w:hyperlink>
    </w:p>
    <w:p w14:paraId="3E764C74" w14:textId="77777777" w:rsidR="00584FD0" w:rsidRDefault="00584FD0">
      <w:pPr>
        <w:pStyle w:val="TDC3"/>
        <w:tabs>
          <w:tab w:val="right" w:leader="dot" w:pos="10070"/>
        </w:tabs>
        <w:rPr>
          <w:noProof/>
        </w:rPr>
      </w:pPr>
      <w:hyperlink w:anchor="_Toc238281233" w:history="1">
        <w:r w:rsidRPr="00E76E14">
          <w:rPr>
            <w:rStyle w:val="Hipervnculo"/>
            <w:noProof/>
          </w:rPr>
          <w:t>M5.3 Ubicaciones bin</w:t>
        </w:r>
        <w:r>
          <w:rPr>
            <w:noProof/>
            <w:webHidden/>
          </w:rPr>
          <w:tab/>
        </w:r>
        <w:r>
          <w:rPr>
            <w:noProof/>
            <w:webHidden/>
          </w:rPr>
          <w:fldChar w:fldCharType="begin"/>
        </w:r>
        <w:r>
          <w:rPr>
            <w:noProof/>
            <w:webHidden/>
          </w:rPr>
          <w:instrText xml:space="preserve"> PAGEREF _Toc238281233 \h </w:instrText>
        </w:r>
        <w:r>
          <w:rPr>
            <w:noProof/>
            <w:webHidden/>
          </w:rPr>
        </w:r>
        <w:r>
          <w:rPr>
            <w:noProof/>
            <w:webHidden/>
          </w:rPr>
          <w:fldChar w:fldCharType="separate"/>
        </w:r>
        <w:r>
          <w:rPr>
            <w:noProof/>
            <w:webHidden/>
          </w:rPr>
          <w:t>1</w:t>
        </w:r>
        <w:r>
          <w:rPr>
            <w:noProof/>
            <w:webHidden/>
          </w:rPr>
          <w:fldChar w:fldCharType="end"/>
        </w:r>
      </w:hyperlink>
    </w:p>
    <w:p w14:paraId="5B5FE34B" w14:textId="77777777" w:rsidR="00584FD0" w:rsidRDefault="00584FD0">
      <w:pPr>
        <w:pStyle w:val="TDC3"/>
        <w:tabs>
          <w:tab w:val="right" w:leader="dot" w:pos="10070"/>
        </w:tabs>
        <w:rPr>
          <w:noProof/>
        </w:rPr>
      </w:pPr>
      <w:hyperlink w:anchor="_Toc238281234" w:history="1">
        <w:r w:rsidRPr="00E76E14">
          <w:rPr>
            <w:rStyle w:val="Hipervnculo"/>
            <w:noProof/>
          </w:rPr>
          <w:t>M5.4 Reabastecimiento y compras</w:t>
        </w:r>
        <w:r>
          <w:rPr>
            <w:noProof/>
            <w:webHidden/>
          </w:rPr>
          <w:tab/>
        </w:r>
        <w:r>
          <w:rPr>
            <w:noProof/>
            <w:webHidden/>
          </w:rPr>
          <w:fldChar w:fldCharType="begin"/>
        </w:r>
        <w:r>
          <w:rPr>
            <w:noProof/>
            <w:webHidden/>
          </w:rPr>
          <w:instrText xml:space="preserve"> PAGEREF _Toc238281234 \h </w:instrText>
        </w:r>
        <w:r>
          <w:rPr>
            <w:noProof/>
            <w:webHidden/>
          </w:rPr>
        </w:r>
        <w:r>
          <w:rPr>
            <w:noProof/>
            <w:webHidden/>
          </w:rPr>
          <w:fldChar w:fldCharType="separate"/>
        </w:r>
        <w:r>
          <w:rPr>
            <w:noProof/>
            <w:webHidden/>
          </w:rPr>
          <w:t>1</w:t>
        </w:r>
        <w:r>
          <w:rPr>
            <w:noProof/>
            <w:webHidden/>
          </w:rPr>
          <w:fldChar w:fldCharType="end"/>
        </w:r>
      </w:hyperlink>
    </w:p>
    <w:p w14:paraId="089F9655" w14:textId="77777777" w:rsidR="00584FD0" w:rsidRDefault="00584FD0">
      <w:pPr>
        <w:pStyle w:val="TDC3"/>
        <w:tabs>
          <w:tab w:val="right" w:leader="dot" w:pos="10070"/>
        </w:tabs>
        <w:rPr>
          <w:noProof/>
        </w:rPr>
      </w:pPr>
      <w:hyperlink w:anchor="_Toc238281235" w:history="1">
        <w:r w:rsidRPr="00E76E14">
          <w:rPr>
            <w:rStyle w:val="Hipervnculo"/>
            <w:noProof/>
          </w:rPr>
          <w:t>M5.5 Operación del almacén</w:t>
        </w:r>
        <w:r>
          <w:rPr>
            <w:noProof/>
            <w:webHidden/>
          </w:rPr>
          <w:tab/>
        </w:r>
        <w:r>
          <w:rPr>
            <w:noProof/>
            <w:webHidden/>
          </w:rPr>
          <w:fldChar w:fldCharType="begin"/>
        </w:r>
        <w:r>
          <w:rPr>
            <w:noProof/>
            <w:webHidden/>
          </w:rPr>
          <w:instrText xml:space="preserve"> PAGEREF _Toc238281235 \h </w:instrText>
        </w:r>
        <w:r>
          <w:rPr>
            <w:noProof/>
            <w:webHidden/>
          </w:rPr>
        </w:r>
        <w:r>
          <w:rPr>
            <w:noProof/>
            <w:webHidden/>
          </w:rPr>
          <w:fldChar w:fldCharType="separate"/>
        </w:r>
        <w:r>
          <w:rPr>
            <w:noProof/>
            <w:webHidden/>
          </w:rPr>
          <w:t>1</w:t>
        </w:r>
        <w:r>
          <w:rPr>
            <w:noProof/>
            <w:webHidden/>
          </w:rPr>
          <w:fldChar w:fldCharType="end"/>
        </w:r>
      </w:hyperlink>
    </w:p>
    <w:p w14:paraId="6D56E570" w14:textId="77777777" w:rsidR="00584FD0" w:rsidRDefault="00584FD0">
      <w:pPr>
        <w:pStyle w:val="TDC2"/>
        <w:tabs>
          <w:tab w:val="right" w:leader="dot" w:pos="10070"/>
        </w:tabs>
        <w:rPr>
          <w:noProof/>
        </w:rPr>
      </w:pPr>
      <w:hyperlink w:anchor="_Toc238281236" w:history="1">
        <w:r w:rsidRPr="00E76E14">
          <w:rPr>
            <w:rStyle w:val="Hipervnculo"/>
            <w:noProof/>
          </w:rPr>
          <w:t>M6. Planificación y capacidad</w:t>
        </w:r>
        <w:r>
          <w:rPr>
            <w:noProof/>
            <w:webHidden/>
          </w:rPr>
          <w:tab/>
        </w:r>
        <w:r>
          <w:rPr>
            <w:noProof/>
            <w:webHidden/>
          </w:rPr>
          <w:fldChar w:fldCharType="begin"/>
        </w:r>
        <w:r>
          <w:rPr>
            <w:noProof/>
            <w:webHidden/>
          </w:rPr>
          <w:instrText xml:space="preserve"> PAGEREF _Toc238281236 \h </w:instrText>
        </w:r>
        <w:r>
          <w:rPr>
            <w:noProof/>
            <w:webHidden/>
          </w:rPr>
        </w:r>
        <w:r>
          <w:rPr>
            <w:noProof/>
            <w:webHidden/>
          </w:rPr>
          <w:fldChar w:fldCharType="separate"/>
        </w:r>
        <w:r>
          <w:rPr>
            <w:noProof/>
            <w:webHidden/>
          </w:rPr>
          <w:t>1</w:t>
        </w:r>
        <w:r>
          <w:rPr>
            <w:noProof/>
            <w:webHidden/>
          </w:rPr>
          <w:fldChar w:fldCharType="end"/>
        </w:r>
      </w:hyperlink>
    </w:p>
    <w:p w14:paraId="39ACDA1F" w14:textId="77777777" w:rsidR="00584FD0" w:rsidRDefault="00584FD0">
      <w:pPr>
        <w:pStyle w:val="TDC3"/>
        <w:tabs>
          <w:tab w:val="right" w:leader="dot" w:pos="10070"/>
        </w:tabs>
        <w:rPr>
          <w:noProof/>
        </w:rPr>
      </w:pPr>
      <w:hyperlink w:anchor="_Toc238281237" w:history="1">
        <w:r w:rsidRPr="00E76E14">
          <w:rPr>
            <w:rStyle w:val="Hipervnculo"/>
            <w:noProof/>
          </w:rPr>
          <w:t>M6.1 Parámetro de carga del servicio técnico</w:t>
        </w:r>
        <w:r>
          <w:rPr>
            <w:noProof/>
            <w:webHidden/>
          </w:rPr>
          <w:tab/>
        </w:r>
        <w:r>
          <w:rPr>
            <w:noProof/>
            <w:webHidden/>
          </w:rPr>
          <w:fldChar w:fldCharType="begin"/>
        </w:r>
        <w:r>
          <w:rPr>
            <w:noProof/>
            <w:webHidden/>
          </w:rPr>
          <w:instrText xml:space="preserve"> PAGEREF _Toc238281237 \h </w:instrText>
        </w:r>
        <w:r>
          <w:rPr>
            <w:noProof/>
            <w:webHidden/>
          </w:rPr>
        </w:r>
        <w:r>
          <w:rPr>
            <w:noProof/>
            <w:webHidden/>
          </w:rPr>
          <w:fldChar w:fldCharType="separate"/>
        </w:r>
        <w:r>
          <w:rPr>
            <w:noProof/>
            <w:webHidden/>
          </w:rPr>
          <w:t>1</w:t>
        </w:r>
        <w:r>
          <w:rPr>
            <w:noProof/>
            <w:webHidden/>
          </w:rPr>
          <w:fldChar w:fldCharType="end"/>
        </w:r>
      </w:hyperlink>
    </w:p>
    <w:p w14:paraId="3738A869" w14:textId="77777777" w:rsidR="00584FD0" w:rsidRDefault="00584FD0">
      <w:pPr>
        <w:pStyle w:val="TDC3"/>
        <w:tabs>
          <w:tab w:val="right" w:leader="dot" w:pos="10070"/>
        </w:tabs>
        <w:rPr>
          <w:noProof/>
        </w:rPr>
      </w:pPr>
      <w:hyperlink w:anchor="_Toc238281238" w:history="1">
        <w:r w:rsidRPr="00E76E14">
          <w:rPr>
            <w:rStyle w:val="Hipervnculo"/>
            <w:noProof/>
          </w:rPr>
          <w:t>M6.2 Calendarios</w:t>
        </w:r>
        <w:r>
          <w:rPr>
            <w:noProof/>
            <w:webHidden/>
          </w:rPr>
          <w:tab/>
        </w:r>
        <w:r>
          <w:rPr>
            <w:noProof/>
            <w:webHidden/>
          </w:rPr>
          <w:fldChar w:fldCharType="begin"/>
        </w:r>
        <w:r>
          <w:rPr>
            <w:noProof/>
            <w:webHidden/>
          </w:rPr>
          <w:instrText xml:space="preserve"> PAGEREF _Toc238281238 \h </w:instrText>
        </w:r>
        <w:r>
          <w:rPr>
            <w:noProof/>
            <w:webHidden/>
          </w:rPr>
        </w:r>
        <w:r>
          <w:rPr>
            <w:noProof/>
            <w:webHidden/>
          </w:rPr>
          <w:fldChar w:fldCharType="separate"/>
        </w:r>
        <w:r>
          <w:rPr>
            <w:noProof/>
            <w:webHidden/>
          </w:rPr>
          <w:t>1</w:t>
        </w:r>
        <w:r>
          <w:rPr>
            <w:noProof/>
            <w:webHidden/>
          </w:rPr>
          <w:fldChar w:fldCharType="end"/>
        </w:r>
      </w:hyperlink>
    </w:p>
    <w:p w14:paraId="13A1931F" w14:textId="77777777" w:rsidR="00584FD0" w:rsidRDefault="00584FD0">
      <w:pPr>
        <w:pStyle w:val="TDC3"/>
        <w:tabs>
          <w:tab w:val="right" w:leader="dot" w:pos="10070"/>
        </w:tabs>
        <w:rPr>
          <w:noProof/>
        </w:rPr>
      </w:pPr>
      <w:hyperlink w:anchor="_Toc238281239" w:history="1">
        <w:r w:rsidRPr="00E76E14">
          <w:rPr>
            <w:rStyle w:val="Hipervnculo"/>
            <w:noProof/>
          </w:rPr>
          <w:t>M6.3 Asignación de trabajo</w:t>
        </w:r>
        <w:r>
          <w:rPr>
            <w:noProof/>
            <w:webHidden/>
          </w:rPr>
          <w:tab/>
        </w:r>
        <w:r>
          <w:rPr>
            <w:noProof/>
            <w:webHidden/>
          </w:rPr>
          <w:fldChar w:fldCharType="begin"/>
        </w:r>
        <w:r>
          <w:rPr>
            <w:noProof/>
            <w:webHidden/>
          </w:rPr>
          <w:instrText xml:space="preserve"> PAGEREF _Toc238281239 \h </w:instrText>
        </w:r>
        <w:r>
          <w:rPr>
            <w:noProof/>
            <w:webHidden/>
          </w:rPr>
        </w:r>
        <w:r>
          <w:rPr>
            <w:noProof/>
            <w:webHidden/>
          </w:rPr>
          <w:fldChar w:fldCharType="separate"/>
        </w:r>
        <w:r>
          <w:rPr>
            <w:noProof/>
            <w:webHidden/>
          </w:rPr>
          <w:t>1</w:t>
        </w:r>
        <w:r>
          <w:rPr>
            <w:noProof/>
            <w:webHidden/>
          </w:rPr>
          <w:fldChar w:fldCharType="end"/>
        </w:r>
      </w:hyperlink>
    </w:p>
    <w:p w14:paraId="3895D0F9" w14:textId="77777777" w:rsidR="00584FD0" w:rsidRDefault="00584FD0">
      <w:pPr>
        <w:pStyle w:val="TDC3"/>
        <w:tabs>
          <w:tab w:val="right" w:leader="dot" w:pos="10070"/>
        </w:tabs>
        <w:rPr>
          <w:noProof/>
        </w:rPr>
      </w:pPr>
      <w:hyperlink w:anchor="_Toc238281240" w:history="1">
        <w:r w:rsidRPr="00E76E14">
          <w:rPr>
            <w:rStyle w:val="Hipervnculo"/>
            <w:noProof/>
          </w:rPr>
          <w:t>M6.4 Exposición de la capacidad al cliente [NUEVO — R03]</w:t>
        </w:r>
        <w:r>
          <w:rPr>
            <w:noProof/>
            <w:webHidden/>
          </w:rPr>
          <w:tab/>
        </w:r>
        <w:r>
          <w:rPr>
            <w:noProof/>
            <w:webHidden/>
          </w:rPr>
          <w:fldChar w:fldCharType="begin"/>
        </w:r>
        <w:r>
          <w:rPr>
            <w:noProof/>
            <w:webHidden/>
          </w:rPr>
          <w:instrText xml:space="preserve"> PAGEREF _Toc238281240 \h </w:instrText>
        </w:r>
        <w:r>
          <w:rPr>
            <w:noProof/>
            <w:webHidden/>
          </w:rPr>
        </w:r>
        <w:r>
          <w:rPr>
            <w:noProof/>
            <w:webHidden/>
          </w:rPr>
          <w:fldChar w:fldCharType="separate"/>
        </w:r>
        <w:r>
          <w:rPr>
            <w:noProof/>
            <w:webHidden/>
          </w:rPr>
          <w:t>1</w:t>
        </w:r>
        <w:r>
          <w:rPr>
            <w:noProof/>
            <w:webHidden/>
          </w:rPr>
          <w:fldChar w:fldCharType="end"/>
        </w:r>
      </w:hyperlink>
    </w:p>
    <w:p w14:paraId="667EA996" w14:textId="77777777" w:rsidR="00584FD0" w:rsidRDefault="00584FD0">
      <w:pPr>
        <w:pStyle w:val="TDC2"/>
        <w:tabs>
          <w:tab w:val="right" w:leader="dot" w:pos="10070"/>
        </w:tabs>
        <w:rPr>
          <w:noProof/>
        </w:rPr>
      </w:pPr>
      <w:hyperlink w:anchor="_Toc238281241" w:history="1">
        <w:r w:rsidRPr="00E76E14">
          <w:rPr>
            <w:rStyle w:val="Hipervnculo"/>
            <w:noProof/>
          </w:rPr>
          <w:t>M7. Analítica, KPIs y predicciones</w:t>
        </w:r>
        <w:r>
          <w:rPr>
            <w:noProof/>
            <w:webHidden/>
          </w:rPr>
          <w:tab/>
        </w:r>
        <w:r>
          <w:rPr>
            <w:noProof/>
            <w:webHidden/>
          </w:rPr>
          <w:fldChar w:fldCharType="begin"/>
        </w:r>
        <w:r>
          <w:rPr>
            <w:noProof/>
            <w:webHidden/>
          </w:rPr>
          <w:instrText xml:space="preserve"> PAGEREF _Toc238281241 \h </w:instrText>
        </w:r>
        <w:r>
          <w:rPr>
            <w:noProof/>
            <w:webHidden/>
          </w:rPr>
        </w:r>
        <w:r>
          <w:rPr>
            <w:noProof/>
            <w:webHidden/>
          </w:rPr>
          <w:fldChar w:fldCharType="separate"/>
        </w:r>
        <w:r>
          <w:rPr>
            <w:noProof/>
            <w:webHidden/>
          </w:rPr>
          <w:t>1</w:t>
        </w:r>
        <w:r>
          <w:rPr>
            <w:noProof/>
            <w:webHidden/>
          </w:rPr>
          <w:fldChar w:fldCharType="end"/>
        </w:r>
      </w:hyperlink>
    </w:p>
    <w:p w14:paraId="243CC41F" w14:textId="77777777" w:rsidR="00584FD0" w:rsidRDefault="00584FD0">
      <w:pPr>
        <w:pStyle w:val="TDC3"/>
        <w:tabs>
          <w:tab w:val="right" w:leader="dot" w:pos="10070"/>
        </w:tabs>
        <w:rPr>
          <w:noProof/>
        </w:rPr>
      </w:pPr>
      <w:hyperlink w:anchor="_Toc238281242" w:history="1">
        <w:r w:rsidRPr="00E76E14">
          <w:rPr>
            <w:rStyle w:val="Hipervnculo"/>
            <w:noProof/>
          </w:rPr>
          <w:t>M7.1 Cuadro de mando de KPIs del taller</w:t>
        </w:r>
        <w:r>
          <w:rPr>
            <w:noProof/>
            <w:webHidden/>
          </w:rPr>
          <w:tab/>
        </w:r>
        <w:r>
          <w:rPr>
            <w:noProof/>
            <w:webHidden/>
          </w:rPr>
          <w:fldChar w:fldCharType="begin"/>
        </w:r>
        <w:r>
          <w:rPr>
            <w:noProof/>
            <w:webHidden/>
          </w:rPr>
          <w:instrText xml:space="preserve"> PAGEREF _Toc238281242 \h </w:instrText>
        </w:r>
        <w:r>
          <w:rPr>
            <w:noProof/>
            <w:webHidden/>
          </w:rPr>
        </w:r>
        <w:r>
          <w:rPr>
            <w:noProof/>
            <w:webHidden/>
          </w:rPr>
          <w:fldChar w:fldCharType="separate"/>
        </w:r>
        <w:r>
          <w:rPr>
            <w:noProof/>
            <w:webHidden/>
          </w:rPr>
          <w:t>1</w:t>
        </w:r>
        <w:r>
          <w:rPr>
            <w:noProof/>
            <w:webHidden/>
          </w:rPr>
          <w:fldChar w:fldCharType="end"/>
        </w:r>
      </w:hyperlink>
    </w:p>
    <w:p w14:paraId="4A3CB0ED" w14:textId="77777777" w:rsidR="00584FD0" w:rsidRDefault="00584FD0">
      <w:pPr>
        <w:pStyle w:val="TDC3"/>
        <w:tabs>
          <w:tab w:val="right" w:leader="dot" w:pos="10070"/>
        </w:tabs>
        <w:rPr>
          <w:noProof/>
        </w:rPr>
      </w:pPr>
      <w:hyperlink w:anchor="_Toc238281243" w:history="1">
        <w:r w:rsidRPr="00E76E14">
          <w:rPr>
            <w:rStyle w:val="Hipervnculo"/>
            <w:noProof/>
          </w:rPr>
          <w:t>M7.2 KPIs de confiabilidad (si se extiende a mantenimiento de planta)</w:t>
        </w:r>
        <w:r>
          <w:rPr>
            <w:noProof/>
            <w:webHidden/>
          </w:rPr>
          <w:tab/>
        </w:r>
        <w:r>
          <w:rPr>
            <w:noProof/>
            <w:webHidden/>
          </w:rPr>
          <w:fldChar w:fldCharType="begin"/>
        </w:r>
        <w:r>
          <w:rPr>
            <w:noProof/>
            <w:webHidden/>
          </w:rPr>
          <w:instrText xml:space="preserve"> PAGEREF _Toc238281243 \h </w:instrText>
        </w:r>
        <w:r>
          <w:rPr>
            <w:noProof/>
            <w:webHidden/>
          </w:rPr>
        </w:r>
        <w:r>
          <w:rPr>
            <w:noProof/>
            <w:webHidden/>
          </w:rPr>
          <w:fldChar w:fldCharType="separate"/>
        </w:r>
        <w:r>
          <w:rPr>
            <w:noProof/>
            <w:webHidden/>
          </w:rPr>
          <w:t>1</w:t>
        </w:r>
        <w:r>
          <w:rPr>
            <w:noProof/>
            <w:webHidden/>
          </w:rPr>
          <w:fldChar w:fldCharType="end"/>
        </w:r>
      </w:hyperlink>
    </w:p>
    <w:p w14:paraId="155C61DF" w14:textId="77777777" w:rsidR="00584FD0" w:rsidRDefault="00584FD0">
      <w:pPr>
        <w:pStyle w:val="TDC3"/>
        <w:tabs>
          <w:tab w:val="right" w:leader="dot" w:pos="10070"/>
        </w:tabs>
        <w:rPr>
          <w:noProof/>
        </w:rPr>
      </w:pPr>
      <w:hyperlink w:anchor="_Toc238281244" w:history="1">
        <w:r w:rsidRPr="00E76E14">
          <w:rPr>
            <w:rStyle w:val="Hipervnculo"/>
            <w:noProof/>
          </w:rPr>
          <w:t>M7.3 Análisis operativo</w:t>
        </w:r>
        <w:r>
          <w:rPr>
            <w:noProof/>
            <w:webHidden/>
          </w:rPr>
          <w:tab/>
        </w:r>
        <w:r>
          <w:rPr>
            <w:noProof/>
            <w:webHidden/>
          </w:rPr>
          <w:fldChar w:fldCharType="begin"/>
        </w:r>
        <w:r>
          <w:rPr>
            <w:noProof/>
            <w:webHidden/>
          </w:rPr>
          <w:instrText xml:space="preserve"> PAGEREF _Toc238281244 \h </w:instrText>
        </w:r>
        <w:r>
          <w:rPr>
            <w:noProof/>
            <w:webHidden/>
          </w:rPr>
        </w:r>
        <w:r>
          <w:rPr>
            <w:noProof/>
            <w:webHidden/>
          </w:rPr>
          <w:fldChar w:fldCharType="separate"/>
        </w:r>
        <w:r>
          <w:rPr>
            <w:noProof/>
            <w:webHidden/>
          </w:rPr>
          <w:t>1</w:t>
        </w:r>
        <w:r>
          <w:rPr>
            <w:noProof/>
            <w:webHidden/>
          </w:rPr>
          <w:fldChar w:fldCharType="end"/>
        </w:r>
      </w:hyperlink>
    </w:p>
    <w:p w14:paraId="14235F76" w14:textId="77777777" w:rsidR="00584FD0" w:rsidRDefault="00584FD0">
      <w:pPr>
        <w:pStyle w:val="TDC3"/>
        <w:tabs>
          <w:tab w:val="right" w:leader="dot" w:pos="10070"/>
        </w:tabs>
        <w:rPr>
          <w:noProof/>
        </w:rPr>
      </w:pPr>
      <w:hyperlink w:anchor="_Toc238281245" w:history="1">
        <w:r w:rsidRPr="00E76E14">
          <w:rPr>
            <w:rStyle w:val="Hipervnculo"/>
            <w:noProof/>
          </w:rPr>
          <w:t>M7.4 Predicciones</w:t>
        </w:r>
        <w:r>
          <w:rPr>
            <w:noProof/>
            <w:webHidden/>
          </w:rPr>
          <w:tab/>
        </w:r>
        <w:r>
          <w:rPr>
            <w:noProof/>
            <w:webHidden/>
          </w:rPr>
          <w:fldChar w:fldCharType="begin"/>
        </w:r>
        <w:r>
          <w:rPr>
            <w:noProof/>
            <w:webHidden/>
          </w:rPr>
          <w:instrText xml:space="preserve"> PAGEREF _Toc238281245 \h </w:instrText>
        </w:r>
        <w:r>
          <w:rPr>
            <w:noProof/>
            <w:webHidden/>
          </w:rPr>
        </w:r>
        <w:r>
          <w:rPr>
            <w:noProof/>
            <w:webHidden/>
          </w:rPr>
          <w:fldChar w:fldCharType="separate"/>
        </w:r>
        <w:r>
          <w:rPr>
            <w:noProof/>
            <w:webHidden/>
          </w:rPr>
          <w:t>1</w:t>
        </w:r>
        <w:r>
          <w:rPr>
            <w:noProof/>
            <w:webHidden/>
          </w:rPr>
          <w:fldChar w:fldCharType="end"/>
        </w:r>
      </w:hyperlink>
    </w:p>
    <w:p w14:paraId="2C11F53B" w14:textId="77777777" w:rsidR="00584FD0" w:rsidRDefault="00584FD0">
      <w:pPr>
        <w:pStyle w:val="TDC3"/>
        <w:tabs>
          <w:tab w:val="right" w:leader="dot" w:pos="10070"/>
        </w:tabs>
        <w:rPr>
          <w:noProof/>
        </w:rPr>
      </w:pPr>
      <w:hyperlink w:anchor="_Toc238281246" w:history="1">
        <w:r w:rsidRPr="00E76E14">
          <w:rPr>
            <w:rStyle w:val="Hipervnculo"/>
            <w:noProof/>
          </w:rPr>
          <w:t>M7.5 Dashboards por rol</w:t>
        </w:r>
        <w:r>
          <w:rPr>
            <w:noProof/>
            <w:webHidden/>
          </w:rPr>
          <w:tab/>
        </w:r>
        <w:r>
          <w:rPr>
            <w:noProof/>
            <w:webHidden/>
          </w:rPr>
          <w:fldChar w:fldCharType="begin"/>
        </w:r>
        <w:r>
          <w:rPr>
            <w:noProof/>
            <w:webHidden/>
          </w:rPr>
          <w:instrText xml:space="preserve"> PAGEREF _Toc238281246 \h </w:instrText>
        </w:r>
        <w:r>
          <w:rPr>
            <w:noProof/>
            <w:webHidden/>
          </w:rPr>
        </w:r>
        <w:r>
          <w:rPr>
            <w:noProof/>
            <w:webHidden/>
          </w:rPr>
          <w:fldChar w:fldCharType="separate"/>
        </w:r>
        <w:r>
          <w:rPr>
            <w:noProof/>
            <w:webHidden/>
          </w:rPr>
          <w:t>1</w:t>
        </w:r>
        <w:r>
          <w:rPr>
            <w:noProof/>
            <w:webHidden/>
          </w:rPr>
          <w:fldChar w:fldCharType="end"/>
        </w:r>
      </w:hyperlink>
    </w:p>
    <w:p w14:paraId="47F99739" w14:textId="77777777" w:rsidR="00584FD0" w:rsidRDefault="00584FD0">
      <w:pPr>
        <w:pStyle w:val="TDC3"/>
        <w:tabs>
          <w:tab w:val="right" w:leader="dot" w:pos="10070"/>
        </w:tabs>
        <w:rPr>
          <w:noProof/>
        </w:rPr>
      </w:pPr>
      <w:hyperlink w:anchor="_Toc238281247" w:history="1">
        <w:r w:rsidRPr="00E76E14">
          <w:rPr>
            <w:rStyle w:val="Hipervnculo"/>
            <w:noProof/>
          </w:rPr>
          <w:t>M7.6 Campos y estados que el modelo de datos debe garantizar</w:t>
        </w:r>
        <w:r>
          <w:rPr>
            <w:noProof/>
            <w:webHidden/>
          </w:rPr>
          <w:tab/>
        </w:r>
        <w:r>
          <w:rPr>
            <w:noProof/>
            <w:webHidden/>
          </w:rPr>
          <w:fldChar w:fldCharType="begin"/>
        </w:r>
        <w:r>
          <w:rPr>
            <w:noProof/>
            <w:webHidden/>
          </w:rPr>
          <w:instrText xml:space="preserve"> PAGEREF _Toc238281247 \h </w:instrText>
        </w:r>
        <w:r>
          <w:rPr>
            <w:noProof/>
            <w:webHidden/>
          </w:rPr>
        </w:r>
        <w:r>
          <w:rPr>
            <w:noProof/>
            <w:webHidden/>
          </w:rPr>
          <w:fldChar w:fldCharType="separate"/>
        </w:r>
        <w:r>
          <w:rPr>
            <w:noProof/>
            <w:webHidden/>
          </w:rPr>
          <w:t>1</w:t>
        </w:r>
        <w:r>
          <w:rPr>
            <w:noProof/>
            <w:webHidden/>
          </w:rPr>
          <w:fldChar w:fldCharType="end"/>
        </w:r>
      </w:hyperlink>
    </w:p>
    <w:p w14:paraId="4D2B47CA" w14:textId="77777777" w:rsidR="00584FD0" w:rsidRDefault="00584FD0">
      <w:pPr>
        <w:pStyle w:val="TDC3"/>
        <w:tabs>
          <w:tab w:val="right" w:leader="dot" w:pos="10070"/>
        </w:tabs>
        <w:rPr>
          <w:noProof/>
        </w:rPr>
      </w:pPr>
      <w:hyperlink w:anchor="_Toc238281248" w:history="1">
        <w:r w:rsidRPr="00E76E14">
          <w:rPr>
            <w:rStyle w:val="Hipervnculo"/>
            <w:noProof/>
          </w:rPr>
          <w:t>M7.7 Métricas del área de cliente [NUEVO — R03]</w:t>
        </w:r>
        <w:r>
          <w:rPr>
            <w:noProof/>
            <w:webHidden/>
          </w:rPr>
          <w:tab/>
        </w:r>
        <w:r>
          <w:rPr>
            <w:noProof/>
            <w:webHidden/>
          </w:rPr>
          <w:fldChar w:fldCharType="begin"/>
        </w:r>
        <w:r>
          <w:rPr>
            <w:noProof/>
            <w:webHidden/>
          </w:rPr>
          <w:instrText xml:space="preserve"> PAGEREF _Toc238281248 \h </w:instrText>
        </w:r>
        <w:r>
          <w:rPr>
            <w:noProof/>
            <w:webHidden/>
          </w:rPr>
        </w:r>
        <w:r>
          <w:rPr>
            <w:noProof/>
            <w:webHidden/>
          </w:rPr>
          <w:fldChar w:fldCharType="separate"/>
        </w:r>
        <w:r>
          <w:rPr>
            <w:noProof/>
            <w:webHidden/>
          </w:rPr>
          <w:t>1</w:t>
        </w:r>
        <w:r>
          <w:rPr>
            <w:noProof/>
            <w:webHidden/>
          </w:rPr>
          <w:fldChar w:fldCharType="end"/>
        </w:r>
      </w:hyperlink>
    </w:p>
    <w:p w14:paraId="106DE14F" w14:textId="77777777" w:rsidR="00584FD0" w:rsidRDefault="00584FD0">
      <w:pPr>
        <w:pStyle w:val="TDC2"/>
        <w:tabs>
          <w:tab w:val="right" w:leader="dot" w:pos="10070"/>
        </w:tabs>
        <w:rPr>
          <w:noProof/>
        </w:rPr>
      </w:pPr>
      <w:hyperlink w:anchor="_Toc238281249" w:history="1">
        <w:r w:rsidRPr="00E76E14">
          <w:rPr>
            <w:rStyle w:val="Hipervnculo"/>
            <w:noProof/>
          </w:rPr>
          <w:t>M8. Portal de cliente y comunicación externa</w:t>
        </w:r>
        <w:r>
          <w:rPr>
            <w:noProof/>
            <w:webHidden/>
          </w:rPr>
          <w:tab/>
        </w:r>
        <w:r>
          <w:rPr>
            <w:noProof/>
            <w:webHidden/>
          </w:rPr>
          <w:fldChar w:fldCharType="begin"/>
        </w:r>
        <w:r>
          <w:rPr>
            <w:noProof/>
            <w:webHidden/>
          </w:rPr>
          <w:instrText xml:space="preserve"> PAGEREF _Toc238281249 \h </w:instrText>
        </w:r>
        <w:r>
          <w:rPr>
            <w:noProof/>
            <w:webHidden/>
          </w:rPr>
        </w:r>
        <w:r>
          <w:rPr>
            <w:noProof/>
            <w:webHidden/>
          </w:rPr>
          <w:fldChar w:fldCharType="separate"/>
        </w:r>
        <w:r>
          <w:rPr>
            <w:noProof/>
            <w:webHidden/>
          </w:rPr>
          <w:t>1</w:t>
        </w:r>
        <w:r>
          <w:rPr>
            <w:noProof/>
            <w:webHidden/>
          </w:rPr>
          <w:fldChar w:fldCharType="end"/>
        </w:r>
      </w:hyperlink>
    </w:p>
    <w:p w14:paraId="62694DC4" w14:textId="77777777" w:rsidR="00584FD0" w:rsidRDefault="00584FD0">
      <w:pPr>
        <w:pStyle w:val="TDC3"/>
        <w:tabs>
          <w:tab w:val="right" w:leader="dot" w:pos="10070"/>
        </w:tabs>
        <w:rPr>
          <w:noProof/>
        </w:rPr>
      </w:pPr>
      <w:hyperlink w:anchor="_Toc238281250" w:history="1">
        <w:r w:rsidRPr="00E76E14">
          <w:rPr>
            <w:rStyle w:val="Hipervnculo"/>
            <w:noProof/>
          </w:rPr>
          <w:t>M8.1 El modelo de dos niveles [DECIDIDO 21/08]</w:t>
        </w:r>
        <w:r>
          <w:rPr>
            <w:noProof/>
            <w:webHidden/>
          </w:rPr>
          <w:tab/>
        </w:r>
        <w:r>
          <w:rPr>
            <w:noProof/>
            <w:webHidden/>
          </w:rPr>
          <w:fldChar w:fldCharType="begin"/>
        </w:r>
        <w:r>
          <w:rPr>
            <w:noProof/>
            <w:webHidden/>
          </w:rPr>
          <w:instrText xml:space="preserve"> PAGEREF _Toc238281250 \h </w:instrText>
        </w:r>
        <w:r>
          <w:rPr>
            <w:noProof/>
            <w:webHidden/>
          </w:rPr>
        </w:r>
        <w:r>
          <w:rPr>
            <w:noProof/>
            <w:webHidden/>
          </w:rPr>
          <w:fldChar w:fldCharType="separate"/>
        </w:r>
        <w:r>
          <w:rPr>
            <w:noProof/>
            <w:webHidden/>
          </w:rPr>
          <w:t>1</w:t>
        </w:r>
        <w:r>
          <w:rPr>
            <w:noProof/>
            <w:webHidden/>
          </w:rPr>
          <w:fldChar w:fldCharType="end"/>
        </w:r>
      </w:hyperlink>
    </w:p>
    <w:p w14:paraId="7CD94FA3" w14:textId="77777777" w:rsidR="00584FD0" w:rsidRDefault="00584FD0">
      <w:pPr>
        <w:pStyle w:val="TDC3"/>
        <w:tabs>
          <w:tab w:val="right" w:leader="dot" w:pos="10070"/>
        </w:tabs>
        <w:rPr>
          <w:noProof/>
        </w:rPr>
      </w:pPr>
      <w:hyperlink w:anchor="_Toc238281251" w:history="1">
        <w:r w:rsidRPr="00E76E14">
          <w:rPr>
            <w:rStyle w:val="Hipervnculo"/>
            <w:noProof/>
          </w:rPr>
          <w:t>M8.2 Nivel básico</w:t>
        </w:r>
        <w:r>
          <w:rPr>
            <w:noProof/>
            <w:webHidden/>
          </w:rPr>
          <w:tab/>
        </w:r>
        <w:r>
          <w:rPr>
            <w:noProof/>
            <w:webHidden/>
          </w:rPr>
          <w:fldChar w:fldCharType="begin"/>
        </w:r>
        <w:r>
          <w:rPr>
            <w:noProof/>
            <w:webHidden/>
          </w:rPr>
          <w:instrText xml:space="preserve"> PAGEREF _Toc238281251 \h </w:instrText>
        </w:r>
        <w:r>
          <w:rPr>
            <w:noProof/>
            <w:webHidden/>
          </w:rPr>
        </w:r>
        <w:r>
          <w:rPr>
            <w:noProof/>
            <w:webHidden/>
          </w:rPr>
          <w:fldChar w:fldCharType="separate"/>
        </w:r>
        <w:r>
          <w:rPr>
            <w:noProof/>
            <w:webHidden/>
          </w:rPr>
          <w:t>1</w:t>
        </w:r>
        <w:r>
          <w:rPr>
            <w:noProof/>
            <w:webHidden/>
          </w:rPr>
          <w:fldChar w:fldCharType="end"/>
        </w:r>
      </w:hyperlink>
    </w:p>
    <w:p w14:paraId="37D10E96" w14:textId="77777777" w:rsidR="00584FD0" w:rsidRDefault="00584FD0">
      <w:pPr>
        <w:pStyle w:val="TDC3"/>
        <w:tabs>
          <w:tab w:val="right" w:leader="dot" w:pos="10070"/>
        </w:tabs>
        <w:rPr>
          <w:noProof/>
        </w:rPr>
      </w:pPr>
      <w:hyperlink w:anchor="_Toc238281252" w:history="1">
        <w:r w:rsidRPr="00E76E14">
          <w:rPr>
            <w:rStyle w:val="Hipervnculo"/>
            <w:noProof/>
          </w:rPr>
          <w:t>M8.3 La hoja de vida reducida</w:t>
        </w:r>
        <w:r>
          <w:rPr>
            <w:noProof/>
            <w:webHidden/>
          </w:rPr>
          <w:tab/>
        </w:r>
        <w:r>
          <w:rPr>
            <w:noProof/>
            <w:webHidden/>
          </w:rPr>
          <w:fldChar w:fldCharType="begin"/>
        </w:r>
        <w:r>
          <w:rPr>
            <w:noProof/>
            <w:webHidden/>
          </w:rPr>
          <w:instrText xml:space="preserve"> PAGEREF _Toc238281252 \h </w:instrText>
        </w:r>
        <w:r>
          <w:rPr>
            <w:noProof/>
            <w:webHidden/>
          </w:rPr>
        </w:r>
        <w:r>
          <w:rPr>
            <w:noProof/>
            <w:webHidden/>
          </w:rPr>
          <w:fldChar w:fldCharType="separate"/>
        </w:r>
        <w:r>
          <w:rPr>
            <w:noProof/>
            <w:webHidden/>
          </w:rPr>
          <w:t>1</w:t>
        </w:r>
        <w:r>
          <w:rPr>
            <w:noProof/>
            <w:webHidden/>
          </w:rPr>
          <w:fldChar w:fldCharType="end"/>
        </w:r>
      </w:hyperlink>
    </w:p>
    <w:p w14:paraId="6A295965" w14:textId="77777777" w:rsidR="00584FD0" w:rsidRDefault="00584FD0">
      <w:pPr>
        <w:pStyle w:val="TDC3"/>
        <w:tabs>
          <w:tab w:val="right" w:leader="dot" w:pos="10070"/>
        </w:tabs>
        <w:rPr>
          <w:noProof/>
        </w:rPr>
      </w:pPr>
      <w:hyperlink w:anchor="_Toc238281253" w:history="1">
        <w:r w:rsidRPr="00E76E14">
          <w:rPr>
            <w:rStyle w:val="Hipervnculo"/>
            <w:noProof/>
          </w:rPr>
          <w:t>M8.4 Nivel completo</w:t>
        </w:r>
        <w:r>
          <w:rPr>
            <w:noProof/>
            <w:webHidden/>
          </w:rPr>
          <w:tab/>
        </w:r>
        <w:r>
          <w:rPr>
            <w:noProof/>
            <w:webHidden/>
          </w:rPr>
          <w:fldChar w:fldCharType="begin"/>
        </w:r>
        <w:r>
          <w:rPr>
            <w:noProof/>
            <w:webHidden/>
          </w:rPr>
          <w:instrText xml:space="preserve"> PAGEREF _Toc238281253 \h </w:instrText>
        </w:r>
        <w:r>
          <w:rPr>
            <w:noProof/>
            <w:webHidden/>
          </w:rPr>
        </w:r>
        <w:r>
          <w:rPr>
            <w:noProof/>
            <w:webHidden/>
          </w:rPr>
          <w:fldChar w:fldCharType="separate"/>
        </w:r>
        <w:r>
          <w:rPr>
            <w:noProof/>
            <w:webHidden/>
          </w:rPr>
          <w:t>1</w:t>
        </w:r>
        <w:r>
          <w:rPr>
            <w:noProof/>
            <w:webHidden/>
          </w:rPr>
          <w:fldChar w:fldCharType="end"/>
        </w:r>
      </w:hyperlink>
    </w:p>
    <w:p w14:paraId="4F576DC7" w14:textId="77777777" w:rsidR="00584FD0" w:rsidRDefault="00584FD0">
      <w:pPr>
        <w:pStyle w:val="TDC3"/>
        <w:tabs>
          <w:tab w:val="right" w:leader="dot" w:pos="10070"/>
        </w:tabs>
        <w:rPr>
          <w:noProof/>
        </w:rPr>
      </w:pPr>
      <w:hyperlink w:anchor="_Toc238281254" w:history="1">
        <w:r w:rsidRPr="00E76E14">
          <w:rPr>
            <w:rStyle w:val="Hipervnculo"/>
            <w:noProof/>
          </w:rPr>
          <w:t>M8.5 Identidad y acceso</w:t>
        </w:r>
        <w:r>
          <w:rPr>
            <w:noProof/>
            <w:webHidden/>
          </w:rPr>
          <w:tab/>
        </w:r>
        <w:r>
          <w:rPr>
            <w:noProof/>
            <w:webHidden/>
          </w:rPr>
          <w:fldChar w:fldCharType="begin"/>
        </w:r>
        <w:r>
          <w:rPr>
            <w:noProof/>
            <w:webHidden/>
          </w:rPr>
          <w:instrText xml:space="preserve"> PAGEREF _Toc238281254 \h </w:instrText>
        </w:r>
        <w:r>
          <w:rPr>
            <w:noProof/>
            <w:webHidden/>
          </w:rPr>
        </w:r>
        <w:r>
          <w:rPr>
            <w:noProof/>
            <w:webHidden/>
          </w:rPr>
          <w:fldChar w:fldCharType="separate"/>
        </w:r>
        <w:r>
          <w:rPr>
            <w:noProof/>
            <w:webHidden/>
          </w:rPr>
          <w:t>1</w:t>
        </w:r>
        <w:r>
          <w:rPr>
            <w:noProof/>
            <w:webHidden/>
          </w:rPr>
          <w:fldChar w:fldCharType="end"/>
        </w:r>
      </w:hyperlink>
    </w:p>
    <w:p w14:paraId="681B4F52" w14:textId="77777777" w:rsidR="00584FD0" w:rsidRDefault="00584FD0">
      <w:pPr>
        <w:pStyle w:val="TDC3"/>
        <w:tabs>
          <w:tab w:val="right" w:leader="dot" w:pos="10070"/>
        </w:tabs>
        <w:rPr>
          <w:noProof/>
        </w:rPr>
      </w:pPr>
      <w:hyperlink w:anchor="_Toc238281255" w:history="1">
        <w:r w:rsidRPr="00E76E14">
          <w:rPr>
            <w:rStyle w:val="Hipervnculo"/>
            <w:noProof/>
          </w:rPr>
          <w:t>M8.6 Regla de apertura del portal [DECIDIDO — R03]</w:t>
        </w:r>
        <w:r>
          <w:rPr>
            <w:noProof/>
            <w:webHidden/>
          </w:rPr>
          <w:tab/>
        </w:r>
        <w:r>
          <w:rPr>
            <w:noProof/>
            <w:webHidden/>
          </w:rPr>
          <w:fldChar w:fldCharType="begin"/>
        </w:r>
        <w:r>
          <w:rPr>
            <w:noProof/>
            <w:webHidden/>
          </w:rPr>
          <w:instrText xml:space="preserve"> PAGEREF _Toc238281255 \h </w:instrText>
        </w:r>
        <w:r>
          <w:rPr>
            <w:noProof/>
            <w:webHidden/>
          </w:rPr>
        </w:r>
        <w:r>
          <w:rPr>
            <w:noProof/>
            <w:webHidden/>
          </w:rPr>
          <w:fldChar w:fldCharType="separate"/>
        </w:r>
        <w:r>
          <w:rPr>
            <w:noProof/>
            <w:webHidden/>
          </w:rPr>
          <w:t>1</w:t>
        </w:r>
        <w:r>
          <w:rPr>
            <w:noProof/>
            <w:webHidden/>
          </w:rPr>
          <w:fldChar w:fldCharType="end"/>
        </w:r>
      </w:hyperlink>
    </w:p>
    <w:p w14:paraId="7ABEE96F" w14:textId="77777777" w:rsidR="00584FD0" w:rsidRDefault="00584FD0">
      <w:pPr>
        <w:pStyle w:val="TDC3"/>
        <w:tabs>
          <w:tab w:val="right" w:leader="dot" w:pos="10070"/>
        </w:tabs>
        <w:rPr>
          <w:noProof/>
        </w:rPr>
      </w:pPr>
      <w:hyperlink w:anchor="_Toc238281256" w:history="1">
        <w:r w:rsidRPr="00E76E14">
          <w:rPr>
            <w:rStyle w:val="Hipervnculo"/>
            <w:noProof/>
          </w:rPr>
          <w:t>M8.7 Certificados y calibración</w:t>
        </w:r>
        <w:r>
          <w:rPr>
            <w:noProof/>
            <w:webHidden/>
          </w:rPr>
          <w:tab/>
        </w:r>
        <w:r>
          <w:rPr>
            <w:noProof/>
            <w:webHidden/>
          </w:rPr>
          <w:fldChar w:fldCharType="begin"/>
        </w:r>
        <w:r>
          <w:rPr>
            <w:noProof/>
            <w:webHidden/>
          </w:rPr>
          <w:instrText xml:space="preserve"> PAGEREF _Toc238281256 \h </w:instrText>
        </w:r>
        <w:r>
          <w:rPr>
            <w:noProof/>
            <w:webHidden/>
          </w:rPr>
        </w:r>
        <w:r>
          <w:rPr>
            <w:noProof/>
            <w:webHidden/>
          </w:rPr>
          <w:fldChar w:fldCharType="separate"/>
        </w:r>
        <w:r>
          <w:rPr>
            <w:noProof/>
            <w:webHidden/>
          </w:rPr>
          <w:t>1</w:t>
        </w:r>
        <w:r>
          <w:rPr>
            <w:noProof/>
            <w:webHidden/>
          </w:rPr>
          <w:fldChar w:fldCharType="end"/>
        </w:r>
      </w:hyperlink>
    </w:p>
    <w:p w14:paraId="090E2FB4" w14:textId="77777777" w:rsidR="00584FD0" w:rsidRDefault="00584FD0">
      <w:pPr>
        <w:pStyle w:val="TDC3"/>
        <w:tabs>
          <w:tab w:val="right" w:leader="dot" w:pos="10070"/>
        </w:tabs>
        <w:rPr>
          <w:noProof/>
        </w:rPr>
      </w:pPr>
      <w:hyperlink w:anchor="_Toc238281257" w:history="1">
        <w:r w:rsidRPr="00E76E14">
          <w:rPr>
            <w:rStyle w:val="Hipervnculo"/>
            <w:noProof/>
          </w:rPr>
          <w:t>M8.8 Canales de entrada</w:t>
        </w:r>
        <w:r>
          <w:rPr>
            <w:noProof/>
            <w:webHidden/>
          </w:rPr>
          <w:tab/>
        </w:r>
        <w:r>
          <w:rPr>
            <w:noProof/>
            <w:webHidden/>
          </w:rPr>
          <w:fldChar w:fldCharType="begin"/>
        </w:r>
        <w:r>
          <w:rPr>
            <w:noProof/>
            <w:webHidden/>
          </w:rPr>
          <w:instrText xml:space="preserve"> PAGEREF _Toc238281257 \h </w:instrText>
        </w:r>
        <w:r>
          <w:rPr>
            <w:noProof/>
            <w:webHidden/>
          </w:rPr>
        </w:r>
        <w:r>
          <w:rPr>
            <w:noProof/>
            <w:webHidden/>
          </w:rPr>
          <w:fldChar w:fldCharType="separate"/>
        </w:r>
        <w:r>
          <w:rPr>
            <w:noProof/>
            <w:webHidden/>
          </w:rPr>
          <w:t>1</w:t>
        </w:r>
        <w:r>
          <w:rPr>
            <w:noProof/>
            <w:webHidden/>
          </w:rPr>
          <w:fldChar w:fldCharType="end"/>
        </w:r>
      </w:hyperlink>
    </w:p>
    <w:p w14:paraId="0048C0EB" w14:textId="77777777" w:rsidR="00584FD0" w:rsidRDefault="00584FD0">
      <w:pPr>
        <w:pStyle w:val="TDC3"/>
        <w:tabs>
          <w:tab w:val="right" w:leader="dot" w:pos="10070"/>
        </w:tabs>
        <w:rPr>
          <w:noProof/>
        </w:rPr>
      </w:pPr>
      <w:hyperlink w:anchor="_Toc238281258" w:history="1">
        <w:r w:rsidRPr="00E76E14">
          <w:rPr>
            <w:rStyle w:val="Hipervnculo"/>
            <w:noProof/>
          </w:rPr>
          <w:t>M8.9 Servicio premium [FUTURO]</w:t>
        </w:r>
        <w:r>
          <w:rPr>
            <w:noProof/>
            <w:webHidden/>
          </w:rPr>
          <w:tab/>
        </w:r>
        <w:r>
          <w:rPr>
            <w:noProof/>
            <w:webHidden/>
          </w:rPr>
          <w:fldChar w:fldCharType="begin"/>
        </w:r>
        <w:r>
          <w:rPr>
            <w:noProof/>
            <w:webHidden/>
          </w:rPr>
          <w:instrText xml:space="preserve"> PAGEREF _Toc238281258 \h </w:instrText>
        </w:r>
        <w:r>
          <w:rPr>
            <w:noProof/>
            <w:webHidden/>
          </w:rPr>
        </w:r>
        <w:r>
          <w:rPr>
            <w:noProof/>
            <w:webHidden/>
          </w:rPr>
          <w:fldChar w:fldCharType="separate"/>
        </w:r>
        <w:r>
          <w:rPr>
            <w:noProof/>
            <w:webHidden/>
          </w:rPr>
          <w:t>1</w:t>
        </w:r>
        <w:r>
          <w:rPr>
            <w:noProof/>
            <w:webHidden/>
          </w:rPr>
          <w:fldChar w:fldCharType="end"/>
        </w:r>
      </w:hyperlink>
    </w:p>
    <w:p w14:paraId="021DB784" w14:textId="77777777" w:rsidR="00584FD0" w:rsidRDefault="00584FD0">
      <w:pPr>
        <w:pStyle w:val="TDC2"/>
        <w:tabs>
          <w:tab w:val="right" w:leader="dot" w:pos="10070"/>
        </w:tabs>
        <w:rPr>
          <w:noProof/>
        </w:rPr>
      </w:pPr>
      <w:hyperlink w:anchor="_Toc238281259" w:history="1">
        <w:r w:rsidRPr="00E76E14">
          <w:rPr>
            <w:rStyle w:val="Hipervnculo"/>
            <w:noProof/>
          </w:rPr>
          <w:t>M9. QA/QC, calibración y cumplimiento</w:t>
        </w:r>
        <w:r>
          <w:rPr>
            <w:noProof/>
            <w:webHidden/>
          </w:rPr>
          <w:tab/>
        </w:r>
        <w:r>
          <w:rPr>
            <w:noProof/>
            <w:webHidden/>
          </w:rPr>
          <w:fldChar w:fldCharType="begin"/>
        </w:r>
        <w:r>
          <w:rPr>
            <w:noProof/>
            <w:webHidden/>
          </w:rPr>
          <w:instrText xml:space="preserve"> PAGEREF _Toc238281259 \h </w:instrText>
        </w:r>
        <w:r>
          <w:rPr>
            <w:noProof/>
            <w:webHidden/>
          </w:rPr>
        </w:r>
        <w:r>
          <w:rPr>
            <w:noProof/>
            <w:webHidden/>
          </w:rPr>
          <w:fldChar w:fldCharType="separate"/>
        </w:r>
        <w:r>
          <w:rPr>
            <w:noProof/>
            <w:webHidden/>
          </w:rPr>
          <w:t>1</w:t>
        </w:r>
        <w:r>
          <w:rPr>
            <w:noProof/>
            <w:webHidden/>
          </w:rPr>
          <w:fldChar w:fldCharType="end"/>
        </w:r>
      </w:hyperlink>
    </w:p>
    <w:p w14:paraId="4915E2A6" w14:textId="77777777" w:rsidR="00584FD0" w:rsidRDefault="00584FD0">
      <w:pPr>
        <w:pStyle w:val="TDC3"/>
        <w:tabs>
          <w:tab w:val="right" w:leader="dot" w:pos="10070"/>
        </w:tabs>
        <w:rPr>
          <w:noProof/>
        </w:rPr>
      </w:pPr>
      <w:hyperlink w:anchor="_Toc238281260" w:history="1">
        <w:r w:rsidRPr="00E76E14">
          <w:rPr>
            <w:rStyle w:val="Hipervnculo"/>
            <w:noProof/>
          </w:rPr>
          <w:t>M9.1 Control de calidad interno</w:t>
        </w:r>
        <w:r>
          <w:rPr>
            <w:noProof/>
            <w:webHidden/>
          </w:rPr>
          <w:tab/>
        </w:r>
        <w:r>
          <w:rPr>
            <w:noProof/>
            <w:webHidden/>
          </w:rPr>
          <w:fldChar w:fldCharType="begin"/>
        </w:r>
        <w:r>
          <w:rPr>
            <w:noProof/>
            <w:webHidden/>
          </w:rPr>
          <w:instrText xml:space="preserve"> PAGEREF _Toc238281260 \h </w:instrText>
        </w:r>
        <w:r>
          <w:rPr>
            <w:noProof/>
            <w:webHidden/>
          </w:rPr>
        </w:r>
        <w:r>
          <w:rPr>
            <w:noProof/>
            <w:webHidden/>
          </w:rPr>
          <w:fldChar w:fldCharType="separate"/>
        </w:r>
        <w:r>
          <w:rPr>
            <w:noProof/>
            <w:webHidden/>
          </w:rPr>
          <w:t>1</w:t>
        </w:r>
        <w:r>
          <w:rPr>
            <w:noProof/>
            <w:webHidden/>
          </w:rPr>
          <w:fldChar w:fldCharType="end"/>
        </w:r>
      </w:hyperlink>
    </w:p>
    <w:p w14:paraId="67A4DC26" w14:textId="77777777" w:rsidR="00584FD0" w:rsidRDefault="00584FD0">
      <w:pPr>
        <w:pStyle w:val="TDC3"/>
        <w:tabs>
          <w:tab w:val="right" w:leader="dot" w:pos="10070"/>
        </w:tabs>
        <w:rPr>
          <w:noProof/>
        </w:rPr>
      </w:pPr>
      <w:hyperlink w:anchor="_Toc238281261" w:history="1">
        <w:r w:rsidRPr="00E76E14">
          <w:rPr>
            <w:rStyle w:val="Hipervnculo"/>
            <w:noProof/>
          </w:rPr>
          <w:t>M9.2 Trazabilidad y evidencia</w:t>
        </w:r>
        <w:r>
          <w:rPr>
            <w:noProof/>
            <w:webHidden/>
          </w:rPr>
          <w:tab/>
        </w:r>
        <w:r>
          <w:rPr>
            <w:noProof/>
            <w:webHidden/>
          </w:rPr>
          <w:fldChar w:fldCharType="begin"/>
        </w:r>
        <w:r>
          <w:rPr>
            <w:noProof/>
            <w:webHidden/>
          </w:rPr>
          <w:instrText xml:space="preserve"> PAGEREF _Toc238281261 \h </w:instrText>
        </w:r>
        <w:r>
          <w:rPr>
            <w:noProof/>
            <w:webHidden/>
          </w:rPr>
        </w:r>
        <w:r>
          <w:rPr>
            <w:noProof/>
            <w:webHidden/>
          </w:rPr>
          <w:fldChar w:fldCharType="separate"/>
        </w:r>
        <w:r>
          <w:rPr>
            <w:noProof/>
            <w:webHidden/>
          </w:rPr>
          <w:t>1</w:t>
        </w:r>
        <w:r>
          <w:rPr>
            <w:noProof/>
            <w:webHidden/>
          </w:rPr>
          <w:fldChar w:fldCharType="end"/>
        </w:r>
      </w:hyperlink>
    </w:p>
    <w:p w14:paraId="3A9E8043" w14:textId="77777777" w:rsidR="00584FD0" w:rsidRDefault="00584FD0">
      <w:pPr>
        <w:pStyle w:val="TDC3"/>
        <w:tabs>
          <w:tab w:val="right" w:leader="dot" w:pos="10070"/>
        </w:tabs>
        <w:rPr>
          <w:noProof/>
        </w:rPr>
      </w:pPr>
      <w:hyperlink w:anchor="_Toc238281262" w:history="1">
        <w:r w:rsidRPr="00E76E14">
          <w:rPr>
            <w:rStyle w:val="Hipervnculo"/>
            <w:noProof/>
          </w:rPr>
          <w:t>M9.3 Documentación publicada al cliente [NUEVO — R03]</w:t>
        </w:r>
        <w:r>
          <w:rPr>
            <w:noProof/>
            <w:webHidden/>
          </w:rPr>
          <w:tab/>
        </w:r>
        <w:r>
          <w:rPr>
            <w:noProof/>
            <w:webHidden/>
          </w:rPr>
          <w:fldChar w:fldCharType="begin"/>
        </w:r>
        <w:r>
          <w:rPr>
            <w:noProof/>
            <w:webHidden/>
          </w:rPr>
          <w:instrText xml:space="preserve"> PAGEREF _Toc238281262 \h </w:instrText>
        </w:r>
        <w:r>
          <w:rPr>
            <w:noProof/>
            <w:webHidden/>
          </w:rPr>
        </w:r>
        <w:r>
          <w:rPr>
            <w:noProof/>
            <w:webHidden/>
          </w:rPr>
          <w:fldChar w:fldCharType="separate"/>
        </w:r>
        <w:r>
          <w:rPr>
            <w:noProof/>
            <w:webHidden/>
          </w:rPr>
          <w:t>1</w:t>
        </w:r>
        <w:r>
          <w:rPr>
            <w:noProof/>
            <w:webHidden/>
          </w:rPr>
          <w:fldChar w:fldCharType="end"/>
        </w:r>
      </w:hyperlink>
    </w:p>
    <w:p w14:paraId="6DAB57BD" w14:textId="77777777" w:rsidR="00584FD0" w:rsidRDefault="00584FD0">
      <w:pPr>
        <w:pStyle w:val="TDC2"/>
        <w:tabs>
          <w:tab w:val="right" w:leader="dot" w:pos="10070"/>
        </w:tabs>
        <w:rPr>
          <w:noProof/>
        </w:rPr>
      </w:pPr>
      <w:hyperlink w:anchor="_Toc238281263" w:history="1">
        <w:r w:rsidRPr="00E76E14">
          <w:rPr>
            <w:rStyle w:val="Hipervnculo"/>
            <w:noProof/>
          </w:rPr>
          <w:t>M10. Portal del empleado</w:t>
        </w:r>
        <w:r>
          <w:rPr>
            <w:noProof/>
            <w:webHidden/>
          </w:rPr>
          <w:tab/>
        </w:r>
        <w:r>
          <w:rPr>
            <w:noProof/>
            <w:webHidden/>
          </w:rPr>
          <w:fldChar w:fldCharType="begin"/>
        </w:r>
        <w:r>
          <w:rPr>
            <w:noProof/>
            <w:webHidden/>
          </w:rPr>
          <w:instrText xml:space="preserve"> PAGEREF _Toc238281263 \h </w:instrText>
        </w:r>
        <w:r>
          <w:rPr>
            <w:noProof/>
            <w:webHidden/>
          </w:rPr>
        </w:r>
        <w:r>
          <w:rPr>
            <w:noProof/>
            <w:webHidden/>
          </w:rPr>
          <w:fldChar w:fldCharType="separate"/>
        </w:r>
        <w:r>
          <w:rPr>
            <w:noProof/>
            <w:webHidden/>
          </w:rPr>
          <w:t>1</w:t>
        </w:r>
        <w:r>
          <w:rPr>
            <w:noProof/>
            <w:webHidden/>
          </w:rPr>
          <w:fldChar w:fldCharType="end"/>
        </w:r>
      </w:hyperlink>
    </w:p>
    <w:p w14:paraId="6151DFD9" w14:textId="77777777" w:rsidR="00584FD0" w:rsidRDefault="00584FD0">
      <w:pPr>
        <w:pStyle w:val="TDC2"/>
        <w:tabs>
          <w:tab w:val="right" w:leader="dot" w:pos="10070"/>
        </w:tabs>
        <w:rPr>
          <w:noProof/>
        </w:rPr>
      </w:pPr>
      <w:hyperlink w:anchor="_Toc238281264" w:history="1">
        <w:r w:rsidRPr="00E76E14">
          <w:rPr>
            <w:rStyle w:val="Hipervnculo"/>
            <w:noProof/>
          </w:rPr>
          <w:t>M11. Movilidad, UX y modo offline</w:t>
        </w:r>
        <w:r>
          <w:rPr>
            <w:noProof/>
            <w:webHidden/>
          </w:rPr>
          <w:tab/>
        </w:r>
        <w:r>
          <w:rPr>
            <w:noProof/>
            <w:webHidden/>
          </w:rPr>
          <w:fldChar w:fldCharType="begin"/>
        </w:r>
        <w:r>
          <w:rPr>
            <w:noProof/>
            <w:webHidden/>
          </w:rPr>
          <w:instrText xml:space="preserve"> PAGEREF _Toc238281264 \h </w:instrText>
        </w:r>
        <w:r>
          <w:rPr>
            <w:noProof/>
            <w:webHidden/>
          </w:rPr>
        </w:r>
        <w:r>
          <w:rPr>
            <w:noProof/>
            <w:webHidden/>
          </w:rPr>
          <w:fldChar w:fldCharType="separate"/>
        </w:r>
        <w:r>
          <w:rPr>
            <w:noProof/>
            <w:webHidden/>
          </w:rPr>
          <w:t>1</w:t>
        </w:r>
        <w:r>
          <w:rPr>
            <w:noProof/>
            <w:webHidden/>
          </w:rPr>
          <w:fldChar w:fldCharType="end"/>
        </w:r>
      </w:hyperlink>
    </w:p>
    <w:p w14:paraId="1D058125" w14:textId="77777777" w:rsidR="00584FD0" w:rsidRDefault="00584FD0">
      <w:pPr>
        <w:pStyle w:val="TDC3"/>
        <w:tabs>
          <w:tab w:val="right" w:leader="dot" w:pos="10070"/>
        </w:tabs>
        <w:rPr>
          <w:noProof/>
        </w:rPr>
      </w:pPr>
      <w:hyperlink w:anchor="_Toc238281265" w:history="1">
        <w:r w:rsidRPr="00E76E14">
          <w:rPr>
            <w:rStyle w:val="Hipervnculo"/>
            <w:noProof/>
          </w:rPr>
          <w:t>M11.1 Experiencia del técnico</w:t>
        </w:r>
        <w:r>
          <w:rPr>
            <w:noProof/>
            <w:webHidden/>
          </w:rPr>
          <w:tab/>
        </w:r>
        <w:r>
          <w:rPr>
            <w:noProof/>
            <w:webHidden/>
          </w:rPr>
          <w:fldChar w:fldCharType="begin"/>
        </w:r>
        <w:r>
          <w:rPr>
            <w:noProof/>
            <w:webHidden/>
          </w:rPr>
          <w:instrText xml:space="preserve"> PAGEREF _Toc238281265 \h </w:instrText>
        </w:r>
        <w:r>
          <w:rPr>
            <w:noProof/>
            <w:webHidden/>
          </w:rPr>
        </w:r>
        <w:r>
          <w:rPr>
            <w:noProof/>
            <w:webHidden/>
          </w:rPr>
          <w:fldChar w:fldCharType="separate"/>
        </w:r>
        <w:r>
          <w:rPr>
            <w:noProof/>
            <w:webHidden/>
          </w:rPr>
          <w:t>1</w:t>
        </w:r>
        <w:r>
          <w:rPr>
            <w:noProof/>
            <w:webHidden/>
          </w:rPr>
          <w:fldChar w:fldCharType="end"/>
        </w:r>
      </w:hyperlink>
    </w:p>
    <w:p w14:paraId="77381ED6" w14:textId="77777777" w:rsidR="00584FD0" w:rsidRDefault="00584FD0">
      <w:pPr>
        <w:pStyle w:val="TDC3"/>
        <w:tabs>
          <w:tab w:val="right" w:leader="dot" w:pos="10070"/>
        </w:tabs>
        <w:rPr>
          <w:noProof/>
        </w:rPr>
      </w:pPr>
      <w:hyperlink w:anchor="_Toc238281266" w:history="1">
        <w:r w:rsidRPr="00E76E14">
          <w:rPr>
            <w:rStyle w:val="Hipervnculo"/>
            <w:noProof/>
          </w:rPr>
          <w:t>M11.2 Dispositivos</w:t>
        </w:r>
        <w:r>
          <w:rPr>
            <w:noProof/>
            <w:webHidden/>
          </w:rPr>
          <w:tab/>
        </w:r>
        <w:r>
          <w:rPr>
            <w:noProof/>
            <w:webHidden/>
          </w:rPr>
          <w:fldChar w:fldCharType="begin"/>
        </w:r>
        <w:r>
          <w:rPr>
            <w:noProof/>
            <w:webHidden/>
          </w:rPr>
          <w:instrText xml:space="preserve"> PAGEREF _Toc238281266 \h </w:instrText>
        </w:r>
        <w:r>
          <w:rPr>
            <w:noProof/>
            <w:webHidden/>
          </w:rPr>
        </w:r>
        <w:r>
          <w:rPr>
            <w:noProof/>
            <w:webHidden/>
          </w:rPr>
          <w:fldChar w:fldCharType="separate"/>
        </w:r>
        <w:r>
          <w:rPr>
            <w:noProof/>
            <w:webHidden/>
          </w:rPr>
          <w:t>1</w:t>
        </w:r>
        <w:r>
          <w:rPr>
            <w:noProof/>
            <w:webHidden/>
          </w:rPr>
          <w:fldChar w:fldCharType="end"/>
        </w:r>
      </w:hyperlink>
    </w:p>
    <w:p w14:paraId="3F03F300" w14:textId="77777777" w:rsidR="00584FD0" w:rsidRDefault="00584FD0">
      <w:pPr>
        <w:pStyle w:val="TDC3"/>
        <w:tabs>
          <w:tab w:val="right" w:leader="dot" w:pos="10070"/>
        </w:tabs>
        <w:rPr>
          <w:noProof/>
        </w:rPr>
      </w:pPr>
      <w:hyperlink w:anchor="_Toc238281267" w:history="1">
        <w:r w:rsidRPr="00E76E14">
          <w:rPr>
            <w:rStyle w:val="Hipervnculo"/>
            <w:noProof/>
          </w:rPr>
          <w:t>M11.3 Modo offline</w:t>
        </w:r>
        <w:r>
          <w:rPr>
            <w:noProof/>
            <w:webHidden/>
          </w:rPr>
          <w:tab/>
        </w:r>
        <w:r>
          <w:rPr>
            <w:noProof/>
            <w:webHidden/>
          </w:rPr>
          <w:fldChar w:fldCharType="begin"/>
        </w:r>
        <w:r>
          <w:rPr>
            <w:noProof/>
            <w:webHidden/>
          </w:rPr>
          <w:instrText xml:space="preserve"> PAGEREF _Toc238281267 \h </w:instrText>
        </w:r>
        <w:r>
          <w:rPr>
            <w:noProof/>
            <w:webHidden/>
          </w:rPr>
        </w:r>
        <w:r>
          <w:rPr>
            <w:noProof/>
            <w:webHidden/>
          </w:rPr>
          <w:fldChar w:fldCharType="separate"/>
        </w:r>
        <w:r>
          <w:rPr>
            <w:noProof/>
            <w:webHidden/>
          </w:rPr>
          <w:t>1</w:t>
        </w:r>
        <w:r>
          <w:rPr>
            <w:noProof/>
            <w:webHidden/>
          </w:rPr>
          <w:fldChar w:fldCharType="end"/>
        </w:r>
      </w:hyperlink>
    </w:p>
    <w:p w14:paraId="158E1933" w14:textId="77777777" w:rsidR="00584FD0" w:rsidRDefault="00584FD0">
      <w:pPr>
        <w:pStyle w:val="TDC3"/>
        <w:tabs>
          <w:tab w:val="right" w:leader="dot" w:pos="10070"/>
        </w:tabs>
        <w:rPr>
          <w:noProof/>
        </w:rPr>
      </w:pPr>
      <w:hyperlink w:anchor="_Toc238281268" w:history="1">
        <w:r w:rsidRPr="00E76E14">
          <w:rPr>
            <w:rStyle w:val="Hipervnculo"/>
            <w:noProof/>
          </w:rPr>
          <w:t>M11.4 Arquitectura de mini-apps</w:t>
        </w:r>
        <w:r>
          <w:rPr>
            <w:noProof/>
            <w:webHidden/>
          </w:rPr>
          <w:tab/>
        </w:r>
        <w:r>
          <w:rPr>
            <w:noProof/>
            <w:webHidden/>
          </w:rPr>
          <w:fldChar w:fldCharType="begin"/>
        </w:r>
        <w:r>
          <w:rPr>
            <w:noProof/>
            <w:webHidden/>
          </w:rPr>
          <w:instrText xml:space="preserve"> PAGEREF _Toc238281268 \h </w:instrText>
        </w:r>
        <w:r>
          <w:rPr>
            <w:noProof/>
            <w:webHidden/>
          </w:rPr>
        </w:r>
        <w:r>
          <w:rPr>
            <w:noProof/>
            <w:webHidden/>
          </w:rPr>
          <w:fldChar w:fldCharType="separate"/>
        </w:r>
        <w:r>
          <w:rPr>
            <w:noProof/>
            <w:webHidden/>
          </w:rPr>
          <w:t>1</w:t>
        </w:r>
        <w:r>
          <w:rPr>
            <w:noProof/>
            <w:webHidden/>
          </w:rPr>
          <w:fldChar w:fldCharType="end"/>
        </w:r>
      </w:hyperlink>
    </w:p>
    <w:p w14:paraId="076976F9" w14:textId="77777777" w:rsidR="00584FD0" w:rsidRDefault="00584FD0">
      <w:pPr>
        <w:pStyle w:val="TDC2"/>
        <w:tabs>
          <w:tab w:val="right" w:leader="dot" w:pos="10070"/>
        </w:tabs>
        <w:rPr>
          <w:noProof/>
        </w:rPr>
      </w:pPr>
      <w:hyperlink w:anchor="_Toc238281269" w:history="1">
        <w:r w:rsidRPr="00E76E14">
          <w:rPr>
            <w:rStyle w:val="Hipervnculo"/>
            <w:noProof/>
          </w:rPr>
          <w:t>M12. Arquitectura, integraciones y datos</w:t>
        </w:r>
        <w:r>
          <w:rPr>
            <w:noProof/>
            <w:webHidden/>
          </w:rPr>
          <w:tab/>
        </w:r>
        <w:r>
          <w:rPr>
            <w:noProof/>
            <w:webHidden/>
          </w:rPr>
          <w:fldChar w:fldCharType="begin"/>
        </w:r>
        <w:r>
          <w:rPr>
            <w:noProof/>
            <w:webHidden/>
          </w:rPr>
          <w:instrText xml:space="preserve"> PAGEREF _Toc238281269 \h </w:instrText>
        </w:r>
        <w:r>
          <w:rPr>
            <w:noProof/>
            <w:webHidden/>
          </w:rPr>
        </w:r>
        <w:r>
          <w:rPr>
            <w:noProof/>
            <w:webHidden/>
          </w:rPr>
          <w:fldChar w:fldCharType="separate"/>
        </w:r>
        <w:r>
          <w:rPr>
            <w:noProof/>
            <w:webHidden/>
          </w:rPr>
          <w:t>1</w:t>
        </w:r>
        <w:r>
          <w:rPr>
            <w:noProof/>
            <w:webHidden/>
          </w:rPr>
          <w:fldChar w:fldCharType="end"/>
        </w:r>
      </w:hyperlink>
    </w:p>
    <w:p w14:paraId="7405DFD5" w14:textId="77777777" w:rsidR="00584FD0" w:rsidRDefault="00584FD0">
      <w:pPr>
        <w:pStyle w:val="TDC3"/>
        <w:tabs>
          <w:tab w:val="right" w:leader="dot" w:pos="10070"/>
        </w:tabs>
        <w:rPr>
          <w:noProof/>
        </w:rPr>
      </w:pPr>
      <w:hyperlink w:anchor="_Toc238281270" w:history="1">
        <w:r w:rsidRPr="00E76E14">
          <w:rPr>
            <w:rStyle w:val="Hipervnculo"/>
            <w:noProof/>
          </w:rPr>
          <w:t>M12.1 Decisiones de arquitectura tomadas</w:t>
        </w:r>
        <w:r>
          <w:rPr>
            <w:noProof/>
            <w:webHidden/>
          </w:rPr>
          <w:tab/>
        </w:r>
        <w:r>
          <w:rPr>
            <w:noProof/>
            <w:webHidden/>
          </w:rPr>
          <w:fldChar w:fldCharType="begin"/>
        </w:r>
        <w:r>
          <w:rPr>
            <w:noProof/>
            <w:webHidden/>
          </w:rPr>
          <w:instrText xml:space="preserve"> PAGEREF _Toc238281270 \h </w:instrText>
        </w:r>
        <w:r>
          <w:rPr>
            <w:noProof/>
            <w:webHidden/>
          </w:rPr>
        </w:r>
        <w:r>
          <w:rPr>
            <w:noProof/>
            <w:webHidden/>
          </w:rPr>
          <w:fldChar w:fldCharType="separate"/>
        </w:r>
        <w:r>
          <w:rPr>
            <w:noProof/>
            <w:webHidden/>
          </w:rPr>
          <w:t>1</w:t>
        </w:r>
        <w:r>
          <w:rPr>
            <w:noProof/>
            <w:webHidden/>
          </w:rPr>
          <w:fldChar w:fldCharType="end"/>
        </w:r>
      </w:hyperlink>
    </w:p>
    <w:p w14:paraId="2068E31F" w14:textId="77777777" w:rsidR="00584FD0" w:rsidRDefault="00584FD0">
      <w:pPr>
        <w:pStyle w:val="TDC3"/>
        <w:tabs>
          <w:tab w:val="right" w:leader="dot" w:pos="10070"/>
        </w:tabs>
        <w:rPr>
          <w:noProof/>
        </w:rPr>
      </w:pPr>
      <w:hyperlink w:anchor="_Toc238281271" w:history="1">
        <w:r w:rsidRPr="00E76E14">
          <w:rPr>
            <w:rStyle w:val="Hipervnculo"/>
            <w:noProof/>
          </w:rPr>
          <w:t>M12.2 Stack recomendado [PROPUESTO]</w:t>
        </w:r>
        <w:r>
          <w:rPr>
            <w:noProof/>
            <w:webHidden/>
          </w:rPr>
          <w:tab/>
        </w:r>
        <w:r>
          <w:rPr>
            <w:noProof/>
            <w:webHidden/>
          </w:rPr>
          <w:fldChar w:fldCharType="begin"/>
        </w:r>
        <w:r>
          <w:rPr>
            <w:noProof/>
            <w:webHidden/>
          </w:rPr>
          <w:instrText xml:space="preserve"> PAGEREF _Toc238281271 \h </w:instrText>
        </w:r>
        <w:r>
          <w:rPr>
            <w:noProof/>
            <w:webHidden/>
          </w:rPr>
        </w:r>
        <w:r>
          <w:rPr>
            <w:noProof/>
            <w:webHidden/>
          </w:rPr>
          <w:fldChar w:fldCharType="separate"/>
        </w:r>
        <w:r>
          <w:rPr>
            <w:noProof/>
            <w:webHidden/>
          </w:rPr>
          <w:t>1</w:t>
        </w:r>
        <w:r>
          <w:rPr>
            <w:noProof/>
            <w:webHidden/>
          </w:rPr>
          <w:fldChar w:fldCharType="end"/>
        </w:r>
      </w:hyperlink>
    </w:p>
    <w:p w14:paraId="72DDCFBC" w14:textId="77777777" w:rsidR="00584FD0" w:rsidRDefault="00584FD0">
      <w:pPr>
        <w:pStyle w:val="TDC3"/>
        <w:tabs>
          <w:tab w:val="right" w:leader="dot" w:pos="10070"/>
        </w:tabs>
        <w:rPr>
          <w:noProof/>
        </w:rPr>
      </w:pPr>
      <w:hyperlink w:anchor="_Toc238281272" w:history="1">
        <w:r w:rsidRPr="00E76E14">
          <w:rPr>
            <w:rStyle w:val="Hipervnculo"/>
            <w:noProof/>
          </w:rPr>
          <w:t>M12.3 Integraciones</w:t>
        </w:r>
        <w:r>
          <w:rPr>
            <w:noProof/>
            <w:webHidden/>
          </w:rPr>
          <w:tab/>
        </w:r>
        <w:r>
          <w:rPr>
            <w:noProof/>
            <w:webHidden/>
          </w:rPr>
          <w:fldChar w:fldCharType="begin"/>
        </w:r>
        <w:r>
          <w:rPr>
            <w:noProof/>
            <w:webHidden/>
          </w:rPr>
          <w:instrText xml:space="preserve"> PAGEREF _Toc238281272 \h </w:instrText>
        </w:r>
        <w:r>
          <w:rPr>
            <w:noProof/>
            <w:webHidden/>
          </w:rPr>
        </w:r>
        <w:r>
          <w:rPr>
            <w:noProof/>
            <w:webHidden/>
          </w:rPr>
          <w:fldChar w:fldCharType="separate"/>
        </w:r>
        <w:r>
          <w:rPr>
            <w:noProof/>
            <w:webHidden/>
          </w:rPr>
          <w:t>1</w:t>
        </w:r>
        <w:r>
          <w:rPr>
            <w:noProof/>
            <w:webHidden/>
          </w:rPr>
          <w:fldChar w:fldCharType="end"/>
        </w:r>
      </w:hyperlink>
    </w:p>
    <w:p w14:paraId="42775755" w14:textId="77777777" w:rsidR="00584FD0" w:rsidRDefault="00584FD0">
      <w:pPr>
        <w:pStyle w:val="TDC3"/>
        <w:tabs>
          <w:tab w:val="right" w:leader="dot" w:pos="10070"/>
        </w:tabs>
        <w:rPr>
          <w:noProof/>
        </w:rPr>
      </w:pPr>
      <w:hyperlink w:anchor="_Toc238281273" w:history="1">
        <w:r w:rsidRPr="00E76E14">
          <w:rPr>
            <w:rStyle w:val="Hipervnculo"/>
            <w:noProof/>
          </w:rPr>
          <w:t>M12.4 Seguridad, permisos y auditoría</w:t>
        </w:r>
        <w:r>
          <w:rPr>
            <w:noProof/>
            <w:webHidden/>
          </w:rPr>
          <w:tab/>
        </w:r>
        <w:r>
          <w:rPr>
            <w:noProof/>
            <w:webHidden/>
          </w:rPr>
          <w:fldChar w:fldCharType="begin"/>
        </w:r>
        <w:r>
          <w:rPr>
            <w:noProof/>
            <w:webHidden/>
          </w:rPr>
          <w:instrText xml:space="preserve"> PAGEREF _Toc238281273 \h </w:instrText>
        </w:r>
        <w:r>
          <w:rPr>
            <w:noProof/>
            <w:webHidden/>
          </w:rPr>
        </w:r>
        <w:r>
          <w:rPr>
            <w:noProof/>
            <w:webHidden/>
          </w:rPr>
          <w:fldChar w:fldCharType="separate"/>
        </w:r>
        <w:r>
          <w:rPr>
            <w:noProof/>
            <w:webHidden/>
          </w:rPr>
          <w:t>1</w:t>
        </w:r>
        <w:r>
          <w:rPr>
            <w:noProof/>
            <w:webHidden/>
          </w:rPr>
          <w:fldChar w:fldCharType="end"/>
        </w:r>
      </w:hyperlink>
    </w:p>
    <w:p w14:paraId="775E316A" w14:textId="77777777" w:rsidR="00584FD0" w:rsidRDefault="00584FD0">
      <w:pPr>
        <w:pStyle w:val="TDC3"/>
        <w:tabs>
          <w:tab w:val="right" w:leader="dot" w:pos="10070"/>
        </w:tabs>
        <w:rPr>
          <w:noProof/>
        </w:rPr>
      </w:pPr>
      <w:hyperlink w:anchor="_Toc238281274" w:history="1">
        <w:r w:rsidRPr="00E76E14">
          <w:rPr>
            <w:rStyle w:val="Hipervnculo"/>
            <w:noProof/>
          </w:rPr>
          <w:t>M12.5 Infraestructura</w:t>
        </w:r>
        <w:r>
          <w:rPr>
            <w:noProof/>
            <w:webHidden/>
          </w:rPr>
          <w:tab/>
        </w:r>
        <w:r>
          <w:rPr>
            <w:noProof/>
            <w:webHidden/>
          </w:rPr>
          <w:fldChar w:fldCharType="begin"/>
        </w:r>
        <w:r>
          <w:rPr>
            <w:noProof/>
            <w:webHidden/>
          </w:rPr>
          <w:instrText xml:space="preserve"> PAGEREF _Toc238281274 \h </w:instrText>
        </w:r>
        <w:r>
          <w:rPr>
            <w:noProof/>
            <w:webHidden/>
          </w:rPr>
        </w:r>
        <w:r>
          <w:rPr>
            <w:noProof/>
            <w:webHidden/>
          </w:rPr>
          <w:fldChar w:fldCharType="separate"/>
        </w:r>
        <w:r>
          <w:rPr>
            <w:noProof/>
            <w:webHidden/>
          </w:rPr>
          <w:t>1</w:t>
        </w:r>
        <w:r>
          <w:rPr>
            <w:noProof/>
            <w:webHidden/>
          </w:rPr>
          <w:fldChar w:fldCharType="end"/>
        </w:r>
      </w:hyperlink>
    </w:p>
    <w:p w14:paraId="739AB208" w14:textId="77777777" w:rsidR="00584FD0" w:rsidRDefault="00584FD0">
      <w:pPr>
        <w:pStyle w:val="TDC3"/>
        <w:tabs>
          <w:tab w:val="right" w:leader="dot" w:pos="10070"/>
        </w:tabs>
        <w:rPr>
          <w:noProof/>
        </w:rPr>
      </w:pPr>
      <w:hyperlink w:anchor="_Toc238281275" w:history="1">
        <w:r w:rsidRPr="00E76E14">
          <w:rPr>
            <w:rStyle w:val="Hipervnculo"/>
            <w:noProof/>
          </w:rPr>
          <w:t>M12.6 Herramientas de desarrollo y prototipado</w:t>
        </w:r>
        <w:r>
          <w:rPr>
            <w:noProof/>
            <w:webHidden/>
          </w:rPr>
          <w:tab/>
        </w:r>
        <w:r>
          <w:rPr>
            <w:noProof/>
            <w:webHidden/>
          </w:rPr>
          <w:fldChar w:fldCharType="begin"/>
        </w:r>
        <w:r>
          <w:rPr>
            <w:noProof/>
            <w:webHidden/>
          </w:rPr>
          <w:instrText xml:space="preserve"> PAGEREF _Toc238281275 \h </w:instrText>
        </w:r>
        <w:r>
          <w:rPr>
            <w:noProof/>
            <w:webHidden/>
          </w:rPr>
        </w:r>
        <w:r>
          <w:rPr>
            <w:noProof/>
            <w:webHidden/>
          </w:rPr>
          <w:fldChar w:fldCharType="separate"/>
        </w:r>
        <w:r>
          <w:rPr>
            <w:noProof/>
            <w:webHidden/>
          </w:rPr>
          <w:t>1</w:t>
        </w:r>
        <w:r>
          <w:rPr>
            <w:noProof/>
            <w:webHidden/>
          </w:rPr>
          <w:fldChar w:fldCharType="end"/>
        </w:r>
      </w:hyperlink>
    </w:p>
    <w:p w14:paraId="10ACC6EF" w14:textId="77777777" w:rsidR="00584FD0" w:rsidRDefault="00584FD0">
      <w:pPr>
        <w:pStyle w:val="TDC3"/>
        <w:tabs>
          <w:tab w:val="right" w:leader="dot" w:pos="10070"/>
        </w:tabs>
        <w:rPr>
          <w:noProof/>
        </w:rPr>
      </w:pPr>
      <w:hyperlink w:anchor="_Toc238281276" w:history="1">
        <w:r w:rsidRPr="00E76E14">
          <w:rPr>
            <w:rStyle w:val="Hipervnculo"/>
            <w:noProof/>
          </w:rPr>
          <w:t>M12.7 Deuda técnica registrada</w:t>
        </w:r>
        <w:r>
          <w:rPr>
            <w:noProof/>
            <w:webHidden/>
          </w:rPr>
          <w:tab/>
        </w:r>
        <w:r>
          <w:rPr>
            <w:noProof/>
            <w:webHidden/>
          </w:rPr>
          <w:fldChar w:fldCharType="begin"/>
        </w:r>
        <w:r>
          <w:rPr>
            <w:noProof/>
            <w:webHidden/>
          </w:rPr>
          <w:instrText xml:space="preserve"> PAGEREF _Toc238281276 \h </w:instrText>
        </w:r>
        <w:r>
          <w:rPr>
            <w:noProof/>
            <w:webHidden/>
          </w:rPr>
        </w:r>
        <w:r>
          <w:rPr>
            <w:noProof/>
            <w:webHidden/>
          </w:rPr>
          <w:fldChar w:fldCharType="separate"/>
        </w:r>
        <w:r>
          <w:rPr>
            <w:noProof/>
            <w:webHidden/>
          </w:rPr>
          <w:t>1</w:t>
        </w:r>
        <w:r>
          <w:rPr>
            <w:noProof/>
            <w:webHidden/>
          </w:rPr>
          <w:fldChar w:fldCharType="end"/>
        </w:r>
      </w:hyperlink>
    </w:p>
    <w:p w14:paraId="4F587333" w14:textId="77777777" w:rsidR="00584FD0" w:rsidRDefault="00584FD0">
      <w:pPr>
        <w:pStyle w:val="TDC2"/>
        <w:tabs>
          <w:tab w:val="right" w:leader="dot" w:pos="10070"/>
        </w:tabs>
        <w:rPr>
          <w:noProof/>
        </w:rPr>
      </w:pPr>
      <w:hyperlink w:anchor="_Toc238281277" w:history="1">
        <w:r w:rsidRPr="00E76E14">
          <w:rPr>
            <w:rStyle w:val="Hipervnculo"/>
            <w:noProof/>
          </w:rPr>
          <w:t>M13. Conocimiento, formación y capa RAG</w:t>
        </w:r>
        <w:r>
          <w:rPr>
            <w:noProof/>
            <w:webHidden/>
          </w:rPr>
          <w:tab/>
        </w:r>
        <w:r>
          <w:rPr>
            <w:noProof/>
            <w:webHidden/>
          </w:rPr>
          <w:fldChar w:fldCharType="begin"/>
        </w:r>
        <w:r>
          <w:rPr>
            <w:noProof/>
            <w:webHidden/>
          </w:rPr>
          <w:instrText xml:space="preserve"> PAGEREF _Toc238281277 \h </w:instrText>
        </w:r>
        <w:r>
          <w:rPr>
            <w:noProof/>
            <w:webHidden/>
          </w:rPr>
        </w:r>
        <w:r>
          <w:rPr>
            <w:noProof/>
            <w:webHidden/>
          </w:rPr>
          <w:fldChar w:fldCharType="separate"/>
        </w:r>
        <w:r>
          <w:rPr>
            <w:noProof/>
            <w:webHidden/>
          </w:rPr>
          <w:t>1</w:t>
        </w:r>
        <w:r>
          <w:rPr>
            <w:noProof/>
            <w:webHidden/>
          </w:rPr>
          <w:fldChar w:fldCharType="end"/>
        </w:r>
      </w:hyperlink>
    </w:p>
    <w:p w14:paraId="0F484419" w14:textId="77777777" w:rsidR="00584FD0" w:rsidRDefault="00584FD0">
      <w:pPr>
        <w:pStyle w:val="TDC3"/>
        <w:tabs>
          <w:tab w:val="right" w:leader="dot" w:pos="10070"/>
        </w:tabs>
        <w:rPr>
          <w:noProof/>
        </w:rPr>
      </w:pPr>
      <w:hyperlink w:anchor="_Toc238281278" w:history="1">
        <w:r w:rsidRPr="00E76E14">
          <w:rPr>
            <w:rStyle w:val="Hipervnculo"/>
            <w:noProof/>
          </w:rPr>
          <w:t>M13.1 Producción de contenido formativo</w:t>
        </w:r>
        <w:r>
          <w:rPr>
            <w:noProof/>
            <w:webHidden/>
          </w:rPr>
          <w:tab/>
        </w:r>
        <w:r>
          <w:rPr>
            <w:noProof/>
            <w:webHidden/>
          </w:rPr>
          <w:fldChar w:fldCharType="begin"/>
        </w:r>
        <w:r>
          <w:rPr>
            <w:noProof/>
            <w:webHidden/>
          </w:rPr>
          <w:instrText xml:space="preserve"> PAGEREF _Toc238281278 \h </w:instrText>
        </w:r>
        <w:r>
          <w:rPr>
            <w:noProof/>
            <w:webHidden/>
          </w:rPr>
        </w:r>
        <w:r>
          <w:rPr>
            <w:noProof/>
            <w:webHidden/>
          </w:rPr>
          <w:fldChar w:fldCharType="separate"/>
        </w:r>
        <w:r>
          <w:rPr>
            <w:noProof/>
            <w:webHidden/>
          </w:rPr>
          <w:t>1</w:t>
        </w:r>
        <w:r>
          <w:rPr>
            <w:noProof/>
            <w:webHidden/>
          </w:rPr>
          <w:fldChar w:fldCharType="end"/>
        </w:r>
      </w:hyperlink>
    </w:p>
    <w:p w14:paraId="62691B04" w14:textId="77777777" w:rsidR="00584FD0" w:rsidRDefault="00584FD0">
      <w:pPr>
        <w:pStyle w:val="TDC3"/>
        <w:tabs>
          <w:tab w:val="right" w:leader="dot" w:pos="10070"/>
        </w:tabs>
        <w:rPr>
          <w:noProof/>
        </w:rPr>
      </w:pPr>
      <w:hyperlink w:anchor="_Toc238281279" w:history="1">
        <w:r w:rsidRPr="00E76E14">
          <w:rPr>
            <w:rStyle w:val="Hipervnculo"/>
            <w:noProof/>
          </w:rPr>
          <w:t>M13.2 Las dos bases de conocimiento [DECIDIDO 21/08]</w:t>
        </w:r>
        <w:r>
          <w:rPr>
            <w:noProof/>
            <w:webHidden/>
          </w:rPr>
          <w:tab/>
        </w:r>
        <w:r>
          <w:rPr>
            <w:noProof/>
            <w:webHidden/>
          </w:rPr>
          <w:fldChar w:fldCharType="begin"/>
        </w:r>
        <w:r>
          <w:rPr>
            <w:noProof/>
            <w:webHidden/>
          </w:rPr>
          <w:instrText xml:space="preserve"> PAGEREF _Toc238281279 \h </w:instrText>
        </w:r>
        <w:r>
          <w:rPr>
            <w:noProof/>
            <w:webHidden/>
          </w:rPr>
        </w:r>
        <w:r>
          <w:rPr>
            <w:noProof/>
            <w:webHidden/>
          </w:rPr>
          <w:fldChar w:fldCharType="separate"/>
        </w:r>
        <w:r>
          <w:rPr>
            <w:noProof/>
            <w:webHidden/>
          </w:rPr>
          <w:t>1</w:t>
        </w:r>
        <w:r>
          <w:rPr>
            <w:noProof/>
            <w:webHidden/>
          </w:rPr>
          <w:fldChar w:fldCharType="end"/>
        </w:r>
      </w:hyperlink>
    </w:p>
    <w:p w14:paraId="753E6189" w14:textId="77777777" w:rsidR="00584FD0" w:rsidRDefault="00584FD0">
      <w:pPr>
        <w:pStyle w:val="TDC3"/>
        <w:tabs>
          <w:tab w:val="right" w:leader="dot" w:pos="10070"/>
        </w:tabs>
        <w:rPr>
          <w:noProof/>
        </w:rPr>
      </w:pPr>
      <w:hyperlink w:anchor="_Toc238281280" w:history="1">
        <w:r w:rsidRPr="00E76E14">
          <w:rPr>
            <w:rStyle w:val="Hipervnculo"/>
            <w:noProof/>
          </w:rPr>
          <w:t>M13.3 Arquitectura de la capa RAG</w:t>
        </w:r>
        <w:r>
          <w:rPr>
            <w:noProof/>
            <w:webHidden/>
          </w:rPr>
          <w:tab/>
        </w:r>
        <w:r>
          <w:rPr>
            <w:noProof/>
            <w:webHidden/>
          </w:rPr>
          <w:fldChar w:fldCharType="begin"/>
        </w:r>
        <w:r>
          <w:rPr>
            <w:noProof/>
            <w:webHidden/>
          </w:rPr>
          <w:instrText xml:space="preserve"> PAGEREF _Toc238281280 \h </w:instrText>
        </w:r>
        <w:r>
          <w:rPr>
            <w:noProof/>
            <w:webHidden/>
          </w:rPr>
        </w:r>
        <w:r>
          <w:rPr>
            <w:noProof/>
            <w:webHidden/>
          </w:rPr>
          <w:fldChar w:fldCharType="separate"/>
        </w:r>
        <w:r>
          <w:rPr>
            <w:noProof/>
            <w:webHidden/>
          </w:rPr>
          <w:t>1</w:t>
        </w:r>
        <w:r>
          <w:rPr>
            <w:noProof/>
            <w:webHidden/>
          </w:rPr>
          <w:fldChar w:fldCharType="end"/>
        </w:r>
      </w:hyperlink>
    </w:p>
    <w:p w14:paraId="7530B2FC" w14:textId="77777777" w:rsidR="00584FD0" w:rsidRDefault="00584FD0">
      <w:pPr>
        <w:pStyle w:val="TDC3"/>
        <w:tabs>
          <w:tab w:val="right" w:leader="dot" w:pos="10070"/>
        </w:tabs>
        <w:rPr>
          <w:noProof/>
        </w:rPr>
      </w:pPr>
      <w:hyperlink w:anchor="_Toc238281281" w:history="1">
        <w:r w:rsidRPr="00E76E14">
          <w:rPr>
            <w:rStyle w:val="Hipervnculo"/>
            <w:noProof/>
          </w:rPr>
          <w:t>M13.4 El copiloto interno (sobre la KBI)</w:t>
        </w:r>
        <w:r>
          <w:rPr>
            <w:noProof/>
            <w:webHidden/>
          </w:rPr>
          <w:tab/>
        </w:r>
        <w:r>
          <w:rPr>
            <w:noProof/>
            <w:webHidden/>
          </w:rPr>
          <w:fldChar w:fldCharType="begin"/>
        </w:r>
        <w:r>
          <w:rPr>
            <w:noProof/>
            <w:webHidden/>
          </w:rPr>
          <w:instrText xml:space="preserve"> PAGEREF _Toc238281281 \h </w:instrText>
        </w:r>
        <w:r>
          <w:rPr>
            <w:noProof/>
            <w:webHidden/>
          </w:rPr>
        </w:r>
        <w:r>
          <w:rPr>
            <w:noProof/>
            <w:webHidden/>
          </w:rPr>
          <w:fldChar w:fldCharType="separate"/>
        </w:r>
        <w:r>
          <w:rPr>
            <w:noProof/>
            <w:webHidden/>
          </w:rPr>
          <w:t>1</w:t>
        </w:r>
        <w:r>
          <w:rPr>
            <w:noProof/>
            <w:webHidden/>
          </w:rPr>
          <w:fldChar w:fldCharType="end"/>
        </w:r>
      </w:hyperlink>
    </w:p>
    <w:p w14:paraId="684F753D" w14:textId="77777777" w:rsidR="00584FD0" w:rsidRDefault="00584FD0">
      <w:pPr>
        <w:pStyle w:val="TDC3"/>
        <w:tabs>
          <w:tab w:val="right" w:leader="dot" w:pos="10070"/>
        </w:tabs>
        <w:rPr>
          <w:noProof/>
        </w:rPr>
      </w:pPr>
      <w:hyperlink w:anchor="_Toc238281282" w:history="1">
        <w:r w:rsidRPr="00E76E14">
          <w:rPr>
            <w:rStyle w:val="Hipervnculo"/>
            <w:noProof/>
          </w:rPr>
          <w:t>M13.5 El agente conversacional del cliente (sobre la KB Externa)</w:t>
        </w:r>
        <w:r>
          <w:rPr>
            <w:noProof/>
            <w:webHidden/>
          </w:rPr>
          <w:tab/>
        </w:r>
        <w:r>
          <w:rPr>
            <w:noProof/>
            <w:webHidden/>
          </w:rPr>
          <w:fldChar w:fldCharType="begin"/>
        </w:r>
        <w:r>
          <w:rPr>
            <w:noProof/>
            <w:webHidden/>
          </w:rPr>
          <w:instrText xml:space="preserve"> PAGEREF _Toc238281282 \h </w:instrText>
        </w:r>
        <w:r>
          <w:rPr>
            <w:noProof/>
            <w:webHidden/>
          </w:rPr>
        </w:r>
        <w:r>
          <w:rPr>
            <w:noProof/>
            <w:webHidden/>
          </w:rPr>
          <w:fldChar w:fldCharType="separate"/>
        </w:r>
        <w:r>
          <w:rPr>
            <w:noProof/>
            <w:webHidden/>
          </w:rPr>
          <w:t>1</w:t>
        </w:r>
        <w:r>
          <w:rPr>
            <w:noProof/>
            <w:webHidden/>
          </w:rPr>
          <w:fldChar w:fldCharType="end"/>
        </w:r>
      </w:hyperlink>
    </w:p>
    <w:p w14:paraId="4B51A390" w14:textId="77777777" w:rsidR="00584FD0" w:rsidRDefault="00584FD0">
      <w:pPr>
        <w:pStyle w:val="TDC3"/>
        <w:tabs>
          <w:tab w:val="right" w:leader="dot" w:pos="10070"/>
        </w:tabs>
        <w:rPr>
          <w:noProof/>
        </w:rPr>
      </w:pPr>
      <w:hyperlink w:anchor="_Toc238281283" w:history="1">
        <w:r w:rsidRPr="00E76E14">
          <w:rPr>
            <w:rStyle w:val="Hipervnculo"/>
            <w:noProof/>
          </w:rPr>
          <w:t>M13.6 Gobernanza documental</w:t>
        </w:r>
        <w:r>
          <w:rPr>
            <w:noProof/>
            <w:webHidden/>
          </w:rPr>
          <w:tab/>
        </w:r>
        <w:r>
          <w:rPr>
            <w:noProof/>
            <w:webHidden/>
          </w:rPr>
          <w:fldChar w:fldCharType="begin"/>
        </w:r>
        <w:r>
          <w:rPr>
            <w:noProof/>
            <w:webHidden/>
          </w:rPr>
          <w:instrText xml:space="preserve"> PAGEREF _Toc238281283 \h </w:instrText>
        </w:r>
        <w:r>
          <w:rPr>
            <w:noProof/>
            <w:webHidden/>
          </w:rPr>
        </w:r>
        <w:r>
          <w:rPr>
            <w:noProof/>
            <w:webHidden/>
          </w:rPr>
          <w:fldChar w:fldCharType="separate"/>
        </w:r>
        <w:r>
          <w:rPr>
            <w:noProof/>
            <w:webHidden/>
          </w:rPr>
          <w:t>1</w:t>
        </w:r>
        <w:r>
          <w:rPr>
            <w:noProof/>
            <w:webHidden/>
          </w:rPr>
          <w:fldChar w:fldCharType="end"/>
        </w:r>
      </w:hyperlink>
    </w:p>
    <w:p w14:paraId="15FCB590" w14:textId="77777777" w:rsidR="00584FD0" w:rsidRDefault="00584FD0">
      <w:pPr>
        <w:pStyle w:val="TDC3"/>
        <w:tabs>
          <w:tab w:val="right" w:leader="dot" w:pos="10070"/>
        </w:tabs>
        <w:rPr>
          <w:noProof/>
        </w:rPr>
      </w:pPr>
      <w:hyperlink w:anchor="_Toc238281284" w:history="1">
        <w:r w:rsidRPr="00E76E14">
          <w:rPr>
            <w:rStyle w:val="Hipervnculo"/>
            <w:noProof/>
          </w:rPr>
          <w:t>M13.7 Distribución de firmware y software</w:t>
        </w:r>
        <w:r>
          <w:rPr>
            <w:noProof/>
            <w:webHidden/>
          </w:rPr>
          <w:tab/>
        </w:r>
        <w:r>
          <w:rPr>
            <w:noProof/>
            <w:webHidden/>
          </w:rPr>
          <w:fldChar w:fldCharType="begin"/>
        </w:r>
        <w:r>
          <w:rPr>
            <w:noProof/>
            <w:webHidden/>
          </w:rPr>
          <w:instrText xml:space="preserve"> PAGEREF _Toc238281284 \h </w:instrText>
        </w:r>
        <w:r>
          <w:rPr>
            <w:noProof/>
            <w:webHidden/>
          </w:rPr>
        </w:r>
        <w:r>
          <w:rPr>
            <w:noProof/>
            <w:webHidden/>
          </w:rPr>
          <w:fldChar w:fldCharType="separate"/>
        </w:r>
        <w:r>
          <w:rPr>
            <w:noProof/>
            <w:webHidden/>
          </w:rPr>
          <w:t>1</w:t>
        </w:r>
        <w:r>
          <w:rPr>
            <w:noProof/>
            <w:webHidden/>
          </w:rPr>
          <w:fldChar w:fldCharType="end"/>
        </w:r>
      </w:hyperlink>
    </w:p>
    <w:p w14:paraId="1ACE1E85" w14:textId="77777777" w:rsidR="00584FD0" w:rsidRDefault="00584FD0">
      <w:pPr>
        <w:pStyle w:val="TDC3"/>
        <w:tabs>
          <w:tab w:val="right" w:leader="dot" w:pos="10070"/>
        </w:tabs>
        <w:rPr>
          <w:noProof/>
        </w:rPr>
      </w:pPr>
      <w:hyperlink w:anchor="_Toc238281285" w:history="1">
        <w:r w:rsidRPr="00E76E14">
          <w:rPr>
            <w:rStyle w:val="Hipervnculo"/>
            <w:noProof/>
          </w:rPr>
          <w:t>M13.8 Conexión con el resto del sistema</w:t>
        </w:r>
        <w:r>
          <w:rPr>
            <w:noProof/>
            <w:webHidden/>
          </w:rPr>
          <w:tab/>
        </w:r>
        <w:r>
          <w:rPr>
            <w:noProof/>
            <w:webHidden/>
          </w:rPr>
          <w:fldChar w:fldCharType="begin"/>
        </w:r>
        <w:r>
          <w:rPr>
            <w:noProof/>
            <w:webHidden/>
          </w:rPr>
          <w:instrText xml:space="preserve"> PAGEREF _Toc238281285 \h </w:instrText>
        </w:r>
        <w:r>
          <w:rPr>
            <w:noProof/>
            <w:webHidden/>
          </w:rPr>
        </w:r>
        <w:r>
          <w:rPr>
            <w:noProof/>
            <w:webHidden/>
          </w:rPr>
          <w:fldChar w:fldCharType="separate"/>
        </w:r>
        <w:r>
          <w:rPr>
            <w:noProof/>
            <w:webHidden/>
          </w:rPr>
          <w:t>1</w:t>
        </w:r>
        <w:r>
          <w:rPr>
            <w:noProof/>
            <w:webHidden/>
          </w:rPr>
          <w:fldChar w:fldCharType="end"/>
        </w:r>
      </w:hyperlink>
    </w:p>
    <w:p w14:paraId="7075998C" w14:textId="77777777" w:rsidR="00584FD0" w:rsidRDefault="00584FD0">
      <w:pPr>
        <w:pStyle w:val="TDC1"/>
        <w:tabs>
          <w:tab w:val="right" w:leader="dot" w:pos="10070"/>
        </w:tabs>
        <w:rPr>
          <w:noProof/>
        </w:rPr>
      </w:pPr>
      <w:hyperlink w:anchor="_Toc238281286" w:history="1">
        <w:r w:rsidRPr="00E76E14">
          <w:rPr>
            <w:rStyle w:val="Hipervnculo"/>
            <w:noProof/>
          </w:rPr>
          <w:t>3. Backlog priorizado y roadmap</w:t>
        </w:r>
        <w:r>
          <w:rPr>
            <w:noProof/>
            <w:webHidden/>
          </w:rPr>
          <w:tab/>
        </w:r>
        <w:r>
          <w:rPr>
            <w:noProof/>
            <w:webHidden/>
          </w:rPr>
          <w:fldChar w:fldCharType="begin"/>
        </w:r>
        <w:r>
          <w:rPr>
            <w:noProof/>
            <w:webHidden/>
          </w:rPr>
          <w:instrText xml:space="preserve"> PAGEREF _Toc238281286 \h </w:instrText>
        </w:r>
        <w:r>
          <w:rPr>
            <w:noProof/>
            <w:webHidden/>
          </w:rPr>
        </w:r>
        <w:r>
          <w:rPr>
            <w:noProof/>
            <w:webHidden/>
          </w:rPr>
          <w:fldChar w:fldCharType="separate"/>
        </w:r>
        <w:r>
          <w:rPr>
            <w:noProof/>
            <w:webHidden/>
          </w:rPr>
          <w:t>1</w:t>
        </w:r>
        <w:r>
          <w:rPr>
            <w:noProof/>
            <w:webHidden/>
          </w:rPr>
          <w:fldChar w:fldCharType="end"/>
        </w:r>
      </w:hyperlink>
    </w:p>
    <w:p w14:paraId="6A9089C4" w14:textId="77777777" w:rsidR="00584FD0" w:rsidRDefault="00584FD0">
      <w:pPr>
        <w:pStyle w:val="TDC2"/>
        <w:tabs>
          <w:tab w:val="right" w:leader="dot" w:pos="10070"/>
        </w:tabs>
        <w:rPr>
          <w:noProof/>
        </w:rPr>
      </w:pPr>
      <w:hyperlink w:anchor="_Toc238281287" w:history="1">
        <w:r w:rsidRPr="00E76E14">
          <w:rPr>
            <w:rStyle w:val="Hipervnculo"/>
            <w:noProof/>
          </w:rPr>
          <w:t>3.1 Criterios de priorización</w:t>
        </w:r>
        <w:r>
          <w:rPr>
            <w:noProof/>
            <w:webHidden/>
          </w:rPr>
          <w:tab/>
        </w:r>
        <w:r>
          <w:rPr>
            <w:noProof/>
            <w:webHidden/>
          </w:rPr>
          <w:fldChar w:fldCharType="begin"/>
        </w:r>
        <w:r>
          <w:rPr>
            <w:noProof/>
            <w:webHidden/>
          </w:rPr>
          <w:instrText xml:space="preserve"> PAGEREF _Toc238281287 \h </w:instrText>
        </w:r>
        <w:r>
          <w:rPr>
            <w:noProof/>
            <w:webHidden/>
          </w:rPr>
        </w:r>
        <w:r>
          <w:rPr>
            <w:noProof/>
            <w:webHidden/>
          </w:rPr>
          <w:fldChar w:fldCharType="separate"/>
        </w:r>
        <w:r>
          <w:rPr>
            <w:noProof/>
            <w:webHidden/>
          </w:rPr>
          <w:t>1</w:t>
        </w:r>
        <w:r>
          <w:rPr>
            <w:noProof/>
            <w:webHidden/>
          </w:rPr>
          <w:fldChar w:fldCharType="end"/>
        </w:r>
      </w:hyperlink>
    </w:p>
    <w:p w14:paraId="4602126C" w14:textId="77777777" w:rsidR="00584FD0" w:rsidRDefault="00584FD0">
      <w:pPr>
        <w:pStyle w:val="TDC2"/>
        <w:tabs>
          <w:tab w:val="right" w:leader="dot" w:pos="10070"/>
        </w:tabs>
        <w:rPr>
          <w:noProof/>
        </w:rPr>
      </w:pPr>
      <w:hyperlink w:anchor="_Toc238281288" w:history="1">
        <w:r w:rsidRPr="00E76E14">
          <w:rPr>
            <w:rStyle w:val="Hipervnculo"/>
            <w:noProof/>
          </w:rPr>
          <w:t>3.2 MVP — P0 · «Control y ejecución»</w:t>
        </w:r>
        <w:r>
          <w:rPr>
            <w:noProof/>
            <w:webHidden/>
          </w:rPr>
          <w:tab/>
        </w:r>
        <w:r>
          <w:rPr>
            <w:noProof/>
            <w:webHidden/>
          </w:rPr>
          <w:fldChar w:fldCharType="begin"/>
        </w:r>
        <w:r>
          <w:rPr>
            <w:noProof/>
            <w:webHidden/>
          </w:rPr>
          <w:instrText xml:space="preserve"> PAGEREF _Toc238281288 \h </w:instrText>
        </w:r>
        <w:r>
          <w:rPr>
            <w:noProof/>
            <w:webHidden/>
          </w:rPr>
        </w:r>
        <w:r>
          <w:rPr>
            <w:noProof/>
            <w:webHidden/>
          </w:rPr>
          <w:fldChar w:fldCharType="separate"/>
        </w:r>
        <w:r>
          <w:rPr>
            <w:noProof/>
            <w:webHidden/>
          </w:rPr>
          <w:t>1</w:t>
        </w:r>
        <w:r>
          <w:rPr>
            <w:noProof/>
            <w:webHidden/>
          </w:rPr>
          <w:fldChar w:fldCharType="end"/>
        </w:r>
      </w:hyperlink>
    </w:p>
    <w:p w14:paraId="58899A7D" w14:textId="77777777" w:rsidR="00584FD0" w:rsidRDefault="00584FD0">
      <w:pPr>
        <w:pStyle w:val="TDC2"/>
        <w:tabs>
          <w:tab w:val="right" w:leader="dot" w:pos="10070"/>
        </w:tabs>
        <w:rPr>
          <w:noProof/>
        </w:rPr>
      </w:pPr>
      <w:hyperlink w:anchor="_Toc238281289" w:history="1">
        <w:r w:rsidRPr="00E76E14">
          <w:rPr>
            <w:rStyle w:val="Hipervnculo"/>
            <w:noProof/>
          </w:rPr>
          <w:t>3.2.1 Correcciones del blueprint implementado — P0 · prioridad inmediata</w:t>
        </w:r>
        <w:r>
          <w:rPr>
            <w:noProof/>
            <w:webHidden/>
          </w:rPr>
          <w:tab/>
        </w:r>
        <w:r>
          <w:rPr>
            <w:noProof/>
            <w:webHidden/>
          </w:rPr>
          <w:fldChar w:fldCharType="begin"/>
        </w:r>
        <w:r>
          <w:rPr>
            <w:noProof/>
            <w:webHidden/>
          </w:rPr>
          <w:instrText xml:space="preserve"> PAGEREF _Toc238281289 \h </w:instrText>
        </w:r>
        <w:r>
          <w:rPr>
            <w:noProof/>
            <w:webHidden/>
          </w:rPr>
        </w:r>
        <w:r>
          <w:rPr>
            <w:noProof/>
            <w:webHidden/>
          </w:rPr>
          <w:fldChar w:fldCharType="separate"/>
        </w:r>
        <w:r>
          <w:rPr>
            <w:noProof/>
            <w:webHidden/>
          </w:rPr>
          <w:t>1</w:t>
        </w:r>
        <w:r>
          <w:rPr>
            <w:noProof/>
            <w:webHidden/>
          </w:rPr>
          <w:fldChar w:fldCharType="end"/>
        </w:r>
      </w:hyperlink>
    </w:p>
    <w:p w14:paraId="31F8A4C6" w14:textId="77777777" w:rsidR="00584FD0" w:rsidRDefault="00584FD0">
      <w:pPr>
        <w:pStyle w:val="TDC2"/>
        <w:tabs>
          <w:tab w:val="right" w:leader="dot" w:pos="10070"/>
        </w:tabs>
        <w:rPr>
          <w:noProof/>
        </w:rPr>
      </w:pPr>
      <w:hyperlink w:anchor="_Toc238281290" w:history="1">
        <w:r w:rsidRPr="00E76E14">
          <w:rPr>
            <w:rStyle w:val="Hipervnculo"/>
            <w:noProof/>
          </w:rPr>
          <w:t>3.3 Fase 2 — P1 · «Eficiencia y flujo»</w:t>
        </w:r>
        <w:r>
          <w:rPr>
            <w:noProof/>
            <w:webHidden/>
          </w:rPr>
          <w:tab/>
        </w:r>
        <w:r>
          <w:rPr>
            <w:noProof/>
            <w:webHidden/>
          </w:rPr>
          <w:fldChar w:fldCharType="begin"/>
        </w:r>
        <w:r>
          <w:rPr>
            <w:noProof/>
            <w:webHidden/>
          </w:rPr>
          <w:instrText xml:space="preserve"> PAGEREF _Toc238281290 \h </w:instrText>
        </w:r>
        <w:r>
          <w:rPr>
            <w:noProof/>
            <w:webHidden/>
          </w:rPr>
        </w:r>
        <w:r>
          <w:rPr>
            <w:noProof/>
            <w:webHidden/>
          </w:rPr>
          <w:fldChar w:fldCharType="separate"/>
        </w:r>
        <w:r>
          <w:rPr>
            <w:noProof/>
            <w:webHidden/>
          </w:rPr>
          <w:t>1</w:t>
        </w:r>
        <w:r>
          <w:rPr>
            <w:noProof/>
            <w:webHidden/>
          </w:rPr>
          <w:fldChar w:fldCharType="end"/>
        </w:r>
      </w:hyperlink>
    </w:p>
    <w:p w14:paraId="2AD600F8" w14:textId="77777777" w:rsidR="00584FD0" w:rsidRDefault="00584FD0">
      <w:pPr>
        <w:pStyle w:val="TDC2"/>
        <w:tabs>
          <w:tab w:val="right" w:leader="dot" w:pos="10070"/>
        </w:tabs>
        <w:rPr>
          <w:noProof/>
        </w:rPr>
      </w:pPr>
      <w:hyperlink w:anchor="_Toc238281291" w:history="1">
        <w:r w:rsidRPr="00E76E14">
          <w:rPr>
            <w:rStyle w:val="Hipervnculo"/>
            <w:noProof/>
          </w:rPr>
          <w:t>3.4 Futuro — P2/P3 · «Promesa, predicción y ecosistema»</w:t>
        </w:r>
        <w:r>
          <w:rPr>
            <w:noProof/>
            <w:webHidden/>
          </w:rPr>
          <w:tab/>
        </w:r>
        <w:r>
          <w:rPr>
            <w:noProof/>
            <w:webHidden/>
          </w:rPr>
          <w:fldChar w:fldCharType="begin"/>
        </w:r>
        <w:r>
          <w:rPr>
            <w:noProof/>
            <w:webHidden/>
          </w:rPr>
          <w:instrText xml:space="preserve"> PAGEREF _Toc238281291 \h </w:instrText>
        </w:r>
        <w:r>
          <w:rPr>
            <w:noProof/>
            <w:webHidden/>
          </w:rPr>
        </w:r>
        <w:r>
          <w:rPr>
            <w:noProof/>
            <w:webHidden/>
          </w:rPr>
          <w:fldChar w:fldCharType="separate"/>
        </w:r>
        <w:r>
          <w:rPr>
            <w:noProof/>
            <w:webHidden/>
          </w:rPr>
          <w:t>1</w:t>
        </w:r>
        <w:r>
          <w:rPr>
            <w:noProof/>
            <w:webHidden/>
          </w:rPr>
          <w:fldChar w:fldCharType="end"/>
        </w:r>
      </w:hyperlink>
    </w:p>
    <w:p w14:paraId="6EEFF70B" w14:textId="77777777" w:rsidR="00584FD0" w:rsidRDefault="00584FD0">
      <w:pPr>
        <w:pStyle w:val="TDC2"/>
        <w:tabs>
          <w:tab w:val="right" w:leader="dot" w:pos="10070"/>
        </w:tabs>
        <w:rPr>
          <w:noProof/>
        </w:rPr>
      </w:pPr>
      <w:hyperlink w:anchor="_Toc238281292" w:history="1">
        <w:r w:rsidRPr="00E76E14">
          <w:rPr>
            <w:rStyle w:val="Hipervnculo"/>
            <w:noProof/>
          </w:rPr>
          <w:t>3.5 Roadmap</w:t>
        </w:r>
        <w:r>
          <w:rPr>
            <w:noProof/>
            <w:webHidden/>
          </w:rPr>
          <w:tab/>
        </w:r>
        <w:r>
          <w:rPr>
            <w:noProof/>
            <w:webHidden/>
          </w:rPr>
          <w:fldChar w:fldCharType="begin"/>
        </w:r>
        <w:r>
          <w:rPr>
            <w:noProof/>
            <w:webHidden/>
          </w:rPr>
          <w:instrText xml:space="preserve"> PAGEREF _Toc238281292 \h </w:instrText>
        </w:r>
        <w:r>
          <w:rPr>
            <w:noProof/>
            <w:webHidden/>
          </w:rPr>
        </w:r>
        <w:r>
          <w:rPr>
            <w:noProof/>
            <w:webHidden/>
          </w:rPr>
          <w:fldChar w:fldCharType="separate"/>
        </w:r>
        <w:r>
          <w:rPr>
            <w:noProof/>
            <w:webHidden/>
          </w:rPr>
          <w:t>1</w:t>
        </w:r>
        <w:r>
          <w:rPr>
            <w:noProof/>
            <w:webHidden/>
          </w:rPr>
          <w:fldChar w:fldCharType="end"/>
        </w:r>
      </w:hyperlink>
    </w:p>
    <w:p w14:paraId="06E54FBE" w14:textId="77777777" w:rsidR="00584FD0" w:rsidRDefault="00584FD0">
      <w:pPr>
        <w:pStyle w:val="TDC1"/>
        <w:tabs>
          <w:tab w:val="right" w:leader="dot" w:pos="10070"/>
        </w:tabs>
        <w:rPr>
          <w:noProof/>
        </w:rPr>
      </w:pPr>
      <w:hyperlink w:anchor="_Toc238281293" w:history="1">
        <w:r w:rsidRPr="00E76E14">
          <w:rPr>
            <w:rStyle w:val="Hipervnculo"/>
            <w:noProof/>
          </w:rPr>
          <w:t>4. Anexos</w:t>
        </w:r>
        <w:r>
          <w:rPr>
            <w:noProof/>
            <w:webHidden/>
          </w:rPr>
          <w:tab/>
        </w:r>
        <w:r>
          <w:rPr>
            <w:noProof/>
            <w:webHidden/>
          </w:rPr>
          <w:fldChar w:fldCharType="begin"/>
        </w:r>
        <w:r>
          <w:rPr>
            <w:noProof/>
            <w:webHidden/>
          </w:rPr>
          <w:instrText xml:space="preserve"> PAGEREF _Toc238281293 \h </w:instrText>
        </w:r>
        <w:r>
          <w:rPr>
            <w:noProof/>
            <w:webHidden/>
          </w:rPr>
        </w:r>
        <w:r>
          <w:rPr>
            <w:noProof/>
            <w:webHidden/>
          </w:rPr>
          <w:fldChar w:fldCharType="separate"/>
        </w:r>
        <w:r>
          <w:rPr>
            <w:noProof/>
            <w:webHidden/>
          </w:rPr>
          <w:t>1</w:t>
        </w:r>
        <w:r>
          <w:rPr>
            <w:noProof/>
            <w:webHidden/>
          </w:rPr>
          <w:fldChar w:fldCharType="end"/>
        </w:r>
      </w:hyperlink>
    </w:p>
    <w:p w14:paraId="2630F17C" w14:textId="77777777" w:rsidR="00584FD0" w:rsidRDefault="00584FD0">
      <w:pPr>
        <w:pStyle w:val="TDC2"/>
        <w:tabs>
          <w:tab w:val="right" w:leader="dot" w:pos="10070"/>
        </w:tabs>
        <w:rPr>
          <w:noProof/>
        </w:rPr>
      </w:pPr>
      <w:hyperlink w:anchor="_Toc238281294" w:history="1">
        <w:r w:rsidRPr="00E76E14">
          <w:rPr>
            <w:rStyle w:val="Hipervnculo"/>
            <w:noProof/>
          </w:rPr>
          <w:t>Anexo A — Benchmark de mercado y lecciones aplicables</w:t>
        </w:r>
        <w:r>
          <w:rPr>
            <w:noProof/>
            <w:webHidden/>
          </w:rPr>
          <w:tab/>
        </w:r>
        <w:r>
          <w:rPr>
            <w:noProof/>
            <w:webHidden/>
          </w:rPr>
          <w:fldChar w:fldCharType="begin"/>
        </w:r>
        <w:r>
          <w:rPr>
            <w:noProof/>
            <w:webHidden/>
          </w:rPr>
          <w:instrText xml:space="preserve"> PAGEREF _Toc238281294 \h </w:instrText>
        </w:r>
        <w:r>
          <w:rPr>
            <w:noProof/>
            <w:webHidden/>
          </w:rPr>
        </w:r>
        <w:r>
          <w:rPr>
            <w:noProof/>
            <w:webHidden/>
          </w:rPr>
          <w:fldChar w:fldCharType="separate"/>
        </w:r>
        <w:r>
          <w:rPr>
            <w:noProof/>
            <w:webHidden/>
          </w:rPr>
          <w:t>1</w:t>
        </w:r>
        <w:r>
          <w:rPr>
            <w:noProof/>
            <w:webHidden/>
          </w:rPr>
          <w:fldChar w:fldCharType="end"/>
        </w:r>
      </w:hyperlink>
    </w:p>
    <w:p w14:paraId="3EACE422" w14:textId="77777777" w:rsidR="00584FD0" w:rsidRDefault="00584FD0">
      <w:pPr>
        <w:pStyle w:val="TDC3"/>
        <w:tabs>
          <w:tab w:val="right" w:leader="dot" w:pos="10070"/>
        </w:tabs>
        <w:rPr>
          <w:noProof/>
        </w:rPr>
      </w:pPr>
      <w:hyperlink w:anchor="_Toc238281295" w:history="1">
        <w:r w:rsidRPr="00E76E14">
          <w:rPr>
            <w:rStyle w:val="Hipervnculo"/>
            <w:noProof/>
          </w:rPr>
          <w:t>A.1 Segmento enterprise / EAM</w:t>
        </w:r>
        <w:r>
          <w:rPr>
            <w:noProof/>
            <w:webHidden/>
          </w:rPr>
          <w:tab/>
        </w:r>
        <w:r>
          <w:rPr>
            <w:noProof/>
            <w:webHidden/>
          </w:rPr>
          <w:fldChar w:fldCharType="begin"/>
        </w:r>
        <w:r>
          <w:rPr>
            <w:noProof/>
            <w:webHidden/>
          </w:rPr>
          <w:instrText xml:space="preserve"> PAGEREF _Toc238281295 \h </w:instrText>
        </w:r>
        <w:r>
          <w:rPr>
            <w:noProof/>
            <w:webHidden/>
          </w:rPr>
        </w:r>
        <w:r>
          <w:rPr>
            <w:noProof/>
            <w:webHidden/>
          </w:rPr>
          <w:fldChar w:fldCharType="separate"/>
        </w:r>
        <w:r>
          <w:rPr>
            <w:noProof/>
            <w:webHidden/>
          </w:rPr>
          <w:t>1</w:t>
        </w:r>
        <w:r>
          <w:rPr>
            <w:noProof/>
            <w:webHidden/>
          </w:rPr>
          <w:fldChar w:fldCharType="end"/>
        </w:r>
      </w:hyperlink>
    </w:p>
    <w:p w14:paraId="09B8CE23" w14:textId="77777777" w:rsidR="00584FD0" w:rsidRDefault="00584FD0">
      <w:pPr>
        <w:pStyle w:val="TDC3"/>
        <w:tabs>
          <w:tab w:val="right" w:leader="dot" w:pos="10070"/>
        </w:tabs>
        <w:rPr>
          <w:noProof/>
        </w:rPr>
      </w:pPr>
      <w:hyperlink w:anchor="_Toc238281296" w:history="1">
        <w:r w:rsidRPr="00E76E14">
          <w:rPr>
            <w:rStyle w:val="Hipervnculo"/>
            <w:noProof/>
          </w:rPr>
          <w:t>A.2 Segmento mid-market / cloud-native</w:t>
        </w:r>
        <w:r>
          <w:rPr>
            <w:noProof/>
            <w:webHidden/>
          </w:rPr>
          <w:tab/>
        </w:r>
        <w:r>
          <w:rPr>
            <w:noProof/>
            <w:webHidden/>
          </w:rPr>
          <w:fldChar w:fldCharType="begin"/>
        </w:r>
        <w:r>
          <w:rPr>
            <w:noProof/>
            <w:webHidden/>
          </w:rPr>
          <w:instrText xml:space="preserve"> PAGEREF _Toc238281296 \h </w:instrText>
        </w:r>
        <w:r>
          <w:rPr>
            <w:noProof/>
            <w:webHidden/>
          </w:rPr>
        </w:r>
        <w:r>
          <w:rPr>
            <w:noProof/>
            <w:webHidden/>
          </w:rPr>
          <w:fldChar w:fldCharType="separate"/>
        </w:r>
        <w:r>
          <w:rPr>
            <w:noProof/>
            <w:webHidden/>
          </w:rPr>
          <w:t>1</w:t>
        </w:r>
        <w:r>
          <w:rPr>
            <w:noProof/>
            <w:webHidden/>
          </w:rPr>
          <w:fldChar w:fldCharType="end"/>
        </w:r>
      </w:hyperlink>
    </w:p>
    <w:p w14:paraId="11C8C9C4" w14:textId="77777777" w:rsidR="00584FD0" w:rsidRDefault="00584FD0">
      <w:pPr>
        <w:pStyle w:val="TDC3"/>
        <w:tabs>
          <w:tab w:val="right" w:leader="dot" w:pos="10070"/>
        </w:tabs>
        <w:rPr>
          <w:noProof/>
        </w:rPr>
      </w:pPr>
      <w:hyperlink w:anchor="_Toc238281297" w:history="1">
        <w:r w:rsidRPr="00E76E14">
          <w:rPr>
            <w:rStyle w:val="Hipervnculo"/>
            <w:noProof/>
          </w:rPr>
          <w:t>A.3 Segmento mobile-first</w:t>
        </w:r>
        <w:r>
          <w:rPr>
            <w:noProof/>
            <w:webHidden/>
          </w:rPr>
          <w:tab/>
        </w:r>
        <w:r>
          <w:rPr>
            <w:noProof/>
            <w:webHidden/>
          </w:rPr>
          <w:fldChar w:fldCharType="begin"/>
        </w:r>
        <w:r>
          <w:rPr>
            <w:noProof/>
            <w:webHidden/>
          </w:rPr>
          <w:instrText xml:space="preserve"> PAGEREF _Toc238281297 \h </w:instrText>
        </w:r>
        <w:r>
          <w:rPr>
            <w:noProof/>
            <w:webHidden/>
          </w:rPr>
        </w:r>
        <w:r>
          <w:rPr>
            <w:noProof/>
            <w:webHidden/>
          </w:rPr>
          <w:fldChar w:fldCharType="separate"/>
        </w:r>
        <w:r>
          <w:rPr>
            <w:noProof/>
            <w:webHidden/>
          </w:rPr>
          <w:t>1</w:t>
        </w:r>
        <w:r>
          <w:rPr>
            <w:noProof/>
            <w:webHidden/>
          </w:rPr>
          <w:fldChar w:fldCharType="end"/>
        </w:r>
      </w:hyperlink>
    </w:p>
    <w:p w14:paraId="5EF12EC1" w14:textId="77777777" w:rsidR="00584FD0" w:rsidRDefault="00584FD0">
      <w:pPr>
        <w:pStyle w:val="TDC3"/>
        <w:tabs>
          <w:tab w:val="right" w:leader="dot" w:pos="10070"/>
        </w:tabs>
        <w:rPr>
          <w:noProof/>
        </w:rPr>
      </w:pPr>
      <w:hyperlink w:anchor="_Toc238281298" w:history="1">
        <w:r w:rsidRPr="00E76E14">
          <w:rPr>
            <w:rStyle w:val="Hipervnculo"/>
            <w:noProof/>
          </w:rPr>
          <w:t>A.4 Nicho y emergentes</w:t>
        </w:r>
        <w:r>
          <w:rPr>
            <w:noProof/>
            <w:webHidden/>
          </w:rPr>
          <w:tab/>
        </w:r>
        <w:r>
          <w:rPr>
            <w:noProof/>
            <w:webHidden/>
          </w:rPr>
          <w:fldChar w:fldCharType="begin"/>
        </w:r>
        <w:r>
          <w:rPr>
            <w:noProof/>
            <w:webHidden/>
          </w:rPr>
          <w:instrText xml:space="preserve"> PAGEREF _Toc238281298 \h </w:instrText>
        </w:r>
        <w:r>
          <w:rPr>
            <w:noProof/>
            <w:webHidden/>
          </w:rPr>
        </w:r>
        <w:r>
          <w:rPr>
            <w:noProof/>
            <w:webHidden/>
          </w:rPr>
          <w:fldChar w:fldCharType="separate"/>
        </w:r>
        <w:r>
          <w:rPr>
            <w:noProof/>
            <w:webHidden/>
          </w:rPr>
          <w:t>1</w:t>
        </w:r>
        <w:r>
          <w:rPr>
            <w:noProof/>
            <w:webHidden/>
          </w:rPr>
          <w:fldChar w:fldCharType="end"/>
        </w:r>
      </w:hyperlink>
    </w:p>
    <w:p w14:paraId="659B980C" w14:textId="77777777" w:rsidR="00584FD0" w:rsidRDefault="00584FD0">
      <w:pPr>
        <w:pStyle w:val="TDC3"/>
        <w:tabs>
          <w:tab w:val="right" w:leader="dot" w:pos="10070"/>
        </w:tabs>
        <w:rPr>
          <w:noProof/>
        </w:rPr>
      </w:pPr>
      <w:hyperlink w:anchor="_Toc238281299" w:history="1">
        <w:r w:rsidRPr="00E76E14">
          <w:rPr>
            <w:rStyle w:val="Hipervnculo"/>
            <w:noProof/>
          </w:rPr>
          <w:t>A.5 Posicionamiento objetivo de Ambientalia</w:t>
        </w:r>
        <w:r>
          <w:rPr>
            <w:noProof/>
            <w:webHidden/>
          </w:rPr>
          <w:tab/>
        </w:r>
        <w:r>
          <w:rPr>
            <w:noProof/>
            <w:webHidden/>
          </w:rPr>
          <w:fldChar w:fldCharType="begin"/>
        </w:r>
        <w:r>
          <w:rPr>
            <w:noProof/>
            <w:webHidden/>
          </w:rPr>
          <w:instrText xml:space="preserve"> PAGEREF _Toc238281299 \h </w:instrText>
        </w:r>
        <w:r>
          <w:rPr>
            <w:noProof/>
            <w:webHidden/>
          </w:rPr>
        </w:r>
        <w:r>
          <w:rPr>
            <w:noProof/>
            <w:webHidden/>
          </w:rPr>
          <w:fldChar w:fldCharType="separate"/>
        </w:r>
        <w:r>
          <w:rPr>
            <w:noProof/>
            <w:webHidden/>
          </w:rPr>
          <w:t>1</w:t>
        </w:r>
        <w:r>
          <w:rPr>
            <w:noProof/>
            <w:webHidden/>
          </w:rPr>
          <w:fldChar w:fldCharType="end"/>
        </w:r>
      </w:hyperlink>
    </w:p>
    <w:p w14:paraId="1D2500D1" w14:textId="77777777" w:rsidR="00584FD0" w:rsidRDefault="00584FD0">
      <w:pPr>
        <w:pStyle w:val="TDC2"/>
        <w:tabs>
          <w:tab w:val="right" w:leader="dot" w:pos="10070"/>
        </w:tabs>
        <w:rPr>
          <w:noProof/>
        </w:rPr>
      </w:pPr>
      <w:hyperlink w:anchor="_Toc238281300" w:history="1">
        <w:r w:rsidRPr="00E76E14">
          <w:rPr>
            <w:rStyle w:val="Hipervnculo"/>
            <w:noProof/>
          </w:rPr>
          <w:t>Anexo B — Catálogo consolidado de estados</w:t>
        </w:r>
        <w:r>
          <w:rPr>
            <w:noProof/>
            <w:webHidden/>
          </w:rPr>
          <w:tab/>
        </w:r>
        <w:r>
          <w:rPr>
            <w:noProof/>
            <w:webHidden/>
          </w:rPr>
          <w:fldChar w:fldCharType="begin"/>
        </w:r>
        <w:r>
          <w:rPr>
            <w:noProof/>
            <w:webHidden/>
          </w:rPr>
          <w:instrText xml:space="preserve"> PAGEREF _Toc238281300 \h </w:instrText>
        </w:r>
        <w:r>
          <w:rPr>
            <w:noProof/>
            <w:webHidden/>
          </w:rPr>
        </w:r>
        <w:r>
          <w:rPr>
            <w:noProof/>
            <w:webHidden/>
          </w:rPr>
          <w:fldChar w:fldCharType="separate"/>
        </w:r>
        <w:r>
          <w:rPr>
            <w:noProof/>
            <w:webHidden/>
          </w:rPr>
          <w:t>1</w:t>
        </w:r>
        <w:r>
          <w:rPr>
            <w:noProof/>
            <w:webHidden/>
          </w:rPr>
          <w:fldChar w:fldCharType="end"/>
        </w:r>
      </w:hyperlink>
    </w:p>
    <w:p w14:paraId="2F9D2074" w14:textId="77777777" w:rsidR="00584FD0" w:rsidRDefault="00584FD0">
      <w:pPr>
        <w:pStyle w:val="TDC3"/>
        <w:tabs>
          <w:tab w:val="right" w:leader="dot" w:pos="10070"/>
        </w:tabs>
        <w:rPr>
          <w:noProof/>
        </w:rPr>
      </w:pPr>
      <w:hyperlink w:anchor="_Toc238281301" w:history="1">
        <w:r w:rsidRPr="00E76E14">
          <w:rPr>
            <w:rStyle w:val="Hipervnculo"/>
            <w:noProof/>
          </w:rPr>
          <w:t>B.1 Estados por área que los mueve [AS-BUILT]</w:t>
        </w:r>
        <w:r>
          <w:rPr>
            <w:noProof/>
            <w:webHidden/>
          </w:rPr>
          <w:tab/>
        </w:r>
        <w:r>
          <w:rPr>
            <w:noProof/>
            <w:webHidden/>
          </w:rPr>
          <w:fldChar w:fldCharType="begin"/>
        </w:r>
        <w:r>
          <w:rPr>
            <w:noProof/>
            <w:webHidden/>
          </w:rPr>
          <w:instrText xml:space="preserve"> PAGEREF _Toc238281301 \h </w:instrText>
        </w:r>
        <w:r>
          <w:rPr>
            <w:noProof/>
            <w:webHidden/>
          </w:rPr>
        </w:r>
        <w:r>
          <w:rPr>
            <w:noProof/>
            <w:webHidden/>
          </w:rPr>
          <w:fldChar w:fldCharType="separate"/>
        </w:r>
        <w:r>
          <w:rPr>
            <w:noProof/>
            <w:webHidden/>
          </w:rPr>
          <w:t>1</w:t>
        </w:r>
        <w:r>
          <w:rPr>
            <w:noProof/>
            <w:webHidden/>
          </w:rPr>
          <w:fldChar w:fldCharType="end"/>
        </w:r>
      </w:hyperlink>
    </w:p>
    <w:p w14:paraId="39F2C367" w14:textId="77777777" w:rsidR="00584FD0" w:rsidRDefault="00584FD0">
      <w:pPr>
        <w:pStyle w:val="TDC3"/>
        <w:tabs>
          <w:tab w:val="right" w:leader="dot" w:pos="10070"/>
        </w:tabs>
        <w:rPr>
          <w:noProof/>
        </w:rPr>
      </w:pPr>
      <w:hyperlink w:anchor="_Toc238281302" w:history="1">
        <w:r w:rsidRPr="00E76E14">
          <w:rPr>
            <w:rStyle w:val="Hipervnculo"/>
            <w:noProof/>
          </w:rPr>
          <w:t>B.3 Estados sin salida, en todos los flujos [R05]</w:t>
        </w:r>
        <w:r>
          <w:rPr>
            <w:noProof/>
            <w:webHidden/>
          </w:rPr>
          <w:tab/>
        </w:r>
        <w:r>
          <w:rPr>
            <w:noProof/>
            <w:webHidden/>
          </w:rPr>
          <w:fldChar w:fldCharType="begin"/>
        </w:r>
        <w:r>
          <w:rPr>
            <w:noProof/>
            <w:webHidden/>
          </w:rPr>
          <w:instrText xml:space="preserve"> PAGEREF _Toc238281302 \h </w:instrText>
        </w:r>
        <w:r>
          <w:rPr>
            <w:noProof/>
            <w:webHidden/>
          </w:rPr>
        </w:r>
        <w:r>
          <w:rPr>
            <w:noProof/>
            <w:webHidden/>
          </w:rPr>
          <w:fldChar w:fldCharType="separate"/>
        </w:r>
        <w:r>
          <w:rPr>
            <w:noProof/>
            <w:webHidden/>
          </w:rPr>
          <w:t>1</w:t>
        </w:r>
        <w:r>
          <w:rPr>
            <w:noProof/>
            <w:webHidden/>
          </w:rPr>
          <w:fldChar w:fldCharType="end"/>
        </w:r>
      </w:hyperlink>
    </w:p>
    <w:p w14:paraId="313F2847" w14:textId="77777777" w:rsidR="00584FD0" w:rsidRDefault="00584FD0">
      <w:pPr>
        <w:pStyle w:val="TDC3"/>
        <w:tabs>
          <w:tab w:val="right" w:leader="dot" w:pos="10070"/>
        </w:tabs>
        <w:rPr>
          <w:noProof/>
        </w:rPr>
      </w:pPr>
      <w:hyperlink w:anchor="_Toc238281303" w:history="1">
        <w:r w:rsidRPr="00E76E14">
          <w:rPr>
            <w:rStyle w:val="Hipervnculo"/>
            <w:noProof/>
          </w:rPr>
          <w:t>B.2 Estados retirados del catálogo en la R04</w:t>
        </w:r>
        <w:r>
          <w:rPr>
            <w:noProof/>
            <w:webHidden/>
          </w:rPr>
          <w:tab/>
        </w:r>
        <w:r>
          <w:rPr>
            <w:noProof/>
            <w:webHidden/>
          </w:rPr>
          <w:fldChar w:fldCharType="begin"/>
        </w:r>
        <w:r>
          <w:rPr>
            <w:noProof/>
            <w:webHidden/>
          </w:rPr>
          <w:instrText xml:space="preserve"> PAGEREF _Toc238281303 \h </w:instrText>
        </w:r>
        <w:r>
          <w:rPr>
            <w:noProof/>
            <w:webHidden/>
          </w:rPr>
        </w:r>
        <w:r>
          <w:rPr>
            <w:noProof/>
            <w:webHidden/>
          </w:rPr>
          <w:fldChar w:fldCharType="separate"/>
        </w:r>
        <w:r>
          <w:rPr>
            <w:noProof/>
            <w:webHidden/>
          </w:rPr>
          <w:t>1</w:t>
        </w:r>
        <w:r>
          <w:rPr>
            <w:noProof/>
            <w:webHidden/>
          </w:rPr>
          <w:fldChar w:fldCharType="end"/>
        </w:r>
      </w:hyperlink>
    </w:p>
    <w:p w14:paraId="5EF8E7CF" w14:textId="77777777" w:rsidR="00584FD0" w:rsidRDefault="00584FD0">
      <w:pPr>
        <w:pStyle w:val="TDC2"/>
        <w:tabs>
          <w:tab w:val="right" w:leader="dot" w:pos="10070"/>
        </w:tabs>
        <w:rPr>
          <w:noProof/>
        </w:rPr>
      </w:pPr>
      <w:hyperlink w:anchor="_Toc238281304" w:history="1">
        <w:r w:rsidRPr="00E76E14">
          <w:rPr>
            <w:rStyle w:val="Hipervnculo"/>
            <w:noProof/>
          </w:rPr>
          <w:t>Anexo C — Registro de decisiones por reunión</w:t>
        </w:r>
        <w:r>
          <w:rPr>
            <w:noProof/>
            <w:webHidden/>
          </w:rPr>
          <w:tab/>
        </w:r>
        <w:r>
          <w:rPr>
            <w:noProof/>
            <w:webHidden/>
          </w:rPr>
          <w:fldChar w:fldCharType="begin"/>
        </w:r>
        <w:r>
          <w:rPr>
            <w:noProof/>
            <w:webHidden/>
          </w:rPr>
          <w:instrText xml:space="preserve"> PAGEREF _Toc238281304 \h </w:instrText>
        </w:r>
        <w:r>
          <w:rPr>
            <w:noProof/>
            <w:webHidden/>
          </w:rPr>
        </w:r>
        <w:r>
          <w:rPr>
            <w:noProof/>
            <w:webHidden/>
          </w:rPr>
          <w:fldChar w:fldCharType="separate"/>
        </w:r>
        <w:r>
          <w:rPr>
            <w:noProof/>
            <w:webHidden/>
          </w:rPr>
          <w:t>1</w:t>
        </w:r>
        <w:r>
          <w:rPr>
            <w:noProof/>
            <w:webHidden/>
          </w:rPr>
          <w:fldChar w:fldCharType="end"/>
        </w:r>
      </w:hyperlink>
    </w:p>
    <w:p w14:paraId="0DE1DD00" w14:textId="77777777" w:rsidR="00584FD0" w:rsidRDefault="00584FD0">
      <w:pPr>
        <w:pStyle w:val="TDC3"/>
        <w:tabs>
          <w:tab w:val="right" w:leader="dot" w:pos="10070"/>
        </w:tabs>
        <w:rPr>
          <w:noProof/>
        </w:rPr>
      </w:pPr>
      <w:hyperlink w:anchor="_Toc238281305" w:history="1">
        <w:r w:rsidRPr="00E76E14">
          <w:rPr>
            <w:rStyle w:val="Hipervnculo"/>
            <w:noProof/>
          </w:rPr>
          <w:t>C.1 — 17/02/2026 · Revisión de operativa y flujos</w:t>
        </w:r>
        <w:r>
          <w:rPr>
            <w:noProof/>
            <w:webHidden/>
          </w:rPr>
          <w:tab/>
        </w:r>
        <w:r>
          <w:rPr>
            <w:noProof/>
            <w:webHidden/>
          </w:rPr>
          <w:fldChar w:fldCharType="begin"/>
        </w:r>
        <w:r>
          <w:rPr>
            <w:noProof/>
            <w:webHidden/>
          </w:rPr>
          <w:instrText xml:space="preserve"> PAGEREF _Toc238281305 \h </w:instrText>
        </w:r>
        <w:r>
          <w:rPr>
            <w:noProof/>
            <w:webHidden/>
          </w:rPr>
        </w:r>
        <w:r>
          <w:rPr>
            <w:noProof/>
            <w:webHidden/>
          </w:rPr>
          <w:fldChar w:fldCharType="separate"/>
        </w:r>
        <w:r>
          <w:rPr>
            <w:noProof/>
            <w:webHidden/>
          </w:rPr>
          <w:t>1</w:t>
        </w:r>
        <w:r>
          <w:rPr>
            <w:noProof/>
            <w:webHidden/>
          </w:rPr>
          <w:fldChar w:fldCharType="end"/>
        </w:r>
      </w:hyperlink>
    </w:p>
    <w:p w14:paraId="2CE7F296" w14:textId="77777777" w:rsidR="00584FD0" w:rsidRDefault="00584FD0">
      <w:pPr>
        <w:pStyle w:val="TDC3"/>
        <w:tabs>
          <w:tab w:val="right" w:leader="dot" w:pos="10070"/>
        </w:tabs>
        <w:rPr>
          <w:noProof/>
        </w:rPr>
      </w:pPr>
      <w:hyperlink w:anchor="_Toc238281306" w:history="1">
        <w:r w:rsidRPr="00E76E14">
          <w:rPr>
            <w:rStyle w:val="Hipervnculo"/>
            <w:noProof/>
          </w:rPr>
          <w:t>C.2 — 19/02/2026 · Diagnóstico Grimm y prototipado</w:t>
        </w:r>
        <w:r>
          <w:rPr>
            <w:noProof/>
            <w:webHidden/>
          </w:rPr>
          <w:tab/>
        </w:r>
        <w:r>
          <w:rPr>
            <w:noProof/>
            <w:webHidden/>
          </w:rPr>
          <w:fldChar w:fldCharType="begin"/>
        </w:r>
        <w:r>
          <w:rPr>
            <w:noProof/>
            <w:webHidden/>
          </w:rPr>
          <w:instrText xml:space="preserve"> PAGEREF _Toc238281306 \h </w:instrText>
        </w:r>
        <w:r>
          <w:rPr>
            <w:noProof/>
            <w:webHidden/>
          </w:rPr>
        </w:r>
        <w:r>
          <w:rPr>
            <w:noProof/>
            <w:webHidden/>
          </w:rPr>
          <w:fldChar w:fldCharType="separate"/>
        </w:r>
        <w:r>
          <w:rPr>
            <w:noProof/>
            <w:webHidden/>
          </w:rPr>
          <w:t>1</w:t>
        </w:r>
        <w:r>
          <w:rPr>
            <w:noProof/>
            <w:webHidden/>
          </w:rPr>
          <w:fldChar w:fldCharType="end"/>
        </w:r>
      </w:hyperlink>
    </w:p>
    <w:p w14:paraId="59523710" w14:textId="77777777" w:rsidR="00584FD0" w:rsidRDefault="00584FD0">
      <w:pPr>
        <w:pStyle w:val="TDC3"/>
        <w:tabs>
          <w:tab w:val="right" w:leader="dot" w:pos="10070"/>
        </w:tabs>
        <w:rPr>
          <w:noProof/>
        </w:rPr>
      </w:pPr>
      <w:hyperlink w:anchor="_Toc238281307" w:history="1">
        <w:r w:rsidRPr="00E76E14">
          <w:rPr>
            <w:rStyle w:val="Hipervnculo"/>
            <w:noProof/>
          </w:rPr>
          <w:t>C.3 — 14/08/2026 · Desarrollo y transición a Desk 2.0 (AmpliDesk)</w:t>
        </w:r>
        <w:r>
          <w:rPr>
            <w:noProof/>
            <w:webHidden/>
          </w:rPr>
          <w:tab/>
        </w:r>
        <w:r>
          <w:rPr>
            <w:noProof/>
            <w:webHidden/>
          </w:rPr>
          <w:fldChar w:fldCharType="begin"/>
        </w:r>
        <w:r>
          <w:rPr>
            <w:noProof/>
            <w:webHidden/>
          </w:rPr>
          <w:instrText xml:space="preserve"> PAGEREF _Toc238281307 \h </w:instrText>
        </w:r>
        <w:r>
          <w:rPr>
            <w:noProof/>
            <w:webHidden/>
          </w:rPr>
        </w:r>
        <w:r>
          <w:rPr>
            <w:noProof/>
            <w:webHidden/>
          </w:rPr>
          <w:fldChar w:fldCharType="separate"/>
        </w:r>
        <w:r>
          <w:rPr>
            <w:noProof/>
            <w:webHidden/>
          </w:rPr>
          <w:t>1</w:t>
        </w:r>
        <w:r>
          <w:rPr>
            <w:noProof/>
            <w:webHidden/>
          </w:rPr>
          <w:fldChar w:fldCharType="end"/>
        </w:r>
      </w:hyperlink>
    </w:p>
    <w:p w14:paraId="42174118" w14:textId="77777777" w:rsidR="00584FD0" w:rsidRDefault="00584FD0">
      <w:pPr>
        <w:pStyle w:val="TDC3"/>
        <w:tabs>
          <w:tab w:val="right" w:leader="dot" w:pos="10070"/>
        </w:tabs>
        <w:rPr>
          <w:noProof/>
        </w:rPr>
      </w:pPr>
      <w:hyperlink w:anchor="_Toc238281308" w:history="1">
        <w:r w:rsidRPr="00E76E14">
          <w:rPr>
            <w:rStyle w:val="Hipervnculo"/>
            <w:noProof/>
          </w:rPr>
          <w:t>C.4 — 20/08/2026 · Hojas de vida y auditoría de flujos</w:t>
        </w:r>
        <w:r>
          <w:rPr>
            <w:noProof/>
            <w:webHidden/>
          </w:rPr>
          <w:tab/>
        </w:r>
        <w:r>
          <w:rPr>
            <w:noProof/>
            <w:webHidden/>
          </w:rPr>
          <w:fldChar w:fldCharType="begin"/>
        </w:r>
        <w:r>
          <w:rPr>
            <w:noProof/>
            <w:webHidden/>
          </w:rPr>
          <w:instrText xml:space="preserve"> PAGEREF _Toc238281308 \h </w:instrText>
        </w:r>
        <w:r>
          <w:rPr>
            <w:noProof/>
            <w:webHidden/>
          </w:rPr>
        </w:r>
        <w:r>
          <w:rPr>
            <w:noProof/>
            <w:webHidden/>
          </w:rPr>
          <w:fldChar w:fldCharType="separate"/>
        </w:r>
        <w:r>
          <w:rPr>
            <w:noProof/>
            <w:webHidden/>
          </w:rPr>
          <w:t>1</w:t>
        </w:r>
        <w:r>
          <w:rPr>
            <w:noProof/>
            <w:webHidden/>
          </w:rPr>
          <w:fldChar w:fldCharType="end"/>
        </w:r>
      </w:hyperlink>
    </w:p>
    <w:p w14:paraId="11291F39" w14:textId="77777777" w:rsidR="00584FD0" w:rsidRDefault="00584FD0">
      <w:pPr>
        <w:pStyle w:val="TDC3"/>
        <w:tabs>
          <w:tab w:val="right" w:leader="dot" w:pos="10070"/>
        </w:tabs>
        <w:rPr>
          <w:noProof/>
        </w:rPr>
      </w:pPr>
      <w:hyperlink w:anchor="_Toc238281309" w:history="1">
        <w:r w:rsidRPr="00E76E14">
          <w:rPr>
            <w:rStyle w:val="Hipervnculo"/>
            <w:noProof/>
          </w:rPr>
          <w:t>C.5 — 21/08/2026 · Desarrollo de Desk 2.0 y planes de formación</w:t>
        </w:r>
        <w:r>
          <w:rPr>
            <w:noProof/>
            <w:webHidden/>
          </w:rPr>
          <w:tab/>
        </w:r>
        <w:r>
          <w:rPr>
            <w:noProof/>
            <w:webHidden/>
          </w:rPr>
          <w:fldChar w:fldCharType="begin"/>
        </w:r>
        <w:r>
          <w:rPr>
            <w:noProof/>
            <w:webHidden/>
          </w:rPr>
          <w:instrText xml:space="preserve"> PAGEREF _Toc238281309 \h </w:instrText>
        </w:r>
        <w:r>
          <w:rPr>
            <w:noProof/>
            <w:webHidden/>
          </w:rPr>
        </w:r>
        <w:r>
          <w:rPr>
            <w:noProof/>
            <w:webHidden/>
          </w:rPr>
          <w:fldChar w:fldCharType="separate"/>
        </w:r>
        <w:r>
          <w:rPr>
            <w:noProof/>
            <w:webHidden/>
          </w:rPr>
          <w:t>1</w:t>
        </w:r>
        <w:r>
          <w:rPr>
            <w:noProof/>
            <w:webHidden/>
          </w:rPr>
          <w:fldChar w:fldCharType="end"/>
        </w:r>
      </w:hyperlink>
    </w:p>
    <w:p w14:paraId="719F7797" w14:textId="77777777" w:rsidR="00584FD0" w:rsidRDefault="00584FD0">
      <w:pPr>
        <w:pStyle w:val="TDC3"/>
        <w:tabs>
          <w:tab w:val="right" w:leader="dot" w:pos="10070"/>
        </w:tabs>
        <w:rPr>
          <w:noProof/>
        </w:rPr>
      </w:pPr>
      <w:hyperlink w:anchor="_Toc238281310" w:history="1">
        <w:r w:rsidRPr="00E76E14">
          <w:rPr>
            <w:rStyle w:val="Hipervnculo"/>
            <w:noProof/>
          </w:rPr>
          <w:t>C.6 — 21/08/2026 · Sesión de trabajo sobre ejes de valor y área de cliente</w:t>
        </w:r>
        <w:r>
          <w:rPr>
            <w:noProof/>
            <w:webHidden/>
          </w:rPr>
          <w:tab/>
        </w:r>
        <w:r>
          <w:rPr>
            <w:noProof/>
            <w:webHidden/>
          </w:rPr>
          <w:fldChar w:fldCharType="begin"/>
        </w:r>
        <w:r>
          <w:rPr>
            <w:noProof/>
            <w:webHidden/>
          </w:rPr>
          <w:instrText xml:space="preserve"> PAGEREF _Toc238281310 \h </w:instrText>
        </w:r>
        <w:r>
          <w:rPr>
            <w:noProof/>
            <w:webHidden/>
          </w:rPr>
        </w:r>
        <w:r>
          <w:rPr>
            <w:noProof/>
            <w:webHidden/>
          </w:rPr>
          <w:fldChar w:fldCharType="separate"/>
        </w:r>
        <w:r>
          <w:rPr>
            <w:noProof/>
            <w:webHidden/>
          </w:rPr>
          <w:t>1</w:t>
        </w:r>
        <w:r>
          <w:rPr>
            <w:noProof/>
            <w:webHidden/>
          </w:rPr>
          <w:fldChar w:fldCharType="end"/>
        </w:r>
      </w:hyperlink>
    </w:p>
    <w:p w14:paraId="0DBBCA4E" w14:textId="77777777" w:rsidR="00584FD0" w:rsidRDefault="00584FD0">
      <w:pPr>
        <w:pStyle w:val="TDC3"/>
        <w:tabs>
          <w:tab w:val="right" w:leader="dot" w:pos="10070"/>
        </w:tabs>
        <w:rPr>
          <w:noProof/>
        </w:rPr>
      </w:pPr>
      <w:hyperlink w:anchor="_Toc238281311" w:history="1">
        <w:r w:rsidRPr="00E76E14">
          <w:rPr>
            <w:rStyle w:val="Hipervnculo"/>
            <w:noProof/>
          </w:rPr>
          <w:t>C.7 — 21/08/2026 · Auditoría del blueprint implementado</w:t>
        </w:r>
        <w:r>
          <w:rPr>
            <w:noProof/>
            <w:webHidden/>
          </w:rPr>
          <w:tab/>
        </w:r>
        <w:r>
          <w:rPr>
            <w:noProof/>
            <w:webHidden/>
          </w:rPr>
          <w:fldChar w:fldCharType="begin"/>
        </w:r>
        <w:r>
          <w:rPr>
            <w:noProof/>
            <w:webHidden/>
          </w:rPr>
          <w:instrText xml:space="preserve"> PAGEREF _Toc238281311 \h </w:instrText>
        </w:r>
        <w:r>
          <w:rPr>
            <w:noProof/>
            <w:webHidden/>
          </w:rPr>
        </w:r>
        <w:r>
          <w:rPr>
            <w:noProof/>
            <w:webHidden/>
          </w:rPr>
          <w:fldChar w:fldCharType="separate"/>
        </w:r>
        <w:r>
          <w:rPr>
            <w:noProof/>
            <w:webHidden/>
          </w:rPr>
          <w:t>1</w:t>
        </w:r>
        <w:r>
          <w:rPr>
            <w:noProof/>
            <w:webHidden/>
          </w:rPr>
          <w:fldChar w:fldCharType="end"/>
        </w:r>
      </w:hyperlink>
    </w:p>
    <w:p w14:paraId="784CBBEB" w14:textId="77777777" w:rsidR="00584FD0" w:rsidRDefault="00584FD0">
      <w:pPr>
        <w:pStyle w:val="TDC3"/>
        <w:tabs>
          <w:tab w:val="right" w:leader="dot" w:pos="10070"/>
        </w:tabs>
        <w:rPr>
          <w:noProof/>
        </w:rPr>
      </w:pPr>
      <w:hyperlink w:anchor="_Toc238281312" w:history="1">
        <w:r w:rsidRPr="00E76E14">
          <w:rPr>
            <w:rStyle w:val="Hipervnculo"/>
            <w:noProof/>
          </w:rPr>
          <w:t xml:space="preserve">C.8 — Febrero de 2026 · Las hojas de mapeo y el diccionario </w:t>
        </w:r>
        <w:r w:rsidRPr="00E76E14">
          <w:rPr>
            <w:rStyle w:val="Hipervnculo"/>
            <w:i/>
            <w:iCs/>
            <w:noProof/>
          </w:rPr>
          <w:t>(incorporadas en la R05)</w:t>
        </w:r>
        <w:r>
          <w:rPr>
            <w:noProof/>
            <w:webHidden/>
          </w:rPr>
          <w:tab/>
        </w:r>
        <w:r>
          <w:rPr>
            <w:noProof/>
            <w:webHidden/>
          </w:rPr>
          <w:fldChar w:fldCharType="begin"/>
        </w:r>
        <w:r>
          <w:rPr>
            <w:noProof/>
            <w:webHidden/>
          </w:rPr>
          <w:instrText xml:space="preserve"> PAGEREF _Toc238281312 \h </w:instrText>
        </w:r>
        <w:r>
          <w:rPr>
            <w:noProof/>
            <w:webHidden/>
          </w:rPr>
        </w:r>
        <w:r>
          <w:rPr>
            <w:noProof/>
            <w:webHidden/>
          </w:rPr>
          <w:fldChar w:fldCharType="separate"/>
        </w:r>
        <w:r>
          <w:rPr>
            <w:noProof/>
            <w:webHidden/>
          </w:rPr>
          <w:t>1</w:t>
        </w:r>
        <w:r>
          <w:rPr>
            <w:noProof/>
            <w:webHidden/>
          </w:rPr>
          <w:fldChar w:fldCharType="end"/>
        </w:r>
      </w:hyperlink>
    </w:p>
    <w:p w14:paraId="32D21F4E" w14:textId="77777777" w:rsidR="00584FD0" w:rsidRDefault="00584FD0">
      <w:pPr>
        <w:pStyle w:val="TDC2"/>
        <w:tabs>
          <w:tab w:val="right" w:leader="dot" w:pos="10070"/>
        </w:tabs>
        <w:rPr>
          <w:noProof/>
        </w:rPr>
      </w:pPr>
      <w:hyperlink w:anchor="_Toc238281313" w:history="1">
        <w:r w:rsidRPr="00E76E14">
          <w:rPr>
            <w:rStyle w:val="Hipervnculo"/>
            <w:noProof/>
          </w:rPr>
          <w:t>Anexo D — Puntos abiertos que requieren decisión</w:t>
        </w:r>
        <w:r>
          <w:rPr>
            <w:noProof/>
            <w:webHidden/>
          </w:rPr>
          <w:tab/>
        </w:r>
        <w:r>
          <w:rPr>
            <w:noProof/>
            <w:webHidden/>
          </w:rPr>
          <w:fldChar w:fldCharType="begin"/>
        </w:r>
        <w:r>
          <w:rPr>
            <w:noProof/>
            <w:webHidden/>
          </w:rPr>
          <w:instrText xml:space="preserve"> PAGEREF _Toc238281313 \h </w:instrText>
        </w:r>
        <w:r>
          <w:rPr>
            <w:noProof/>
            <w:webHidden/>
          </w:rPr>
        </w:r>
        <w:r>
          <w:rPr>
            <w:noProof/>
            <w:webHidden/>
          </w:rPr>
          <w:fldChar w:fldCharType="separate"/>
        </w:r>
        <w:r>
          <w:rPr>
            <w:noProof/>
            <w:webHidden/>
          </w:rPr>
          <w:t>1</w:t>
        </w:r>
        <w:r>
          <w:rPr>
            <w:noProof/>
            <w:webHidden/>
          </w:rPr>
          <w:fldChar w:fldCharType="end"/>
        </w:r>
      </w:hyperlink>
    </w:p>
    <w:p w14:paraId="4207D3C5" w14:textId="77777777" w:rsidR="00584FD0" w:rsidRDefault="00584FD0">
      <w:pPr>
        <w:pStyle w:val="TDC2"/>
        <w:tabs>
          <w:tab w:val="right" w:leader="dot" w:pos="10070"/>
        </w:tabs>
        <w:rPr>
          <w:noProof/>
        </w:rPr>
      </w:pPr>
      <w:hyperlink w:anchor="_Toc238281314" w:history="1">
        <w:r w:rsidRPr="00E76E14">
          <w:rPr>
            <w:rStyle w:val="Hipervnculo"/>
            <w:noProof/>
          </w:rPr>
          <w:t>Anexo E — Glosario</w:t>
        </w:r>
        <w:r>
          <w:rPr>
            <w:noProof/>
            <w:webHidden/>
          </w:rPr>
          <w:tab/>
        </w:r>
        <w:r>
          <w:rPr>
            <w:noProof/>
            <w:webHidden/>
          </w:rPr>
          <w:fldChar w:fldCharType="begin"/>
        </w:r>
        <w:r>
          <w:rPr>
            <w:noProof/>
            <w:webHidden/>
          </w:rPr>
          <w:instrText xml:space="preserve"> PAGEREF _Toc238281314 \h </w:instrText>
        </w:r>
        <w:r>
          <w:rPr>
            <w:noProof/>
            <w:webHidden/>
          </w:rPr>
        </w:r>
        <w:r>
          <w:rPr>
            <w:noProof/>
            <w:webHidden/>
          </w:rPr>
          <w:fldChar w:fldCharType="separate"/>
        </w:r>
        <w:r>
          <w:rPr>
            <w:noProof/>
            <w:webHidden/>
          </w:rPr>
          <w:t>1</w:t>
        </w:r>
        <w:r>
          <w:rPr>
            <w:noProof/>
            <w:webHidden/>
          </w:rPr>
          <w:fldChar w:fldCharType="end"/>
        </w:r>
      </w:hyperlink>
    </w:p>
    <w:p w14:paraId="4153FDA4" w14:textId="77777777" w:rsidR="00584FD0" w:rsidRDefault="00584FD0">
      <w:pPr>
        <w:pStyle w:val="TDC2"/>
        <w:tabs>
          <w:tab w:val="right" w:leader="dot" w:pos="10070"/>
        </w:tabs>
        <w:rPr>
          <w:noProof/>
        </w:rPr>
      </w:pPr>
      <w:hyperlink w:anchor="_Toc238281315" w:history="1">
        <w:r w:rsidRPr="00E76E14">
          <w:rPr>
            <w:rStyle w:val="Hipervnculo"/>
            <w:noProof/>
          </w:rPr>
          <w:t>Anexo F — Fuentes</w:t>
        </w:r>
        <w:r>
          <w:rPr>
            <w:noProof/>
            <w:webHidden/>
          </w:rPr>
          <w:tab/>
        </w:r>
        <w:r>
          <w:rPr>
            <w:noProof/>
            <w:webHidden/>
          </w:rPr>
          <w:fldChar w:fldCharType="begin"/>
        </w:r>
        <w:r>
          <w:rPr>
            <w:noProof/>
            <w:webHidden/>
          </w:rPr>
          <w:instrText xml:space="preserve"> PAGEREF _Toc238281315 \h </w:instrText>
        </w:r>
        <w:r>
          <w:rPr>
            <w:noProof/>
            <w:webHidden/>
          </w:rPr>
        </w:r>
        <w:r>
          <w:rPr>
            <w:noProof/>
            <w:webHidden/>
          </w:rPr>
          <w:fldChar w:fldCharType="separate"/>
        </w:r>
        <w:r>
          <w:rPr>
            <w:noProof/>
            <w:webHidden/>
          </w:rPr>
          <w:t>1</w:t>
        </w:r>
        <w:r>
          <w:rPr>
            <w:noProof/>
            <w:webHidden/>
          </w:rPr>
          <w:fldChar w:fldCharType="end"/>
        </w:r>
      </w:hyperlink>
    </w:p>
    <w:p w14:paraId="4E364495" w14:textId="77777777" w:rsidR="00584FD0" w:rsidRDefault="00584FD0">
      <w:pPr>
        <w:pStyle w:val="TDC2"/>
        <w:tabs>
          <w:tab w:val="right" w:leader="dot" w:pos="10070"/>
        </w:tabs>
        <w:rPr>
          <w:noProof/>
        </w:rPr>
      </w:pPr>
      <w:hyperlink w:anchor="_Toc238281316" w:history="1">
        <w:r w:rsidRPr="00E76E14">
          <w:rPr>
            <w:rStyle w:val="Hipervnculo"/>
            <w:noProof/>
          </w:rPr>
          <w:t>Anexo G — Diccionario de campos de la tabla de tickets</w:t>
        </w:r>
        <w:r>
          <w:rPr>
            <w:noProof/>
            <w:webHidden/>
          </w:rPr>
          <w:tab/>
        </w:r>
        <w:r>
          <w:rPr>
            <w:noProof/>
            <w:webHidden/>
          </w:rPr>
          <w:fldChar w:fldCharType="begin"/>
        </w:r>
        <w:r>
          <w:rPr>
            <w:noProof/>
            <w:webHidden/>
          </w:rPr>
          <w:instrText xml:space="preserve"> PAGEREF _Toc238281316 \h </w:instrText>
        </w:r>
        <w:r>
          <w:rPr>
            <w:noProof/>
            <w:webHidden/>
          </w:rPr>
        </w:r>
        <w:r>
          <w:rPr>
            <w:noProof/>
            <w:webHidden/>
          </w:rPr>
          <w:fldChar w:fldCharType="separate"/>
        </w:r>
        <w:r>
          <w:rPr>
            <w:noProof/>
            <w:webHidden/>
          </w:rPr>
          <w:t>1</w:t>
        </w:r>
        <w:r>
          <w:rPr>
            <w:noProof/>
            <w:webHidden/>
          </w:rPr>
          <w:fldChar w:fldCharType="end"/>
        </w:r>
      </w:hyperlink>
    </w:p>
    <w:p w14:paraId="12F1F753" w14:textId="77777777" w:rsidR="00584FD0" w:rsidRDefault="00584FD0">
      <w:pPr>
        <w:pStyle w:val="TDC3"/>
        <w:tabs>
          <w:tab w:val="right" w:leader="dot" w:pos="10070"/>
        </w:tabs>
        <w:rPr>
          <w:noProof/>
        </w:rPr>
      </w:pPr>
      <w:hyperlink w:anchor="_Toc238281317" w:history="1">
        <w:r w:rsidRPr="00E76E14">
          <w:rPr>
            <w:rStyle w:val="Hipervnculo"/>
            <w:noProof/>
          </w:rPr>
          <w:t>G.1 Identificación del ticket y del cliente</w:t>
        </w:r>
        <w:r>
          <w:rPr>
            <w:noProof/>
            <w:webHidden/>
          </w:rPr>
          <w:tab/>
        </w:r>
        <w:r>
          <w:rPr>
            <w:noProof/>
            <w:webHidden/>
          </w:rPr>
          <w:fldChar w:fldCharType="begin"/>
        </w:r>
        <w:r>
          <w:rPr>
            <w:noProof/>
            <w:webHidden/>
          </w:rPr>
          <w:instrText xml:space="preserve"> PAGEREF _Toc238281317 \h </w:instrText>
        </w:r>
        <w:r>
          <w:rPr>
            <w:noProof/>
            <w:webHidden/>
          </w:rPr>
        </w:r>
        <w:r>
          <w:rPr>
            <w:noProof/>
            <w:webHidden/>
          </w:rPr>
          <w:fldChar w:fldCharType="separate"/>
        </w:r>
        <w:r>
          <w:rPr>
            <w:noProof/>
            <w:webHidden/>
          </w:rPr>
          <w:t>1</w:t>
        </w:r>
        <w:r>
          <w:rPr>
            <w:noProof/>
            <w:webHidden/>
          </w:rPr>
          <w:fldChar w:fldCharType="end"/>
        </w:r>
      </w:hyperlink>
    </w:p>
    <w:p w14:paraId="67A9F3E8" w14:textId="77777777" w:rsidR="00584FD0" w:rsidRDefault="00584FD0">
      <w:pPr>
        <w:pStyle w:val="TDC3"/>
        <w:tabs>
          <w:tab w:val="right" w:leader="dot" w:pos="10070"/>
        </w:tabs>
        <w:rPr>
          <w:noProof/>
        </w:rPr>
      </w:pPr>
      <w:hyperlink w:anchor="_Toc238281318" w:history="1">
        <w:r w:rsidRPr="00E76E14">
          <w:rPr>
            <w:rStyle w:val="Hipervnculo"/>
            <w:noProof/>
          </w:rPr>
          <w:t>G.2 Estado, ciclo de vida y clasificación</w:t>
        </w:r>
        <w:r>
          <w:rPr>
            <w:noProof/>
            <w:webHidden/>
          </w:rPr>
          <w:tab/>
        </w:r>
        <w:r>
          <w:rPr>
            <w:noProof/>
            <w:webHidden/>
          </w:rPr>
          <w:fldChar w:fldCharType="begin"/>
        </w:r>
        <w:r>
          <w:rPr>
            <w:noProof/>
            <w:webHidden/>
          </w:rPr>
          <w:instrText xml:space="preserve"> PAGEREF _Toc238281318 \h </w:instrText>
        </w:r>
        <w:r>
          <w:rPr>
            <w:noProof/>
            <w:webHidden/>
          </w:rPr>
        </w:r>
        <w:r>
          <w:rPr>
            <w:noProof/>
            <w:webHidden/>
          </w:rPr>
          <w:fldChar w:fldCharType="separate"/>
        </w:r>
        <w:r>
          <w:rPr>
            <w:noProof/>
            <w:webHidden/>
          </w:rPr>
          <w:t>1</w:t>
        </w:r>
        <w:r>
          <w:rPr>
            <w:noProof/>
            <w:webHidden/>
          </w:rPr>
          <w:fldChar w:fldCharType="end"/>
        </w:r>
      </w:hyperlink>
    </w:p>
    <w:p w14:paraId="7DFEF36E" w14:textId="77777777" w:rsidR="00584FD0" w:rsidRDefault="00584FD0">
      <w:pPr>
        <w:pStyle w:val="TDC3"/>
        <w:tabs>
          <w:tab w:val="right" w:leader="dot" w:pos="10070"/>
        </w:tabs>
        <w:rPr>
          <w:noProof/>
        </w:rPr>
      </w:pPr>
      <w:hyperlink w:anchor="_Toc238281319" w:history="1">
        <w:r w:rsidRPr="00E76E14">
          <w:rPr>
            <w:rStyle w:val="Hipervnculo"/>
            <w:noProof/>
          </w:rPr>
          <w:t>G.3 Equipo</w:t>
        </w:r>
        <w:r>
          <w:rPr>
            <w:noProof/>
            <w:webHidden/>
          </w:rPr>
          <w:tab/>
        </w:r>
        <w:r>
          <w:rPr>
            <w:noProof/>
            <w:webHidden/>
          </w:rPr>
          <w:fldChar w:fldCharType="begin"/>
        </w:r>
        <w:r>
          <w:rPr>
            <w:noProof/>
            <w:webHidden/>
          </w:rPr>
          <w:instrText xml:space="preserve"> PAGEREF _Toc238281319 \h </w:instrText>
        </w:r>
        <w:r>
          <w:rPr>
            <w:noProof/>
            <w:webHidden/>
          </w:rPr>
        </w:r>
        <w:r>
          <w:rPr>
            <w:noProof/>
            <w:webHidden/>
          </w:rPr>
          <w:fldChar w:fldCharType="separate"/>
        </w:r>
        <w:r>
          <w:rPr>
            <w:noProof/>
            <w:webHidden/>
          </w:rPr>
          <w:t>1</w:t>
        </w:r>
        <w:r>
          <w:rPr>
            <w:noProof/>
            <w:webHidden/>
          </w:rPr>
          <w:fldChar w:fldCharType="end"/>
        </w:r>
      </w:hyperlink>
    </w:p>
    <w:p w14:paraId="38CDAF3C" w14:textId="77777777" w:rsidR="00584FD0" w:rsidRDefault="00584FD0">
      <w:pPr>
        <w:pStyle w:val="TDC3"/>
        <w:tabs>
          <w:tab w:val="right" w:leader="dot" w:pos="10070"/>
        </w:tabs>
        <w:rPr>
          <w:noProof/>
        </w:rPr>
      </w:pPr>
      <w:hyperlink w:anchor="_Toc238281320" w:history="1">
        <w:r w:rsidRPr="00E76E14">
          <w:rPr>
            <w:rStyle w:val="Hipervnculo"/>
            <w:noProof/>
          </w:rPr>
          <w:t>G.4 Personas, prioridad e interacción</w:t>
        </w:r>
        <w:r>
          <w:rPr>
            <w:noProof/>
            <w:webHidden/>
          </w:rPr>
          <w:tab/>
        </w:r>
        <w:r>
          <w:rPr>
            <w:noProof/>
            <w:webHidden/>
          </w:rPr>
          <w:fldChar w:fldCharType="begin"/>
        </w:r>
        <w:r>
          <w:rPr>
            <w:noProof/>
            <w:webHidden/>
          </w:rPr>
          <w:instrText xml:space="preserve"> PAGEREF _Toc238281320 \h </w:instrText>
        </w:r>
        <w:r>
          <w:rPr>
            <w:noProof/>
            <w:webHidden/>
          </w:rPr>
        </w:r>
        <w:r>
          <w:rPr>
            <w:noProof/>
            <w:webHidden/>
          </w:rPr>
          <w:fldChar w:fldCharType="separate"/>
        </w:r>
        <w:r>
          <w:rPr>
            <w:noProof/>
            <w:webHidden/>
          </w:rPr>
          <w:t>1</w:t>
        </w:r>
        <w:r>
          <w:rPr>
            <w:noProof/>
            <w:webHidden/>
          </w:rPr>
          <w:fldChar w:fldCharType="end"/>
        </w:r>
      </w:hyperlink>
    </w:p>
    <w:p w14:paraId="45C85668" w14:textId="77777777" w:rsidR="00584FD0" w:rsidRDefault="00584FD0">
      <w:pPr>
        <w:pStyle w:val="TDC3"/>
        <w:tabs>
          <w:tab w:val="right" w:leader="dot" w:pos="10070"/>
        </w:tabs>
        <w:rPr>
          <w:noProof/>
        </w:rPr>
      </w:pPr>
      <w:hyperlink w:anchor="_Toc238281321" w:history="1">
        <w:r w:rsidRPr="00E76E14">
          <w:rPr>
            <w:rStyle w:val="Hipervnculo"/>
            <w:noProof/>
          </w:rPr>
          <w:t>G.5 Fechas de hito</w:t>
        </w:r>
        <w:r>
          <w:rPr>
            <w:noProof/>
            <w:webHidden/>
          </w:rPr>
          <w:tab/>
        </w:r>
        <w:r>
          <w:rPr>
            <w:noProof/>
            <w:webHidden/>
          </w:rPr>
          <w:fldChar w:fldCharType="begin"/>
        </w:r>
        <w:r>
          <w:rPr>
            <w:noProof/>
            <w:webHidden/>
          </w:rPr>
          <w:instrText xml:space="preserve"> PAGEREF _Toc238281321 \h </w:instrText>
        </w:r>
        <w:r>
          <w:rPr>
            <w:noProof/>
            <w:webHidden/>
          </w:rPr>
        </w:r>
        <w:r>
          <w:rPr>
            <w:noProof/>
            <w:webHidden/>
          </w:rPr>
          <w:fldChar w:fldCharType="separate"/>
        </w:r>
        <w:r>
          <w:rPr>
            <w:noProof/>
            <w:webHidden/>
          </w:rPr>
          <w:t>1</w:t>
        </w:r>
        <w:r>
          <w:rPr>
            <w:noProof/>
            <w:webHidden/>
          </w:rPr>
          <w:fldChar w:fldCharType="end"/>
        </w:r>
      </w:hyperlink>
    </w:p>
    <w:p w14:paraId="31A7A3CE" w14:textId="77777777" w:rsidR="00584FD0" w:rsidRDefault="00584FD0">
      <w:pPr>
        <w:pStyle w:val="TDC3"/>
        <w:tabs>
          <w:tab w:val="right" w:leader="dot" w:pos="10070"/>
        </w:tabs>
        <w:rPr>
          <w:noProof/>
        </w:rPr>
      </w:pPr>
      <w:hyperlink w:anchor="_Toc238281322" w:history="1">
        <w:r w:rsidRPr="00E76E14">
          <w:rPr>
            <w:rStyle w:val="Hipervnculo"/>
            <w:noProof/>
          </w:rPr>
          <w:t>G.6 Indicadores calculados</w:t>
        </w:r>
        <w:r>
          <w:rPr>
            <w:noProof/>
            <w:webHidden/>
          </w:rPr>
          <w:tab/>
        </w:r>
        <w:r>
          <w:rPr>
            <w:noProof/>
            <w:webHidden/>
          </w:rPr>
          <w:fldChar w:fldCharType="begin"/>
        </w:r>
        <w:r>
          <w:rPr>
            <w:noProof/>
            <w:webHidden/>
          </w:rPr>
          <w:instrText xml:space="preserve"> PAGEREF _Toc238281322 \h </w:instrText>
        </w:r>
        <w:r>
          <w:rPr>
            <w:noProof/>
            <w:webHidden/>
          </w:rPr>
        </w:r>
        <w:r>
          <w:rPr>
            <w:noProof/>
            <w:webHidden/>
          </w:rPr>
          <w:fldChar w:fldCharType="separate"/>
        </w:r>
        <w:r>
          <w:rPr>
            <w:noProof/>
            <w:webHidden/>
          </w:rPr>
          <w:t>1</w:t>
        </w:r>
        <w:r>
          <w:rPr>
            <w:noProof/>
            <w:webHidden/>
          </w:rPr>
          <w:fldChar w:fldCharType="end"/>
        </w:r>
      </w:hyperlink>
    </w:p>
    <w:p w14:paraId="0743EF61" w14:textId="77777777" w:rsidR="00584FD0" w:rsidRDefault="00584FD0">
      <w:pPr>
        <w:pStyle w:val="TDC3"/>
        <w:tabs>
          <w:tab w:val="right" w:leader="dot" w:pos="10070"/>
        </w:tabs>
        <w:rPr>
          <w:noProof/>
        </w:rPr>
      </w:pPr>
      <w:hyperlink w:anchor="_Toc238281323" w:history="1">
        <w:r w:rsidRPr="00E76E14">
          <w:rPr>
            <w:rStyle w:val="Hipervnculo"/>
            <w:noProof/>
          </w:rPr>
          <w:t>G.7 Columnas marcadas como no relevantes</w:t>
        </w:r>
        <w:r>
          <w:rPr>
            <w:noProof/>
            <w:webHidden/>
          </w:rPr>
          <w:tab/>
        </w:r>
        <w:r>
          <w:rPr>
            <w:noProof/>
            <w:webHidden/>
          </w:rPr>
          <w:fldChar w:fldCharType="begin"/>
        </w:r>
        <w:r>
          <w:rPr>
            <w:noProof/>
            <w:webHidden/>
          </w:rPr>
          <w:instrText xml:space="preserve"> PAGEREF _Toc238281323 \h </w:instrText>
        </w:r>
        <w:r>
          <w:rPr>
            <w:noProof/>
            <w:webHidden/>
          </w:rPr>
        </w:r>
        <w:r>
          <w:rPr>
            <w:noProof/>
            <w:webHidden/>
          </w:rPr>
          <w:fldChar w:fldCharType="separate"/>
        </w:r>
        <w:r>
          <w:rPr>
            <w:noProof/>
            <w:webHidden/>
          </w:rPr>
          <w:t>1</w:t>
        </w:r>
        <w:r>
          <w:rPr>
            <w:noProof/>
            <w:webHidden/>
          </w:rPr>
          <w:fldChar w:fldCharType="end"/>
        </w:r>
      </w:hyperlink>
    </w:p>
    <w:p w14:paraId="54431209" w14:textId="77777777" w:rsidR="00584FD0" w:rsidRDefault="00584FD0">
      <w:pPr>
        <w:pStyle w:val="TDC3"/>
        <w:tabs>
          <w:tab w:val="right" w:leader="dot" w:pos="10070"/>
        </w:tabs>
        <w:rPr>
          <w:noProof/>
        </w:rPr>
      </w:pPr>
      <w:hyperlink w:anchor="_Toc238281324" w:history="1">
        <w:r w:rsidRPr="00E76E14">
          <w:rPr>
            <w:rStyle w:val="Hipervnculo"/>
            <w:noProof/>
          </w:rPr>
          <w:t>G.8 Cómo usar este anexo</w:t>
        </w:r>
        <w:r>
          <w:rPr>
            <w:noProof/>
            <w:webHidden/>
          </w:rPr>
          <w:tab/>
        </w:r>
        <w:r>
          <w:rPr>
            <w:noProof/>
            <w:webHidden/>
          </w:rPr>
          <w:fldChar w:fldCharType="begin"/>
        </w:r>
        <w:r>
          <w:rPr>
            <w:noProof/>
            <w:webHidden/>
          </w:rPr>
          <w:instrText xml:space="preserve"> PAGEREF _Toc238281324 \h </w:instrText>
        </w:r>
        <w:r>
          <w:rPr>
            <w:noProof/>
            <w:webHidden/>
          </w:rPr>
        </w:r>
        <w:r>
          <w:rPr>
            <w:noProof/>
            <w:webHidden/>
          </w:rPr>
          <w:fldChar w:fldCharType="separate"/>
        </w:r>
        <w:r>
          <w:rPr>
            <w:noProof/>
            <w:webHidden/>
          </w:rPr>
          <w:t>1</w:t>
        </w:r>
        <w:r>
          <w:rPr>
            <w:noProof/>
            <w:webHidden/>
          </w:rPr>
          <w:fldChar w:fldCharType="end"/>
        </w:r>
      </w:hyperlink>
    </w:p>
    <w:p w14:paraId="2C17CD25" w14:textId="77777777" w:rsidR="009D06E1" w:rsidRDefault="00000000">
      <w:r>
        <w:fldChar w:fldCharType="end"/>
      </w:r>
    </w:p>
    <w:p w14:paraId="2825D12B" w14:textId="77777777" w:rsidR="009D06E1" w:rsidRDefault="00000000">
      <w:r>
        <w:br w:type="page"/>
      </w:r>
    </w:p>
    <w:p w14:paraId="4DD63876" w14:textId="77777777" w:rsidR="009D06E1" w:rsidRDefault="00000000">
      <w:pPr>
        <w:pStyle w:val="Ttulo1"/>
      </w:pPr>
      <w:bookmarkStart w:id="2" w:name="resumen-ejecutivo"/>
      <w:bookmarkStart w:id="3" w:name="_Toc238281171"/>
      <w:bookmarkEnd w:id="0"/>
      <w:r>
        <w:lastRenderedPageBreak/>
        <w:t>1. Resumen ejecutivo</w:t>
      </w:r>
      <w:bookmarkEnd w:id="3"/>
    </w:p>
    <w:p w14:paraId="2E40D88A" w14:textId="77777777" w:rsidR="009D06E1" w:rsidRDefault="00000000">
      <w:pPr>
        <w:pStyle w:val="Ttulo2"/>
      </w:pPr>
      <w:bookmarkStart w:id="4" w:name="propósito-de-este-documento"/>
      <w:bookmarkStart w:id="5" w:name="_Toc238281172"/>
      <w:r>
        <w:t>1.1 Propósito de este documento</w:t>
      </w:r>
      <w:bookmarkEnd w:id="5"/>
    </w:p>
    <w:p w14:paraId="08BFFF87" w14:textId="77777777" w:rsidR="009D06E1" w:rsidRDefault="00000000">
      <w:r>
        <w:t xml:space="preserve">Este documento consolida, en un único lugar, </w:t>
      </w:r>
      <w:r>
        <w:rPr>
          <w:b/>
          <w:bCs/>
        </w:rPr>
        <w:t>todas las ideas, funcionalidades, decisiones y pendientes</w:t>
      </w:r>
      <w:r>
        <w:t xml:space="preserve"> que Ambientalia ha generado alrededor del proyecto </w:t>
      </w:r>
      <w:r>
        <w:rPr>
          <w:b/>
          <w:bCs/>
        </w:rPr>
        <w:t>Desk 2.0 (AmpliDesk)</w:t>
      </w:r>
      <w:r>
        <w:t>: la plataforma propia que sustituirá a Zoho Desk y a las automatizaciones dispersas en n8n.</w:t>
      </w:r>
    </w:p>
    <w:p w14:paraId="48BA85E8" w14:textId="77777777" w:rsidR="009D06E1" w:rsidRDefault="00000000">
      <w:r>
        <w:t xml:space="preserve">Se ha construido a partir de las cuatro fuentes de trabajo del espacio de Notion «CMMS (Desk 2.0) Ambientalia» —Ideas, IA, analisis-tickets y Reuniones—, más el </w:t>
      </w:r>
      <w:r>
        <w:rPr>
          <w:b/>
          <w:bCs/>
        </w:rPr>
        <w:t>esquema de ejes de valor</w:t>
      </w:r>
      <w:r>
        <w:t xml:space="preserve"> trabajado en sesión el 21/08/2026.</w:t>
      </w:r>
    </w:p>
    <w:p w14:paraId="36AFE109" w14:textId="77777777" w:rsidR="009D06E1" w:rsidRDefault="00000000">
      <w:r>
        <w:t xml:space="preserve">Desde la revisión </w:t>
      </w:r>
      <w:r>
        <w:rPr>
          <w:b/>
          <w:bCs/>
        </w:rPr>
        <w:t>R04</w:t>
      </w:r>
      <w:r>
        <w:t xml:space="preserve"> se añade una fuente de naturaleza distinta a todas las anteriores: </w:t>
      </w:r>
      <w:r>
        <w:rPr>
          <w:b/>
          <w:bCs/>
        </w:rPr>
        <w:t>el propio código de la aplicación</w:t>
      </w:r>
      <w:r>
        <w:t>. Las fuentes de Notion recogen lo que se quiere construir; el código recoge lo que ya está construido. Cuando ambas discrepan, este documento marca explícitamente cuál es cuál.</w:t>
      </w:r>
    </w:p>
    <w:p w14:paraId="1458E240" w14:textId="77777777" w:rsidR="009D06E1" w:rsidRDefault="00000000">
      <w:r>
        <w:t xml:space="preserve">La </w:t>
      </w:r>
      <w:r>
        <w:rPr>
          <w:b/>
          <w:bCs/>
        </w:rPr>
        <w:t>R05</w:t>
      </w:r>
      <w:r>
        <w:t xml:space="preserve"> añade la tercera pata: </w:t>
      </w:r>
      <w:r>
        <w:rPr>
          <w:b/>
          <w:bCs/>
        </w:rPr>
        <w:t>las hojas de mapeo originales de los cuatro flujos y el diccionario de campos</w:t>
      </w:r>
      <w:r>
        <w:t>. Son el trabajo de campo de febrero de 2026, del que hasta ahora este documento sólo tenía resúmenes. Con las tres fuentes juntas —lo que se quiere, lo que está construido y lo que se levantó del sistema actual— ya se puede distinguir un error de diseño de un error de transcripción, que es justamente lo que la R05 encuentra.</w:t>
      </w:r>
    </w:p>
    <w:p w14:paraId="30EC6BC5" w14:textId="77777777" w:rsidR="009D06E1" w:rsidRDefault="00000000">
      <w:r>
        <w:t xml:space="preserve">El documento tiene cuatro capas de lectura: un </w:t>
      </w:r>
      <w:r>
        <w:rPr>
          <w:b/>
          <w:bCs/>
        </w:rPr>
        <w:t>resumen ejecutivo</w:t>
      </w:r>
      <w:r>
        <w:t xml:space="preserve"> (Parte 1), el </w:t>
      </w:r>
      <w:r>
        <w:rPr>
          <w:b/>
          <w:bCs/>
        </w:rPr>
        <w:t>marco de ejes de valor</w:t>
      </w:r>
      <w:r>
        <w:t xml:space="preserve"> que explica para qué se construye la plataforma (Parte 1, §1.4), una </w:t>
      </w:r>
      <w:r>
        <w:rPr>
          <w:b/>
          <w:bCs/>
        </w:rPr>
        <w:t>especificación funcional completa por módulos</w:t>
      </w:r>
      <w:r>
        <w:t xml:space="preserve"> (Parte 2) y un </w:t>
      </w:r>
      <w:r>
        <w:rPr>
          <w:b/>
          <w:bCs/>
        </w:rPr>
        <w:t>backlog priorizado con roadmap</w:t>
      </w:r>
      <w:r>
        <w:t xml:space="preserve"> (Parte 3), más los anexos de soporte.</w:t>
      </w:r>
    </w:p>
    <w:p w14:paraId="78EF3915" w14:textId="77777777" w:rsidR="009D06E1" w:rsidRDefault="00000000">
      <w:pPr>
        <w:pStyle w:val="Ttulo2"/>
      </w:pPr>
      <w:bookmarkStart w:id="6" w:name="novedades-de-esta-revisión-r05"/>
      <w:bookmarkStart w:id="7" w:name="_Toc238281173"/>
      <w:bookmarkEnd w:id="4"/>
      <w:r>
        <w:t>1.2 Novedades de esta revisión (R05)</w:t>
      </w:r>
      <w:bookmarkEnd w:id="7"/>
    </w:p>
    <w:p w14:paraId="0C6DD6A4" w14:textId="77777777" w:rsidR="009D06E1" w:rsidRDefault="00000000">
      <w:r>
        <w:t xml:space="preserve">La </w:t>
      </w:r>
      <w:r>
        <w:rPr>
          <w:b/>
          <w:bCs/>
        </w:rPr>
        <w:t>R05</w:t>
      </w:r>
      <w:r>
        <w:t xml:space="preserve"> incorpora las </w:t>
      </w:r>
      <w:r>
        <w:rPr>
          <w:b/>
          <w:bCs/>
        </w:rPr>
        <w:t>hojas de mapeo originales de los cuatro flujos</w:t>
      </w:r>
      <w:r>
        <w:t xml:space="preserve"> —servicio técnico (16/02/2026), equipo nuevo y soporte remoto (03/02/2026), comercial y posible-cliente (05/02/2026)— y el </w:t>
      </w:r>
      <w:r>
        <w:rPr>
          <w:b/>
          <w:bCs/>
        </w:rPr>
        <w:t>Diccionario de Campos Tickets</w:t>
      </w:r>
      <w:r>
        <w:t>, con las 59 columnas de la tabla y las fórmulas de los indicadores derivados.</w:t>
      </w:r>
    </w:p>
    <w:p w14:paraId="6CCFF65E" w14:textId="77777777" w:rsidR="009D06E1" w:rsidRDefault="00000000">
      <w:r>
        <w:t>Cierra tres puntos abiertos que llevaban desde la primera revisión, corrige un módulo, y obliga a matizar públicamente una afirmación de la R04.</w:t>
      </w:r>
    </w:p>
    <w:p w14:paraId="012B551C" w14:textId="77777777" w:rsidR="009D06E1" w:rsidRDefault="00000000">
      <w:pPr>
        <w:pStyle w:val="Ttulo3"/>
      </w:pPr>
      <w:bookmarkStart w:id="8" w:name="X7558a859316c0a324e24f59532c8a2bcd438cea"/>
      <w:bookmarkStart w:id="9" w:name="_Toc238281174"/>
      <w:r>
        <w:t>La corrección de fondo: la fuente estaba bien</w:t>
      </w:r>
      <w:bookmarkEnd w:id="9"/>
    </w:p>
    <w:p w14:paraId="766CC871" w14:textId="77777777" w:rsidR="009D06E1" w:rsidRDefault="00000000">
      <w:r>
        <w:t xml:space="preserve">La R04 afirmó que el mapeo manual de §M1.3 tenía </w:t>
      </w:r>
      <w:r>
        <w:rPr>
          <w:b/>
          <w:bCs/>
        </w:rPr>
        <w:t>cuatro filas correctas de veinte</w:t>
      </w:r>
      <w:r>
        <w:t xml:space="preserve">. Es cierto de la tabla que figuraba en este documento. </w:t>
      </w:r>
      <w:r>
        <w:rPr>
          <w:b/>
          <w:bCs/>
        </w:rPr>
        <w:t>No es cierto de la fuente.</w:t>
      </w:r>
    </w:p>
    <w:p w14:paraId="46529CE0" w14:textId="77777777" w:rsidR="009D06E1" w:rsidRDefault="00000000">
      <w:r>
        <w:t xml:space="preserve">La hoja DFserviciotecnico160226 contiene </w:t>
      </w:r>
      <w:r>
        <w:rPr>
          <w:b/>
          <w:bCs/>
        </w:rPr>
        <w:t>34 transiciones y coincide con las 34 implementadas en la aplicación</w:t>
      </w:r>
      <w:r>
        <w:t>. Las cuatro diferencias que aparecen al compararlas son de etiqueta, no de flujo: Notificación a Comercial frente a Notificación Comercial, Calibración de sensores ext. frente a Calibración sensores ext., y la desambiguación que el código introduce en Notificación cliente (SKU). Lo único que el código añade de su cosecha son las dos entradas propias de la app.</w:t>
      </w:r>
    </w:p>
    <w:p w14:paraId="6A590C1F" w14:textId="77777777" w:rsidR="009D06E1" w:rsidRDefault="00000000">
      <w:r>
        <w:t xml:space="preserve">El trabajo de mapeo de febrero, por tanto, </w:t>
      </w:r>
      <w:r>
        <w:rPr>
          <w:b/>
          <w:bCs/>
        </w:rPr>
        <w:t>estaba bien hecho</w:t>
      </w:r>
      <w:r>
        <w:t xml:space="preserve">. Lo que falló fue el resumen que entró al documento maestro: una tabla de veinte filas que perdió transiciones, invirtió direcciones y convirtió tres transiciones en estados. La lección de la R04 cambia de sitio y conviene decirlo sin rodeos: </w:t>
      </w:r>
      <w:r>
        <w:rPr>
          <w:b/>
          <w:bCs/>
        </w:rPr>
        <w:t>el riesgo no estaba en levantar el proceso, estaba en resumirlo sin volver a la fuente.</w:t>
      </w:r>
      <w:r>
        <w:t xml:space="preserve"> Es el mismo error de captura del §1.4.3, cometido sobre un documento en lugar de sobre un formulario.</w:t>
      </w:r>
    </w:p>
    <w:p w14:paraId="7532FDCA" w14:textId="77777777" w:rsidR="009D06E1" w:rsidRDefault="00000000">
      <w:pPr>
        <w:pStyle w:val="Ttulo3"/>
      </w:pPr>
      <w:bookmarkStart w:id="10" w:name="qué-se-cierra"/>
      <w:bookmarkStart w:id="11" w:name="_Toc238281175"/>
      <w:bookmarkEnd w:id="8"/>
      <w:r>
        <w:t>Qué se cierra</w:t>
      </w:r>
      <w:bookmarkEnd w:id="11"/>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9D06E1" w14:paraId="20CDC0DD" w14:textId="77777777">
        <w:trPr>
          <w:tblHeader/>
        </w:trPr>
        <w:tc>
          <w:tcPr>
            <w:tcW w:w="5040" w:type="dxa"/>
            <w:shd w:val="clear" w:color="auto" w:fill="1F7A5C"/>
            <w:tcMar>
              <w:top w:w="60" w:type="dxa"/>
              <w:left w:w="90" w:type="dxa"/>
              <w:bottom w:w="60" w:type="dxa"/>
              <w:right w:w="90" w:type="dxa"/>
            </w:tcMar>
            <w:vAlign w:val="center"/>
          </w:tcPr>
          <w:p w14:paraId="403F2A3D" w14:textId="77777777" w:rsidR="009D06E1" w:rsidRDefault="00000000">
            <w:pPr>
              <w:spacing w:line="240" w:lineRule="auto"/>
            </w:pPr>
            <w:r>
              <w:rPr>
                <w:b/>
                <w:bCs/>
                <w:color w:val="FFFFFF"/>
                <w:sz w:val="18"/>
                <w:szCs w:val="18"/>
              </w:rPr>
              <w:lastRenderedPageBreak/>
              <w:t>Punto abierto</w:t>
            </w:r>
          </w:p>
        </w:tc>
        <w:tc>
          <w:tcPr>
            <w:tcW w:w="5040" w:type="dxa"/>
            <w:shd w:val="clear" w:color="auto" w:fill="1F7A5C"/>
            <w:tcMar>
              <w:top w:w="60" w:type="dxa"/>
              <w:left w:w="90" w:type="dxa"/>
              <w:bottom w:w="60" w:type="dxa"/>
              <w:right w:w="90" w:type="dxa"/>
            </w:tcMar>
            <w:vAlign w:val="center"/>
          </w:tcPr>
          <w:p w14:paraId="524449BD" w14:textId="77777777" w:rsidR="009D06E1" w:rsidRDefault="00000000">
            <w:pPr>
              <w:spacing w:line="240" w:lineRule="auto"/>
            </w:pPr>
            <w:r>
              <w:rPr>
                <w:b/>
                <w:bCs/>
                <w:color w:val="FFFFFF"/>
                <w:sz w:val="18"/>
                <w:szCs w:val="18"/>
              </w:rPr>
              <w:t>Cómo queda</w:t>
            </w:r>
          </w:p>
        </w:tc>
      </w:tr>
      <w:tr w:rsidR="009D06E1" w14:paraId="1D79ECAB" w14:textId="77777777">
        <w:tc>
          <w:tcPr>
            <w:tcW w:w="5040" w:type="dxa"/>
            <w:tcMar>
              <w:top w:w="60" w:type="dxa"/>
              <w:left w:w="90" w:type="dxa"/>
              <w:bottom w:w="60" w:type="dxa"/>
              <w:right w:w="90" w:type="dxa"/>
            </w:tcMar>
            <w:vAlign w:val="center"/>
          </w:tcPr>
          <w:p w14:paraId="106C92AA" w14:textId="77777777" w:rsidR="009D06E1" w:rsidRDefault="00000000">
            <w:pPr>
              <w:spacing w:line="240" w:lineRule="auto"/>
            </w:pPr>
            <w:r>
              <w:rPr>
                <w:sz w:val="18"/>
                <w:szCs w:val="18"/>
              </w:rPr>
              <w:t>nº 1 — transcribir los flujos «comercial» y «posible-cliente», que sólo existían como imagen.</w:t>
            </w:r>
          </w:p>
        </w:tc>
        <w:tc>
          <w:tcPr>
            <w:tcW w:w="5040" w:type="dxa"/>
            <w:tcMar>
              <w:top w:w="60" w:type="dxa"/>
              <w:left w:w="90" w:type="dxa"/>
              <w:bottom w:w="60" w:type="dxa"/>
              <w:right w:w="90" w:type="dxa"/>
            </w:tcMar>
            <w:vAlign w:val="center"/>
          </w:tcPr>
          <w:p w14:paraId="304335F6" w14:textId="77777777" w:rsidR="009D06E1" w:rsidRDefault="00000000">
            <w:pPr>
              <w:spacing w:line="240" w:lineRule="auto"/>
            </w:pPr>
            <w:r>
              <w:rPr>
                <w:sz w:val="18"/>
                <w:szCs w:val="18"/>
              </w:rPr>
              <w:t>Resuelto. Ambos quedan escritos en M1.11 y M1.12, con sus transiciones, estados, terminales y tipos de evento.</w:t>
            </w:r>
          </w:p>
        </w:tc>
      </w:tr>
      <w:tr w:rsidR="009D06E1" w14:paraId="473F3D69" w14:textId="77777777">
        <w:tc>
          <w:tcPr>
            <w:tcW w:w="5040" w:type="dxa"/>
            <w:tcMar>
              <w:top w:w="60" w:type="dxa"/>
              <w:left w:w="90" w:type="dxa"/>
              <w:bottom w:w="60" w:type="dxa"/>
              <w:right w:w="90" w:type="dxa"/>
            </w:tcMar>
            <w:vAlign w:val="center"/>
          </w:tcPr>
          <w:p w14:paraId="69792ED7" w14:textId="77777777" w:rsidR="009D06E1" w:rsidRDefault="00000000">
            <w:pPr>
              <w:spacing w:line="240" w:lineRule="auto"/>
            </w:pPr>
            <w:r>
              <w:rPr>
                <w:sz w:val="18"/>
                <w:szCs w:val="18"/>
              </w:rPr>
              <w:t>nº 2 — reconstruir el diccionario de campos.</w:t>
            </w:r>
          </w:p>
        </w:tc>
        <w:tc>
          <w:tcPr>
            <w:tcW w:w="5040" w:type="dxa"/>
            <w:tcMar>
              <w:top w:w="60" w:type="dxa"/>
              <w:left w:w="90" w:type="dxa"/>
              <w:bottom w:w="60" w:type="dxa"/>
              <w:right w:w="90" w:type="dxa"/>
            </w:tcMar>
            <w:vAlign w:val="center"/>
          </w:tcPr>
          <w:p w14:paraId="6906DC53" w14:textId="77777777" w:rsidR="009D06E1" w:rsidRDefault="00000000">
            <w:pPr>
              <w:spacing w:line="240" w:lineRule="auto"/>
            </w:pPr>
            <w:r>
              <w:rPr>
                <w:sz w:val="18"/>
                <w:szCs w:val="18"/>
              </w:rPr>
              <w:t>Resuelto. Anexo G, con las 59 columnas y las fórmulas de los tiempos derivados.</w:t>
            </w:r>
          </w:p>
        </w:tc>
      </w:tr>
      <w:tr w:rsidR="009D06E1" w14:paraId="4B74BDA2" w14:textId="77777777">
        <w:tc>
          <w:tcPr>
            <w:tcW w:w="5040" w:type="dxa"/>
            <w:tcMar>
              <w:top w:w="60" w:type="dxa"/>
              <w:left w:w="90" w:type="dxa"/>
              <w:bottom w:w="60" w:type="dxa"/>
              <w:right w:w="90" w:type="dxa"/>
            </w:tcMar>
            <w:vAlign w:val="center"/>
          </w:tcPr>
          <w:p w14:paraId="6023B624" w14:textId="77777777" w:rsidR="009D06E1" w:rsidRDefault="00000000">
            <w:pPr>
              <w:spacing w:line="240" w:lineRule="auto"/>
            </w:pPr>
            <w:r>
              <w:rPr>
                <w:sz w:val="18"/>
                <w:szCs w:val="18"/>
              </w:rPr>
              <w:t>nº 4 — cómo extraer el timestamp de «Ingreso a servicio» para medir el bodegaje de entrada.</w:t>
            </w:r>
          </w:p>
        </w:tc>
        <w:tc>
          <w:tcPr>
            <w:tcW w:w="5040" w:type="dxa"/>
            <w:tcMar>
              <w:top w:w="60" w:type="dxa"/>
              <w:left w:w="90" w:type="dxa"/>
              <w:bottom w:w="60" w:type="dxa"/>
              <w:right w:w="90" w:type="dxa"/>
            </w:tcMar>
            <w:vAlign w:val="center"/>
          </w:tcPr>
          <w:p w14:paraId="550F6A7A" w14:textId="77777777" w:rsidR="009D06E1" w:rsidRDefault="00000000">
            <w:pPr>
              <w:spacing w:line="240" w:lineRule="auto"/>
            </w:pPr>
            <w:r>
              <w:rPr>
                <w:sz w:val="18"/>
                <w:szCs w:val="18"/>
              </w:rPr>
              <w:t>Resuelto, y con mala noticia. La fórmula existe; lo que no sirve es el dato. Ver M1.10.</w:t>
            </w:r>
          </w:p>
        </w:tc>
      </w:tr>
    </w:tbl>
    <w:p w14:paraId="589BDE98" w14:textId="77777777" w:rsidR="009D06E1" w:rsidRDefault="00000000">
      <w:pPr>
        <w:pStyle w:val="Ttulo3"/>
      </w:pPr>
      <w:bookmarkStart w:id="12" w:name="qué-se-añade"/>
      <w:bookmarkStart w:id="13" w:name="_Toc238281176"/>
      <w:bookmarkEnd w:id="10"/>
      <w:r>
        <w:t>Qué se añade</w:t>
      </w:r>
      <w:bookmarkEnd w:id="13"/>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211"/>
        <w:gridCol w:w="2869"/>
      </w:tblGrid>
      <w:tr w:rsidR="009D06E1" w14:paraId="67D8DCA0" w14:textId="77777777">
        <w:trPr>
          <w:tblHeader/>
        </w:trPr>
        <w:tc>
          <w:tcPr>
            <w:tcW w:w="7211" w:type="dxa"/>
            <w:shd w:val="clear" w:color="auto" w:fill="1F7A5C"/>
            <w:tcMar>
              <w:top w:w="60" w:type="dxa"/>
              <w:left w:w="90" w:type="dxa"/>
              <w:bottom w:w="60" w:type="dxa"/>
              <w:right w:w="90" w:type="dxa"/>
            </w:tcMar>
            <w:vAlign w:val="center"/>
          </w:tcPr>
          <w:p w14:paraId="6EB758E3" w14:textId="77777777" w:rsidR="009D06E1" w:rsidRDefault="00000000">
            <w:pPr>
              <w:spacing w:line="240" w:lineRule="auto"/>
            </w:pPr>
            <w:r>
              <w:rPr>
                <w:b/>
                <w:bCs/>
                <w:color w:val="FFFFFF"/>
                <w:sz w:val="18"/>
                <w:szCs w:val="18"/>
              </w:rPr>
              <w:t>Novedad</w:t>
            </w:r>
          </w:p>
        </w:tc>
        <w:tc>
          <w:tcPr>
            <w:tcW w:w="2869" w:type="dxa"/>
            <w:shd w:val="clear" w:color="auto" w:fill="1F7A5C"/>
            <w:tcMar>
              <w:top w:w="60" w:type="dxa"/>
              <w:left w:w="90" w:type="dxa"/>
              <w:bottom w:w="60" w:type="dxa"/>
              <w:right w:w="90" w:type="dxa"/>
            </w:tcMar>
            <w:vAlign w:val="center"/>
          </w:tcPr>
          <w:p w14:paraId="0AD9FD58" w14:textId="77777777" w:rsidR="009D06E1" w:rsidRDefault="00000000">
            <w:pPr>
              <w:spacing w:line="240" w:lineRule="auto"/>
            </w:pPr>
            <w:r>
              <w:rPr>
                <w:b/>
                <w:bCs/>
                <w:color w:val="FFFFFF"/>
                <w:sz w:val="18"/>
                <w:szCs w:val="18"/>
              </w:rPr>
              <w:t>Dónde queda recogida</w:t>
            </w:r>
          </w:p>
        </w:tc>
      </w:tr>
      <w:tr w:rsidR="009D06E1" w14:paraId="5F7BF59F" w14:textId="77777777">
        <w:tc>
          <w:tcPr>
            <w:tcW w:w="7211" w:type="dxa"/>
            <w:tcMar>
              <w:top w:w="60" w:type="dxa"/>
              <w:left w:w="90" w:type="dxa"/>
              <w:bottom w:w="60" w:type="dxa"/>
              <w:right w:w="90" w:type="dxa"/>
            </w:tcMar>
            <w:vAlign w:val="center"/>
          </w:tcPr>
          <w:p w14:paraId="0594E728" w14:textId="77777777" w:rsidR="009D06E1" w:rsidRDefault="00000000">
            <w:pPr>
              <w:spacing w:line="240" w:lineRule="auto"/>
            </w:pPr>
            <w:r>
              <w:rPr>
                <w:sz w:val="18"/>
                <w:szCs w:val="18"/>
              </w:rPr>
              <w:t>Flujo comercial completo: 10 transiciones, 9 estados, dos terminales (Cerrado Ganado / Cerrado Perdido).</w:t>
            </w:r>
          </w:p>
        </w:tc>
        <w:tc>
          <w:tcPr>
            <w:tcW w:w="2869" w:type="dxa"/>
            <w:tcMar>
              <w:top w:w="60" w:type="dxa"/>
              <w:left w:w="90" w:type="dxa"/>
              <w:bottom w:w="60" w:type="dxa"/>
              <w:right w:w="90" w:type="dxa"/>
            </w:tcMar>
            <w:vAlign w:val="center"/>
          </w:tcPr>
          <w:p w14:paraId="3C7494C4" w14:textId="77777777" w:rsidR="009D06E1" w:rsidRDefault="00000000">
            <w:pPr>
              <w:spacing w:line="240" w:lineRule="auto"/>
            </w:pPr>
            <w:r>
              <w:rPr>
                <w:sz w:val="18"/>
                <w:szCs w:val="18"/>
              </w:rPr>
              <w:t>M1.11 (nuevo)</w:t>
            </w:r>
          </w:p>
        </w:tc>
      </w:tr>
      <w:tr w:rsidR="009D06E1" w14:paraId="5ED7C0BD" w14:textId="77777777">
        <w:tc>
          <w:tcPr>
            <w:tcW w:w="7211" w:type="dxa"/>
            <w:tcMar>
              <w:top w:w="60" w:type="dxa"/>
              <w:left w:w="90" w:type="dxa"/>
              <w:bottom w:w="60" w:type="dxa"/>
              <w:right w:w="90" w:type="dxa"/>
            </w:tcMar>
            <w:vAlign w:val="center"/>
          </w:tcPr>
          <w:p w14:paraId="318ACD79" w14:textId="77777777" w:rsidR="009D06E1" w:rsidRDefault="00000000">
            <w:pPr>
              <w:spacing w:line="240" w:lineRule="auto"/>
            </w:pPr>
            <w:r>
              <w:rPr>
                <w:sz w:val="18"/>
                <w:szCs w:val="18"/>
              </w:rPr>
              <w:t>Flujo posible-cliente: 4 transiciones, 5 estados, dos terminales.</w:t>
            </w:r>
          </w:p>
        </w:tc>
        <w:tc>
          <w:tcPr>
            <w:tcW w:w="2869" w:type="dxa"/>
            <w:tcMar>
              <w:top w:w="60" w:type="dxa"/>
              <w:left w:w="90" w:type="dxa"/>
              <w:bottom w:w="60" w:type="dxa"/>
              <w:right w:w="90" w:type="dxa"/>
            </w:tcMar>
            <w:vAlign w:val="center"/>
          </w:tcPr>
          <w:p w14:paraId="34F96656" w14:textId="77777777" w:rsidR="009D06E1" w:rsidRDefault="00000000">
            <w:pPr>
              <w:spacing w:line="240" w:lineRule="auto"/>
            </w:pPr>
            <w:r>
              <w:rPr>
                <w:sz w:val="18"/>
                <w:szCs w:val="18"/>
              </w:rPr>
              <w:t>M1.12 (nuevo)</w:t>
            </w:r>
          </w:p>
        </w:tc>
      </w:tr>
      <w:tr w:rsidR="009D06E1" w14:paraId="5E385F07" w14:textId="77777777">
        <w:tc>
          <w:tcPr>
            <w:tcW w:w="7211" w:type="dxa"/>
            <w:tcMar>
              <w:top w:w="60" w:type="dxa"/>
              <w:left w:w="90" w:type="dxa"/>
              <w:bottom w:w="60" w:type="dxa"/>
              <w:right w:w="90" w:type="dxa"/>
            </w:tcMar>
            <w:vAlign w:val="center"/>
          </w:tcPr>
          <w:p w14:paraId="160A0827" w14:textId="77777777" w:rsidR="009D06E1" w:rsidRDefault="00000000">
            <w:pPr>
              <w:spacing w:line="240" w:lineRule="auto"/>
            </w:pPr>
            <w:r>
              <w:rPr>
                <w:sz w:val="18"/>
                <w:szCs w:val="18"/>
              </w:rPr>
              <w:t>Diccionario de los 59 campos, con las fórmulas de Tiempo de servicio, Cumplimiento del tiempo promesa, bodegaje, cotización y orden de compra.</w:t>
            </w:r>
          </w:p>
        </w:tc>
        <w:tc>
          <w:tcPr>
            <w:tcW w:w="2869" w:type="dxa"/>
            <w:tcMar>
              <w:top w:w="60" w:type="dxa"/>
              <w:left w:w="90" w:type="dxa"/>
              <w:bottom w:w="60" w:type="dxa"/>
              <w:right w:w="90" w:type="dxa"/>
            </w:tcMar>
            <w:vAlign w:val="center"/>
          </w:tcPr>
          <w:p w14:paraId="19E76C74" w14:textId="77777777" w:rsidR="009D06E1" w:rsidRDefault="00000000">
            <w:pPr>
              <w:spacing w:line="240" w:lineRule="auto"/>
            </w:pPr>
            <w:r>
              <w:rPr>
                <w:sz w:val="18"/>
                <w:szCs w:val="18"/>
              </w:rPr>
              <w:t>Anexo G (nuevo)</w:t>
            </w:r>
          </w:p>
        </w:tc>
      </w:tr>
      <w:tr w:rsidR="009D06E1" w14:paraId="28A057FC" w14:textId="77777777">
        <w:tc>
          <w:tcPr>
            <w:tcW w:w="7211" w:type="dxa"/>
            <w:tcMar>
              <w:top w:w="60" w:type="dxa"/>
              <w:left w:w="90" w:type="dxa"/>
              <w:bottom w:w="60" w:type="dxa"/>
              <w:right w:w="90" w:type="dxa"/>
            </w:tcMar>
            <w:vAlign w:val="center"/>
          </w:tcPr>
          <w:p w14:paraId="33A274EC" w14:textId="77777777" w:rsidR="009D06E1" w:rsidRDefault="00000000">
            <w:pPr>
              <w:spacing w:line="240" w:lineRule="auto"/>
            </w:pPr>
            <w:r>
              <w:rPr>
                <w:sz w:val="18"/>
                <w:szCs w:val="18"/>
              </w:rPr>
              <w:t>La taxonomía de tipo de evento ya existe en las cuatro hojas, con sus listas de eventos concretos. La corrección C5 deja de ser «diseñar una taxonomía» y pasa a ser «aplicar la que hay».</w:t>
            </w:r>
          </w:p>
        </w:tc>
        <w:tc>
          <w:tcPr>
            <w:tcW w:w="2869" w:type="dxa"/>
            <w:tcMar>
              <w:top w:w="60" w:type="dxa"/>
              <w:left w:w="90" w:type="dxa"/>
              <w:bottom w:w="60" w:type="dxa"/>
              <w:right w:w="90" w:type="dxa"/>
            </w:tcMar>
            <w:vAlign w:val="center"/>
          </w:tcPr>
          <w:p w14:paraId="7A6C525B" w14:textId="77777777" w:rsidR="009D06E1" w:rsidRDefault="00000000">
            <w:pPr>
              <w:spacing w:line="240" w:lineRule="auto"/>
            </w:pPr>
            <w:r>
              <w:rPr>
                <w:sz w:val="18"/>
                <w:szCs w:val="18"/>
              </w:rPr>
              <w:t>M1.8</w:t>
            </w:r>
          </w:p>
        </w:tc>
      </w:tr>
      <w:tr w:rsidR="009D06E1" w14:paraId="6E822636" w14:textId="77777777">
        <w:tc>
          <w:tcPr>
            <w:tcW w:w="7211" w:type="dxa"/>
            <w:tcMar>
              <w:top w:w="60" w:type="dxa"/>
              <w:left w:w="90" w:type="dxa"/>
              <w:bottom w:w="60" w:type="dxa"/>
              <w:right w:w="90" w:type="dxa"/>
            </w:tcMar>
            <w:vAlign w:val="center"/>
          </w:tcPr>
          <w:p w14:paraId="2A5C19D1" w14:textId="77777777" w:rsidR="009D06E1" w:rsidRDefault="00000000">
            <w:pPr>
              <w:spacing w:line="240" w:lineRule="auto"/>
            </w:pPr>
            <w:r>
              <w:rPr>
                <w:sz w:val="18"/>
                <w:szCs w:val="18"/>
              </w:rPr>
              <w:t>Un quinto estado sin salida, en otro flujo: Verificación, en equipo nuevo.</w:t>
            </w:r>
          </w:p>
        </w:tc>
        <w:tc>
          <w:tcPr>
            <w:tcW w:w="2869" w:type="dxa"/>
            <w:tcMar>
              <w:top w:w="60" w:type="dxa"/>
              <w:left w:w="90" w:type="dxa"/>
              <w:bottom w:w="60" w:type="dxa"/>
              <w:right w:w="90" w:type="dxa"/>
            </w:tcMar>
            <w:vAlign w:val="center"/>
          </w:tcPr>
          <w:p w14:paraId="2A573467" w14:textId="77777777" w:rsidR="009D06E1" w:rsidRDefault="00000000">
            <w:pPr>
              <w:spacing w:line="240" w:lineRule="auto"/>
            </w:pPr>
            <w:r>
              <w:rPr>
                <w:sz w:val="18"/>
                <w:szCs w:val="18"/>
              </w:rPr>
              <w:t>M1.4 · Anexo D nº 38</w:t>
            </w:r>
          </w:p>
        </w:tc>
      </w:tr>
      <w:tr w:rsidR="009D06E1" w14:paraId="61743AD4" w14:textId="77777777">
        <w:tc>
          <w:tcPr>
            <w:tcW w:w="7211" w:type="dxa"/>
            <w:tcMar>
              <w:top w:w="60" w:type="dxa"/>
              <w:left w:w="90" w:type="dxa"/>
              <w:bottom w:w="60" w:type="dxa"/>
              <w:right w:w="90" w:type="dxa"/>
            </w:tcMar>
            <w:vAlign w:val="center"/>
          </w:tcPr>
          <w:p w14:paraId="1200DACF" w14:textId="77777777" w:rsidR="009D06E1" w:rsidRDefault="00000000">
            <w:pPr>
              <w:spacing w:line="240" w:lineRule="auto"/>
            </w:pPr>
            <w:r>
              <w:rPr>
                <w:sz w:val="18"/>
                <w:szCs w:val="18"/>
              </w:rPr>
              <w:t>Las guardas del as-is estaban escritas. La hoja define la condición del checkbox que la C1 corrige, y una restricción por cargo que el código no distingue.</w:t>
            </w:r>
          </w:p>
        </w:tc>
        <w:tc>
          <w:tcPr>
            <w:tcW w:w="2869" w:type="dxa"/>
            <w:tcMar>
              <w:top w:w="60" w:type="dxa"/>
              <w:left w:w="90" w:type="dxa"/>
              <w:bottom w:w="60" w:type="dxa"/>
              <w:right w:w="90" w:type="dxa"/>
            </w:tcMar>
            <w:vAlign w:val="center"/>
          </w:tcPr>
          <w:p w14:paraId="45D6EDF9" w14:textId="77777777" w:rsidR="009D06E1" w:rsidRDefault="00000000">
            <w:pPr>
              <w:spacing w:line="240" w:lineRule="auto"/>
            </w:pPr>
            <w:r>
              <w:rPr>
                <w:sz w:val="18"/>
                <w:szCs w:val="18"/>
              </w:rPr>
              <w:t>M1.7 · M1.9.1</w:t>
            </w:r>
          </w:p>
        </w:tc>
      </w:tr>
      <w:tr w:rsidR="009D06E1" w14:paraId="24FA852D" w14:textId="77777777">
        <w:tc>
          <w:tcPr>
            <w:tcW w:w="7211" w:type="dxa"/>
            <w:tcMar>
              <w:top w:w="60" w:type="dxa"/>
              <w:left w:w="90" w:type="dxa"/>
              <w:bottom w:w="60" w:type="dxa"/>
              <w:right w:w="90" w:type="dxa"/>
            </w:tcMar>
            <w:vAlign w:val="center"/>
          </w:tcPr>
          <w:p w14:paraId="4301BAE5" w14:textId="77777777" w:rsidR="009D06E1" w:rsidRDefault="00000000">
            <w:pPr>
              <w:spacing w:line="240" w:lineRule="auto"/>
            </w:pPr>
            <w:r>
              <w:rPr>
                <w:sz w:val="18"/>
                <w:szCs w:val="18"/>
              </w:rPr>
              <w:t>Zoho tiene un SLA de 1 día sobre Notificado; la aplicación no tiene ninguna regla por tiempo.</w:t>
            </w:r>
          </w:p>
        </w:tc>
        <w:tc>
          <w:tcPr>
            <w:tcW w:w="2869" w:type="dxa"/>
            <w:tcMar>
              <w:top w:w="60" w:type="dxa"/>
              <w:left w:w="90" w:type="dxa"/>
              <w:bottom w:w="60" w:type="dxa"/>
              <w:right w:w="90" w:type="dxa"/>
            </w:tcMar>
            <w:vAlign w:val="center"/>
          </w:tcPr>
          <w:p w14:paraId="346BC1E7" w14:textId="77777777" w:rsidR="009D06E1" w:rsidRDefault="00000000">
            <w:pPr>
              <w:spacing w:line="240" w:lineRule="auto"/>
            </w:pPr>
            <w:r>
              <w:rPr>
                <w:sz w:val="18"/>
                <w:szCs w:val="18"/>
              </w:rPr>
              <w:t>M1.7 · Anexo D nº 40</w:t>
            </w:r>
          </w:p>
        </w:tc>
      </w:tr>
      <w:tr w:rsidR="009D06E1" w14:paraId="592E8936" w14:textId="77777777">
        <w:tc>
          <w:tcPr>
            <w:tcW w:w="7211" w:type="dxa"/>
            <w:tcMar>
              <w:top w:w="60" w:type="dxa"/>
              <w:left w:w="90" w:type="dxa"/>
              <w:bottom w:w="60" w:type="dxa"/>
              <w:right w:w="90" w:type="dxa"/>
            </w:tcMar>
            <w:vAlign w:val="center"/>
          </w:tcPr>
          <w:p w14:paraId="39D3C30D" w14:textId="77777777" w:rsidR="009D06E1" w:rsidRDefault="00000000">
            <w:pPr>
              <w:spacing w:line="240" w:lineRule="auto"/>
            </w:pPr>
            <w:r>
              <w:rPr>
                <w:sz w:val="18"/>
                <w:szCs w:val="18"/>
              </w:rPr>
              <w:t>Cinco prefijos en uso —MT, CG, HV, SR, PRO— y una convención de asunto normalizada. La decisión de eliminar CG/MT no dice qué pasa con los otros tres.</w:t>
            </w:r>
          </w:p>
        </w:tc>
        <w:tc>
          <w:tcPr>
            <w:tcW w:w="2869" w:type="dxa"/>
            <w:tcMar>
              <w:top w:w="60" w:type="dxa"/>
              <w:left w:w="90" w:type="dxa"/>
              <w:bottom w:w="60" w:type="dxa"/>
              <w:right w:w="90" w:type="dxa"/>
            </w:tcMar>
            <w:vAlign w:val="center"/>
          </w:tcPr>
          <w:p w14:paraId="0BEE89F1" w14:textId="77777777" w:rsidR="009D06E1" w:rsidRDefault="00000000">
            <w:pPr>
              <w:spacing w:line="240" w:lineRule="auto"/>
            </w:pPr>
            <w:r>
              <w:rPr>
                <w:sz w:val="18"/>
                <w:szCs w:val="18"/>
              </w:rPr>
              <w:t>M1.1 · Anexo D nº 37</w:t>
            </w:r>
          </w:p>
        </w:tc>
      </w:tr>
      <w:tr w:rsidR="009D06E1" w14:paraId="41170F10" w14:textId="77777777">
        <w:tc>
          <w:tcPr>
            <w:tcW w:w="7211" w:type="dxa"/>
            <w:tcMar>
              <w:top w:w="60" w:type="dxa"/>
              <w:left w:w="90" w:type="dxa"/>
              <w:bottom w:w="60" w:type="dxa"/>
              <w:right w:w="90" w:type="dxa"/>
            </w:tcMar>
            <w:vAlign w:val="center"/>
          </w:tcPr>
          <w:p w14:paraId="6952D254" w14:textId="77777777" w:rsidR="009D06E1" w:rsidRDefault="00000000">
            <w:pPr>
              <w:spacing w:line="240" w:lineRule="auto"/>
            </w:pPr>
            <w:r>
              <w:rPr>
                <w:sz w:val="18"/>
                <w:szCs w:val="18"/>
              </w:rPr>
              <w:t>El Tiempo promesa lo fija Servicio Técnico en Escalado a Revisión, no Comercial. Condiciona el diseño del CTP.</w:t>
            </w:r>
          </w:p>
        </w:tc>
        <w:tc>
          <w:tcPr>
            <w:tcW w:w="2869" w:type="dxa"/>
            <w:tcMar>
              <w:top w:w="60" w:type="dxa"/>
              <w:left w:w="90" w:type="dxa"/>
              <w:bottom w:w="60" w:type="dxa"/>
              <w:right w:w="90" w:type="dxa"/>
            </w:tcMar>
            <w:vAlign w:val="center"/>
          </w:tcPr>
          <w:p w14:paraId="295BC811" w14:textId="77777777" w:rsidR="009D06E1" w:rsidRDefault="00000000">
            <w:pPr>
              <w:spacing w:line="240" w:lineRule="auto"/>
            </w:pPr>
            <w:r>
              <w:rPr>
                <w:sz w:val="18"/>
                <w:szCs w:val="18"/>
              </w:rPr>
              <w:t>M4.2</w:t>
            </w:r>
          </w:p>
        </w:tc>
      </w:tr>
      <w:tr w:rsidR="009D06E1" w14:paraId="0A0C0485" w14:textId="77777777">
        <w:tc>
          <w:tcPr>
            <w:tcW w:w="7211" w:type="dxa"/>
            <w:tcMar>
              <w:top w:w="60" w:type="dxa"/>
              <w:left w:w="90" w:type="dxa"/>
              <w:bottom w:w="60" w:type="dxa"/>
              <w:right w:w="90" w:type="dxa"/>
            </w:tcMar>
            <w:vAlign w:val="center"/>
          </w:tcPr>
          <w:p w14:paraId="2CA9BF51" w14:textId="77777777" w:rsidR="009D06E1" w:rsidRDefault="00000000">
            <w:pPr>
              <w:spacing w:line="240" w:lineRule="auto"/>
            </w:pPr>
            <w:r>
              <w:rPr>
                <w:sz w:val="18"/>
                <w:szCs w:val="18"/>
              </w:rPr>
              <w:t>Existe una calificación de satisfacción del cliente (columna 55) que no figuraba en ningún KPI.</w:t>
            </w:r>
          </w:p>
        </w:tc>
        <w:tc>
          <w:tcPr>
            <w:tcW w:w="2869" w:type="dxa"/>
            <w:tcMar>
              <w:top w:w="60" w:type="dxa"/>
              <w:left w:w="90" w:type="dxa"/>
              <w:bottom w:w="60" w:type="dxa"/>
              <w:right w:w="90" w:type="dxa"/>
            </w:tcMar>
            <w:vAlign w:val="center"/>
          </w:tcPr>
          <w:p w14:paraId="071D4C7D" w14:textId="77777777" w:rsidR="009D06E1" w:rsidRDefault="00000000">
            <w:pPr>
              <w:spacing w:line="240" w:lineRule="auto"/>
            </w:pPr>
            <w:r>
              <w:rPr>
                <w:sz w:val="18"/>
                <w:szCs w:val="18"/>
              </w:rPr>
              <w:t>M7.1</w:t>
            </w:r>
          </w:p>
        </w:tc>
      </w:tr>
      <w:tr w:rsidR="009D06E1" w14:paraId="75AD28CC" w14:textId="77777777">
        <w:tc>
          <w:tcPr>
            <w:tcW w:w="7211" w:type="dxa"/>
            <w:tcMar>
              <w:top w:w="60" w:type="dxa"/>
              <w:left w:w="90" w:type="dxa"/>
              <w:bottom w:w="60" w:type="dxa"/>
              <w:right w:w="90" w:type="dxa"/>
            </w:tcMar>
            <w:vAlign w:val="center"/>
          </w:tcPr>
          <w:p w14:paraId="0A162322" w14:textId="77777777" w:rsidR="009D06E1" w:rsidRDefault="00000000">
            <w:pPr>
              <w:spacing w:line="240" w:lineRule="auto"/>
            </w:pPr>
            <w:r>
              <w:rPr>
                <w:sz w:val="18"/>
                <w:szCs w:val="18"/>
              </w:rPr>
              <w:t>La columna Clasificaciones ya dispara las ramas en Zoho: el «menú inicial» decidido el 14/08 existe hoy como campo.</w:t>
            </w:r>
          </w:p>
        </w:tc>
        <w:tc>
          <w:tcPr>
            <w:tcW w:w="2869" w:type="dxa"/>
            <w:tcMar>
              <w:top w:w="60" w:type="dxa"/>
              <w:left w:w="90" w:type="dxa"/>
              <w:bottom w:w="60" w:type="dxa"/>
              <w:right w:w="90" w:type="dxa"/>
            </w:tcMar>
            <w:vAlign w:val="center"/>
          </w:tcPr>
          <w:p w14:paraId="0E4E8767" w14:textId="77777777" w:rsidR="009D06E1" w:rsidRDefault="00000000">
            <w:pPr>
              <w:spacing w:line="240" w:lineRule="auto"/>
            </w:pPr>
            <w:r>
              <w:rPr>
                <w:sz w:val="18"/>
                <w:szCs w:val="18"/>
              </w:rPr>
              <w:t>M1.2</w:t>
            </w:r>
          </w:p>
        </w:tc>
      </w:tr>
      <w:tr w:rsidR="009D06E1" w14:paraId="1DE97B07" w14:textId="77777777">
        <w:tc>
          <w:tcPr>
            <w:tcW w:w="7211" w:type="dxa"/>
            <w:tcMar>
              <w:top w:w="60" w:type="dxa"/>
              <w:left w:w="90" w:type="dxa"/>
              <w:bottom w:w="60" w:type="dxa"/>
              <w:right w:w="90" w:type="dxa"/>
            </w:tcMar>
            <w:vAlign w:val="center"/>
          </w:tcPr>
          <w:p w14:paraId="0F0304A9" w14:textId="77777777" w:rsidR="009D06E1" w:rsidRDefault="00000000">
            <w:pPr>
              <w:spacing w:line="240" w:lineRule="auto"/>
            </w:pPr>
            <w:r>
              <w:rPr>
                <w:sz w:val="18"/>
                <w:szCs w:val="18"/>
              </w:rPr>
              <w:t>De dónde salía el estado fantasma Entregado: existe en el blueprint de Zoho, colgando de un conector suelto.</w:t>
            </w:r>
          </w:p>
        </w:tc>
        <w:tc>
          <w:tcPr>
            <w:tcW w:w="2869" w:type="dxa"/>
            <w:tcMar>
              <w:top w:w="60" w:type="dxa"/>
              <w:left w:w="90" w:type="dxa"/>
              <w:bottom w:w="60" w:type="dxa"/>
              <w:right w:w="90" w:type="dxa"/>
            </w:tcMar>
            <w:vAlign w:val="center"/>
          </w:tcPr>
          <w:p w14:paraId="01D68643" w14:textId="77777777" w:rsidR="009D06E1" w:rsidRDefault="00000000">
            <w:pPr>
              <w:spacing w:line="240" w:lineRule="auto"/>
            </w:pPr>
            <w:r>
              <w:rPr>
                <w:sz w:val="18"/>
                <w:szCs w:val="18"/>
              </w:rPr>
              <w:t>M1.3.6</w:t>
            </w:r>
          </w:p>
        </w:tc>
      </w:tr>
    </w:tbl>
    <w:p w14:paraId="21218859" w14:textId="77777777" w:rsidR="009D06E1" w:rsidRDefault="00000000">
      <w:pPr>
        <w:pStyle w:val="Ttulo3"/>
      </w:pPr>
      <w:bookmarkStart w:id="14" w:name="qué-se-corrige"/>
      <w:bookmarkStart w:id="15" w:name="_Toc238281177"/>
      <w:bookmarkEnd w:id="12"/>
      <w:r>
        <w:t>Qué se corrige</w:t>
      </w:r>
      <w:bookmarkEnd w:id="15"/>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78"/>
        <w:gridCol w:w="4001"/>
        <w:gridCol w:w="4001"/>
      </w:tblGrid>
      <w:tr w:rsidR="009D06E1" w14:paraId="304B7DC0" w14:textId="77777777">
        <w:trPr>
          <w:tblHeader/>
        </w:trPr>
        <w:tc>
          <w:tcPr>
            <w:tcW w:w="2078" w:type="dxa"/>
            <w:shd w:val="clear" w:color="auto" w:fill="1F7A5C"/>
            <w:tcMar>
              <w:top w:w="60" w:type="dxa"/>
              <w:left w:w="90" w:type="dxa"/>
              <w:bottom w:w="60" w:type="dxa"/>
              <w:right w:w="90" w:type="dxa"/>
            </w:tcMar>
            <w:vAlign w:val="center"/>
          </w:tcPr>
          <w:p w14:paraId="1E788FC8" w14:textId="77777777" w:rsidR="009D06E1" w:rsidRDefault="00000000">
            <w:pPr>
              <w:spacing w:line="240" w:lineRule="auto"/>
            </w:pPr>
            <w:r>
              <w:rPr>
                <w:b/>
                <w:bCs/>
                <w:color w:val="FFFFFF"/>
                <w:sz w:val="18"/>
                <w:szCs w:val="18"/>
              </w:rPr>
              <w:t>Tema</w:t>
            </w:r>
          </w:p>
        </w:tc>
        <w:tc>
          <w:tcPr>
            <w:tcW w:w="4001" w:type="dxa"/>
            <w:shd w:val="clear" w:color="auto" w:fill="1F7A5C"/>
            <w:tcMar>
              <w:top w:w="60" w:type="dxa"/>
              <w:left w:w="90" w:type="dxa"/>
              <w:bottom w:w="60" w:type="dxa"/>
              <w:right w:w="90" w:type="dxa"/>
            </w:tcMar>
            <w:vAlign w:val="center"/>
          </w:tcPr>
          <w:p w14:paraId="1230B025" w14:textId="77777777" w:rsidR="009D06E1" w:rsidRDefault="00000000">
            <w:pPr>
              <w:spacing w:line="240" w:lineRule="auto"/>
            </w:pPr>
            <w:r>
              <w:rPr>
                <w:b/>
                <w:bCs/>
                <w:color w:val="FFFFFF"/>
                <w:sz w:val="18"/>
                <w:szCs w:val="18"/>
              </w:rPr>
              <w:t>Lo que decía la R04</w:t>
            </w:r>
          </w:p>
        </w:tc>
        <w:tc>
          <w:tcPr>
            <w:tcW w:w="4001" w:type="dxa"/>
            <w:shd w:val="clear" w:color="auto" w:fill="1F7A5C"/>
            <w:tcMar>
              <w:top w:w="60" w:type="dxa"/>
              <w:left w:w="90" w:type="dxa"/>
              <w:bottom w:w="60" w:type="dxa"/>
              <w:right w:w="90" w:type="dxa"/>
            </w:tcMar>
            <w:vAlign w:val="center"/>
          </w:tcPr>
          <w:p w14:paraId="70E22FAA" w14:textId="77777777" w:rsidR="009D06E1" w:rsidRDefault="00000000">
            <w:pPr>
              <w:spacing w:line="240" w:lineRule="auto"/>
            </w:pPr>
            <w:r>
              <w:rPr>
                <w:b/>
                <w:bCs/>
                <w:color w:val="FFFFFF"/>
                <w:sz w:val="18"/>
                <w:szCs w:val="18"/>
              </w:rPr>
              <w:t>Lo que dicen las fuentes</w:t>
            </w:r>
          </w:p>
        </w:tc>
      </w:tr>
      <w:tr w:rsidR="009D06E1" w14:paraId="5BEE95A0" w14:textId="77777777">
        <w:tc>
          <w:tcPr>
            <w:tcW w:w="2078" w:type="dxa"/>
            <w:tcMar>
              <w:top w:w="60" w:type="dxa"/>
              <w:left w:w="90" w:type="dxa"/>
              <w:bottom w:w="60" w:type="dxa"/>
              <w:right w:w="90" w:type="dxa"/>
            </w:tcMar>
            <w:vAlign w:val="center"/>
          </w:tcPr>
          <w:p w14:paraId="5B24054A" w14:textId="77777777" w:rsidR="009D06E1" w:rsidRDefault="00000000">
            <w:pPr>
              <w:spacing w:line="240" w:lineRule="auto"/>
            </w:pPr>
            <w:r>
              <w:rPr>
                <w:sz w:val="18"/>
                <w:szCs w:val="18"/>
              </w:rPr>
              <w:t>Calidad del mapeo original</w:t>
            </w:r>
          </w:p>
        </w:tc>
        <w:tc>
          <w:tcPr>
            <w:tcW w:w="4001" w:type="dxa"/>
            <w:tcMar>
              <w:top w:w="60" w:type="dxa"/>
              <w:left w:w="90" w:type="dxa"/>
              <w:bottom w:w="60" w:type="dxa"/>
              <w:right w:w="90" w:type="dxa"/>
            </w:tcMar>
            <w:vAlign w:val="center"/>
          </w:tcPr>
          <w:p w14:paraId="0FEBE039" w14:textId="77777777" w:rsidR="009D06E1" w:rsidRDefault="00000000">
            <w:pPr>
              <w:spacing w:line="240" w:lineRule="auto"/>
            </w:pPr>
            <w:r>
              <w:rPr>
                <w:sz w:val="18"/>
                <w:szCs w:val="18"/>
              </w:rPr>
              <w:t>«4 filas correctas de 20».</w:t>
            </w:r>
          </w:p>
        </w:tc>
        <w:tc>
          <w:tcPr>
            <w:tcW w:w="4001" w:type="dxa"/>
            <w:tcMar>
              <w:top w:w="60" w:type="dxa"/>
              <w:left w:w="90" w:type="dxa"/>
              <w:bottom w:w="60" w:type="dxa"/>
              <w:right w:w="90" w:type="dxa"/>
            </w:tcMar>
            <w:vAlign w:val="center"/>
          </w:tcPr>
          <w:p w14:paraId="6705933E" w14:textId="77777777" w:rsidR="009D06E1" w:rsidRDefault="00000000">
            <w:pPr>
              <w:spacing w:line="240" w:lineRule="auto"/>
            </w:pPr>
            <w:r>
              <w:rPr>
                <w:sz w:val="18"/>
                <w:szCs w:val="18"/>
              </w:rPr>
              <w:t>La tabla del documento, sí. La hoja de origen coincide con el código en las 34 transiciones.</w:t>
            </w:r>
          </w:p>
        </w:tc>
      </w:tr>
      <w:tr w:rsidR="009D06E1" w14:paraId="065F81FF" w14:textId="77777777">
        <w:tc>
          <w:tcPr>
            <w:tcW w:w="2078" w:type="dxa"/>
            <w:tcMar>
              <w:top w:w="60" w:type="dxa"/>
              <w:left w:w="90" w:type="dxa"/>
              <w:bottom w:w="60" w:type="dxa"/>
              <w:right w:w="90" w:type="dxa"/>
            </w:tcMar>
            <w:vAlign w:val="center"/>
          </w:tcPr>
          <w:p w14:paraId="6AEF0EBD" w14:textId="77777777" w:rsidR="009D06E1" w:rsidRDefault="00000000">
            <w:pPr>
              <w:spacing w:line="240" w:lineRule="auto"/>
            </w:pPr>
            <w:r>
              <w:rPr>
                <w:sz w:val="18"/>
                <w:szCs w:val="18"/>
              </w:rPr>
              <w:t>Flujo equipo nuevo</w:t>
            </w:r>
          </w:p>
        </w:tc>
        <w:tc>
          <w:tcPr>
            <w:tcW w:w="4001" w:type="dxa"/>
            <w:tcMar>
              <w:top w:w="60" w:type="dxa"/>
              <w:left w:w="90" w:type="dxa"/>
              <w:bottom w:w="60" w:type="dxa"/>
              <w:right w:w="90" w:type="dxa"/>
            </w:tcMar>
            <w:vAlign w:val="center"/>
          </w:tcPr>
          <w:p w14:paraId="70154CE9" w14:textId="77777777" w:rsidR="009D06E1" w:rsidRDefault="00000000">
            <w:pPr>
              <w:spacing w:line="240" w:lineRule="auto"/>
            </w:pPr>
            <w:r>
              <w:rPr>
                <w:sz w:val="18"/>
                <w:szCs w:val="18"/>
              </w:rPr>
              <w:t>6 transiciones, con una fila «(aprobación implícita) Verificación → En Proceso».</w:t>
            </w:r>
          </w:p>
        </w:tc>
        <w:tc>
          <w:tcPr>
            <w:tcW w:w="4001" w:type="dxa"/>
            <w:tcMar>
              <w:top w:w="60" w:type="dxa"/>
              <w:left w:w="90" w:type="dxa"/>
              <w:bottom w:w="60" w:type="dxa"/>
              <w:right w:w="90" w:type="dxa"/>
            </w:tcMar>
            <w:vAlign w:val="center"/>
          </w:tcPr>
          <w:p w14:paraId="7C348858" w14:textId="77777777" w:rsidR="009D06E1" w:rsidRDefault="00000000">
            <w:pPr>
              <w:spacing w:line="240" w:lineRule="auto"/>
            </w:pPr>
            <w:r>
              <w:rPr>
                <w:sz w:val="18"/>
                <w:szCs w:val="18"/>
              </w:rPr>
              <w:t>5 transiciones. Esa fila no existe, ni en la hoja ni en el blueprint: Verificación no tiene salida.</w:t>
            </w:r>
          </w:p>
        </w:tc>
      </w:tr>
      <w:tr w:rsidR="009D06E1" w14:paraId="5F6C8999" w14:textId="77777777">
        <w:tc>
          <w:tcPr>
            <w:tcW w:w="2078" w:type="dxa"/>
            <w:tcMar>
              <w:top w:w="60" w:type="dxa"/>
              <w:left w:w="90" w:type="dxa"/>
              <w:bottom w:w="60" w:type="dxa"/>
              <w:right w:w="90" w:type="dxa"/>
            </w:tcMar>
            <w:vAlign w:val="center"/>
          </w:tcPr>
          <w:p w14:paraId="190AC804" w14:textId="77777777" w:rsidR="009D06E1" w:rsidRDefault="00000000">
            <w:pPr>
              <w:spacing w:line="240" w:lineRule="auto"/>
            </w:pPr>
            <w:r>
              <w:rPr>
                <w:sz w:val="18"/>
                <w:szCs w:val="18"/>
              </w:rPr>
              <w:t>Flujo soporte remoto</w:t>
            </w:r>
          </w:p>
        </w:tc>
        <w:tc>
          <w:tcPr>
            <w:tcW w:w="4001" w:type="dxa"/>
            <w:tcMar>
              <w:top w:w="60" w:type="dxa"/>
              <w:left w:w="90" w:type="dxa"/>
              <w:bottom w:w="60" w:type="dxa"/>
              <w:right w:w="90" w:type="dxa"/>
            </w:tcMar>
            <w:vAlign w:val="center"/>
          </w:tcPr>
          <w:p w14:paraId="4DA7F3A8" w14:textId="77777777" w:rsidR="009D06E1" w:rsidRDefault="00000000">
            <w:pPr>
              <w:spacing w:line="240" w:lineRule="auto"/>
            </w:pPr>
            <w:r>
              <w:rPr>
                <w:sz w:val="18"/>
                <w:szCs w:val="18"/>
              </w:rPr>
              <w:t>4 transiciones, sin verificar.</w:t>
            </w:r>
          </w:p>
        </w:tc>
        <w:tc>
          <w:tcPr>
            <w:tcW w:w="4001" w:type="dxa"/>
            <w:tcMar>
              <w:top w:w="60" w:type="dxa"/>
              <w:left w:w="90" w:type="dxa"/>
              <w:bottom w:w="60" w:type="dxa"/>
              <w:right w:w="90" w:type="dxa"/>
            </w:tcMar>
            <w:vAlign w:val="center"/>
          </w:tcPr>
          <w:p w14:paraId="3F3B4255" w14:textId="77777777" w:rsidR="009D06E1" w:rsidRDefault="00000000">
            <w:pPr>
              <w:spacing w:line="240" w:lineRule="auto"/>
            </w:pPr>
            <w:r>
              <w:rPr>
                <w:sz w:val="18"/>
                <w:szCs w:val="18"/>
              </w:rPr>
              <w:t>4 transiciones, verificadas contra la hoja. El mapeo era correcto.</w:t>
            </w:r>
          </w:p>
        </w:tc>
      </w:tr>
      <w:tr w:rsidR="009D06E1" w14:paraId="738090DC" w14:textId="77777777">
        <w:tc>
          <w:tcPr>
            <w:tcW w:w="2078" w:type="dxa"/>
            <w:tcMar>
              <w:top w:w="60" w:type="dxa"/>
              <w:left w:w="90" w:type="dxa"/>
              <w:bottom w:w="60" w:type="dxa"/>
              <w:right w:w="90" w:type="dxa"/>
            </w:tcMar>
            <w:vAlign w:val="center"/>
          </w:tcPr>
          <w:p w14:paraId="61E7A0CD" w14:textId="77777777" w:rsidR="009D06E1" w:rsidRDefault="00000000">
            <w:pPr>
              <w:spacing w:line="240" w:lineRule="auto"/>
            </w:pPr>
            <w:r>
              <w:rPr>
                <w:sz w:val="18"/>
                <w:szCs w:val="18"/>
              </w:rPr>
              <w:t>Bodegaje de entrada</w:t>
            </w:r>
          </w:p>
        </w:tc>
        <w:tc>
          <w:tcPr>
            <w:tcW w:w="4001" w:type="dxa"/>
            <w:tcMar>
              <w:top w:w="60" w:type="dxa"/>
              <w:left w:w="90" w:type="dxa"/>
              <w:bottom w:w="60" w:type="dxa"/>
              <w:right w:w="90" w:type="dxa"/>
            </w:tcMar>
            <w:vAlign w:val="center"/>
          </w:tcPr>
          <w:p w14:paraId="0E10B9BC" w14:textId="77777777" w:rsidR="009D06E1" w:rsidRDefault="00000000">
            <w:pPr>
              <w:spacing w:line="240" w:lineRule="auto"/>
            </w:pPr>
            <w:r>
              <w:rPr>
                <w:sz w:val="18"/>
                <w:szCs w:val="18"/>
              </w:rPr>
              <w:t>Punto abierto: falta el disparador.</w:t>
            </w:r>
          </w:p>
        </w:tc>
        <w:tc>
          <w:tcPr>
            <w:tcW w:w="4001" w:type="dxa"/>
            <w:tcMar>
              <w:top w:w="60" w:type="dxa"/>
              <w:left w:w="90" w:type="dxa"/>
              <w:bottom w:w="60" w:type="dxa"/>
              <w:right w:w="90" w:type="dxa"/>
            </w:tcMar>
            <w:vAlign w:val="center"/>
          </w:tcPr>
          <w:p w14:paraId="32B20BEF" w14:textId="77777777" w:rsidR="009D06E1" w:rsidRDefault="00000000">
            <w:pPr>
              <w:spacing w:line="240" w:lineRule="auto"/>
            </w:pPr>
            <w:r>
              <w:rPr>
                <w:sz w:val="18"/>
                <w:szCs w:val="18"/>
              </w:rPr>
              <w:t>La fórmula existe (columna 56). Lo que falta es un dato válido para 2026.</w:t>
            </w:r>
          </w:p>
        </w:tc>
      </w:tr>
      <w:tr w:rsidR="009D06E1" w14:paraId="07322B3E" w14:textId="77777777">
        <w:tc>
          <w:tcPr>
            <w:tcW w:w="2078" w:type="dxa"/>
            <w:tcMar>
              <w:top w:w="60" w:type="dxa"/>
              <w:left w:w="90" w:type="dxa"/>
              <w:bottom w:w="60" w:type="dxa"/>
              <w:right w:w="90" w:type="dxa"/>
            </w:tcMar>
            <w:vAlign w:val="center"/>
          </w:tcPr>
          <w:p w14:paraId="26423B3D" w14:textId="77777777" w:rsidR="009D06E1" w:rsidRDefault="00000000">
            <w:pPr>
              <w:spacing w:line="240" w:lineRule="auto"/>
            </w:pPr>
            <w:r>
              <w:rPr>
                <w:sz w:val="18"/>
                <w:szCs w:val="18"/>
              </w:rPr>
              <w:t>Tipo de evento</w:t>
            </w:r>
          </w:p>
        </w:tc>
        <w:tc>
          <w:tcPr>
            <w:tcW w:w="4001" w:type="dxa"/>
            <w:tcMar>
              <w:top w:w="60" w:type="dxa"/>
              <w:left w:w="90" w:type="dxa"/>
              <w:bottom w:w="60" w:type="dxa"/>
              <w:right w:w="90" w:type="dxa"/>
            </w:tcMar>
            <w:vAlign w:val="center"/>
          </w:tcPr>
          <w:p w14:paraId="55E75B9D" w14:textId="77777777" w:rsidR="009D06E1" w:rsidRDefault="00000000">
            <w:pPr>
              <w:spacing w:line="240" w:lineRule="auto"/>
            </w:pPr>
            <w:r>
              <w:rPr>
                <w:sz w:val="18"/>
                <w:szCs w:val="18"/>
              </w:rPr>
              <w:t>«Hay que fijar la taxonomía» (C5).</w:t>
            </w:r>
          </w:p>
        </w:tc>
        <w:tc>
          <w:tcPr>
            <w:tcW w:w="4001" w:type="dxa"/>
            <w:tcMar>
              <w:top w:w="60" w:type="dxa"/>
              <w:left w:w="90" w:type="dxa"/>
              <w:bottom w:w="60" w:type="dxa"/>
              <w:right w:w="90" w:type="dxa"/>
            </w:tcMar>
            <w:vAlign w:val="center"/>
          </w:tcPr>
          <w:p w14:paraId="27B288AD" w14:textId="77777777" w:rsidR="009D06E1" w:rsidRDefault="00000000">
            <w:pPr>
              <w:spacing w:line="240" w:lineRule="auto"/>
            </w:pPr>
            <w:r>
              <w:rPr>
                <w:sz w:val="18"/>
                <w:szCs w:val="18"/>
              </w:rPr>
              <w:t>La taxonomía existe en las cuatro hojas; falta aplicarla y fusionar los tres «operativos» según el acta del 17/02.</w:t>
            </w:r>
          </w:p>
        </w:tc>
      </w:tr>
    </w:tbl>
    <w:p w14:paraId="2AB1AD8F" w14:textId="77777777" w:rsidR="009D06E1" w:rsidRDefault="00000000">
      <w:pPr>
        <w:pStyle w:val="Ttulo2"/>
      </w:pPr>
      <w:bookmarkStart w:id="16" w:name="Xba9f9a692015b0fb790c8be8370e63d4dd67783"/>
      <w:bookmarkStart w:id="17" w:name="_Toc238281178"/>
      <w:bookmarkEnd w:id="6"/>
      <w:bookmarkEnd w:id="14"/>
      <w:r>
        <w:lastRenderedPageBreak/>
        <w:t>1.3 Qué incorporaron las revisiones anteriores</w:t>
      </w:r>
      <w:bookmarkEnd w:id="17"/>
    </w:p>
    <w:p w14:paraId="7D5C1E16" w14:textId="77777777" w:rsidR="009D06E1" w:rsidRDefault="00000000">
      <w:pPr>
        <w:pStyle w:val="Ttulo3"/>
      </w:pPr>
      <w:bookmarkStart w:id="18" w:name="la-r04-el-blueprint-implementado"/>
      <w:bookmarkStart w:id="19" w:name="_Toc238281179"/>
      <w:r>
        <w:t>La R04 — el blueprint implementado</w:t>
      </w:r>
      <w:bookmarkEnd w:id="19"/>
    </w:p>
    <w:p w14:paraId="51FB3BB6" w14:textId="77777777" w:rsidR="009D06E1" w:rsidRDefault="00000000">
      <w:r>
        <w:t xml:space="preserve">La </w:t>
      </w:r>
      <w:r>
        <w:rPr>
          <w:b/>
          <w:bCs/>
        </w:rPr>
        <w:t>R04</w:t>
      </w:r>
      <w:r>
        <w:t xml:space="preserve"> incorporó el </w:t>
      </w:r>
      <w:r>
        <w:rPr>
          <w:b/>
          <w:bCs/>
        </w:rPr>
        <w:t>blueprint de servicio técnico tal como está implementado en la aplicación</w:t>
      </w:r>
      <w:r>
        <w:t>, leído directamente del código y contrastado contra el commit a3a8f03 del 21 de agosto de 2026. No es una idea nueva ni una decisión de acta: es la radiografía de lo que la plataforma hace hoy.</w:t>
      </w:r>
    </w:p>
    <w:p w14:paraId="2E2E8990" w14:textId="77777777" w:rsidR="009D06E1" w:rsidRDefault="00000000">
      <w:r>
        <w:t xml:space="preserve">El motivo de incorporarlo es que </w:t>
      </w:r>
      <w:r>
        <w:rPr>
          <w:b/>
          <w:bCs/>
        </w:rPr>
        <w:t>no coincide con el mapeo as-is que figuraba en §M1.3 desde la primera revisión</w:t>
      </w:r>
      <w:r>
        <w:t xml:space="preserve">. Aquel mapeo se levantó a mano sobre Zoho Desk y arrastra errores de dirección y estados que no existen. De sus veinte filas, </w:t>
      </w:r>
      <w:r>
        <w:rPr>
          <w:b/>
          <w:bCs/>
        </w:rPr>
        <w:t>cuatro son correctas</w:t>
      </w:r>
      <w:r>
        <w:t>. Quien haya diseñado sobre §M1.3 ha estado trabajando con un plano equivocado.</w:t>
      </w:r>
    </w:p>
    <w:p w14:paraId="4A6027FD" w14:textId="77777777" w:rsidR="009D06E1" w:rsidRDefault="00000000">
      <w:r>
        <w:t xml:space="preserve">Encaja además de forma directa en el marco de la R03. Si el eje ① produce el dato limpio y el eje ② calcula sobre él, un flujo que cierra como «Finalizado» los servicios que en realidad se abandonaron </w:t>
      </w:r>
      <w:r>
        <w:rPr>
          <w:b/>
          <w:bCs/>
        </w:rPr>
        <w:t>contamina el eje ② desde dentro del eje ①</w:t>
      </w:r>
      <w:r>
        <w:t>, y lo hace en silencio, igual que un serial mal tecleado (§1.4.3). Las correcciones de §3.2.1 no añaden funcionalidad: reparan la materia prima de los otros dos ejes.</w:t>
      </w:r>
    </w:p>
    <w:p w14:paraId="65EAE41B" w14:textId="77777777" w:rsidR="009D06E1" w:rsidRDefault="00000000">
      <w:pPr>
        <w:pStyle w:val="Ttulo4"/>
      </w:pPr>
      <w:bookmarkStart w:id="20" w:name="qué-se-añade-1"/>
      <w:r>
        <w:t>Qué se añade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6436"/>
        <w:gridCol w:w="3644"/>
      </w:tblGrid>
      <w:tr w:rsidR="009D06E1" w14:paraId="523568A2" w14:textId="77777777">
        <w:trPr>
          <w:tblHeader/>
        </w:trPr>
        <w:tc>
          <w:tcPr>
            <w:tcW w:w="6436" w:type="dxa"/>
            <w:shd w:val="clear" w:color="auto" w:fill="1F7A5C"/>
            <w:tcMar>
              <w:top w:w="60" w:type="dxa"/>
              <w:left w:w="90" w:type="dxa"/>
              <w:bottom w:w="60" w:type="dxa"/>
              <w:right w:w="90" w:type="dxa"/>
            </w:tcMar>
            <w:vAlign w:val="center"/>
          </w:tcPr>
          <w:p w14:paraId="7F3DDFC8" w14:textId="77777777" w:rsidR="009D06E1" w:rsidRDefault="00000000">
            <w:pPr>
              <w:spacing w:line="240" w:lineRule="auto"/>
            </w:pPr>
            <w:r>
              <w:rPr>
                <w:b/>
                <w:bCs/>
                <w:color w:val="FFFFFF"/>
                <w:sz w:val="18"/>
                <w:szCs w:val="18"/>
              </w:rPr>
              <w:t>Novedad</w:t>
            </w:r>
          </w:p>
        </w:tc>
        <w:tc>
          <w:tcPr>
            <w:tcW w:w="3644" w:type="dxa"/>
            <w:shd w:val="clear" w:color="auto" w:fill="1F7A5C"/>
            <w:tcMar>
              <w:top w:w="60" w:type="dxa"/>
              <w:left w:w="90" w:type="dxa"/>
              <w:bottom w:w="60" w:type="dxa"/>
              <w:right w:w="90" w:type="dxa"/>
            </w:tcMar>
            <w:vAlign w:val="center"/>
          </w:tcPr>
          <w:p w14:paraId="03BF0527" w14:textId="77777777" w:rsidR="009D06E1" w:rsidRDefault="00000000">
            <w:pPr>
              <w:spacing w:line="240" w:lineRule="auto"/>
            </w:pPr>
            <w:r>
              <w:rPr>
                <w:b/>
                <w:bCs/>
                <w:color w:val="FFFFFF"/>
                <w:sz w:val="18"/>
                <w:szCs w:val="18"/>
              </w:rPr>
              <w:t>Dónde queda recogida</w:t>
            </w:r>
          </w:p>
        </w:tc>
      </w:tr>
      <w:tr w:rsidR="009D06E1" w14:paraId="494A1344" w14:textId="77777777">
        <w:tc>
          <w:tcPr>
            <w:tcW w:w="6436" w:type="dxa"/>
            <w:tcMar>
              <w:top w:w="60" w:type="dxa"/>
              <w:left w:w="90" w:type="dxa"/>
              <w:bottom w:w="60" w:type="dxa"/>
              <w:right w:w="90" w:type="dxa"/>
            </w:tcMar>
            <w:vAlign w:val="center"/>
          </w:tcPr>
          <w:p w14:paraId="65FBE2EB" w14:textId="77777777" w:rsidR="009D06E1" w:rsidRDefault="00000000">
            <w:pPr>
              <w:spacing w:line="240" w:lineRule="auto"/>
            </w:pPr>
            <w:r>
              <w:rPr>
                <w:sz w:val="18"/>
                <w:szCs w:val="18"/>
              </w:rPr>
              <w:t>El blueprint implementado, verificado contra el código: 34 transiciones, 21 estados, 2 entradas, 1 estado terminal. Sustituye al mapeo manual anterior.</w:t>
            </w:r>
          </w:p>
        </w:tc>
        <w:tc>
          <w:tcPr>
            <w:tcW w:w="3644" w:type="dxa"/>
            <w:tcMar>
              <w:top w:w="60" w:type="dxa"/>
              <w:left w:w="90" w:type="dxa"/>
              <w:bottom w:w="60" w:type="dxa"/>
              <w:right w:w="90" w:type="dxa"/>
            </w:tcMar>
            <w:vAlign w:val="center"/>
          </w:tcPr>
          <w:p w14:paraId="0B3D49EF" w14:textId="77777777" w:rsidR="009D06E1" w:rsidRDefault="00000000">
            <w:pPr>
              <w:spacing w:line="240" w:lineRule="auto"/>
            </w:pPr>
            <w:r>
              <w:rPr>
                <w:sz w:val="18"/>
                <w:szCs w:val="18"/>
              </w:rPr>
              <w:t>M1.3 (reescrito)</w:t>
            </w:r>
          </w:p>
        </w:tc>
      </w:tr>
      <w:tr w:rsidR="009D06E1" w14:paraId="19003D13" w14:textId="77777777">
        <w:tc>
          <w:tcPr>
            <w:tcW w:w="6436" w:type="dxa"/>
            <w:tcMar>
              <w:top w:w="60" w:type="dxa"/>
              <w:left w:w="90" w:type="dxa"/>
              <w:bottom w:w="60" w:type="dxa"/>
              <w:right w:w="90" w:type="dxa"/>
            </w:tcMar>
            <w:vAlign w:val="center"/>
          </w:tcPr>
          <w:p w14:paraId="39D1EF72" w14:textId="77777777" w:rsidR="009D06E1" w:rsidRDefault="00000000">
            <w:pPr>
              <w:spacing w:line="240" w:lineRule="auto"/>
            </w:pPr>
            <w:r>
              <w:rPr>
                <w:sz w:val="18"/>
                <w:szCs w:val="18"/>
              </w:rPr>
              <w:t>Tabla de discrepancias entre el mapeo manual anterior y el flujo real, transición a transición.</w:t>
            </w:r>
          </w:p>
        </w:tc>
        <w:tc>
          <w:tcPr>
            <w:tcW w:w="3644" w:type="dxa"/>
            <w:tcMar>
              <w:top w:w="60" w:type="dxa"/>
              <w:left w:w="90" w:type="dxa"/>
              <w:bottom w:w="60" w:type="dxa"/>
              <w:right w:w="90" w:type="dxa"/>
            </w:tcMar>
            <w:vAlign w:val="center"/>
          </w:tcPr>
          <w:p w14:paraId="45DBB6CA" w14:textId="77777777" w:rsidR="009D06E1" w:rsidRDefault="00000000">
            <w:pPr>
              <w:spacing w:line="240" w:lineRule="auto"/>
            </w:pPr>
            <w:r>
              <w:rPr>
                <w:sz w:val="18"/>
                <w:szCs w:val="18"/>
              </w:rPr>
              <w:t>M1.3.6</w:t>
            </w:r>
          </w:p>
        </w:tc>
      </w:tr>
      <w:tr w:rsidR="009D06E1" w14:paraId="1E65554F" w14:textId="77777777">
        <w:tc>
          <w:tcPr>
            <w:tcW w:w="6436" w:type="dxa"/>
            <w:tcMar>
              <w:top w:w="60" w:type="dxa"/>
              <w:left w:w="90" w:type="dxa"/>
              <w:bottom w:w="60" w:type="dxa"/>
              <w:right w:w="90" w:type="dxa"/>
            </w:tcMar>
            <w:vAlign w:val="center"/>
          </w:tcPr>
          <w:p w14:paraId="3933C5A3" w14:textId="77777777" w:rsidR="009D06E1" w:rsidRDefault="00000000">
            <w:pPr>
              <w:spacing w:line="240" w:lineRule="auto"/>
            </w:pPr>
            <w:r>
              <w:rPr>
                <w:sz w:val="18"/>
                <w:szCs w:val="18"/>
              </w:rPr>
              <w:t>Dos entradas al flujo, no una. Un ticket que viene de Zoho nace en OV asignada; uno creado en la app nace en Ticket creado. Ningún camino lleva de una a la otra, y es deliberado.</w:t>
            </w:r>
          </w:p>
        </w:tc>
        <w:tc>
          <w:tcPr>
            <w:tcW w:w="3644" w:type="dxa"/>
            <w:tcMar>
              <w:top w:w="60" w:type="dxa"/>
              <w:left w:w="90" w:type="dxa"/>
              <w:bottom w:w="60" w:type="dxa"/>
              <w:right w:w="90" w:type="dxa"/>
            </w:tcMar>
            <w:vAlign w:val="center"/>
          </w:tcPr>
          <w:p w14:paraId="1231DFD9" w14:textId="77777777" w:rsidR="009D06E1" w:rsidRDefault="00000000">
            <w:pPr>
              <w:spacing w:line="240" w:lineRule="auto"/>
            </w:pPr>
            <w:r>
              <w:rPr>
                <w:sz w:val="18"/>
                <w:szCs w:val="18"/>
              </w:rPr>
              <w:t>M1.3.2</w:t>
            </w:r>
          </w:p>
        </w:tc>
      </w:tr>
      <w:tr w:rsidR="009D06E1" w14:paraId="130AD282" w14:textId="77777777">
        <w:tc>
          <w:tcPr>
            <w:tcW w:w="6436" w:type="dxa"/>
            <w:tcMar>
              <w:top w:w="60" w:type="dxa"/>
              <w:left w:w="90" w:type="dxa"/>
              <w:bottom w:w="60" w:type="dxa"/>
              <w:right w:w="90" w:type="dxa"/>
            </w:tcMar>
            <w:vAlign w:val="center"/>
          </w:tcPr>
          <w:p w14:paraId="30868A7F" w14:textId="77777777" w:rsidR="009D06E1" w:rsidRDefault="00000000">
            <w:pPr>
              <w:spacing w:line="240" w:lineRule="auto"/>
            </w:pPr>
            <w:r>
              <w:rPr>
                <w:sz w:val="18"/>
                <w:szCs w:val="18"/>
              </w:rPr>
              <w:t>Dos pasos sin botón, escritos por el servidor al crearse o anularse una remisión.</w:t>
            </w:r>
          </w:p>
        </w:tc>
        <w:tc>
          <w:tcPr>
            <w:tcW w:w="3644" w:type="dxa"/>
            <w:tcMar>
              <w:top w:w="60" w:type="dxa"/>
              <w:left w:w="90" w:type="dxa"/>
              <w:bottom w:w="60" w:type="dxa"/>
              <w:right w:w="90" w:type="dxa"/>
            </w:tcMar>
            <w:vAlign w:val="center"/>
          </w:tcPr>
          <w:p w14:paraId="347BF8F6" w14:textId="77777777" w:rsidR="009D06E1" w:rsidRDefault="00000000">
            <w:pPr>
              <w:spacing w:line="240" w:lineRule="auto"/>
            </w:pPr>
            <w:r>
              <w:rPr>
                <w:sz w:val="18"/>
                <w:szCs w:val="18"/>
              </w:rPr>
              <w:t>M1.3.3</w:t>
            </w:r>
          </w:p>
        </w:tc>
      </w:tr>
      <w:tr w:rsidR="009D06E1" w14:paraId="7D11788E" w14:textId="77777777">
        <w:tc>
          <w:tcPr>
            <w:tcW w:w="6436" w:type="dxa"/>
            <w:tcMar>
              <w:top w:w="60" w:type="dxa"/>
              <w:left w:w="90" w:type="dxa"/>
              <w:bottom w:w="60" w:type="dxa"/>
              <w:right w:w="90" w:type="dxa"/>
            </w:tcMar>
            <w:vAlign w:val="center"/>
          </w:tcPr>
          <w:p w14:paraId="213A703D" w14:textId="77777777" w:rsidR="009D06E1" w:rsidRDefault="00000000">
            <w:pPr>
              <w:spacing w:line="240" w:lineRule="auto"/>
            </w:pPr>
            <w:r>
              <w:rPr>
                <w:sz w:val="18"/>
                <w:szCs w:val="18"/>
              </w:rPr>
              <w:t>Capa de derivación y avisos: las 34 transiciones terminan en una casilla «Derivado a», ninguna la exige, y tres etapas proponen destinatario por cargo.</w:t>
            </w:r>
          </w:p>
        </w:tc>
        <w:tc>
          <w:tcPr>
            <w:tcW w:w="3644" w:type="dxa"/>
            <w:tcMar>
              <w:top w:w="60" w:type="dxa"/>
              <w:left w:w="90" w:type="dxa"/>
              <w:bottom w:w="60" w:type="dxa"/>
              <w:right w:w="90" w:type="dxa"/>
            </w:tcMar>
            <w:vAlign w:val="center"/>
          </w:tcPr>
          <w:p w14:paraId="59F091AD" w14:textId="77777777" w:rsidR="009D06E1" w:rsidRDefault="00000000">
            <w:pPr>
              <w:spacing w:line="240" w:lineRule="auto"/>
            </w:pPr>
            <w:r>
              <w:rPr>
                <w:sz w:val="18"/>
                <w:szCs w:val="18"/>
              </w:rPr>
              <w:t>M1.9.2 · M1.9.3</w:t>
            </w:r>
          </w:p>
        </w:tc>
      </w:tr>
      <w:tr w:rsidR="009D06E1" w14:paraId="5A593B16" w14:textId="77777777">
        <w:tc>
          <w:tcPr>
            <w:tcW w:w="6436" w:type="dxa"/>
            <w:tcMar>
              <w:top w:w="60" w:type="dxa"/>
              <w:left w:w="90" w:type="dxa"/>
              <w:bottom w:w="60" w:type="dxa"/>
              <w:right w:w="90" w:type="dxa"/>
            </w:tcMar>
            <w:vAlign w:val="center"/>
          </w:tcPr>
          <w:p w14:paraId="224AD035" w14:textId="77777777" w:rsidR="009D06E1" w:rsidRDefault="00000000">
            <w:pPr>
              <w:spacing w:line="240" w:lineRule="auto"/>
            </w:pPr>
            <w:r>
              <w:rPr>
                <w:sz w:val="18"/>
                <w:szCs w:val="18"/>
              </w:rPr>
              <w:t>Cuatro estados de espera sin salida de emergencia, cuya única transición depende de un suceso externo.</w:t>
            </w:r>
          </w:p>
        </w:tc>
        <w:tc>
          <w:tcPr>
            <w:tcW w:w="3644" w:type="dxa"/>
            <w:tcMar>
              <w:top w:w="60" w:type="dxa"/>
              <w:left w:w="90" w:type="dxa"/>
              <w:bottom w:w="60" w:type="dxa"/>
              <w:right w:w="90" w:type="dxa"/>
            </w:tcMar>
            <w:vAlign w:val="center"/>
          </w:tcPr>
          <w:p w14:paraId="2B223508" w14:textId="77777777" w:rsidR="009D06E1" w:rsidRDefault="00000000">
            <w:pPr>
              <w:spacing w:line="240" w:lineRule="auto"/>
            </w:pPr>
            <w:r>
              <w:rPr>
                <w:sz w:val="18"/>
                <w:szCs w:val="18"/>
              </w:rPr>
              <w:t>M1.3.4 · Anexo D nº 31</w:t>
            </w:r>
          </w:p>
        </w:tc>
      </w:tr>
      <w:tr w:rsidR="009D06E1" w14:paraId="31DBF5D8" w14:textId="77777777">
        <w:tc>
          <w:tcPr>
            <w:tcW w:w="6436" w:type="dxa"/>
            <w:tcMar>
              <w:top w:w="60" w:type="dxa"/>
              <w:left w:w="90" w:type="dxa"/>
              <w:bottom w:w="60" w:type="dxa"/>
              <w:right w:w="90" w:type="dxa"/>
            </w:tcMar>
            <w:vAlign w:val="center"/>
          </w:tcPr>
          <w:p w14:paraId="2C3CAA43" w14:textId="77777777" w:rsidR="009D06E1" w:rsidRDefault="00000000">
            <w:pPr>
              <w:spacing w:line="240" w:lineRule="auto"/>
            </w:pPr>
            <w:r>
              <w:rPr>
                <w:sz w:val="18"/>
                <w:szCs w:val="18"/>
              </w:rPr>
              <w:t>La ausencia de un estado «Anulado» y su efecto sobre las tres métricas de servicios cumplidos.</w:t>
            </w:r>
          </w:p>
        </w:tc>
        <w:tc>
          <w:tcPr>
            <w:tcW w:w="3644" w:type="dxa"/>
            <w:tcMar>
              <w:top w:w="60" w:type="dxa"/>
              <w:left w:w="90" w:type="dxa"/>
              <w:bottom w:w="60" w:type="dxa"/>
              <w:right w:w="90" w:type="dxa"/>
            </w:tcMar>
            <w:vAlign w:val="center"/>
          </w:tcPr>
          <w:p w14:paraId="2E5C9C11" w14:textId="77777777" w:rsidR="009D06E1" w:rsidRDefault="00000000">
            <w:pPr>
              <w:spacing w:line="240" w:lineRule="auto"/>
            </w:pPr>
            <w:r>
              <w:rPr>
                <w:sz w:val="18"/>
                <w:szCs w:val="18"/>
              </w:rPr>
              <w:t>M1.10 · Anexo D nº 32</w:t>
            </w:r>
          </w:p>
        </w:tc>
      </w:tr>
      <w:tr w:rsidR="009D06E1" w14:paraId="6EC2E970" w14:textId="77777777">
        <w:tc>
          <w:tcPr>
            <w:tcW w:w="6436" w:type="dxa"/>
            <w:tcMar>
              <w:top w:w="60" w:type="dxa"/>
              <w:left w:w="90" w:type="dxa"/>
              <w:bottom w:w="60" w:type="dxa"/>
              <w:right w:w="90" w:type="dxa"/>
            </w:tcMar>
            <w:vAlign w:val="center"/>
          </w:tcPr>
          <w:p w14:paraId="5E7325C0" w14:textId="77777777" w:rsidR="009D06E1" w:rsidRDefault="00000000">
            <w:pPr>
              <w:spacing w:line="240" w:lineRule="auto"/>
            </w:pPr>
            <w:r>
              <w:rPr>
                <w:sz w:val="18"/>
                <w:szCs w:val="18"/>
              </w:rPr>
              <w:t>Un checkbox obligatorio que el motor deja saltar (Liberación del ticket sin facturar).</w:t>
            </w:r>
          </w:p>
        </w:tc>
        <w:tc>
          <w:tcPr>
            <w:tcW w:w="3644" w:type="dxa"/>
            <w:tcMar>
              <w:top w:w="60" w:type="dxa"/>
              <w:left w:w="90" w:type="dxa"/>
              <w:bottom w:w="60" w:type="dxa"/>
              <w:right w:w="90" w:type="dxa"/>
            </w:tcMar>
            <w:vAlign w:val="center"/>
          </w:tcPr>
          <w:p w14:paraId="027C1F21" w14:textId="77777777" w:rsidR="009D06E1" w:rsidRDefault="00000000">
            <w:pPr>
              <w:spacing w:line="240" w:lineRule="auto"/>
            </w:pPr>
            <w:r>
              <w:rPr>
                <w:sz w:val="18"/>
                <w:szCs w:val="18"/>
              </w:rPr>
              <w:t>M1.7 · M12.7 · Anexo D nº 33</w:t>
            </w:r>
          </w:p>
        </w:tc>
      </w:tr>
      <w:tr w:rsidR="009D06E1" w14:paraId="220048DC" w14:textId="77777777">
        <w:tc>
          <w:tcPr>
            <w:tcW w:w="6436" w:type="dxa"/>
            <w:tcMar>
              <w:top w:w="60" w:type="dxa"/>
              <w:left w:w="90" w:type="dxa"/>
              <w:bottom w:w="60" w:type="dxa"/>
              <w:right w:w="90" w:type="dxa"/>
            </w:tcMar>
            <w:vAlign w:val="center"/>
          </w:tcPr>
          <w:p w14:paraId="46824D39" w14:textId="77777777" w:rsidR="009D06E1" w:rsidRDefault="00000000">
            <w:pPr>
              <w:spacing w:line="240" w:lineRule="auto"/>
            </w:pPr>
            <w:r>
              <w:rPr>
                <w:sz w:val="18"/>
                <w:szCs w:val="18"/>
              </w:rPr>
              <w:t>Ciclo reentrante entre Por Facturar y Por Entregar / Sin facturar que reescribe la fecha de la primera entrega.</w:t>
            </w:r>
          </w:p>
        </w:tc>
        <w:tc>
          <w:tcPr>
            <w:tcW w:w="3644" w:type="dxa"/>
            <w:tcMar>
              <w:top w:w="60" w:type="dxa"/>
              <w:left w:w="90" w:type="dxa"/>
              <w:bottom w:w="60" w:type="dxa"/>
              <w:right w:w="90" w:type="dxa"/>
            </w:tcMar>
            <w:vAlign w:val="center"/>
          </w:tcPr>
          <w:p w14:paraId="0FD964E4" w14:textId="77777777" w:rsidR="009D06E1" w:rsidRDefault="00000000">
            <w:pPr>
              <w:spacing w:line="240" w:lineRule="auto"/>
            </w:pPr>
            <w:r>
              <w:rPr>
                <w:sz w:val="18"/>
                <w:szCs w:val="18"/>
              </w:rPr>
              <w:t>M1.3.5 · Anexo D nº 34</w:t>
            </w:r>
          </w:p>
        </w:tc>
      </w:tr>
      <w:tr w:rsidR="009D06E1" w14:paraId="267F744F" w14:textId="77777777">
        <w:tc>
          <w:tcPr>
            <w:tcW w:w="6436" w:type="dxa"/>
            <w:tcMar>
              <w:top w:w="60" w:type="dxa"/>
              <w:left w:w="90" w:type="dxa"/>
              <w:bottom w:w="60" w:type="dxa"/>
              <w:right w:w="90" w:type="dxa"/>
            </w:tcMar>
            <w:vAlign w:val="center"/>
          </w:tcPr>
          <w:p w14:paraId="7FF7E514" w14:textId="77777777" w:rsidR="009D06E1" w:rsidRDefault="00000000">
            <w:pPr>
              <w:spacing w:line="240" w:lineRule="auto"/>
            </w:pPr>
            <w:r>
              <w:rPr>
                <w:sz w:val="18"/>
                <w:szCs w:val="18"/>
              </w:rPr>
              <w:t>Cinco correcciones anteponibles al MVP (C1–C5), con su daño y su esfuerzo.</w:t>
            </w:r>
          </w:p>
        </w:tc>
        <w:tc>
          <w:tcPr>
            <w:tcW w:w="3644" w:type="dxa"/>
            <w:tcMar>
              <w:top w:w="60" w:type="dxa"/>
              <w:left w:w="90" w:type="dxa"/>
              <w:bottom w:w="60" w:type="dxa"/>
              <w:right w:w="90" w:type="dxa"/>
            </w:tcMar>
            <w:vAlign w:val="center"/>
          </w:tcPr>
          <w:p w14:paraId="641C2334" w14:textId="77777777" w:rsidR="009D06E1" w:rsidRDefault="00000000">
            <w:pPr>
              <w:spacing w:line="240" w:lineRule="auto"/>
            </w:pPr>
            <w:r>
              <w:rPr>
                <w:sz w:val="18"/>
                <w:szCs w:val="18"/>
              </w:rPr>
              <w:t>§3.2.1</w:t>
            </w:r>
          </w:p>
        </w:tc>
      </w:tr>
      <w:tr w:rsidR="009D06E1" w14:paraId="2F3BE0C3" w14:textId="77777777">
        <w:tc>
          <w:tcPr>
            <w:tcW w:w="6436" w:type="dxa"/>
            <w:tcMar>
              <w:top w:w="60" w:type="dxa"/>
              <w:left w:w="90" w:type="dxa"/>
              <w:bottom w:w="60" w:type="dxa"/>
              <w:right w:w="90" w:type="dxa"/>
            </w:tcMar>
            <w:vAlign w:val="center"/>
          </w:tcPr>
          <w:p w14:paraId="029DBC31" w14:textId="77777777" w:rsidR="009D06E1" w:rsidRDefault="00000000">
            <w:pPr>
              <w:spacing w:line="240" w:lineRule="auto"/>
            </w:pPr>
            <w:r>
              <w:rPr>
                <w:sz w:val="18"/>
                <w:szCs w:val="18"/>
              </w:rPr>
              <w:t>Advertencias de calculabilidad sobre cinco indicadores del cuadro de mando.</w:t>
            </w:r>
          </w:p>
        </w:tc>
        <w:tc>
          <w:tcPr>
            <w:tcW w:w="3644" w:type="dxa"/>
            <w:tcMar>
              <w:top w:w="60" w:type="dxa"/>
              <w:left w:w="90" w:type="dxa"/>
              <w:bottom w:w="60" w:type="dxa"/>
              <w:right w:w="90" w:type="dxa"/>
            </w:tcMar>
            <w:vAlign w:val="center"/>
          </w:tcPr>
          <w:p w14:paraId="78494DD5" w14:textId="77777777" w:rsidR="009D06E1" w:rsidRDefault="00000000">
            <w:pPr>
              <w:spacing w:line="240" w:lineRule="auto"/>
            </w:pPr>
            <w:r>
              <w:rPr>
                <w:sz w:val="18"/>
                <w:szCs w:val="18"/>
              </w:rPr>
              <w:t>M7.1</w:t>
            </w:r>
          </w:p>
        </w:tc>
      </w:tr>
    </w:tbl>
    <w:p w14:paraId="272A777A" w14:textId="77777777" w:rsidR="009D06E1" w:rsidRDefault="00000000">
      <w:pPr>
        <w:pStyle w:val="Ttulo4"/>
      </w:pPr>
      <w:bookmarkStart w:id="21" w:name="qué-corrige"/>
      <w:bookmarkEnd w:id="20"/>
      <w:r>
        <w:t>Qué corrige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931"/>
        <w:gridCol w:w="3575"/>
        <w:gridCol w:w="3574"/>
      </w:tblGrid>
      <w:tr w:rsidR="009D06E1" w14:paraId="5315C85E" w14:textId="77777777">
        <w:trPr>
          <w:tblHeader/>
        </w:trPr>
        <w:tc>
          <w:tcPr>
            <w:tcW w:w="2931" w:type="dxa"/>
            <w:shd w:val="clear" w:color="auto" w:fill="1F7A5C"/>
            <w:tcMar>
              <w:top w:w="60" w:type="dxa"/>
              <w:left w:w="90" w:type="dxa"/>
              <w:bottom w:w="60" w:type="dxa"/>
              <w:right w:w="90" w:type="dxa"/>
            </w:tcMar>
            <w:vAlign w:val="center"/>
          </w:tcPr>
          <w:p w14:paraId="2336469C" w14:textId="77777777" w:rsidR="009D06E1" w:rsidRDefault="00000000">
            <w:pPr>
              <w:spacing w:line="240" w:lineRule="auto"/>
            </w:pPr>
            <w:r>
              <w:rPr>
                <w:b/>
                <w:bCs/>
                <w:color w:val="FFFFFF"/>
                <w:sz w:val="18"/>
                <w:szCs w:val="18"/>
              </w:rPr>
              <w:t>Tema</w:t>
            </w:r>
          </w:p>
        </w:tc>
        <w:tc>
          <w:tcPr>
            <w:tcW w:w="3575" w:type="dxa"/>
            <w:shd w:val="clear" w:color="auto" w:fill="1F7A5C"/>
            <w:tcMar>
              <w:top w:w="60" w:type="dxa"/>
              <w:left w:w="90" w:type="dxa"/>
              <w:bottom w:w="60" w:type="dxa"/>
              <w:right w:w="90" w:type="dxa"/>
            </w:tcMar>
            <w:vAlign w:val="center"/>
          </w:tcPr>
          <w:p w14:paraId="743F867E" w14:textId="77777777" w:rsidR="009D06E1" w:rsidRDefault="00000000">
            <w:pPr>
              <w:spacing w:line="240" w:lineRule="auto"/>
            </w:pPr>
            <w:r>
              <w:rPr>
                <w:b/>
                <w:bCs/>
                <w:color w:val="FFFFFF"/>
                <w:sz w:val="18"/>
                <w:szCs w:val="18"/>
              </w:rPr>
              <w:t>Lo que decía la R03</w:t>
            </w:r>
          </w:p>
        </w:tc>
        <w:tc>
          <w:tcPr>
            <w:tcW w:w="3574" w:type="dxa"/>
            <w:shd w:val="clear" w:color="auto" w:fill="1F7A5C"/>
            <w:tcMar>
              <w:top w:w="60" w:type="dxa"/>
              <w:left w:w="90" w:type="dxa"/>
              <w:bottom w:w="60" w:type="dxa"/>
              <w:right w:w="90" w:type="dxa"/>
            </w:tcMar>
            <w:vAlign w:val="center"/>
          </w:tcPr>
          <w:p w14:paraId="441775FA" w14:textId="77777777" w:rsidR="009D06E1" w:rsidRDefault="00000000">
            <w:pPr>
              <w:spacing w:line="240" w:lineRule="auto"/>
            </w:pPr>
            <w:r>
              <w:rPr>
                <w:b/>
                <w:bCs/>
                <w:color w:val="FFFFFF"/>
                <w:sz w:val="18"/>
                <w:szCs w:val="18"/>
              </w:rPr>
              <w:t>Lo que dice el código</w:t>
            </w:r>
          </w:p>
        </w:tc>
      </w:tr>
      <w:tr w:rsidR="009D06E1" w14:paraId="683726EA" w14:textId="77777777">
        <w:tc>
          <w:tcPr>
            <w:tcW w:w="2931" w:type="dxa"/>
            <w:tcMar>
              <w:top w:w="60" w:type="dxa"/>
              <w:left w:w="90" w:type="dxa"/>
              <w:bottom w:w="60" w:type="dxa"/>
              <w:right w:w="90" w:type="dxa"/>
            </w:tcMar>
            <w:vAlign w:val="center"/>
          </w:tcPr>
          <w:p w14:paraId="05B4A21B" w14:textId="77777777" w:rsidR="009D06E1" w:rsidRDefault="00000000">
            <w:pPr>
              <w:spacing w:line="240" w:lineRule="auto"/>
            </w:pPr>
            <w:r>
              <w:rPr>
                <w:sz w:val="18"/>
                <w:szCs w:val="18"/>
              </w:rPr>
              <w:t>Tabla de transiciones de servicio técnico</w:t>
            </w:r>
          </w:p>
        </w:tc>
        <w:tc>
          <w:tcPr>
            <w:tcW w:w="3575" w:type="dxa"/>
            <w:tcMar>
              <w:top w:w="60" w:type="dxa"/>
              <w:left w:w="90" w:type="dxa"/>
              <w:bottom w:w="60" w:type="dxa"/>
              <w:right w:w="90" w:type="dxa"/>
            </w:tcMar>
            <w:vAlign w:val="center"/>
          </w:tcPr>
          <w:p w14:paraId="7DBBA51F" w14:textId="77777777" w:rsidR="009D06E1" w:rsidRDefault="00000000">
            <w:pPr>
              <w:spacing w:line="240" w:lineRule="auto"/>
            </w:pPr>
            <w:r>
              <w:rPr>
                <w:sz w:val="18"/>
                <w:szCs w:val="18"/>
              </w:rPr>
              <w:t>20 filas, de las cuales 4 son correctas.</w:t>
            </w:r>
          </w:p>
        </w:tc>
        <w:tc>
          <w:tcPr>
            <w:tcW w:w="3574" w:type="dxa"/>
            <w:tcMar>
              <w:top w:w="60" w:type="dxa"/>
              <w:left w:w="90" w:type="dxa"/>
              <w:bottom w:w="60" w:type="dxa"/>
              <w:right w:w="90" w:type="dxa"/>
            </w:tcMar>
            <w:vAlign w:val="center"/>
          </w:tcPr>
          <w:p w14:paraId="22BA82C3" w14:textId="77777777" w:rsidR="009D06E1" w:rsidRDefault="00000000">
            <w:pPr>
              <w:spacing w:line="240" w:lineRule="auto"/>
            </w:pPr>
            <w:r>
              <w:rPr>
                <w:sz w:val="18"/>
                <w:szCs w:val="18"/>
              </w:rPr>
              <w:t>38 filas: 34 transiciones más los dos pasos sin botón y las tres salidas de Habilitar Servicio.</w:t>
            </w:r>
          </w:p>
        </w:tc>
      </w:tr>
      <w:tr w:rsidR="009D06E1" w14:paraId="256BE8C8" w14:textId="77777777">
        <w:tc>
          <w:tcPr>
            <w:tcW w:w="2931" w:type="dxa"/>
            <w:tcMar>
              <w:top w:w="60" w:type="dxa"/>
              <w:left w:w="90" w:type="dxa"/>
              <w:bottom w:w="60" w:type="dxa"/>
              <w:right w:w="90" w:type="dxa"/>
            </w:tcMar>
            <w:vAlign w:val="center"/>
          </w:tcPr>
          <w:p w14:paraId="26DCC211" w14:textId="77777777" w:rsidR="009D06E1" w:rsidRDefault="00000000">
            <w:pPr>
              <w:spacing w:line="240" w:lineRule="auto"/>
            </w:pPr>
            <w:r>
              <w:rPr>
                <w:sz w:val="18"/>
                <w:szCs w:val="18"/>
              </w:rPr>
              <w:t>Catálogo de estados</w:t>
            </w:r>
          </w:p>
        </w:tc>
        <w:tc>
          <w:tcPr>
            <w:tcW w:w="3575" w:type="dxa"/>
            <w:tcMar>
              <w:top w:w="60" w:type="dxa"/>
              <w:left w:w="90" w:type="dxa"/>
              <w:bottom w:w="60" w:type="dxa"/>
              <w:right w:w="90" w:type="dxa"/>
            </w:tcMar>
            <w:vAlign w:val="center"/>
          </w:tcPr>
          <w:p w14:paraId="7E0DBE98" w14:textId="77777777" w:rsidR="009D06E1" w:rsidRDefault="00000000">
            <w:pPr>
              <w:spacing w:line="240" w:lineRule="auto"/>
            </w:pPr>
            <w:r>
              <w:rPr>
                <w:sz w:val="18"/>
                <w:szCs w:val="18"/>
              </w:rPr>
              <w:t>19 estados, 4 de los cuales no existen en la aplicación: Entregado, Reporte por Garantía, Facturado y Rechazo.</w:t>
            </w:r>
          </w:p>
        </w:tc>
        <w:tc>
          <w:tcPr>
            <w:tcW w:w="3574" w:type="dxa"/>
            <w:tcMar>
              <w:top w:w="60" w:type="dxa"/>
              <w:left w:w="90" w:type="dxa"/>
              <w:bottom w:w="60" w:type="dxa"/>
              <w:right w:w="90" w:type="dxa"/>
            </w:tcMar>
            <w:vAlign w:val="center"/>
          </w:tcPr>
          <w:p w14:paraId="7055C4CD" w14:textId="77777777" w:rsidR="009D06E1" w:rsidRDefault="00000000">
            <w:pPr>
              <w:spacing w:line="240" w:lineRule="auto"/>
            </w:pPr>
            <w:r>
              <w:rPr>
                <w:sz w:val="18"/>
                <w:szCs w:val="18"/>
              </w:rPr>
              <w:t>21 estados. Faltaban seis: Ticket creado, Remisión creada, Notificación a Compras, Notificación Comercial, Continuación del proceso y Por Entregar / Sin facturar.</w:t>
            </w:r>
          </w:p>
        </w:tc>
      </w:tr>
      <w:tr w:rsidR="009D06E1" w14:paraId="686AB406" w14:textId="77777777">
        <w:tc>
          <w:tcPr>
            <w:tcW w:w="2931" w:type="dxa"/>
            <w:tcMar>
              <w:top w:w="60" w:type="dxa"/>
              <w:left w:w="90" w:type="dxa"/>
              <w:bottom w:w="60" w:type="dxa"/>
              <w:right w:w="90" w:type="dxa"/>
            </w:tcMar>
            <w:vAlign w:val="center"/>
          </w:tcPr>
          <w:p w14:paraId="37CE0152" w14:textId="77777777" w:rsidR="009D06E1" w:rsidRDefault="00000000">
            <w:pPr>
              <w:spacing w:line="240" w:lineRule="auto"/>
            </w:pPr>
            <w:r>
              <w:rPr>
                <w:sz w:val="18"/>
                <w:szCs w:val="18"/>
              </w:rPr>
              <w:t>Destino de finalización de servicio</w:t>
            </w:r>
          </w:p>
        </w:tc>
        <w:tc>
          <w:tcPr>
            <w:tcW w:w="3575" w:type="dxa"/>
            <w:tcMar>
              <w:top w:w="60" w:type="dxa"/>
              <w:left w:w="90" w:type="dxa"/>
              <w:bottom w:w="60" w:type="dxa"/>
              <w:right w:w="90" w:type="dxa"/>
            </w:tcMar>
            <w:vAlign w:val="center"/>
          </w:tcPr>
          <w:p w14:paraId="75157742" w14:textId="77777777" w:rsidR="009D06E1" w:rsidRDefault="00000000">
            <w:pPr>
              <w:spacing w:line="240" w:lineRule="auto"/>
            </w:pPr>
            <w:r>
              <w:rPr>
                <w:sz w:val="18"/>
                <w:szCs w:val="18"/>
              </w:rPr>
              <w:t>Entregado.</w:t>
            </w:r>
          </w:p>
        </w:tc>
        <w:tc>
          <w:tcPr>
            <w:tcW w:w="3574" w:type="dxa"/>
            <w:tcMar>
              <w:top w:w="60" w:type="dxa"/>
              <w:left w:w="90" w:type="dxa"/>
              <w:bottom w:w="60" w:type="dxa"/>
              <w:right w:w="90" w:type="dxa"/>
            </w:tcMar>
            <w:vAlign w:val="center"/>
          </w:tcPr>
          <w:p w14:paraId="538D2253" w14:textId="77777777" w:rsidR="009D06E1" w:rsidRDefault="00000000">
            <w:pPr>
              <w:spacing w:line="240" w:lineRule="auto"/>
            </w:pPr>
            <w:r>
              <w:rPr>
                <w:sz w:val="18"/>
                <w:szCs w:val="18"/>
              </w:rPr>
              <w:t>Por Facturar.</w:t>
            </w:r>
          </w:p>
        </w:tc>
      </w:tr>
      <w:tr w:rsidR="009D06E1" w14:paraId="20936C08" w14:textId="77777777">
        <w:tc>
          <w:tcPr>
            <w:tcW w:w="2931" w:type="dxa"/>
            <w:tcMar>
              <w:top w:w="60" w:type="dxa"/>
              <w:left w:w="90" w:type="dxa"/>
              <w:bottom w:w="60" w:type="dxa"/>
              <w:right w:w="90" w:type="dxa"/>
            </w:tcMar>
            <w:vAlign w:val="center"/>
          </w:tcPr>
          <w:p w14:paraId="60893D45" w14:textId="77777777" w:rsidR="009D06E1" w:rsidRDefault="00000000">
            <w:pPr>
              <w:spacing w:line="240" w:lineRule="auto"/>
            </w:pPr>
            <w:r>
              <w:rPr>
                <w:sz w:val="18"/>
                <w:szCs w:val="18"/>
              </w:rPr>
              <w:lastRenderedPageBreak/>
              <w:t>Destino de facturado y cierre de TK</w:t>
            </w:r>
          </w:p>
        </w:tc>
        <w:tc>
          <w:tcPr>
            <w:tcW w:w="3575" w:type="dxa"/>
            <w:tcMar>
              <w:top w:w="60" w:type="dxa"/>
              <w:left w:w="90" w:type="dxa"/>
              <w:bottom w:w="60" w:type="dxa"/>
              <w:right w:w="90" w:type="dxa"/>
            </w:tcMar>
            <w:vAlign w:val="center"/>
          </w:tcPr>
          <w:p w14:paraId="0C0059E9" w14:textId="77777777" w:rsidR="009D06E1" w:rsidRDefault="00000000">
            <w:pPr>
              <w:spacing w:line="240" w:lineRule="auto"/>
            </w:pPr>
            <w:r>
              <w:rPr>
                <w:sz w:val="18"/>
                <w:szCs w:val="18"/>
              </w:rPr>
              <w:t>Facturado.</w:t>
            </w:r>
          </w:p>
        </w:tc>
        <w:tc>
          <w:tcPr>
            <w:tcW w:w="3574" w:type="dxa"/>
            <w:tcMar>
              <w:top w:w="60" w:type="dxa"/>
              <w:left w:w="90" w:type="dxa"/>
              <w:bottom w:w="60" w:type="dxa"/>
              <w:right w:w="90" w:type="dxa"/>
            </w:tcMar>
            <w:vAlign w:val="center"/>
          </w:tcPr>
          <w:p w14:paraId="0485EAF5" w14:textId="77777777" w:rsidR="009D06E1" w:rsidRDefault="00000000">
            <w:pPr>
              <w:spacing w:line="240" w:lineRule="auto"/>
            </w:pPr>
            <w:r>
              <w:rPr>
                <w:sz w:val="18"/>
                <w:szCs w:val="18"/>
              </w:rPr>
              <w:t>Finalizado — es la única de las dos vías de facturación que cierra el ticket.</w:t>
            </w:r>
          </w:p>
        </w:tc>
      </w:tr>
      <w:tr w:rsidR="009D06E1" w14:paraId="36704FE8" w14:textId="77777777">
        <w:tc>
          <w:tcPr>
            <w:tcW w:w="2931" w:type="dxa"/>
            <w:tcMar>
              <w:top w:w="60" w:type="dxa"/>
              <w:left w:w="90" w:type="dxa"/>
              <w:bottom w:w="60" w:type="dxa"/>
              <w:right w:w="90" w:type="dxa"/>
            </w:tcMar>
            <w:vAlign w:val="center"/>
          </w:tcPr>
          <w:p w14:paraId="52A43D21" w14:textId="77777777" w:rsidR="009D06E1" w:rsidRDefault="00000000">
            <w:pPr>
              <w:spacing w:line="240" w:lineRule="auto"/>
            </w:pPr>
            <w:r>
              <w:rPr>
                <w:sz w:val="18"/>
                <w:szCs w:val="18"/>
              </w:rPr>
              <w:t>Destino de Liberación sin factura</w:t>
            </w:r>
          </w:p>
        </w:tc>
        <w:tc>
          <w:tcPr>
            <w:tcW w:w="3575" w:type="dxa"/>
            <w:tcMar>
              <w:top w:w="60" w:type="dxa"/>
              <w:left w:w="90" w:type="dxa"/>
              <w:bottom w:w="60" w:type="dxa"/>
              <w:right w:w="90" w:type="dxa"/>
            </w:tcMar>
            <w:vAlign w:val="center"/>
          </w:tcPr>
          <w:p w14:paraId="01CA0D1C" w14:textId="77777777" w:rsidR="009D06E1" w:rsidRDefault="00000000">
            <w:pPr>
              <w:spacing w:line="240" w:lineRule="auto"/>
            </w:pPr>
            <w:r>
              <w:rPr>
                <w:sz w:val="18"/>
                <w:szCs w:val="18"/>
              </w:rPr>
              <w:t>Liberación Comercial.</w:t>
            </w:r>
          </w:p>
        </w:tc>
        <w:tc>
          <w:tcPr>
            <w:tcW w:w="3574" w:type="dxa"/>
            <w:tcMar>
              <w:top w:w="60" w:type="dxa"/>
              <w:left w:w="90" w:type="dxa"/>
              <w:bottom w:w="60" w:type="dxa"/>
              <w:right w:w="90" w:type="dxa"/>
            </w:tcMar>
            <w:vAlign w:val="center"/>
          </w:tcPr>
          <w:p w14:paraId="3F6590C9" w14:textId="77777777" w:rsidR="009D06E1" w:rsidRDefault="00000000">
            <w:pPr>
              <w:spacing w:line="240" w:lineRule="auto"/>
            </w:pPr>
            <w:r>
              <w:rPr>
                <w:sz w:val="18"/>
                <w:szCs w:val="18"/>
              </w:rPr>
              <w:t>Por Entregar / Sin facturar. A Liberación Comercial se llega por Facturado.</w:t>
            </w:r>
          </w:p>
        </w:tc>
      </w:tr>
      <w:tr w:rsidR="009D06E1" w14:paraId="4C63913E" w14:textId="77777777">
        <w:tc>
          <w:tcPr>
            <w:tcW w:w="2931" w:type="dxa"/>
            <w:tcMar>
              <w:top w:w="60" w:type="dxa"/>
              <w:left w:w="90" w:type="dxa"/>
              <w:bottom w:w="60" w:type="dxa"/>
              <w:right w:w="90" w:type="dxa"/>
            </w:tcMar>
            <w:vAlign w:val="center"/>
          </w:tcPr>
          <w:p w14:paraId="0DB63C72" w14:textId="77777777" w:rsidR="009D06E1" w:rsidRDefault="00000000">
            <w:pPr>
              <w:spacing w:line="240" w:lineRule="auto"/>
            </w:pPr>
            <w:r>
              <w:rPr>
                <w:sz w:val="18"/>
                <w:szCs w:val="18"/>
              </w:rPr>
              <w:t>Origen de Diagnóstico complementario</w:t>
            </w:r>
          </w:p>
        </w:tc>
        <w:tc>
          <w:tcPr>
            <w:tcW w:w="3575" w:type="dxa"/>
            <w:tcMar>
              <w:top w:w="60" w:type="dxa"/>
              <w:left w:w="90" w:type="dxa"/>
              <w:bottom w:w="60" w:type="dxa"/>
              <w:right w:w="90" w:type="dxa"/>
            </w:tcMar>
            <w:vAlign w:val="center"/>
          </w:tcPr>
          <w:p w14:paraId="233987A1" w14:textId="77777777" w:rsidR="009D06E1" w:rsidRDefault="00000000">
            <w:pPr>
              <w:spacing w:line="240" w:lineRule="auto"/>
            </w:pPr>
            <w:r>
              <w:rPr>
                <w:sz w:val="18"/>
                <w:szCs w:val="18"/>
              </w:rPr>
              <w:t>Por Facturar.</w:t>
            </w:r>
          </w:p>
        </w:tc>
        <w:tc>
          <w:tcPr>
            <w:tcW w:w="3574" w:type="dxa"/>
            <w:tcMar>
              <w:top w:w="60" w:type="dxa"/>
              <w:left w:w="90" w:type="dxa"/>
              <w:bottom w:w="60" w:type="dxa"/>
              <w:right w:w="90" w:type="dxa"/>
            </w:tcMar>
            <w:vAlign w:val="center"/>
          </w:tcPr>
          <w:p w14:paraId="7114F763" w14:textId="77777777" w:rsidR="009D06E1" w:rsidRDefault="00000000">
            <w:pPr>
              <w:spacing w:line="240" w:lineRule="auto"/>
            </w:pPr>
            <w:r>
              <w:rPr>
                <w:sz w:val="18"/>
                <w:szCs w:val="18"/>
              </w:rPr>
              <w:t>Pendiente, y lleva a Continuación del proceso.</w:t>
            </w:r>
          </w:p>
        </w:tc>
      </w:tr>
      <w:tr w:rsidR="009D06E1" w14:paraId="5686F72C" w14:textId="77777777">
        <w:tc>
          <w:tcPr>
            <w:tcW w:w="2931" w:type="dxa"/>
            <w:tcMar>
              <w:top w:w="60" w:type="dxa"/>
              <w:left w:w="90" w:type="dxa"/>
              <w:bottom w:w="60" w:type="dxa"/>
              <w:right w:w="90" w:type="dxa"/>
            </w:tcMar>
            <w:vAlign w:val="center"/>
          </w:tcPr>
          <w:p w14:paraId="22C7D02A" w14:textId="77777777" w:rsidR="009D06E1" w:rsidRDefault="00000000">
            <w:pPr>
              <w:spacing w:line="240" w:lineRule="auto"/>
            </w:pPr>
            <w:r>
              <w:rPr>
                <w:sz w:val="18"/>
                <w:szCs w:val="18"/>
              </w:rPr>
              <w:t>Rechazo</w:t>
            </w:r>
          </w:p>
        </w:tc>
        <w:tc>
          <w:tcPr>
            <w:tcW w:w="3575" w:type="dxa"/>
            <w:tcMar>
              <w:top w:w="60" w:type="dxa"/>
              <w:left w:w="90" w:type="dxa"/>
              <w:bottom w:w="60" w:type="dxa"/>
              <w:right w:w="90" w:type="dxa"/>
            </w:tcMar>
            <w:vAlign w:val="center"/>
          </w:tcPr>
          <w:p w14:paraId="6689B086" w14:textId="77777777" w:rsidR="009D06E1" w:rsidRDefault="00000000">
            <w:pPr>
              <w:spacing w:line="240" w:lineRule="auto"/>
            </w:pPr>
            <w:r>
              <w:rPr>
                <w:sz w:val="18"/>
                <w:szCs w:val="18"/>
              </w:rPr>
              <w:t>Figuraba como estado de destino.</w:t>
            </w:r>
          </w:p>
        </w:tc>
        <w:tc>
          <w:tcPr>
            <w:tcW w:w="3574" w:type="dxa"/>
            <w:tcMar>
              <w:top w:w="60" w:type="dxa"/>
              <w:left w:w="90" w:type="dxa"/>
              <w:bottom w:w="60" w:type="dxa"/>
              <w:right w:w="90" w:type="dxa"/>
            </w:tcMar>
            <w:vAlign w:val="center"/>
          </w:tcPr>
          <w:p w14:paraId="4B45F9A4" w14:textId="77777777" w:rsidR="009D06E1" w:rsidRDefault="00000000">
            <w:pPr>
              <w:spacing w:line="240" w:lineRule="auto"/>
            </w:pPr>
            <w:r>
              <w:rPr>
                <w:sz w:val="18"/>
                <w:szCs w:val="18"/>
              </w:rPr>
              <w:t>Es una transición, no un estado: entra a Por Facturar desde tres orígenes distintos.</w:t>
            </w:r>
          </w:p>
        </w:tc>
      </w:tr>
    </w:tbl>
    <w:p w14:paraId="12C530B9" w14:textId="77777777" w:rsidR="009D06E1" w:rsidRDefault="00000000">
      <w:pPr>
        <w:pStyle w:val="Ttulo4"/>
      </w:pPr>
      <w:bookmarkStart w:id="22" w:name="qué-se-ratifica"/>
      <w:bookmarkEnd w:id="21"/>
      <w:r>
        <w:t>Qué se ratifica</w:t>
      </w:r>
    </w:p>
    <w:p w14:paraId="31EAE59A" w14:textId="77777777" w:rsidR="009D06E1" w:rsidRDefault="00000000">
      <w:pPr>
        <w:numPr>
          <w:ilvl w:val="0"/>
          <w:numId w:val="2"/>
        </w:numPr>
      </w:pPr>
      <w:r>
        <w:rPr>
          <w:b/>
          <w:bCs/>
        </w:rPr>
        <w:t>El artefacto de auditoría de blueprints con IA</w:t>
      </w:r>
      <w:r>
        <w:t>, adoptado como herramienta de mejora continua el 20/08/2026, es el instrumento que produjo esta revisión. La decisión ya estaba tomada; la R04 es su primer resultado incorporado al documento maestro.</w:t>
      </w:r>
    </w:p>
    <w:p w14:paraId="1B7707DC" w14:textId="77777777" w:rsidR="009D06E1" w:rsidRDefault="00000000">
      <w:pPr>
        <w:numPr>
          <w:ilvl w:val="0"/>
          <w:numId w:val="2"/>
        </w:numPr>
      </w:pPr>
      <w:r>
        <w:rPr>
          <w:b/>
          <w:bCs/>
        </w:rPr>
        <w:t>Todo el contenido de la R03 se mantiene íntegro.</w:t>
      </w:r>
      <w:r>
        <w:t xml:space="preserve"> La R04 no retira ninguna idea, decisión ni pendiente: reescribe §M1.3, amplía §M1.7, §M1.9, §M1.10 y §M7.1, corrige el Anexo B y añade seis puntos al Anexo D.</w:t>
      </w:r>
    </w:p>
    <w:p w14:paraId="40753E44" w14:textId="77777777" w:rsidR="009D06E1" w:rsidRDefault="00000000">
      <w:pPr>
        <w:pStyle w:val="Ttulo3"/>
      </w:pPr>
      <w:bookmarkStart w:id="23" w:name="X0a19d53de8ed2d0bc795eacbd74ff80144bdf03"/>
      <w:bookmarkStart w:id="24" w:name="_Toc238281180"/>
      <w:bookmarkEnd w:id="18"/>
      <w:bookmarkEnd w:id="22"/>
      <w:r>
        <w:t>La R03 — ejes de valor, capa de conocimiento y área de cliente</w:t>
      </w:r>
      <w:bookmarkEnd w:id="24"/>
    </w:p>
    <w:p w14:paraId="6CE28B25" w14:textId="77777777" w:rsidR="009D06E1" w:rsidRDefault="00000000">
      <w:r>
        <w:t xml:space="preserve">La R03 no añadió actas nuevas. Añade una </w:t>
      </w:r>
      <w:r>
        <w:rPr>
          <w:b/>
          <w:bCs/>
        </w:rPr>
        <w:t>capa de intención</w:t>
      </w:r>
      <w:r>
        <w:t xml:space="preserve"> que el documento no tenía: por qué se construye Desk 2.0, en qué orden, y qué convierte la plataforma en un argumento comercial y no sólo en una herramienta interna. Procede del esquema de ejes de valor trabajado el 21/08/2026 y de las precisiones que lo acompañaron.</w:t>
      </w:r>
    </w:p>
    <w:p w14:paraId="4A00FF7B" w14:textId="77777777" w:rsidR="009D06E1" w:rsidRDefault="00000000">
      <w:pPr>
        <w:pStyle w:val="Ttulo4"/>
      </w:pPr>
      <w:bookmarkStart w:id="25" w:name="qué-añadió-la-r03"/>
      <w:r>
        <w:t>Qué añadió la R03</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6048"/>
        <w:gridCol w:w="4032"/>
      </w:tblGrid>
      <w:tr w:rsidR="009D06E1" w14:paraId="0BA47E65" w14:textId="77777777">
        <w:trPr>
          <w:tblHeader/>
        </w:trPr>
        <w:tc>
          <w:tcPr>
            <w:tcW w:w="6048" w:type="dxa"/>
            <w:shd w:val="clear" w:color="auto" w:fill="1F7A5C"/>
            <w:tcMar>
              <w:top w:w="60" w:type="dxa"/>
              <w:left w:w="90" w:type="dxa"/>
              <w:bottom w:w="60" w:type="dxa"/>
              <w:right w:w="90" w:type="dxa"/>
            </w:tcMar>
            <w:vAlign w:val="center"/>
          </w:tcPr>
          <w:p w14:paraId="2355E109" w14:textId="77777777" w:rsidR="009D06E1" w:rsidRDefault="00000000">
            <w:pPr>
              <w:spacing w:line="240" w:lineRule="auto"/>
            </w:pPr>
            <w:r>
              <w:rPr>
                <w:b/>
                <w:bCs/>
                <w:color w:val="FFFFFF"/>
                <w:sz w:val="18"/>
                <w:szCs w:val="18"/>
              </w:rPr>
              <w:t>Novedad</w:t>
            </w:r>
          </w:p>
        </w:tc>
        <w:tc>
          <w:tcPr>
            <w:tcW w:w="4032" w:type="dxa"/>
            <w:shd w:val="clear" w:color="auto" w:fill="1F7A5C"/>
            <w:tcMar>
              <w:top w:w="60" w:type="dxa"/>
              <w:left w:w="90" w:type="dxa"/>
              <w:bottom w:w="60" w:type="dxa"/>
              <w:right w:w="90" w:type="dxa"/>
            </w:tcMar>
            <w:vAlign w:val="center"/>
          </w:tcPr>
          <w:p w14:paraId="30A6D775" w14:textId="77777777" w:rsidR="009D06E1" w:rsidRDefault="00000000">
            <w:pPr>
              <w:spacing w:line="240" w:lineRule="auto"/>
            </w:pPr>
            <w:r>
              <w:rPr>
                <w:b/>
                <w:bCs/>
                <w:color w:val="FFFFFF"/>
                <w:sz w:val="18"/>
                <w:szCs w:val="18"/>
              </w:rPr>
              <w:t>Dónde queda recogida</w:t>
            </w:r>
          </w:p>
        </w:tc>
      </w:tr>
      <w:tr w:rsidR="009D06E1" w14:paraId="3004D129" w14:textId="77777777">
        <w:tc>
          <w:tcPr>
            <w:tcW w:w="6048" w:type="dxa"/>
            <w:tcMar>
              <w:top w:w="60" w:type="dxa"/>
              <w:left w:w="90" w:type="dxa"/>
              <w:bottom w:w="60" w:type="dxa"/>
              <w:right w:w="90" w:type="dxa"/>
            </w:tcMar>
            <w:vAlign w:val="center"/>
          </w:tcPr>
          <w:p w14:paraId="4091A8D5" w14:textId="77777777" w:rsidR="009D06E1" w:rsidRDefault="00000000">
            <w:pPr>
              <w:spacing w:line="240" w:lineRule="auto"/>
            </w:pPr>
            <w:r>
              <w:rPr>
                <w:sz w:val="18"/>
                <w:szCs w:val="18"/>
              </w:rPr>
              <w:t>Marco de los tres ejes de valor —automatización, análisis e interacción con clientes— planteado como cadena de dependencias y no como bloques independientes. Es el orden de construcción acordado.</w:t>
            </w:r>
          </w:p>
        </w:tc>
        <w:tc>
          <w:tcPr>
            <w:tcW w:w="4032" w:type="dxa"/>
            <w:tcMar>
              <w:top w:w="60" w:type="dxa"/>
              <w:left w:w="90" w:type="dxa"/>
              <w:bottom w:w="60" w:type="dxa"/>
              <w:right w:w="90" w:type="dxa"/>
            </w:tcMar>
            <w:vAlign w:val="center"/>
          </w:tcPr>
          <w:p w14:paraId="2F06B970" w14:textId="77777777" w:rsidR="009D06E1" w:rsidRDefault="00000000">
            <w:pPr>
              <w:spacing w:line="240" w:lineRule="auto"/>
            </w:pPr>
            <w:r>
              <w:rPr>
                <w:sz w:val="18"/>
                <w:szCs w:val="18"/>
              </w:rPr>
              <w:t>§1.4 (nuevo)</w:t>
            </w:r>
          </w:p>
        </w:tc>
      </w:tr>
      <w:tr w:rsidR="009D06E1" w14:paraId="6E954800" w14:textId="77777777">
        <w:tc>
          <w:tcPr>
            <w:tcW w:w="6048" w:type="dxa"/>
            <w:tcMar>
              <w:top w:w="60" w:type="dxa"/>
              <w:left w:w="90" w:type="dxa"/>
              <w:bottom w:w="60" w:type="dxa"/>
              <w:right w:w="90" w:type="dxa"/>
            </w:tcMar>
            <w:vAlign w:val="center"/>
          </w:tcPr>
          <w:p w14:paraId="43D8D2B5" w14:textId="77777777" w:rsidR="009D06E1" w:rsidRDefault="00000000">
            <w:pPr>
              <w:spacing w:line="240" w:lineRule="auto"/>
            </w:pPr>
            <w:r>
              <w:rPr>
                <w:sz w:val="18"/>
                <w:szCs w:val="18"/>
              </w:rPr>
              <w:t>El riesgo rector queda nombrado: el error humano de captura. «Control → ↓ Riesgo» significa reducir errores de digitación, no sólo restringir permisos.</w:t>
            </w:r>
          </w:p>
        </w:tc>
        <w:tc>
          <w:tcPr>
            <w:tcW w:w="4032" w:type="dxa"/>
            <w:tcMar>
              <w:top w:w="60" w:type="dxa"/>
              <w:left w:w="90" w:type="dxa"/>
              <w:bottom w:w="60" w:type="dxa"/>
              <w:right w:w="90" w:type="dxa"/>
            </w:tcMar>
            <w:vAlign w:val="center"/>
          </w:tcPr>
          <w:p w14:paraId="70184829" w14:textId="77777777" w:rsidR="009D06E1" w:rsidRDefault="00000000">
            <w:pPr>
              <w:spacing w:line="240" w:lineRule="auto"/>
            </w:pPr>
            <w:r>
              <w:rPr>
                <w:sz w:val="18"/>
                <w:szCs w:val="18"/>
              </w:rPr>
              <w:t>§1.4.3 · Principio de diseño nº 8</w:t>
            </w:r>
          </w:p>
        </w:tc>
      </w:tr>
      <w:tr w:rsidR="009D06E1" w14:paraId="68F24122" w14:textId="77777777">
        <w:tc>
          <w:tcPr>
            <w:tcW w:w="6048" w:type="dxa"/>
            <w:tcMar>
              <w:top w:w="60" w:type="dxa"/>
              <w:left w:w="90" w:type="dxa"/>
              <w:bottom w:w="60" w:type="dxa"/>
              <w:right w:w="90" w:type="dxa"/>
            </w:tcMar>
            <w:vAlign w:val="center"/>
          </w:tcPr>
          <w:p w14:paraId="6FF8129F" w14:textId="77777777" w:rsidR="009D06E1" w:rsidRDefault="00000000">
            <w:pPr>
              <w:spacing w:line="240" w:lineRule="auto"/>
            </w:pPr>
            <w:r>
              <w:rPr>
                <w:sz w:val="18"/>
                <w:szCs w:val="18"/>
              </w:rPr>
              <w:t>Capa de conocimiento con dos bases: KBI (Knowledge Base Interna, de Ambientalia) y KB Externa (para clientes), sobre una arquitectura RAG.</w:t>
            </w:r>
          </w:p>
        </w:tc>
        <w:tc>
          <w:tcPr>
            <w:tcW w:w="4032" w:type="dxa"/>
            <w:tcMar>
              <w:top w:w="60" w:type="dxa"/>
              <w:left w:w="90" w:type="dxa"/>
              <w:bottom w:w="60" w:type="dxa"/>
              <w:right w:w="90" w:type="dxa"/>
            </w:tcMar>
            <w:vAlign w:val="center"/>
          </w:tcPr>
          <w:p w14:paraId="1AEF49E3" w14:textId="77777777" w:rsidR="009D06E1" w:rsidRDefault="00000000">
            <w:pPr>
              <w:spacing w:line="240" w:lineRule="auto"/>
            </w:pPr>
            <w:r>
              <w:rPr>
                <w:sz w:val="18"/>
                <w:szCs w:val="18"/>
              </w:rPr>
              <w:t>M13.4</w:t>
            </w:r>
          </w:p>
        </w:tc>
      </w:tr>
      <w:tr w:rsidR="009D06E1" w14:paraId="61D93FA9" w14:textId="77777777">
        <w:tc>
          <w:tcPr>
            <w:tcW w:w="6048" w:type="dxa"/>
            <w:tcMar>
              <w:top w:w="60" w:type="dxa"/>
              <w:left w:w="90" w:type="dxa"/>
              <w:bottom w:w="60" w:type="dxa"/>
              <w:right w:w="90" w:type="dxa"/>
            </w:tcMar>
            <w:vAlign w:val="center"/>
          </w:tcPr>
          <w:p w14:paraId="30B9B3FB" w14:textId="77777777" w:rsidR="009D06E1" w:rsidRDefault="00000000">
            <w:pPr>
              <w:spacing w:line="240" w:lineRule="auto"/>
            </w:pPr>
            <w:r>
              <w:rPr>
                <w:sz w:val="18"/>
                <w:szCs w:val="18"/>
              </w:rPr>
              <w:t>Agente conversacional para el cliente, restringido a temas técnicos sobre la KB Externa, con guardarraíles y protocolo de derivación a Comercial.</w:t>
            </w:r>
          </w:p>
        </w:tc>
        <w:tc>
          <w:tcPr>
            <w:tcW w:w="4032" w:type="dxa"/>
            <w:tcMar>
              <w:top w:w="60" w:type="dxa"/>
              <w:left w:w="90" w:type="dxa"/>
              <w:bottom w:w="60" w:type="dxa"/>
              <w:right w:w="90" w:type="dxa"/>
            </w:tcMar>
            <w:vAlign w:val="center"/>
          </w:tcPr>
          <w:p w14:paraId="5F3A7CF9" w14:textId="77777777" w:rsidR="009D06E1" w:rsidRDefault="00000000">
            <w:pPr>
              <w:spacing w:line="240" w:lineRule="auto"/>
            </w:pPr>
            <w:r>
              <w:rPr>
                <w:sz w:val="18"/>
                <w:szCs w:val="18"/>
              </w:rPr>
              <w:t>M13.5</w:t>
            </w:r>
          </w:p>
        </w:tc>
      </w:tr>
      <w:tr w:rsidR="009D06E1" w14:paraId="5EBDD46E" w14:textId="77777777">
        <w:tc>
          <w:tcPr>
            <w:tcW w:w="6048" w:type="dxa"/>
            <w:tcMar>
              <w:top w:w="60" w:type="dxa"/>
              <w:left w:w="90" w:type="dxa"/>
              <w:bottom w:w="60" w:type="dxa"/>
              <w:right w:w="90" w:type="dxa"/>
            </w:tcMar>
            <w:vAlign w:val="center"/>
          </w:tcPr>
          <w:p w14:paraId="666C231D" w14:textId="77777777" w:rsidR="009D06E1" w:rsidRDefault="00000000">
            <w:pPr>
              <w:spacing w:line="240" w:lineRule="auto"/>
            </w:pPr>
            <w:r>
              <w:rPr>
                <w:sz w:val="18"/>
                <w:szCs w:val="18"/>
              </w:rPr>
              <w:t>Área de cliente en dos niveles: básica (sin contrato de mantenimiento) y completa (con contrato, incluye KB Externa). Es el gancho comercial del producto de contratos.</w:t>
            </w:r>
          </w:p>
        </w:tc>
        <w:tc>
          <w:tcPr>
            <w:tcW w:w="4032" w:type="dxa"/>
            <w:tcMar>
              <w:top w:w="60" w:type="dxa"/>
              <w:left w:w="90" w:type="dxa"/>
              <w:bottom w:w="60" w:type="dxa"/>
              <w:right w:w="90" w:type="dxa"/>
            </w:tcMar>
            <w:vAlign w:val="center"/>
          </w:tcPr>
          <w:p w14:paraId="5D8BFEE1" w14:textId="77777777" w:rsidR="009D06E1" w:rsidRDefault="00000000">
            <w:pPr>
              <w:spacing w:line="240" w:lineRule="auto"/>
            </w:pPr>
            <w:r>
              <w:rPr>
                <w:sz w:val="18"/>
                <w:szCs w:val="18"/>
              </w:rPr>
              <w:t>M8.1 – M8.4</w:t>
            </w:r>
          </w:p>
        </w:tc>
      </w:tr>
      <w:tr w:rsidR="009D06E1" w14:paraId="14C4E8FA" w14:textId="77777777">
        <w:tc>
          <w:tcPr>
            <w:tcW w:w="6048" w:type="dxa"/>
            <w:tcMar>
              <w:top w:w="60" w:type="dxa"/>
              <w:left w:w="90" w:type="dxa"/>
              <w:bottom w:w="60" w:type="dxa"/>
              <w:right w:w="90" w:type="dxa"/>
            </w:tcMar>
            <w:vAlign w:val="center"/>
          </w:tcPr>
          <w:p w14:paraId="338B5FDF" w14:textId="77777777" w:rsidR="009D06E1" w:rsidRDefault="00000000">
            <w:pPr>
              <w:spacing w:line="240" w:lineRule="auto"/>
            </w:pPr>
            <w:r>
              <w:rPr>
                <w:sz w:val="18"/>
                <w:szCs w:val="18"/>
              </w:rPr>
              <w:t>Modelo de identidad escalonado: token por correo para el nivel básico, cuenta registrada para el nivel completo. Resuelve la tensión entre «portal sin login» y la distribución de firmware.</w:t>
            </w:r>
          </w:p>
        </w:tc>
        <w:tc>
          <w:tcPr>
            <w:tcW w:w="4032" w:type="dxa"/>
            <w:tcMar>
              <w:top w:w="60" w:type="dxa"/>
              <w:left w:w="90" w:type="dxa"/>
              <w:bottom w:w="60" w:type="dxa"/>
              <w:right w:w="90" w:type="dxa"/>
            </w:tcMar>
            <w:vAlign w:val="center"/>
          </w:tcPr>
          <w:p w14:paraId="04E9B4AC" w14:textId="77777777" w:rsidR="009D06E1" w:rsidRDefault="00000000">
            <w:pPr>
              <w:spacing w:line="240" w:lineRule="auto"/>
            </w:pPr>
            <w:r>
              <w:rPr>
                <w:sz w:val="18"/>
                <w:szCs w:val="18"/>
              </w:rPr>
              <w:t>M8.5</w:t>
            </w:r>
          </w:p>
        </w:tc>
      </w:tr>
      <w:tr w:rsidR="009D06E1" w14:paraId="6A01CF36" w14:textId="77777777">
        <w:tc>
          <w:tcPr>
            <w:tcW w:w="6048" w:type="dxa"/>
            <w:tcMar>
              <w:top w:w="60" w:type="dxa"/>
              <w:left w:w="90" w:type="dxa"/>
              <w:bottom w:w="60" w:type="dxa"/>
              <w:right w:w="90" w:type="dxa"/>
            </w:tcMar>
            <w:vAlign w:val="center"/>
          </w:tcPr>
          <w:p w14:paraId="612A8507" w14:textId="77777777" w:rsidR="009D06E1" w:rsidRDefault="00000000">
            <w:pPr>
              <w:spacing w:line="240" w:lineRule="auto"/>
            </w:pPr>
            <w:r>
              <w:rPr>
                <w:sz w:val="18"/>
                <w:szCs w:val="18"/>
              </w:rPr>
              <w:t>Distribución de firmware y software a clientes registrados, con registro por cliente, serial y versión.</w:t>
            </w:r>
          </w:p>
        </w:tc>
        <w:tc>
          <w:tcPr>
            <w:tcW w:w="4032" w:type="dxa"/>
            <w:tcMar>
              <w:top w:w="60" w:type="dxa"/>
              <w:left w:w="90" w:type="dxa"/>
              <w:bottom w:w="60" w:type="dxa"/>
              <w:right w:w="90" w:type="dxa"/>
            </w:tcMar>
            <w:vAlign w:val="center"/>
          </w:tcPr>
          <w:p w14:paraId="373E3EF3" w14:textId="77777777" w:rsidR="009D06E1" w:rsidRDefault="00000000">
            <w:pPr>
              <w:spacing w:line="240" w:lineRule="auto"/>
            </w:pPr>
            <w:r>
              <w:rPr>
                <w:sz w:val="18"/>
                <w:szCs w:val="18"/>
              </w:rPr>
              <w:t>M13.7</w:t>
            </w:r>
          </w:p>
        </w:tc>
      </w:tr>
      <w:tr w:rsidR="009D06E1" w14:paraId="2D1CEBFA" w14:textId="77777777">
        <w:tc>
          <w:tcPr>
            <w:tcW w:w="6048" w:type="dxa"/>
            <w:tcMar>
              <w:top w:w="60" w:type="dxa"/>
              <w:left w:w="90" w:type="dxa"/>
              <w:bottom w:w="60" w:type="dxa"/>
              <w:right w:w="90" w:type="dxa"/>
            </w:tcMar>
            <w:vAlign w:val="center"/>
          </w:tcPr>
          <w:p w14:paraId="627729C6" w14:textId="77777777" w:rsidR="009D06E1" w:rsidRDefault="00000000">
            <w:pPr>
              <w:spacing w:line="240" w:lineRule="auto"/>
            </w:pPr>
            <w:r>
              <w:rPr>
                <w:sz w:val="18"/>
                <w:szCs w:val="18"/>
              </w:rPr>
              <w:t xml:space="preserve">Agendamiento de citas contra la carga real del taller, distinguiendo </w:t>
            </w:r>
            <w:r>
              <w:rPr>
                <w:i/>
                <w:iCs/>
                <w:sz w:val="18"/>
                <w:szCs w:val="18"/>
              </w:rPr>
              <w:t>solicitar</w:t>
            </w:r>
            <w:r>
              <w:rPr>
                <w:sz w:val="18"/>
                <w:szCs w:val="18"/>
              </w:rPr>
              <w:t xml:space="preserve"> (nivel básico) de </w:t>
            </w:r>
            <w:r>
              <w:rPr>
                <w:i/>
                <w:iCs/>
                <w:sz w:val="18"/>
                <w:szCs w:val="18"/>
              </w:rPr>
              <w:t>reservar</w:t>
            </w:r>
            <w:r>
              <w:rPr>
                <w:sz w:val="18"/>
                <w:szCs w:val="18"/>
              </w:rPr>
              <w:t xml:space="preserve"> (nivel completo), con factor de holgura sobre la capacidad publicada.</w:t>
            </w:r>
          </w:p>
        </w:tc>
        <w:tc>
          <w:tcPr>
            <w:tcW w:w="4032" w:type="dxa"/>
            <w:tcMar>
              <w:top w:w="60" w:type="dxa"/>
              <w:left w:w="90" w:type="dxa"/>
              <w:bottom w:w="60" w:type="dxa"/>
              <w:right w:w="90" w:type="dxa"/>
            </w:tcMar>
            <w:vAlign w:val="center"/>
          </w:tcPr>
          <w:p w14:paraId="108A84FF" w14:textId="77777777" w:rsidR="009D06E1" w:rsidRDefault="00000000">
            <w:pPr>
              <w:spacing w:line="240" w:lineRule="auto"/>
            </w:pPr>
            <w:r>
              <w:rPr>
                <w:sz w:val="18"/>
                <w:szCs w:val="18"/>
              </w:rPr>
              <w:t>M6.4 · M8.4</w:t>
            </w:r>
          </w:p>
        </w:tc>
      </w:tr>
      <w:tr w:rsidR="009D06E1" w14:paraId="15512FAE" w14:textId="77777777">
        <w:tc>
          <w:tcPr>
            <w:tcW w:w="6048" w:type="dxa"/>
            <w:tcMar>
              <w:top w:w="60" w:type="dxa"/>
              <w:left w:w="90" w:type="dxa"/>
              <w:bottom w:w="60" w:type="dxa"/>
              <w:right w:w="90" w:type="dxa"/>
            </w:tcMar>
            <w:vAlign w:val="center"/>
          </w:tcPr>
          <w:p w14:paraId="49959848" w14:textId="77777777" w:rsidR="009D06E1" w:rsidRDefault="00000000">
            <w:pPr>
              <w:spacing w:line="240" w:lineRule="auto"/>
            </w:pPr>
            <w:r>
              <w:rPr>
                <w:sz w:val="18"/>
                <w:szCs w:val="18"/>
              </w:rPr>
              <w:t>Repriorización: el OCR de placas y el QR de identificación suben al MVP, por atacar directamente el riesgo de digitación.</w:t>
            </w:r>
          </w:p>
        </w:tc>
        <w:tc>
          <w:tcPr>
            <w:tcW w:w="4032" w:type="dxa"/>
            <w:tcMar>
              <w:top w:w="60" w:type="dxa"/>
              <w:left w:w="90" w:type="dxa"/>
              <w:bottom w:w="60" w:type="dxa"/>
              <w:right w:w="90" w:type="dxa"/>
            </w:tcMar>
            <w:vAlign w:val="center"/>
          </w:tcPr>
          <w:p w14:paraId="0AFFE06B" w14:textId="77777777" w:rsidR="009D06E1" w:rsidRDefault="00000000">
            <w:pPr>
              <w:spacing w:line="240" w:lineRule="auto"/>
            </w:pPr>
            <w:r>
              <w:rPr>
                <w:sz w:val="18"/>
                <w:szCs w:val="18"/>
              </w:rPr>
              <w:t>§3.2, ítems 27 y 28</w:t>
            </w:r>
          </w:p>
        </w:tc>
      </w:tr>
      <w:tr w:rsidR="009D06E1" w14:paraId="7B2C25A6" w14:textId="77777777">
        <w:tc>
          <w:tcPr>
            <w:tcW w:w="6048" w:type="dxa"/>
            <w:tcMar>
              <w:top w:w="60" w:type="dxa"/>
              <w:left w:w="90" w:type="dxa"/>
              <w:bottom w:w="60" w:type="dxa"/>
              <w:right w:w="90" w:type="dxa"/>
            </w:tcMar>
            <w:vAlign w:val="center"/>
          </w:tcPr>
          <w:p w14:paraId="669EF2A3" w14:textId="77777777" w:rsidR="009D06E1" w:rsidRDefault="00000000">
            <w:pPr>
              <w:spacing w:line="240" w:lineRule="auto"/>
            </w:pPr>
            <w:r>
              <w:rPr>
                <w:sz w:val="18"/>
                <w:szCs w:val="18"/>
              </w:rPr>
              <w:lastRenderedPageBreak/>
              <w:t>KPIs nuevos: conversión de nivel básico a contrato, uso del portal y tasa de corrección de datos capturados.</w:t>
            </w:r>
          </w:p>
        </w:tc>
        <w:tc>
          <w:tcPr>
            <w:tcW w:w="4032" w:type="dxa"/>
            <w:tcMar>
              <w:top w:w="60" w:type="dxa"/>
              <w:left w:w="90" w:type="dxa"/>
              <w:bottom w:w="60" w:type="dxa"/>
              <w:right w:w="90" w:type="dxa"/>
            </w:tcMar>
            <w:vAlign w:val="center"/>
          </w:tcPr>
          <w:p w14:paraId="7ACF3B8A" w14:textId="77777777" w:rsidR="009D06E1" w:rsidRDefault="00000000">
            <w:pPr>
              <w:spacing w:line="240" w:lineRule="auto"/>
            </w:pPr>
            <w:r>
              <w:rPr>
                <w:sz w:val="18"/>
                <w:szCs w:val="18"/>
              </w:rPr>
              <w:t>M7.1 · M7.7</w:t>
            </w:r>
          </w:p>
        </w:tc>
      </w:tr>
    </w:tbl>
    <w:p w14:paraId="67AD4FB5" w14:textId="77777777" w:rsidR="009D06E1" w:rsidRDefault="00000000">
      <w:pPr>
        <w:pStyle w:val="Ttulo4"/>
      </w:pPr>
      <w:bookmarkStart w:id="26" w:name="qué-precisó-la-r03-respecto-a-la-r02"/>
      <w:bookmarkEnd w:id="25"/>
      <w:r>
        <w:t>Qué precisó la R03 respecto a la R02</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818"/>
        <w:gridCol w:w="2754"/>
        <w:gridCol w:w="2754"/>
        <w:gridCol w:w="2754"/>
      </w:tblGrid>
      <w:tr w:rsidR="009D06E1" w14:paraId="229F47C1" w14:textId="77777777">
        <w:trPr>
          <w:tblHeader/>
        </w:trPr>
        <w:tc>
          <w:tcPr>
            <w:tcW w:w="1818" w:type="dxa"/>
            <w:shd w:val="clear" w:color="auto" w:fill="1F7A5C"/>
            <w:tcMar>
              <w:top w:w="60" w:type="dxa"/>
              <w:left w:w="90" w:type="dxa"/>
              <w:bottom w:w="60" w:type="dxa"/>
              <w:right w:w="90" w:type="dxa"/>
            </w:tcMar>
            <w:vAlign w:val="center"/>
          </w:tcPr>
          <w:p w14:paraId="7ED7BD13" w14:textId="77777777" w:rsidR="009D06E1" w:rsidRDefault="00000000">
            <w:pPr>
              <w:spacing w:line="240" w:lineRule="auto"/>
            </w:pPr>
            <w:r>
              <w:rPr>
                <w:b/>
                <w:bCs/>
                <w:color w:val="FFFFFF"/>
                <w:sz w:val="18"/>
                <w:szCs w:val="18"/>
              </w:rPr>
              <w:t>Tema</w:t>
            </w:r>
          </w:p>
        </w:tc>
        <w:tc>
          <w:tcPr>
            <w:tcW w:w="2754" w:type="dxa"/>
            <w:shd w:val="clear" w:color="auto" w:fill="1F7A5C"/>
            <w:tcMar>
              <w:top w:w="60" w:type="dxa"/>
              <w:left w:w="90" w:type="dxa"/>
              <w:bottom w:w="60" w:type="dxa"/>
              <w:right w:w="90" w:type="dxa"/>
            </w:tcMar>
            <w:vAlign w:val="center"/>
          </w:tcPr>
          <w:p w14:paraId="357D7871" w14:textId="77777777" w:rsidR="009D06E1" w:rsidRDefault="00000000">
            <w:pPr>
              <w:spacing w:line="240" w:lineRule="auto"/>
            </w:pPr>
            <w:r>
              <w:rPr>
                <w:b/>
                <w:bCs/>
                <w:color w:val="FFFFFF"/>
                <w:sz w:val="18"/>
                <w:szCs w:val="18"/>
              </w:rPr>
              <w:t>Lo registrado en R02</w:t>
            </w:r>
          </w:p>
        </w:tc>
        <w:tc>
          <w:tcPr>
            <w:tcW w:w="2754" w:type="dxa"/>
            <w:shd w:val="clear" w:color="auto" w:fill="1F7A5C"/>
            <w:tcMar>
              <w:top w:w="60" w:type="dxa"/>
              <w:left w:w="90" w:type="dxa"/>
              <w:bottom w:w="60" w:type="dxa"/>
              <w:right w:w="90" w:type="dxa"/>
            </w:tcMar>
            <w:vAlign w:val="center"/>
          </w:tcPr>
          <w:p w14:paraId="29824851" w14:textId="77777777" w:rsidR="009D06E1" w:rsidRDefault="00000000">
            <w:pPr>
              <w:spacing w:line="240" w:lineRule="auto"/>
            </w:pPr>
            <w:r>
              <w:rPr>
                <w:b/>
                <w:bCs/>
                <w:color w:val="FFFFFF"/>
                <w:sz w:val="18"/>
                <w:szCs w:val="18"/>
              </w:rPr>
              <w:t>Lo que precisa la R03</w:t>
            </w:r>
          </w:p>
        </w:tc>
        <w:tc>
          <w:tcPr>
            <w:tcW w:w="2754" w:type="dxa"/>
            <w:shd w:val="clear" w:color="auto" w:fill="1F7A5C"/>
            <w:tcMar>
              <w:top w:w="60" w:type="dxa"/>
              <w:left w:w="90" w:type="dxa"/>
              <w:bottom w:w="60" w:type="dxa"/>
              <w:right w:w="90" w:type="dxa"/>
            </w:tcMar>
            <w:vAlign w:val="center"/>
          </w:tcPr>
          <w:p w14:paraId="061D06EC" w14:textId="77777777" w:rsidR="009D06E1" w:rsidRDefault="00000000">
            <w:pPr>
              <w:spacing w:line="240" w:lineRule="auto"/>
            </w:pPr>
            <w:r>
              <w:rPr>
                <w:b/>
                <w:bCs/>
                <w:color w:val="FFFFFF"/>
                <w:sz w:val="18"/>
                <w:szCs w:val="18"/>
              </w:rPr>
              <w:t>Lectura</w:t>
            </w:r>
          </w:p>
        </w:tc>
      </w:tr>
      <w:tr w:rsidR="009D06E1" w14:paraId="4772ED55" w14:textId="77777777">
        <w:tc>
          <w:tcPr>
            <w:tcW w:w="1818" w:type="dxa"/>
            <w:tcMar>
              <w:top w:w="60" w:type="dxa"/>
              <w:left w:w="90" w:type="dxa"/>
              <w:bottom w:w="60" w:type="dxa"/>
              <w:right w:w="90" w:type="dxa"/>
            </w:tcMar>
            <w:vAlign w:val="center"/>
          </w:tcPr>
          <w:p w14:paraId="53907D8C" w14:textId="77777777" w:rsidR="009D06E1" w:rsidRDefault="00000000">
            <w:pPr>
              <w:spacing w:line="240" w:lineRule="auto"/>
            </w:pPr>
            <w:r>
              <w:rPr>
                <w:sz w:val="18"/>
                <w:szCs w:val="18"/>
              </w:rPr>
              <w:t>Área de Clientes</w:t>
            </w:r>
          </w:p>
        </w:tc>
        <w:tc>
          <w:tcPr>
            <w:tcW w:w="2754" w:type="dxa"/>
            <w:tcMar>
              <w:top w:w="60" w:type="dxa"/>
              <w:left w:w="90" w:type="dxa"/>
              <w:bottom w:w="60" w:type="dxa"/>
              <w:right w:w="90" w:type="dxa"/>
            </w:tcMar>
            <w:vAlign w:val="center"/>
          </w:tcPr>
          <w:p w14:paraId="692D33CE" w14:textId="77777777" w:rsidR="009D06E1" w:rsidRDefault="00000000">
            <w:pPr>
              <w:spacing w:line="240" w:lineRule="auto"/>
            </w:pPr>
            <w:r>
              <w:rPr>
                <w:sz w:val="18"/>
                <w:szCs w:val="18"/>
              </w:rPr>
              <w:t>«A futuro alimentarán un Área de Clientes con manuales y capacitaciones según nivel de contrato» (M13.2), como idea de futuro dentro del módulo de conocimiento.</w:t>
            </w:r>
          </w:p>
        </w:tc>
        <w:tc>
          <w:tcPr>
            <w:tcW w:w="2754" w:type="dxa"/>
            <w:tcMar>
              <w:top w:w="60" w:type="dxa"/>
              <w:left w:w="90" w:type="dxa"/>
              <w:bottom w:w="60" w:type="dxa"/>
              <w:right w:w="90" w:type="dxa"/>
            </w:tcMar>
            <w:vAlign w:val="center"/>
          </w:tcPr>
          <w:p w14:paraId="06295EC6" w14:textId="77777777" w:rsidR="009D06E1" w:rsidRDefault="00000000">
            <w:pPr>
              <w:spacing w:line="240" w:lineRule="auto"/>
            </w:pPr>
            <w:r>
              <w:rPr>
                <w:sz w:val="18"/>
                <w:szCs w:val="18"/>
              </w:rPr>
              <w:t>El área de cliente se estructura en dos niveles concretos, con contenido, identidad y alcance definidos para cada uno, y su nivel básico entra en el MVP.</w:t>
            </w:r>
          </w:p>
        </w:tc>
        <w:tc>
          <w:tcPr>
            <w:tcW w:w="2754" w:type="dxa"/>
            <w:tcMar>
              <w:top w:w="60" w:type="dxa"/>
              <w:left w:w="90" w:type="dxa"/>
              <w:bottom w:w="60" w:type="dxa"/>
              <w:right w:w="90" w:type="dxa"/>
            </w:tcMar>
            <w:vAlign w:val="center"/>
          </w:tcPr>
          <w:p w14:paraId="7C258BD9" w14:textId="77777777" w:rsidR="009D06E1" w:rsidRDefault="00000000">
            <w:pPr>
              <w:spacing w:line="240" w:lineRule="auto"/>
            </w:pPr>
            <w:r>
              <w:rPr>
                <w:sz w:val="18"/>
                <w:szCs w:val="18"/>
              </w:rPr>
              <w:t>No es un cambio de criterio: es la misma idea, ya especificada y con fecha. El módulo que la aloja pasa a ser M8; M13 aporta el contenido.</w:t>
            </w:r>
          </w:p>
        </w:tc>
      </w:tr>
      <w:tr w:rsidR="009D06E1" w14:paraId="4FE21CAF" w14:textId="77777777">
        <w:tc>
          <w:tcPr>
            <w:tcW w:w="1818" w:type="dxa"/>
            <w:tcMar>
              <w:top w:w="60" w:type="dxa"/>
              <w:left w:w="90" w:type="dxa"/>
              <w:bottom w:w="60" w:type="dxa"/>
              <w:right w:w="90" w:type="dxa"/>
            </w:tcMar>
            <w:vAlign w:val="center"/>
          </w:tcPr>
          <w:p w14:paraId="1F07A621" w14:textId="77777777" w:rsidR="009D06E1" w:rsidRDefault="00000000">
            <w:pPr>
              <w:spacing w:line="240" w:lineRule="auto"/>
            </w:pPr>
            <w:r>
              <w:rPr>
                <w:sz w:val="18"/>
                <w:szCs w:val="18"/>
              </w:rPr>
              <w:t>Acceso al portal</w:t>
            </w:r>
          </w:p>
        </w:tc>
        <w:tc>
          <w:tcPr>
            <w:tcW w:w="2754" w:type="dxa"/>
            <w:tcMar>
              <w:top w:w="60" w:type="dxa"/>
              <w:left w:w="90" w:type="dxa"/>
              <w:bottom w:w="60" w:type="dxa"/>
              <w:right w:w="90" w:type="dxa"/>
            </w:tcMar>
            <w:vAlign w:val="center"/>
          </w:tcPr>
          <w:p w14:paraId="037D0813" w14:textId="77777777" w:rsidR="009D06E1" w:rsidRDefault="00000000">
            <w:pPr>
              <w:spacing w:line="240" w:lineRule="auto"/>
            </w:pPr>
            <w:r>
              <w:rPr>
                <w:sz w:val="18"/>
                <w:szCs w:val="18"/>
              </w:rPr>
              <w:t>«Portal sin login complejo: acceso por token en enlace de correo» (M8.1).</w:t>
            </w:r>
          </w:p>
        </w:tc>
        <w:tc>
          <w:tcPr>
            <w:tcW w:w="2754" w:type="dxa"/>
            <w:tcMar>
              <w:top w:w="60" w:type="dxa"/>
              <w:left w:w="90" w:type="dxa"/>
              <w:bottom w:w="60" w:type="dxa"/>
              <w:right w:w="90" w:type="dxa"/>
            </w:tcMar>
            <w:vAlign w:val="center"/>
          </w:tcPr>
          <w:p w14:paraId="6EAB6A56" w14:textId="77777777" w:rsidR="009D06E1" w:rsidRDefault="00000000">
            <w:pPr>
              <w:spacing w:line="240" w:lineRule="auto"/>
            </w:pPr>
            <w:r>
              <w:rPr>
                <w:sz w:val="18"/>
                <w:szCs w:val="18"/>
              </w:rPr>
              <w:t>Token para el nivel básico; cuenta registrada para el nivel completo.</w:t>
            </w:r>
          </w:p>
        </w:tc>
        <w:tc>
          <w:tcPr>
            <w:tcW w:w="2754" w:type="dxa"/>
            <w:tcMar>
              <w:top w:w="60" w:type="dxa"/>
              <w:left w:w="90" w:type="dxa"/>
              <w:bottom w:w="60" w:type="dxa"/>
              <w:right w:w="90" w:type="dxa"/>
            </w:tcMar>
            <w:vAlign w:val="center"/>
          </w:tcPr>
          <w:p w14:paraId="411B503D" w14:textId="77777777" w:rsidR="009D06E1" w:rsidRDefault="00000000">
            <w:pPr>
              <w:spacing w:line="240" w:lineRule="auto"/>
            </w:pPr>
            <w:r>
              <w:rPr>
                <w:sz w:val="18"/>
                <w:szCs w:val="18"/>
              </w:rPr>
              <w:t>No hay contradicción. La fricción cero se conserva justo donde importa —aprobar una cotización—, y el registro sólo aparece donde es inevitable: descargas de firmware e historial completo.</w:t>
            </w:r>
          </w:p>
        </w:tc>
      </w:tr>
      <w:tr w:rsidR="009D06E1" w14:paraId="463624AB" w14:textId="77777777">
        <w:tc>
          <w:tcPr>
            <w:tcW w:w="1818" w:type="dxa"/>
            <w:tcMar>
              <w:top w:w="60" w:type="dxa"/>
              <w:left w:w="90" w:type="dxa"/>
              <w:bottom w:w="60" w:type="dxa"/>
              <w:right w:w="90" w:type="dxa"/>
            </w:tcMar>
            <w:vAlign w:val="center"/>
          </w:tcPr>
          <w:p w14:paraId="30734E53" w14:textId="77777777" w:rsidR="009D06E1" w:rsidRDefault="00000000">
            <w:pPr>
              <w:spacing w:line="240" w:lineRule="auto"/>
            </w:pPr>
            <w:r>
              <w:rPr>
                <w:sz w:val="18"/>
                <w:szCs w:val="18"/>
              </w:rPr>
              <w:t>Relación entre análisis y cliente</w:t>
            </w:r>
          </w:p>
        </w:tc>
        <w:tc>
          <w:tcPr>
            <w:tcW w:w="2754" w:type="dxa"/>
            <w:tcMar>
              <w:top w:w="60" w:type="dxa"/>
              <w:left w:w="90" w:type="dxa"/>
              <w:bottom w:w="60" w:type="dxa"/>
              <w:right w:w="90" w:type="dxa"/>
            </w:tcMar>
            <w:vAlign w:val="center"/>
          </w:tcPr>
          <w:p w14:paraId="52909D71" w14:textId="77777777" w:rsidR="009D06E1" w:rsidRDefault="00000000">
            <w:pPr>
              <w:spacing w:line="240" w:lineRule="auto"/>
            </w:pPr>
            <w:r>
              <w:rPr>
                <w:sz w:val="18"/>
                <w:szCs w:val="18"/>
              </w:rPr>
              <w:t>El simulador CTP (M4.2) era una herramienta interna para que Comercial prometiera fechas.</w:t>
            </w:r>
          </w:p>
        </w:tc>
        <w:tc>
          <w:tcPr>
            <w:tcW w:w="2754" w:type="dxa"/>
            <w:tcMar>
              <w:top w:w="60" w:type="dxa"/>
              <w:left w:w="90" w:type="dxa"/>
              <w:bottom w:w="60" w:type="dxa"/>
              <w:right w:w="90" w:type="dxa"/>
            </w:tcMar>
            <w:vAlign w:val="center"/>
          </w:tcPr>
          <w:p w14:paraId="10F4E958" w14:textId="77777777" w:rsidR="009D06E1" w:rsidRDefault="00000000">
            <w:pPr>
              <w:spacing w:line="240" w:lineRule="auto"/>
            </w:pPr>
            <w:r>
              <w:rPr>
                <w:sz w:val="18"/>
                <w:szCs w:val="18"/>
              </w:rPr>
              <w:t>El resultado del cálculo de carga se expone al cliente como disponibilidad de agenda.</w:t>
            </w:r>
          </w:p>
        </w:tc>
        <w:tc>
          <w:tcPr>
            <w:tcW w:w="2754" w:type="dxa"/>
            <w:tcMar>
              <w:top w:w="60" w:type="dxa"/>
              <w:left w:w="90" w:type="dxa"/>
              <w:bottom w:w="60" w:type="dxa"/>
              <w:right w:w="90" w:type="dxa"/>
            </w:tcMar>
            <w:vAlign w:val="center"/>
          </w:tcPr>
          <w:p w14:paraId="1EA8A106" w14:textId="77777777" w:rsidR="009D06E1" w:rsidRDefault="00000000">
            <w:pPr>
              <w:spacing w:line="240" w:lineRule="auto"/>
            </w:pPr>
            <w:r>
              <w:rPr>
                <w:sz w:val="18"/>
                <w:szCs w:val="18"/>
              </w:rPr>
              <w:t>Es un salto de exigencia, no de alcance: la capacidad deja de ser una estimación interna y pasa a ser un compromiso público. Obliga a un factor de holgura (M6.4).</w:t>
            </w:r>
          </w:p>
        </w:tc>
      </w:tr>
      <w:tr w:rsidR="009D06E1" w14:paraId="06F52E32" w14:textId="77777777">
        <w:tc>
          <w:tcPr>
            <w:tcW w:w="1818" w:type="dxa"/>
            <w:tcMar>
              <w:top w:w="60" w:type="dxa"/>
              <w:left w:w="90" w:type="dxa"/>
              <w:bottom w:w="60" w:type="dxa"/>
              <w:right w:w="90" w:type="dxa"/>
            </w:tcMar>
            <w:vAlign w:val="center"/>
          </w:tcPr>
          <w:p w14:paraId="26298485" w14:textId="77777777" w:rsidR="009D06E1" w:rsidRDefault="00000000">
            <w:pPr>
              <w:spacing w:line="240" w:lineRule="auto"/>
            </w:pPr>
            <w:r>
              <w:rPr>
                <w:sz w:val="18"/>
                <w:szCs w:val="18"/>
              </w:rPr>
              <w:t>Herramientas de IA</w:t>
            </w:r>
          </w:p>
        </w:tc>
        <w:tc>
          <w:tcPr>
            <w:tcW w:w="2754" w:type="dxa"/>
            <w:tcMar>
              <w:top w:w="60" w:type="dxa"/>
              <w:left w:w="90" w:type="dxa"/>
              <w:bottom w:w="60" w:type="dxa"/>
              <w:right w:w="90" w:type="dxa"/>
            </w:tcMar>
            <w:vAlign w:val="center"/>
          </w:tcPr>
          <w:p w14:paraId="21CDB856" w14:textId="77777777" w:rsidR="009D06E1" w:rsidRDefault="00000000">
            <w:pPr>
              <w:spacing w:line="240" w:lineRule="auto"/>
            </w:pPr>
            <w:r>
              <w:rPr>
                <w:sz w:val="18"/>
                <w:szCs w:val="18"/>
              </w:rPr>
              <w:t>El copiloto y el diagnóstico asistido figuraban como funcionalidades sueltas (M2.6).</w:t>
            </w:r>
          </w:p>
        </w:tc>
        <w:tc>
          <w:tcPr>
            <w:tcW w:w="2754" w:type="dxa"/>
            <w:tcMar>
              <w:top w:w="60" w:type="dxa"/>
              <w:left w:w="90" w:type="dxa"/>
              <w:bottom w:w="60" w:type="dxa"/>
              <w:right w:w="90" w:type="dxa"/>
            </w:tcMar>
            <w:vAlign w:val="center"/>
          </w:tcPr>
          <w:p w14:paraId="6C2582CC" w14:textId="77777777" w:rsidR="009D06E1" w:rsidRDefault="00000000">
            <w:pPr>
              <w:spacing w:line="240" w:lineRule="auto"/>
            </w:pPr>
            <w:r>
              <w:rPr>
                <w:sz w:val="18"/>
                <w:szCs w:val="18"/>
              </w:rPr>
              <w:t>Se apoyan en una arquitectura de conocimiento explícita —RAG sobre KBI y KB Externa— con almacén vectorial, gobernanza y control de versiones.</w:t>
            </w:r>
          </w:p>
        </w:tc>
        <w:tc>
          <w:tcPr>
            <w:tcW w:w="2754" w:type="dxa"/>
            <w:tcMar>
              <w:top w:w="60" w:type="dxa"/>
              <w:left w:w="90" w:type="dxa"/>
              <w:bottom w:w="60" w:type="dxa"/>
              <w:right w:w="90" w:type="dxa"/>
            </w:tcMar>
            <w:vAlign w:val="center"/>
          </w:tcPr>
          <w:p w14:paraId="7617B7DA" w14:textId="77777777" w:rsidR="009D06E1" w:rsidRDefault="00000000">
            <w:pPr>
              <w:spacing w:line="240" w:lineRule="auto"/>
            </w:pPr>
            <w:r>
              <w:rPr>
                <w:sz w:val="18"/>
                <w:szCs w:val="18"/>
              </w:rPr>
              <w:t>La IA deja de ser una lista de deseos y pasa a tener una infraestructura nombrada, con sus propias decisiones pendientes (Anexo D, puntos 27 y 29).</w:t>
            </w:r>
          </w:p>
        </w:tc>
      </w:tr>
    </w:tbl>
    <w:p w14:paraId="06F9DB5B" w14:textId="77777777" w:rsidR="009D06E1" w:rsidRDefault="00000000">
      <w:pPr>
        <w:pStyle w:val="Ttulo3"/>
      </w:pPr>
      <w:bookmarkStart w:id="27" w:name="la-r02-reunión-del-21082026"/>
      <w:bookmarkStart w:id="28" w:name="_Toc238281181"/>
      <w:bookmarkEnd w:id="23"/>
      <w:bookmarkEnd w:id="26"/>
      <w:r>
        <w:t>La R02 — reunión del 21/08/2026</w:t>
      </w:r>
      <w:bookmarkEnd w:id="28"/>
    </w:p>
    <w:p w14:paraId="3A60E576" w14:textId="77777777" w:rsidR="009D06E1" w:rsidRDefault="00000000">
      <w:r>
        <w:t xml:space="preserve">La </w:t>
      </w:r>
      <w:r>
        <w:rPr>
          <w:b/>
          <w:bCs/>
        </w:rPr>
        <w:t>R02</w:t>
      </w:r>
      <w:r>
        <w:t xml:space="preserve"> incorporó la reunión del </w:t>
      </w:r>
      <w:r>
        <w:rPr>
          <w:b/>
          <w:bCs/>
        </w:rPr>
        <w:t>21/08/2026</w:t>
      </w:r>
      <w:r>
        <w:t xml:space="preserve"> («Desarrollo de Desk 2.0 y planes de formación»), con Alfonso García del Pino, Gustavo Novoa Guzmán y el equipo técnico (Miguel y Julián). Aportó un módulo nuevo, seis funcionalidades, resolvió un problema pendiente y dejó abierta una definición sobre la cadena de aprobación de vacaciones.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211"/>
        <w:gridCol w:w="2869"/>
      </w:tblGrid>
      <w:tr w:rsidR="009D06E1" w14:paraId="46036F13" w14:textId="77777777">
        <w:trPr>
          <w:tblHeader/>
        </w:trPr>
        <w:tc>
          <w:tcPr>
            <w:tcW w:w="7211" w:type="dxa"/>
            <w:shd w:val="clear" w:color="auto" w:fill="1F7A5C"/>
            <w:tcMar>
              <w:top w:w="60" w:type="dxa"/>
              <w:left w:w="90" w:type="dxa"/>
              <w:bottom w:w="60" w:type="dxa"/>
              <w:right w:w="90" w:type="dxa"/>
            </w:tcMar>
            <w:vAlign w:val="center"/>
          </w:tcPr>
          <w:p w14:paraId="324FAA92" w14:textId="77777777" w:rsidR="009D06E1" w:rsidRDefault="00000000">
            <w:pPr>
              <w:spacing w:line="240" w:lineRule="auto"/>
            </w:pPr>
            <w:r>
              <w:rPr>
                <w:b/>
                <w:bCs/>
                <w:color w:val="FFFFFF"/>
                <w:sz w:val="18"/>
                <w:szCs w:val="18"/>
              </w:rPr>
              <w:t>Novedad de la R02</w:t>
            </w:r>
          </w:p>
        </w:tc>
        <w:tc>
          <w:tcPr>
            <w:tcW w:w="2869" w:type="dxa"/>
            <w:shd w:val="clear" w:color="auto" w:fill="1F7A5C"/>
            <w:tcMar>
              <w:top w:w="60" w:type="dxa"/>
              <w:left w:w="90" w:type="dxa"/>
              <w:bottom w:w="60" w:type="dxa"/>
              <w:right w:w="90" w:type="dxa"/>
            </w:tcMar>
            <w:vAlign w:val="center"/>
          </w:tcPr>
          <w:p w14:paraId="354F808D" w14:textId="77777777" w:rsidR="009D06E1" w:rsidRDefault="00000000">
            <w:pPr>
              <w:spacing w:line="240" w:lineRule="auto"/>
            </w:pPr>
            <w:r>
              <w:rPr>
                <w:b/>
                <w:bCs/>
                <w:color w:val="FFFFFF"/>
                <w:sz w:val="18"/>
                <w:szCs w:val="18"/>
              </w:rPr>
              <w:t>Dónde queda recogida</w:t>
            </w:r>
          </w:p>
        </w:tc>
      </w:tr>
      <w:tr w:rsidR="009D06E1" w14:paraId="0AE10279" w14:textId="77777777">
        <w:tc>
          <w:tcPr>
            <w:tcW w:w="7211" w:type="dxa"/>
            <w:tcMar>
              <w:top w:w="60" w:type="dxa"/>
              <w:left w:w="90" w:type="dxa"/>
              <w:bottom w:w="60" w:type="dxa"/>
              <w:right w:w="90" w:type="dxa"/>
            </w:tcMar>
            <w:vAlign w:val="center"/>
          </w:tcPr>
          <w:p w14:paraId="0CC8FB2E" w14:textId="77777777" w:rsidR="009D06E1" w:rsidRDefault="00000000">
            <w:pPr>
              <w:spacing w:line="240" w:lineRule="auto"/>
            </w:pPr>
            <w:r>
              <w:rPr>
                <w:sz w:val="18"/>
                <w:szCs w:val="18"/>
              </w:rPr>
              <w:t>Módulo nuevo: gestión del conocimiento y formación en vídeo. Grabación de procedimientos técnicos cortos en el laboratorio, con plan semanal.</w:t>
            </w:r>
          </w:p>
        </w:tc>
        <w:tc>
          <w:tcPr>
            <w:tcW w:w="2869" w:type="dxa"/>
            <w:tcMar>
              <w:top w:w="60" w:type="dxa"/>
              <w:left w:w="90" w:type="dxa"/>
              <w:bottom w:w="60" w:type="dxa"/>
              <w:right w:w="90" w:type="dxa"/>
            </w:tcMar>
            <w:vAlign w:val="center"/>
          </w:tcPr>
          <w:p w14:paraId="1558CDEF" w14:textId="77777777" w:rsidR="009D06E1" w:rsidRDefault="00000000">
            <w:pPr>
              <w:spacing w:line="240" w:lineRule="auto"/>
            </w:pPr>
            <w:r>
              <w:rPr>
                <w:sz w:val="18"/>
                <w:szCs w:val="18"/>
              </w:rPr>
              <w:t>M13</w:t>
            </w:r>
          </w:p>
        </w:tc>
      </w:tr>
      <w:tr w:rsidR="009D06E1" w14:paraId="187EF43F" w14:textId="77777777">
        <w:tc>
          <w:tcPr>
            <w:tcW w:w="7211" w:type="dxa"/>
            <w:tcMar>
              <w:top w:w="60" w:type="dxa"/>
              <w:left w:w="90" w:type="dxa"/>
              <w:bottom w:w="60" w:type="dxa"/>
              <w:right w:w="90" w:type="dxa"/>
            </w:tcMar>
            <w:vAlign w:val="center"/>
          </w:tcPr>
          <w:p w14:paraId="75289BB8" w14:textId="77777777" w:rsidR="009D06E1" w:rsidRDefault="00000000">
            <w:pPr>
              <w:spacing w:line="240" w:lineRule="auto"/>
            </w:pPr>
            <w:r>
              <w:rPr>
                <w:sz w:val="18"/>
                <w:szCs w:val="18"/>
              </w:rPr>
              <w:t>Autocompletado por número de serie. Al introducirlo, el sistema trae cliente y modelo, y asocia el ticket a las órdenes de venta activas.</w:t>
            </w:r>
          </w:p>
        </w:tc>
        <w:tc>
          <w:tcPr>
            <w:tcW w:w="2869" w:type="dxa"/>
            <w:tcMar>
              <w:top w:w="60" w:type="dxa"/>
              <w:left w:w="90" w:type="dxa"/>
              <w:bottom w:w="60" w:type="dxa"/>
              <w:right w:w="90" w:type="dxa"/>
            </w:tcMar>
            <w:vAlign w:val="center"/>
          </w:tcPr>
          <w:p w14:paraId="31EAD1CA" w14:textId="77777777" w:rsidR="009D06E1" w:rsidRDefault="00000000">
            <w:pPr>
              <w:spacing w:line="240" w:lineRule="auto"/>
            </w:pPr>
            <w:r>
              <w:rPr>
                <w:sz w:val="18"/>
                <w:szCs w:val="18"/>
              </w:rPr>
              <w:t>M1.1</w:t>
            </w:r>
          </w:p>
        </w:tc>
      </w:tr>
      <w:tr w:rsidR="009D06E1" w14:paraId="31CBBFD4" w14:textId="77777777">
        <w:tc>
          <w:tcPr>
            <w:tcW w:w="7211" w:type="dxa"/>
            <w:tcMar>
              <w:top w:w="60" w:type="dxa"/>
              <w:left w:w="90" w:type="dxa"/>
              <w:bottom w:w="60" w:type="dxa"/>
              <w:right w:w="90" w:type="dxa"/>
            </w:tcMar>
            <w:vAlign w:val="center"/>
          </w:tcPr>
          <w:p w14:paraId="596CE1C3" w14:textId="77777777" w:rsidR="009D06E1" w:rsidRDefault="00000000">
            <w:pPr>
              <w:spacing w:line="240" w:lineRule="auto"/>
            </w:pPr>
            <w:r>
              <w:rPr>
                <w:sz w:val="18"/>
                <w:szCs w:val="18"/>
              </w:rPr>
              <w:t>La orden de venta debe existir antes de que Servicio Técnico reciba el equipo, para no bloquear la trazabilidad.</w:t>
            </w:r>
          </w:p>
        </w:tc>
        <w:tc>
          <w:tcPr>
            <w:tcW w:w="2869" w:type="dxa"/>
            <w:tcMar>
              <w:top w:w="60" w:type="dxa"/>
              <w:left w:w="90" w:type="dxa"/>
              <w:bottom w:w="60" w:type="dxa"/>
              <w:right w:w="90" w:type="dxa"/>
            </w:tcMar>
            <w:vAlign w:val="center"/>
          </w:tcPr>
          <w:p w14:paraId="411DDD9E" w14:textId="77777777" w:rsidR="009D06E1" w:rsidRDefault="00000000">
            <w:pPr>
              <w:spacing w:line="240" w:lineRule="auto"/>
            </w:pPr>
            <w:r>
              <w:rPr>
                <w:sz w:val="18"/>
                <w:szCs w:val="18"/>
              </w:rPr>
              <w:t>M1.2</w:t>
            </w:r>
          </w:p>
        </w:tc>
      </w:tr>
      <w:tr w:rsidR="009D06E1" w14:paraId="35D65889" w14:textId="77777777">
        <w:tc>
          <w:tcPr>
            <w:tcW w:w="7211" w:type="dxa"/>
            <w:tcMar>
              <w:top w:w="60" w:type="dxa"/>
              <w:left w:w="90" w:type="dxa"/>
              <w:bottom w:w="60" w:type="dxa"/>
              <w:right w:w="90" w:type="dxa"/>
            </w:tcMar>
            <w:vAlign w:val="center"/>
          </w:tcPr>
          <w:p w14:paraId="708B0227" w14:textId="77777777" w:rsidR="009D06E1" w:rsidRDefault="00000000">
            <w:pPr>
              <w:spacing w:line="240" w:lineRule="auto"/>
            </w:pPr>
            <w:r>
              <w:rPr>
                <w:sz w:val="18"/>
                <w:szCs w:val="18"/>
              </w:rPr>
              <w:t>Menú visual con fotos para seleccionar accesorios en la recepción del equipo.</w:t>
            </w:r>
          </w:p>
        </w:tc>
        <w:tc>
          <w:tcPr>
            <w:tcW w:w="2869" w:type="dxa"/>
            <w:tcMar>
              <w:top w:w="60" w:type="dxa"/>
              <w:left w:w="90" w:type="dxa"/>
              <w:bottom w:w="60" w:type="dxa"/>
              <w:right w:w="90" w:type="dxa"/>
            </w:tcMar>
            <w:vAlign w:val="center"/>
          </w:tcPr>
          <w:p w14:paraId="1FDE7FB7" w14:textId="77777777" w:rsidR="009D06E1" w:rsidRDefault="00000000">
            <w:pPr>
              <w:spacing w:line="240" w:lineRule="auto"/>
            </w:pPr>
            <w:r>
              <w:rPr>
                <w:sz w:val="18"/>
                <w:szCs w:val="18"/>
              </w:rPr>
              <w:t>M1.2</w:t>
            </w:r>
          </w:p>
        </w:tc>
      </w:tr>
      <w:tr w:rsidR="009D06E1" w14:paraId="29752CDC" w14:textId="77777777">
        <w:tc>
          <w:tcPr>
            <w:tcW w:w="7211" w:type="dxa"/>
            <w:tcMar>
              <w:top w:w="60" w:type="dxa"/>
              <w:left w:w="90" w:type="dxa"/>
              <w:bottom w:w="60" w:type="dxa"/>
              <w:right w:w="90" w:type="dxa"/>
            </w:tcMar>
            <w:vAlign w:val="center"/>
          </w:tcPr>
          <w:p w14:paraId="7B0F5D6D" w14:textId="77777777" w:rsidR="009D06E1" w:rsidRDefault="00000000">
            <w:pPr>
              <w:spacing w:line="240" w:lineRule="auto"/>
            </w:pPr>
            <w:r>
              <w:rPr>
                <w:sz w:val="18"/>
                <w:szCs w:val="18"/>
              </w:rPr>
              <w:t>La interfaz inicial replicará la estructura de Zoho Desk para facilitar la adaptación del equipo técnico.</w:t>
            </w:r>
          </w:p>
        </w:tc>
        <w:tc>
          <w:tcPr>
            <w:tcW w:w="2869" w:type="dxa"/>
            <w:tcMar>
              <w:top w:w="60" w:type="dxa"/>
              <w:left w:w="90" w:type="dxa"/>
              <w:bottom w:w="60" w:type="dxa"/>
              <w:right w:w="90" w:type="dxa"/>
            </w:tcMar>
            <w:vAlign w:val="center"/>
          </w:tcPr>
          <w:p w14:paraId="178020C0" w14:textId="77777777" w:rsidR="009D06E1" w:rsidRDefault="00000000">
            <w:pPr>
              <w:spacing w:line="240" w:lineRule="auto"/>
            </w:pPr>
            <w:r>
              <w:rPr>
                <w:sz w:val="18"/>
                <w:szCs w:val="18"/>
              </w:rPr>
              <w:t>M11.1</w:t>
            </w:r>
          </w:p>
        </w:tc>
      </w:tr>
      <w:tr w:rsidR="009D06E1" w14:paraId="04141EDD" w14:textId="77777777">
        <w:tc>
          <w:tcPr>
            <w:tcW w:w="7211" w:type="dxa"/>
            <w:tcMar>
              <w:top w:w="60" w:type="dxa"/>
              <w:left w:w="90" w:type="dxa"/>
              <w:bottom w:w="60" w:type="dxa"/>
              <w:right w:w="90" w:type="dxa"/>
            </w:tcMar>
            <w:vAlign w:val="center"/>
          </w:tcPr>
          <w:p w14:paraId="0F46B5DD" w14:textId="77777777" w:rsidR="009D06E1" w:rsidRDefault="00000000">
            <w:pPr>
              <w:spacing w:line="240" w:lineRule="auto"/>
            </w:pPr>
            <w:r>
              <w:rPr>
                <w:sz w:val="18"/>
                <w:szCs w:val="18"/>
              </w:rPr>
              <w:t>Piloto de modelado: Grimm EDM 180/280, por ser el equipo más complejo.</w:t>
            </w:r>
          </w:p>
        </w:tc>
        <w:tc>
          <w:tcPr>
            <w:tcW w:w="2869" w:type="dxa"/>
            <w:tcMar>
              <w:top w:w="60" w:type="dxa"/>
              <w:left w:w="90" w:type="dxa"/>
              <w:bottom w:w="60" w:type="dxa"/>
              <w:right w:w="90" w:type="dxa"/>
            </w:tcMar>
            <w:vAlign w:val="center"/>
          </w:tcPr>
          <w:p w14:paraId="26BB8CC5" w14:textId="77777777" w:rsidR="009D06E1" w:rsidRDefault="00000000">
            <w:pPr>
              <w:spacing w:line="240" w:lineRule="auto"/>
            </w:pPr>
            <w:r>
              <w:rPr>
                <w:sz w:val="18"/>
                <w:szCs w:val="18"/>
              </w:rPr>
              <w:t>M2.1</w:t>
            </w:r>
          </w:p>
        </w:tc>
      </w:tr>
      <w:tr w:rsidR="009D06E1" w14:paraId="27204761" w14:textId="77777777">
        <w:tc>
          <w:tcPr>
            <w:tcW w:w="7211" w:type="dxa"/>
            <w:tcMar>
              <w:top w:w="60" w:type="dxa"/>
              <w:left w:w="90" w:type="dxa"/>
              <w:bottom w:w="60" w:type="dxa"/>
              <w:right w:w="90" w:type="dxa"/>
            </w:tcMar>
            <w:vAlign w:val="center"/>
          </w:tcPr>
          <w:p w14:paraId="12F0A7BB" w14:textId="77777777" w:rsidR="009D06E1" w:rsidRDefault="00000000">
            <w:pPr>
              <w:spacing w:line="240" w:lineRule="auto"/>
            </w:pPr>
            <w:r>
              <w:rPr>
                <w:sz w:val="18"/>
                <w:szCs w:val="18"/>
              </w:rPr>
              <w:t>Bloqueos y avisos por saldo de vacaciones en negativo o excesivo.</w:t>
            </w:r>
          </w:p>
        </w:tc>
        <w:tc>
          <w:tcPr>
            <w:tcW w:w="2869" w:type="dxa"/>
            <w:tcMar>
              <w:top w:w="60" w:type="dxa"/>
              <w:left w:w="90" w:type="dxa"/>
              <w:bottom w:w="60" w:type="dxa"/>
              <w:right w:w="90" w:type="dxa"/>
            </w:tcMar>
            <w:vAlign w:val="center"/>
          </w:tcPr>
          <w:p w14:paraId="355F6130" w14:textId="77777777" w:rsidR="009D06E1" w:rsidRDefault="00000000">
            <w:pPr>
              <w:spacing w:line="240" w:lineRule="auto"/>
            </w:pPr>
            <w:r>
              <w:rPr>
                <w:sz w:val="18"/>
                <w:szCs w:val="18"/>
              </w:rPr>
              <w:t>M10</w:t>
            </w:r>
          </w:p>
        </w:tc>
      </w:tr>
      <w:tr w:rsidR="009D06E1" w14:paraId="11375A8F" w14:textId="77777777">
        <w:tc>
          <w:tcPr>
            <w:tcW w:w="7211" w:type="dxa"/>
            <w:tcMar>
              <w:top w:w="60" w:type="dxa"/>
              <w:left w:w="90" w:type="dxa"/>
              <w:bottom w:w="60" w:type="dxa"/>
              <w:right w:w="90" w:type="dxa"/>
            </w:tcMar>
            <w:vAlign w:val="center"/>
          </w:tcPr>
          <w:p w14:paraId="1C5F1F05" w14:textId="77777777" w:rsidR="009D06E1" w:rsidRDefault="00000000">
            <w:pPr>
              <w:spacing w:line="240" w:lineRule="auto"/>
            </w:pPr>
            <w:r>
              <w:rPr>
                <w:sz w:val="18"/>
                <w:szCs w:val="18"/>
              </w:rPr>
              <w:t>Conexión Zoho → PostgreSQL vía MCP ya operativa, con actualización cada tres minutos.</w:t>
            </w:r>
          </w:p>
        </w:tc>
        <w:tc>
          <w:tcPr>
            <w:tcW w:w="2869" w:type="dxa"/>
            <w:tcMar>
              <w:top w:w="60" w:type="dxa"/>
              <w:left w:w="90" w:type="dxa"/>
              <w:bottom w:w="60" w:type="dxa"/>
              <w:right w:w="90" w:type="dxa"/>
            </w:tcMar>
            <w:vAlign w:val="center"/>
          </w:tcPr>
          <w:p w14:paraId="0835C0F0" w14:textId="77777777" w:rsidR="009D06E1" w:rsidRDefault="00000000">
            <w:pPr>
              <w:spacing w:line="240" w:lineRule="auto"/>
            </w:pPr>
            <w:r>
              <w:rPr>
                <w:sz w:val="18"/>
                <w:szCs w:val="18"/>
              </w:rPr>
              <w:t>M12.1</w:t>
            </w:r>
          </w:p>
        </w:tc>
      </w:tr>
      <w:tr w:rsidR="009D06E1" w14:paraId="149DC554" w14:textId="77777777">
        <w:tc>
          <w:tcPr>
            <w:tcW w:w="7211" w:type="dxa"/>
            <w:tcMar>
              <w:top w:w="60" w:type="dxa"/>
              <w:left w:w="90" w:type="dxa"/>
              <w:bottom w:w="60" w:type="dxa"/>
              <w:right w:w="90" w:type="dxa"/>
            </w:tcMar>
            <w:vAlign w:val="center"/>
          </w:tcPr>
          <w:p w14:paraId="1399C93D" w14:textId="77777777" w:rsidR="009D06E1" w:rsidRDefault="00000000">
            <w:pPr>
              <w:spacing w:line="240" w:lineRule="auto"/>
            </w:pPr>
            <w:r>
              <w:rPr>
                <w:sz w:val="18"/>
                <w:szCs w:val="18"/>
              </w:rPr>
              <w:t>Eliminar también las hojas de cálculo de Excel del circuito operativo.</w:t>
            </w:r>
          </w:p>
        </w:tc>
        <w:tc>
          <w:tcPr>
            <w:tcW w:w="2869" w:type="dxa"/>
            <w:tcMar>
              <w:top w:w="60" w:type="dxa"/>
              <w:left w:w="90" w:type="dxa"/>
              <w:bottom w:w="60" w:type="dxa"/>
              <w:right w:w="90" w:type="dxa"/>
            </w:tcMar>
            <w:vAlign w:val="center"/>
          </w:tcPr>
          <w:p w14:paraId="0DC9DFDC" w14:textId="77777777" w:rsidR="009D06E1" w:rsidRDefault="00000000">
            <w:pPr>
              <w:spacing w:line="240" w:lineRule="auto"/>
            </w:pPr>
            <w:r>
              <w:rPr>
                <w:sz w:val="18"/>
                <w:szCs w:val="18"/>
              </w:rPr>
              <w:t>M12.1</w:t>
            </w:r>
          </w:p>
        </w:tc>
      </w:tr>
    </w:tbl>
    <w:p w14:paraId="03A7E928" w14:textId="77777777" w:rsidR="009D06E1" w:rsidRDefault="00000000">
      <w:r>
        <w:rPr>
          <w:b/>
          <w:bCs/>
        </w:rPr>
        <w:lastRenderedPageBreak/>
        <w:t>Puntos que la R02 dejó matizados.</w:t>
      </w:r>
      <w:r>
        <w:t xml:space="preserve"> La cadena de aprobación de vacaciones admite dos opciones alternativas —doble aprobación real o notificación cruzada— y el acta no elige entre ellas (punto abierto nº 19). La saturación del cron de Zoho quedó </w:t>
      </w:r>
      <w:r>
        <w:rPr>
          <w:b/>
          <w:bCs/>
        </w:rPr>
        <w:t>resuelta</w:t>
      </w:r>
      <w:r>
        <w:t>, no revocada: lo que saturaba era consultar Zoho en vivo; hoy el cron alimenta la base propia y las consultas de la aplicación van contra PostgreSQL.</w:t>
      </w:r>
    </w:p>
    <w:p w14:paraId="5BA85B80" w14:textId="77777777" w:rsidR="009D06E1" w:rsidRDefault="00000000">
      <w:pPr>
        <w:pStyle w:val="Ttulo2"/>
      </w:pPr>
      <w:bookmarkStart w:id="29" w:name="los-tres-ejes-de-valor"/>
      <w:bookmarkStart w:id="30" w:name="_Toc238281182"/>
      <w:bookmarkEnd w:id="16"/>
      <w:bookmarkEnd w:id="27"/>
      <w:r>
        <w:t>1.4 Los tres ejes de valor</w:t>
      </w:r>
      <w:bookmarkEnd w:id="30"/>
    </w:p>
    <w:p w14:paraId="64CB31A3" w14:textId="77777777" w:rsidR="009D06E1" w:rsidRDefault="00000000">
      <w:r>
        <w:t xml:space="preserve">Este capítulo responde a una pregunta que las revisiones anteriores no formulaban: </w:t>
      </w:r>
      <w:r>
        <w:rPr>
          <w:b/>
          <w:bCs/>
        </w:rPr>
        <w:t>para qué se construye Desk 2.0</w:t>
      </w:r>
      <w:r>
        <w:t xml:space="preserve">. Los trece módulos describen </w:t>
      </w:r>
      <w:r>
        <w:rPr>
          <w:i/>
          <w:iCs/>
        </w:rPr>
        <w:t>qué</w:t>
      </w:r>
      <w:r>
        <w:t xml:space="preserve"> hace la plataforma; los tres ejes explican </w:t>
      </w:r>
      <w:r>
        <w:rPr>
          <w:i/>
          <w:iCs/>
        </w:rPr>
        <w:t>por qué</w:t>
      </w:r>
      <w:r>
        <w:t>, y en qué orden.</w:t>
      </w:r>
    </w:p>
    <w:p w14:paraId="623C28E2" w14:textId="77777777" w:rsidR="009D06E1" w:rsidRDefault="00000000">
      <w:pPr>
        <w:pStyle w:val="Ttulo3"/>
      </w:pPr>
      <w:bookmarkStart w:id="31" w:name="el-esquema"/>
      <w:bookmarkStart w:id="32" w:name="_Toc238281183"/>
      <w:r>
        <w:t>1.4.1 El esquema</w:t>
      </w:r>
      <w:bookmarkEnd w:id="32"/>
    </w:p>
    <w:p w14:paraId="38F94ACE" w14:textId="77777777" w:rsidR="009D06E1" w:rsidRDefault="00000000">
      <w:r>
        <w:t xml:space="preserve">El punto de partida es el Desk actual, en funcionamiento desde </w:t>
      </w:r>
      <w:r>
        <w:rPr>
          <w:b/>
          <w:bCs/>
        </w:rPr>
        <w:t>2021</w:t>
      </w:r>
      <w:r>
        <w:t>, que es la línea base contra la que se mide todo lo demás. Sobre ella se plantean tres ejes: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885"/>
        <w:gridCol w:w="3192"/>
        <w:gridCol w:w="3626"/>
        <w:gridCol w:w="1377"/>
      </w:tblGrid>
      <w:tr w:rsidR="009D06E1" w14:paraId="4FCDE86C" w14:textId="77777777">
        <w:trPr>
          <w:tblHeader/>
        </w:trPr>
        <w:tc>
          <w:tcPr>
            <w:tcW w:w="1885" w:type="dxa"/>
            <w:shd w:val="clear" w:color="auto" w:fill="1F7A5C"/>
            <w:tcMar>
              <w:top w:w="60" w:type="dxa"/>
              <w:left w:w="90" w:type="dxa"/>
              <w:bottom w:w="60" w:type="dxa"/>
              <w:right w:w="90" w:type="dxa"/>
            </w:tcMar>
            <w:vAlign w:val="center"/>
          </w:tcPr>
          <w:p w14:paraId="4EB79F78" w14:textId="77777777" w:rsidR="009D06E1" w:rsidRDefault="00000000">
            <w:pPr>
              <w:spacing w:line="240" w:lineRule="auto"/>
            </w:pPr>
            <w:r>
              <w:rPr>
                <w:b/>
                <w:bCs/>
                <w:color w:val="FFFFFF"/>
                <w:sz w:val="18"/>
                <w:szCs w:val="18"/>
              </w:rPr>
              <w:t>Eje</w:t>
            </w:r>
          </w:p>
        </w:tc>
        <w:tc>
          <w:tcPr>
            <w:tcW w:w="3192" w:type="dxa"/>
            <w:shd w:val="clear" w:color="auto" w:fill="1F7A5C"/>
            <w:tcMar>
              <w:top w:w="60" w:type="dxa"/>
              <w:left w:w="90" w:type="dxa"/>
              <w:bottom w:w="60" w:type="dxa"/>
              <w:right w:w="90" w:type="dxa"/>
            </w:tcMar>
            <w:vAlign w:val="center"/>
          </w:tcPr>
          <w:p w14:paraId="756DA83D" w14:textId="77777777" w:rsidR="009D06E1" w:rsidRDefault="00000000">
            <w:pPr>
              <w:spacing w:line="240" w:lineRule="auto"/>
            </w:pPr>
            <w:r>
              <w:rPr>
                <w:b/>
                <w:bCs/>
                <w:color w:val="FFFFFF"/>
                <w:sz w:val="18"/>
                <w:szCs w:val="18"/>
              </w:rPr>
              <w:t>Enunciado</w:t>
            </w:r>
          </w:p>
        </w:tc>
        <w:tc>
          <w:tcPr>
            <w:tcW w:w="3626" w:type="dxa"/>
            <w:shd w:val="clear" w:color="auto" w:fill="1F7A5C"/>
            <w:tcMar>
              <w:top w:w="60" w:type="dxa"/>
              <w:left w:w="90" w:type="dxa"/>
              <w:bottom w:w="60" w:type="dxa"/>
              <w:right w:w="90" w:type="dxa"/>
            </w:tcMar>
            <w:vAlign w:val="center"/>
          </w:tcPr>
          <w:p w14:paraId="0ADC30B6" w14:textId="77777777" w:rsidR="009D06E1" w:rsidRDefault="00000000">
            <w:pPr>
              <w:spacing w:line="240" w:lineRule="auto"/>
            </w:pPr>
            <w:r>
              <w:rPr>
                <w:b/>
                <w:bCs/>
                <w:color w:val="FFFFFF"/>
                <w:sz w:val="18"/>
                <w:szCs w:val="18"/>
              </w:rPr>
              <w:t>Qué produce</w:t>
            </w:r>
          </w:p>
        </w:tc>
        <w:tc>
          <w:tcPr>
            <w:tcW w:w="1377" w:type="dxa"/>
            <w:shd w:val="clear" w:color="auto" w:fill="1F7A5C"/>
            <w:tcMar>
              <w:top w:w="60" w:type="dxa"/>
              <w:left w:w="90" w:type="dxa"/>
              <w:bottom w:w="60" w:type="dxa"/>
              <w:right w:w="90" w:type="dxa"/>
            </w:tcMar>
            <w:vAlign w:val="center"/>
          </w:tcPr>
          <w:p w14:paraId="3C457608" w14:textId="77777777" w:rsidR="009D06E1" w:rsidRDefault="00000000">
            <w:pPr>
              <w:spacing w:line="240" w:lineRule="auto"/>
            </w:pPr>
            <w:r>
              <w:rPr>
                <w:b/>
                <w:bCs/>
                <w:color w:val="FFFFFF"/>
                <w:sz w:val="18"/>
                <w:szCs w:val="18"/>
              </w:rPr>
              <w:t>Módulos</w:t>
            </w:r>
          </w:p>
        </w:tc>
      </w:tr>
      <w:tr w:rsidR="009D06E1" w14:paraId="3FD271BB" w14:textId="77777777">
        <w:tc>
          <w:tcPr>
            <w:tcW w:w="1885" w:type="dxa"/>
            <w:tcMar>
              <w:top w:w="60" w:type="dxa"/>
              <w:left w:w="90" w:type="dxa"/>
              <w:bottom w:w="60" w:type="dxa"/>
              <w:right w:w="90" w:type="dxa"/>
            </w:tcMar>
            <w:vAlign w:val="center"/>
          </w:tcPr>
          <w:p w14:paraId="295A5712" w14:textId="77777777" w:rsidR="009D06E1" w:rsidRDefault="00000000">
            <w:pPr>
              <w:spacing w:line="240" w:lineRule="auto"/>
            </w:pPr>
            <w:r>
              <w:rPr>
                <w:sz w:val="18"/>
                <w:szCs w:val="18"/>
              </w:rPr>
              <w:t>① Automatización digital</w:t>
            </w:r>
          </w:p>
        </w:tc>
        <w:tc>
          <w:tcPr>
            <w:tcW w:w="3192" w:type="dxa"/>
            <w:tcMar>
              <w:top w:w="60" w:type="dxa"/>
              <w:left w:w="90" w:type="dxa"/>
              <w:bottom w:w="60" w:type="dxa"/>
              <w:right w:w="90" w:type="dxa"/>
            </w:tcMar>
            <w:vAlign w:val="center"/>
          </w:tcPr>
          <w:p w14:paraId="09CB0D3B" w14:textId="77777777" w:rsidR="009D06E1" w:rsidRDefault="00000000">
            <w:pPr>
              <w:spacing w:line="240" w:lineRule="auto"/>
            </w:pPr>
            <w:r>
              <w:rPr>
                <w:sz w:val="18"/>
                <w:szCs w:val="18"/>
              </w:rPr>
              <w:t>Reducir la carga operativa y el error humano</w:t>
            </w:r>
          </w:p>
        </w:tc>
        <w:tc>
          <w:tcPr>
            <w:tcW w:w="3626" w:type="dxa"/>
            <w:tcMar>
              <w:top w:w="60" w:type="dxa"/>
              <w:left w:w="90" w:type="dxa"/>
              <w:bottom w:w="60" w:type="dxa"/>
              <w:right w:w="90" w:type="dxa"/>
            </w:tcMar>
            <w:vAlign w:val="center"/>
          </w:tcPr>
          <w:p w14:paraId="4DC7530B" w14:textId="77777777" w:rsidR="009D06E1" w:rsidRDefault="00000000">
            <w:pPr>
              <w:spacing w:line="240" w:lineRule="auto"/>
            </w:pPr>
            <w:r>
              <w:rPr>
                <w:sz w:val="18"/>
                <w:szCs w:val="18"/>
              </w:rPr>
              <w:t>Dato limpio, capturado bien a la primera, sin texto libre ni retranscripción</w:t>
            </w:r>
          </w:p>
        </w:tc>
        <w:tc>
          <w:tcPr>
            <w:tcW w:w="1377" w:type="dxa"/>
            <w:tcMar>
              <w:top w:w="60" w:type="dxa"/>
              <w:left w:w="90" w:type="dxa"/>
              <w:bottom w:w="60" w:type="dxa"/>
              <w:right w:w="90" w:type="dxa"/>
            </w:tcMar>
            <w:vAlign w:val="center"/>
          </w:tcPr>
          <w:p w14:paraId="72C9B931" w14:textId="77777777" w:rsidR="009D06E1" w:rsidRDefault="00000000">
            <w:pPr>
              <w:spacing w:line="240" w:lineRule="auto"/>
            </w:pPr>
            <w:r>
              <w:rPr>
                <w:sz w:val="18"/>
                <w:szCs w:val="18"/>
              </w:rPr>
              <w:t>M1 · M3 · M10 · M11</w:t>
            </w:r>
          </w:p>
        </w:tc>
      </w:tr>
      <w:tr w:rsidR="009D06E1" w14:paraId="3FBCF05B" w14:textId="77777777">
        <w:tc>
          <w:tcPr>
            <w:tcW w:w="1885" w:type="dxa"/>
            <w:tcMar>
              <w:top w:w="60" w:type="dxa"/>
              <w:left w:w="90" w:type="dxa"/>
              <w:bottom w:w="60" w:type="dxa"/>
              <w:right w:w="90" w:type="dxa"/>
            </w:tcMar>
            <w:vAlign w:val="center"/>
          </w:tcPr>
          <w:p w14:paraId="0761E030" w14:textId="77777777" w:rsidR="009D06E1" w:rsidRDefault="00000000">
            <w:pPr>
              <w:spacing w:line="240" w:lineRule="auto"/>
            </w:pPr>
            <w:r>
              <w:rPr>
                <w:sz w:val="18"/>
                <w:szCs w:val="18"/>
              </w:rPr>
              <w:t>② Análisis</w:t>
            </w:r>
          </w:p>
        </w:tc>
        <w:tc>
          <w:tcPr>
            <w:tcW w:w="3192" w:type="dxa"/>
            <w:tcMar>
              <w:top w:w="60" w:type="dxa"/>
              <w:left w:w="90" w:type="dxa"/>
              <w:bottom w:w="60" w:type="dxa"/>
              <w:right w:w="90" w:type="dxa"/>
            </w:tcMar>
            <w:vAlign w:val="center"/>
          </w:tcPr>
          <w:p w14:paraId="50E24F54" w14:textId="77777777" w:rsidR="009D06E1" w:rsidRDefault="00000000">
            <w:pPr>
              <w:spacing w:line="240" w:lineRule="auto"/>
            </w:pPr>
            <w:r>
              <w:rPr>
                <w:sz w:val="18"/>
                <w:szCs w:val="18"/>
              </w:rPr>
              <w:t>Programar · Detectar · Calcular</w:t>
            </w:r>
          </w:p>
        </w:tc>
        <w:tc>
          <w:tcPr>
            <w:tcW w:w="3626" w:type="dxa"/>
            <w:tcMar>
              <w:top w:w="60" w:type="dxa"/>
              <w:left w:w="90" w:type="dxa"/>
              <w:bottom w:w="60" w:type="dxa"/>
              <w:right w:w="90" w:type="dxa"/>
            </w:tcMar>
            <w:vAlign w:val="center"/>
          </w:tcPr>
          <w:p w14:paraId="150A24B5" w14:textId="77777777" w:rsidR="009D06E1" w:rsidRDefault="00000000">
            <w:pPr>
              <w:spacing w:line="240" w:lineRule="auto"/>
            </w:pPr>
            <w:r>
              <w:rPr>
                <w:sz w:val="18"/>
                <w:szCs w:val="18"/>
              </w:rPr>
              <w:t>Capacidad conocida, desviaciones detectadas antes de que duelan, fecha calculable</w:t>
            </w:r>
          </w:p>
        </w:tc>
        <w:tc>
          <w:tcPr>
            <w:tcW w:w="1377" w:type="dxa"/>
            <w:tcMar>
              <w:top w:w="60" w:type="dxa"/>
              <w:left w:w="90" w:type="dxa"/>
              <w:bottom w:w="60" w:type="dxa"/>
              <w:right w:w="90" w:type="dxa"/>
            </w:tcMar>
            <w:vAlign w:val="center"/>
          </w:tcPr>
          <w:p w14:paraId="412EE967" w14:textId="77777777" w:rsidR="009D06E1" w:rsidRDefault="00000000">
            <w:pPr>
              <w:spacing w:line="240" w:lineRule="auto"/>
            </w:pPr>
            <w:r>
              <w:rPr>
                <w:sz w:val="18"/>
                <w:szCs w:val="18"/>
              </w:rPr>
              <w:t>M6 · M7 · M4.2</w:t>
            </w:r>
          </w:p>
        </w:tc>
      </w:tr>
      <w:tr w:rsidR="009D06E1" w14:paraId="3C48517D" w14:textId="77777777">
        <w:tc>
          <w:tcPr>
            <w:tcW w:w="1885" w:type="dxa"/>
            <w:tcMar>
              <w:top w:w="60" w:type="dxa"/>
              <w:left w:w="90" w:type="dxa"/>
              <w:bottom w:w="60" w:type="dxa"/>
              <w:right w:w="90" w:type="dxa"/>
            </w:tcMar>
            <w:vAlign w:val="center"/>
          </w:tcPr>
          <w:p w14:paraId="4E5DA807" w14:textId="77777777" w:rsidR="009D06E1" w:rsidRDefault="00000000">
            <w:pPr>
              <w:spacing w:line="240" w:lineRule="auto"/>
            </w:pPr>
            <w:r>
              <w:rPr>
                <w:sz w:val="18"/>
                <w:szCs w:val="18"/>
              </w:rPr>
              <w:t>③ Interacción con clientes</w:t>
            </w:r>
          </w:p>
        </w:tc>
        <w:tc>
          <w:tcPr>
            <w:tcW w:w="3192" w:type="dxa"/>
            <w:tcMar>
              <w:top w:w="60" w:type="dxa"/>
              <w:left w:w="90" w:type="dxa"/>
              <w:bottom w:w="60" w:type="dxa"/>
              <w:right w:w="90" w:type="dxa"/>
            </w:tcMar>
            <w:vAlign w:val="center"/>
          </w:tcPr>
          <w:p w14:paraId="7A03EDA1" w14:textId="77777777" w:rsidR="009D06E1" w:rsidRDefault="00000000">
            <w:pPr>
              <w:spacing w:line="240" w:lineRule="auto"/>
            </w:pPr>
            <w:r>
              <w:rPr>
                <w:sz w:val="18"/>
                <w:szCs w:val="18"/>
              </w:rPr>
              <w:t>Área de cliente ↔ Comercial</w:t>
            </w:r>
          </w:p>
        </w:tc>
        <w:tc>
          <w:tcPr>
            <w:tcW w:w="3626" w:type="dxa"/>
            <w:tcMar>
              <w:top w:w="60" w:type="dxa"/>
              <w:left w:w="90" w:type="dxa"/>
              <w:bottom w:w="60" w:type="dxa"/>
              <w:right w:w="90" w:type="dxa"/>
            </w:tcMar>
            <w:vAlign w:val="center"/>
          </w:tcPr>
          <w:p w14:paraId="03C03892" w14:textId="77777777" w:rsidR="009D06E1" w:rsidRDefault="00000000">
            <w:pPr>
              <w:spacing w:line="240" w:lineRule="auto"/>
            </w:pPr>
            <w:r>
              <w:rPr>
                <w:sz w:val="18"/>
                <w:szCs w:val="18"/>
              </w:rPr>
              <w:t>Autoservicio, agendamiento, contenido y un motivo permanente para volver a la plataforma</w:t>
            </w:r>
          </w:p>
        </w:tc>
        <w:tc>
          <w:tcPr>
            <w:tcW w:w="1377" w:type="dxa"/>
            <w:tcMar>
              <w:top w:w="60" w:type="dxa"/>
              <w:left w:w="90" w:type="dxa"/>
              <w:bottom w:w="60" w:type="dxa"/>
              <w:right w:w="90" w:type="dxa"/>
            </w:tcMar>
            <w:vAlign w:val="center"/>
          </w:tcPr>
          <w:p w14:paraId="0046EEEB" w14:textId="77777777" w:rsidR="009D06E1" w:rsidRDefault="00000000">
            <w:pPr>
              <w:spacing w:line="240" w:lineRule="auto"/>
            </w:pPr>
            <w:r>
              <w:rPr>
                <w:sz w:val="18"/>
                <w:szCs w:val="18"/>
              </w:rPr>
              <w:t>M8 · M13</w:t>
            </w:r>
          </w:p>
        </w:tc>
      </w:tr>
    </w:tbl>
    <w:p w14:paraId="3D6AF105" w14:textId="77777777" w:rsidR="009D06E1" w:rsidRDefault="00000000">
      <w:r>
        <w:t xml:space="preserve">Atravesándolos, una </w:t>
      </w:r>
      <w:r>
        <w:rPr>
          <w:b/>
          <w:bCs/>
        </w:rPr>
        <w:t>capa de conocimiento</w:t>
      </w:r>
      <w:r>
        <w:t xml:space="preserve"> —arquitectura RAG— con dos bases: </w:t>
      </w:r>
      <w:r>
        <w:rPr>
          <w:b/>
          <w:bCs/>
        </w:rPr>
        <w:t>KBI</w:t>
      </w:r>
      <w:r>
        <w:t xml:space="preserve">, la base interna de Ambientalia, y </w:t>
      </w:r>
      <w:r>
        <w:rPr>
          <w:b/>
          <w:bCs/>
        </w:rPr>
        <w:t>KB Externa</w:t>
      </w:r>
      <w:r>
        <w:t>, la que se publica a clientes. Alimenta el diagnóstico y las mini-apps por dentro, y la biblioteca y el agente por fuera.</w:t>
      </w:r>
    </w:p>
    <w:p w14:paraId="4AAD0F0D" w14:textId="77777777" w:rsidR="009D06E1" w:rsidRDefault="00000000">
      <w:pPr>
        <w:pStyle w:val="Ttulo3"/>
      </w:pPr>
      <w:bookmarkStart w:id="33" w:name="no-son-tres-bloques-son-una-cadena"/>
      <w:bookmarkStart w:id="34" w:name="_Toc238281184"/>
      <w:bookmarkEnd w:id="31"/>
      <w:r>
        <w:t>1.4.2 No son tres bloques, son una cadena</w:t>
      </w:r>
      <w:bookmarkEnd w:id="34"/>
    </w:p>
    <w:p w14:paraId="6C275570" w14:textId="77777777" w:rsidR="009D06E1" w:rsidRDefault="00000000">
      <w:r>
        <w:t xml:space="preserve">Los tres ejes pesan prácticamente lo mismo en importancia, pero </w:t>
      </w:r>
      <w:r>
        <w:rPr>
          <w:b/>
          <w:bCs/>
        </w:rPr>
        <w:t>la numeración es el orden de construcción</w:t>
      </w:r>
      <w:r>
        <w:t>, y ese orden no es arbitrario: cada eje es la condición del siguiente.</w:t>
      </w:r>
    </w:p>
    <w:p w14:paraId="3C05A339" w14:textId="77777777" w:rsidR="009D06E1" w:rsidRDefault="00000000">
      <w:r>
        <w:rPr>
          <w:i/>
          <w:iCs/>
        </w:rPr>
        <w:t>El eje ① produce el dato limpio. Sin dato limpio, el eje ② calcula sobre ruido. Sin un cálculo fiable, el eje ③ le promete al cliente cosas que el taller no puede cumplir.</w:t>
      </w:r>
    </w:p>
    <w:p w14:paraId="3F538D29" w14:textId="77777777" w:rsidR="009D06E1" w:rsidRDefault="00000000">
      <w:r>
        <w:t xml:space="preserve">Es la misma restricción que ya figuraba en acta —«las herramientas de IA sólo funcionan sobre bases de datos perfectamente estructuradas»— enunciada desde el otro extremo. La diferencia es de énfasis y es importante: </w:t>
      </w:r>
      <w:r>
        <w:rPr>
          <w:b/>
          <w:bCs/>
        </w:rPr>
        <w:t>la integridad del dato no es un requisito técnico del proyecto, es el producto del primer eje</w:t>
      </w:r>
      <w:r>
        <w:t>. Quien construya el eje ① no está preparando el terreno para lo interesante; está entregando lo que hace posible todo lo demás.</w:t>
      </w:r>
    </w:p>
    <w:p w14:paraId="035B345E" w14:textId="77777777" w:rsidR="009D06E1" w:rsidRDefault="00000000">
      <w:r>
        <w:t xml:space="preserve">De ahí también el paso </w:t>
      </w:r>
      <w:r>
        <w:rPr>
          <w:b/>
          <w:bCs/>
        </w:rPr>
        <w:t>① → ①'</w:t>
      </w:r>
      <w:r>
        <w:t xml:space="preserve"> del esquema: no se automatiza el flujo actual tal cual, se rediseña. El flujo </w:t>
      </w:r>
      <w:r>
        <w:rPr>
          <w:b/>
          <w:bCs/>
        </w:rPr>
        <w:t>as-built</w:t>
      </w:r>
      <w:r>
        <w:t xml:space="preserve"> verificado en M1.3 es la radiografía —y desde la R04 es una radiografía real, no un dibujo de memoria—; el flujo con pasos eliminados es el objetivo. </w:t>
      </w:r>
      <w:r>
        <w:rPr>
          <w:i/>
          <w:iCs/>
        </w:rPr>
        <w:t>(La lectura exacta de este paso queda pendiente de confirmación — Anexo D, punto 23.)</w:t>
      </w:r>
    </w:p>
    <w:p w14:paraId="5CF49EC9" w14:textId="77777777" w:rsidR="009D06E1" w:rsidRDefault="00000000">
      <w:pPr>
        <w:pStyle w:val="Ttulo3"/>
      </w:pPr>
      <w:bookmarkStart w:id="35" w:name="el-riesgo-rector-el-error-de-captura"/>
      <w:bookmarkStart w:id="36" w:name="_Toc238281185"/>
      <w:bookmarkEnd w:id="33"/>
      <w:r>
        <w:t>1.4.3 El riesgo rector: el error de captura</w:t>
      </w:r>
      <w:bookmarkEnd w:id="36"/>
    </w:p>
    <w:p w14:paraId="2F7C7E68" w14:textId="77777777" w:rsidR="009D06E1" w:rsidRDefault="00000000">
      <w:r>
        <w:t xml:space="preserve">El eje de </w:t>
      </w:r>
      <w:r>
        <w:rPr>
          <w:b/>
          <w:bCs/>
        </w:rPr>
        <w:t>Control → ↓ Riesgo</w:t>
      </w:r>
      <w:r>
        <w:t xml:space="preserve"> del esquema tiene un contenido concreto: </w:t>
      </w:r>
      <w:r>
        <w:rPr>
          <w:b/>
          <w:bCs/>
        </w:rPr>
        <w:t>los errores humanos de digitación</w:t>
      </w:r>
      <w:r>
        <w:t>. No es una preocupación abstracta de gobernanza, es el fallo que más lejos llega. Un número de serie mal tecleado en recepción contamina simultáneamente la hoja de vida del equipo, el ticket, el historial del cliente y toda la analítica que después se construya sobre ellos. Y a diferencia de un error de proceso, no se detecta: se propaga en silencio.</w:t>
      </w:r>
    </w:p>
    <w:p w14:paraId="560A1926" w14:textId="77777777" w:rsidR="009D06E1" w:rsidRDefault="00000000">
      <w:r>
        <w:lastRenderedPageBreak/>
        <w:t>Las contramedidas ya están repartidas por el documento, pero conviene verlas juntas, porque forman un solo sistema: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498"/>
        <w:gridCol w:w="1085"/>
        <w:gridCol w:w="4497"/>
      </w:tblGrid>
      <w:tr w:rsidR="009D06E1" w14:paraId="0EDD5E4B" w14:textId="77777777">
        <w:trPr>
          <w:tblHeader/>
        </w:trPr>
        <w:tc>
          <w:tcPr>
            <w:tcW w:w="4498" w:type="dxa"/>
            <w:shd w:val="clear" w:color="auto" w:fill="1F7A5C"/>
            <w:tcMar>
              <w:top w:w="60" w:type="dxa"/>
              <w:left w:w="90" w:type="dxa"/>
              <w:bottom w:w="60" w:type="dxa"/>
              <w:right w:w="90" w:type="dxa"/>
            </w:tcMar>
            <w:vAlign w:val="center"/>
          </w:tcPr>
          <w:p w14:paraId="5C739793" w14:textId="77777777" w:rsidR="009D06E1" w:rsidRDefault="00000000">
            <w:pPr>
              <w:spacing w:line="240" w:lineRule="auto"/>
            </w:pPr>
            <w:r>
              <w:rPr>
                <w:b/>
                <w:bCs/>
                <w:color w:val="FFFFFF"/>
                <w:sz w:val="18"/>
                <w:szCs w:val="18"/>
              </w:rPr>
              <w:t>Contramedida</w:t>
            </w:r>
          </w:p>
        </w:tc>
        <w:tc>
          <w:tcPr>
            <w:tcW w:w="1085" w:type="dxa"/>
            <w:shd w:val="clear" w:color="auto" w:fill="1F7A5C"/>
            <w:tcMar>
              <w:top w:w="60" w:type="dxa"/>
              <w:left w:w="90" w:type="dxa"/>
              <w:bottom w:w="60" w:type="dxa"/>
              <w:right w:w="90" w:type="dxa"/>
            </w:tcMar>
            <w:vAlign w:val="center"/>
          </w:tcPr>
          <w:p w14:paraId="598ADB43" w14:textId="77777777" w:rsidR="009D06E1" w:rsidRDefault="00000000">
            <w:pPr>
              <w:spacing w:line="240" w:lineRule="auto"/>
            </w:pPr>
            <w:r>
              <w:rPr>
                <w:b/>
                <w:bCs/>
                <w:color w:val="FFFFFF"/>
                <w:sz w:val="18"/>
                <w:szCs w:val="18"/>
              </w:rPr>
              <w:t>Módulo</w:t>
            </w:r>
          </w:p>
        </w:tc>
        <w:tc>
          <w:tcPr>
            <w:tcW w:w="4497" w:type="dxa"/>
            <w:shd w:val="clear" w:color="auto" w:fill="1F7A5C"/>
            <w:tcMar>
              <w:top w:w="60" w:type="dxa"/>
              <w:left w:w="90" w:type="dxa"/>
              <w:bottom w:w="60" w:type="dxa"/>
              <w:right w:w="90" w:type="dxa"/>
            </w:tcMar>
            <w:vAlign w:val="center"/>
          </w:tcPr>
          <w:p w14:paraId="3F0A72A8" w14:textId="77777777" w:rsidR="009D06E1" w:rsidRDefault="00000000">
            <w:pPr>
              <w:spacing w:line="240" w:lineRule="auto"/>
            </w:pPr>
            <w:r>
              <w:rPr>
                <w:b/>
                <w:bCs/>
                <w:color w:val="FFFFFF"/>
                <w:sz w:val="18"/>
                <w:szCs w:val="18"/>
              </w:rPr>
              <w:t>Qué error elimina</w:t>
            </w:r>
          </w:p>
        </w:tc>
      </w:tr>
      <w:tr w:rsidR="009D06E1" w14:paraId="63168A3E" w14:textId="77777777">
        <w:tc>
          <w:tcPr>
            <w:tcW w:w="4498" w:type="dxa"/>
            <w:tcMar>
              <w:top w:w="60" w:type="dxa"/>
              <w:left w:w="90" w:type="dxa"/>
              <w:bottom w:w="60" w:type="dxa"/>
              <w:right w:w="90" w:type="dxa"/>
            </w:tcMar>
            <w:vAlign w:val="center"/>
          </w:tcPr>
          <w:p w14:paraId="5D770CC1" w14:textId="77777777" w:rsidR="009D06E1" w:rsidRDefault="00000000">
            <w:pPr>
              <w:spacing w:line="240" w:lineRule="auto"/>
            </w:pPr>
            <w:r>
              <w:rPr>
                <w:sz w:val="18"/>
                <w:szCs w:val="18"/>
              </w:rPr>
              <w:t>Número de serie obligatorio en la remisión</w:t>
            </w:r>
          </w:p>
        </w:tc>
        <w:tc>
          <w:tcPr>
            <w:tcW w:w="1085" w:type="dxa"/>
            <w:tcMar>
              <w:top w:w="60" w:type="dxa"/>
              <w:left w:w="90" w:type="dxa"/>
              <w:bottom w:w="60" w:type="dxa"/>
              <w:right w:w="90" w:type="dxa"/>
            </w:tcMar>
            <w:vAlign w:val="center"/>
          </w:tcPr>
          <w:p w14:paraId="3B313A14" w14:textId="77777777" w:rsidR="009D06E1" w:rsidRDefault="00000000">
            <w:pPr>
              <w:spacing w:line="240" w:lineRule="auto"/>
            </w:pPr>
            <w:r>
              <w:rPr>
                <w:sz w:val="18"/>
                <w:szCs w:val="18"/>
              </w:rPr>
              <w:t>M1.1</w:t>
            </w:r>
          </w:p>
        </w:tc>
        <w:tc>
          <w:tcPr>
            <w:tcW w:w="4497" w:type="dxa"/>
            <w:tcMar>
              <w:top w:w="60" w:type="dxa"/>
              <w:left w:w="90" w:type="dxa"/>
              <w:bottom w:w="60" w:type="dxa"/>
              <w:right w:w="90" w:type="dxa"/>
            </w:tcMar>
            <w:vAlign w:val="center"/>
          </w:tcPr>
          <w:p w14:paraId="6A8DF5AB" w14:textId="77777777" w:rsidR="009D06E1" w:rsidRDefault="00000000">
            <w:pPr>
              <w:spacing w:line="240" w:lineRule="auto"/>
            </w:pPr>
            <w:r>
              <w:rPr>
                <w:sz w:val="18"/>
                <w:szCs w:val="18"/>
              </w:rPr>
              <w:t>Registros sin llave de identidad</w:t>
            </w:r>
          </w:p>
        </w:tc>
      </w:tr>
      <w:tr w:rsidR="009D06E1" w14:paraId="43162AAE" w14:textId="77777777">
        <w:tc>
          <w:tcPr>
            <w:tcW w:w="4498" w:type="dxa"/>
            <w:tcMar>
              <w:top w:w="60" w:type="dxa"/>
              <w:left w:w="90" w:type="dxa"/>
              <w:bottom w:w="60" w:type="dxa"/>
              <w:right w:w="90" w:type="dxa"/>
            </w:tcMar>
            <w:vAlign w:val="center"/>
          </w:tcPr>
          <w:p w14:paraId="72C266A7" w14:textId="77777777" w:rsidR="009D06E1" w:rsidRDefault="00000000">
            <w:pPr>
              <w:spacing w:line="240" w:lineRule="auto"/>
            </w:pPr>
            <w:r>
              <w:rPr>
                <w:sz w:val="18"/>
                <w:szCs w:val="18"/>
              </w:rPr>
              <w:t>Autocompletado por serial (trae cliente, modelo y OV)</w:t>
            </w:r>
          </w:p>
        </w:tc>
        <w:tc>
          <w:tcPr>
            <w:tcW w:w="1085" w:type="dxa"/>
            <w:tcMar>
              <w:top w:w="60" w:type="dxa"/>
              <w:left w:w="90" w:type="dxa"/>
              <w:bottom w:w="60" w:type="dxa"/>
              <w:right w:w="90" w:type="dxa"/>
            </w:tcMar>
            <w:vAlign w:val="center"/>
          </w:tcPr>
          <w:p w14:paraId="26E917B8" w14:textId="77777777" w:rsidR="009D06E1" w:rsidRDefault="00000000">
            <w:pPr>
              <w:spacing w:line="240" w:lineRule="auto"/>
            </w:pPr>
            <w:r>
              <w:rPr>
                <w:sz w:val="18"/>
                <w:szCs w:val="18"/>
              </w:rPr>
              <w:t>M1.1</w:t>
            </w:r>
          </w:p>
        </w:tc>
        <w:tc>
          <w:tcPr>
            <w:tcW w:w="4497" w:type="dxa"/>
            <w:tcMar>
              <w:top w:w="60" w:type="dxa"/>
              <w:left w:w="90" w:type="dxa"/>
              <w:bottom w:w="60" w:type="dxa"/>
              <w:right w:w="90" w:type="dxa"/>
            </w:tcMar>
            <w:vAlign w:val="center"/>
          </w:tcPr>
          <w:p w14:paraId="573FBBD8" w14:textId="77777777" w:rsidR="009D06E1" w:rsidRDefault="00000000">
            <w:pPr>
              <w:spacing w:line="240" w:lineRule="auto"/>
            </w:pPr>
            <w:r>
              <w:rPr>
                <w:sz w:val="18"/>
                <w:szCs w:val="18"/>
              </w:rPr>
              <w:t>Reescritura de datos que ya existen</w:t>
            </w:r>
          </w:p>
        </w:tc>
      </w:tr>
      <w:tr w:rsidR="009D06E1" w14:paraId="72E10ACC" w14:textId="77777777">
        <w:tc>
          <w:tcPr>
            <w:tcW w:w="4498" w:type="dxa"/>
            <w:tcMar>
              <w:top w:w="60" w:type="dxa"/>
              <w:left w:w="90" w:type="dxa"/>
              <w:bottom w:w="60" w:type="dxa"/>
              <w:right w:w="90" w:type="dxa"/>
            </w:tcMar>
            <w:vAlign w:val="center"/>
          </w:tcPr>
          <w:p w14:paraId="44702D8D" w14:textId="77777777" w:rsidR="009D06E1" w:rsidRDefault="00000000">
            <w:pPr>
              <w:spacing w:line="240" w:lineRule="auto"/>
            </w:pPr>
            <w:r>
              <w:rPr>
                <w:sz w:val="18"/>
                <w:szCs w:val="18"/>
              </w:rPr>
              <w:t>OCR de la placa del equipo en recepción</w:t>
            </w:r>
          </w:p>
        </w:tc>
        <w:tc>
          <w:tcPr>
            <w:tcW w:w="1085" w:type="dxa"/>
            <w:tcMar>
              <w:top w:w="60" w:type="dxa"/>
              <w:left w:w="90" w:type="dxa"/>
              <w:bottom w:w="60" w:type="dxa"/>
              <w:right w:w="90" w:type="dxa"/>
            </w:tcMar>
            <w:vAlign w:val="center"/>
          </w:tcPr>
          <w:p w14:paraId="1E9059FC" w14:textId="77777777" w:rsidR="009D06E1" w:rsidRDefault="00000000">
            <w:pPr>
              <w:spacing w:line="240" w:lineRule="auto"/>
            </w:pPr>
            <w:r>
              <w:rPr>
                <w:sz w:val="18"/>
                <w:szCs w:val="18"/>
              </w:rPr>
              <w:t>M3.4</w:t>
            </w:r>
          </w:p>
        </w:tc>
        <w:tc>
          <w:tcPr>
            <w:tcW w:w="4497" w:type="dxa"/>
            <w:tcMar>
              <w:top w:w="60" w:type="dxa"/>
              <w:left w:w="90" w:type="dxa"/>
              <w:bottom w:w="60" w:type="dxa"/>
              <w:right w:w="90" w:type="dxa"/>
            </w:tcMar>
            <w:vAlign w:val="center"/>
          </w:tcPr>
          <w:p w14:paraId="22D8D145" w14:textId="77777777" w:rsidR="009D06E1" w:rsidRDefault="00000000">
            <w:pPr>
              <w:spacing w:line="240" w:lineRule="auto"/>
            </w:pPr>
            <w:r>
              <w:rPr>
                <w:sz w:val="18"/>
                <w:szCs w:val="18"/>
              </w:rPr>
              <w:t>Digitación manual del serial y el modelo</w:t>
            </w:r>
          </w:p>
        </w:tc>
      </w:tr>
      <w:tr w:rsidR="009D06E1" w14:paraId="4235F3E7" w14:textId="77777777">
        <w:tc>
          <w:tcPr>
            <w:tcW w:w="4498" w:type="dxa"/>
            <w:tcMar>
              <w:top w:w="60" w:type="dxa"/>
              <w:left w:w="90" w:type="dxa"/>
              <w:bottom w:w="60" w:type="dxa"/>
              <w:right w:w="90" w:type="dxa"/>
            </w:tcMar>
            <w:vAlign w:val="center"/>
          </w:tcPr>
          <w:p w14:paraId="3E681FEE" w14:textId="77777777" w:rsidR="009D06E1" w:rsidRDefault="00000000">
            <w:pPr>
              <w:spacing w:line="240" w:lineRule="auto"/>
            </w:pPr>
            <w:r>
              <w:rPr>
                <w:sz w:val="18"/>
                <w:szCs w:val="18"/>
              </w:rPr>
              <w:t>QR de identificación en el equipo</w:t>
            </w:r>
          </w:p>
        </w:tc>
        <w:tc>
          <w:tcPr>
            <w:tcW w:w="1085" w:type="dxa"/>
            <w:tcMar>
              <w:top w:w="60" w:type="dxa"/>
              <w:left w:w="90" w:type="dxa"/>
              <w:bottom w:w="60" w:type="dxa"/>
              <w:right w:w="90" w:type="dxa"/>
            </w:tcMar>
            <w:vAlign w:val="center"/>
          </w:tcPr>
          <w:p w14:paraId="3B9DD5FD" w14:textId="77777777" w:rsidR="009D06E1" w:rsidRDefault="00000000">
            <w:pPr>
              <w:spacing w:line="240" w:lineRule="auto"/>
            </w:pPr>
            <w:r>
              <w:rPr>
                <w:sz w:val="18"/>
                <w:szCs w:val="18"/>
              </w:rPr>
              <w:t>M3.4</w:t>
            </w:r>
          </w:p>
        </w:tc>
        <w:tc>
          <w:tcPr>
            <w:tcW w:w="4497" w:type="dxa"/>
            <w:tcMar>
              <w:top w:w="60" w:type="dxa"/>
              <w:left w:w="90" w:type="dxa"/>
              <w:bottom w:w="60" w:type="dxa"/>
              <w:right w:w="90" w:type="dxa"/>
            </w:tcMar>
            <w:vAlign w:val="center"/>
          </w:tcPr>
          <w:p w14:paraId="31270D4C" w14:textId="77777777" w:rsidR="009D06E1" w:rsidRDefault="00000000">
            <w:pPr>
              <w:spacing w:line="240" w:lineRule="auto"/>
            </w:pPr>
            <w:r>
              <w:rPr>
                <w:sz w:val="18"/>
                <w:szCs w:val="18"/>
              </w:rPr>
              <w:t>Identificación por lectura visual del operario</w:t>
            </w:r>
          </w:p>
        </w:tc>
      </w:tr>
      <w:tr w:rsidR="009D06E1" w14:paraId="530E2D0A" w14:textId="77777777">
        <w:tc>
          <w:tcPr>
            <w:tcW w:w="4498" w:type="dxa"/>
            <w:tcMar>
              <w:top w:w="60" w:type="dxa"/>
              <w:left w:w="90" w:type="dxa"/>
              <w:bottom w:w="60" w:type="dxa"/>
              <w:right w:w="90" w:type="dxa"/>
            </w:tcMar>
            <w:vAlign w:val="center"/>
          </w:tcPr>
          <w:p w14:paraId="2ADAAFD9" w14:textId="77777777" w:rsidR="009D06E1" w:rsidRDefault="00000000">
            <w:pPr>
              <w:spacing w:line="240" w:lineRule="auto"/>
            </w:pPr>
            <w:r>
              <w:rPr>
                <w:sz w:val="18"/>
                <w:szCs w:val="18"/>
              </w:rPr>
              <w:t>Menú visual con fotos para accesorios</w:t>
            </w:r>
          </w:p>
        </w:tc>
        <w:tc>
          <w:tcPr>
            <w:tcW w:w="1085" w:type="dxa"/>
            <w:tcMar>
              <w:top w:w="60" w:type="dxa"/>
              <w:left w:w="90" w:type="dxa"/>
              <w:bottom w:w="60" w:type="dxa"/>
              <w:right w:w="90" w:type="dxa"/>
            </w:tcMar>
            <w:vAlign w:val="center"/>
          </w:tcPr>
          <w:p w14:paraId="2298E3E3" w14:textId="77777777" w:rsidR="009D06E1" w:rsidRDefault="00000000">
            <w:pPr>
              <w:spacing w:line="240" w:lineRule="auto"/>
            </w:pPr>
            <w:r>
              <w:rPr>
                <w:sz w:val="18"/>
                <w:szCs w:val="18"/>
              </w:rPr>
              <w:t>M1.2</w:t>
            </w:r>
          </w:p>
        </w:tc>
        <w:tc>
          <w:tcPr>
            <w:tcW w:w="4497" w:type="dxa"/>
            <w:tcMar>
              <w:top w:w="60" w:type="dxa"/>
              <w:left w:w="90" w:type="dxa"/>
              <w:bottom w:w="60" w:type="dxa"/>
              <w:right w:w="90" w:type="dxa"/>
            </w:tcMar>
            <w:vAlign w:val="center"/>
          </w:tcPr>
          <w:p w14:paraId="5E6B3CF3" w14:textId="77777777" w:rsidR="009D06E1" w:rsidRDefault="00000000">
            <w:pPr>
              <w:spacing w:line="240" w:lineRule="auto"/>
            </w:pPr>
            <w:r>
              <w:rPr>
                <w:sz w:val="18"/>
                <w:szCs w:val="18"/>
              </w:rPr>
              <w:t>Accesorios mal nombrados o no registrados</w:t>
            </w:r>
          </w:p>
        </w:tc>
      </w:tr>
      <w:tr w:rsidR="009D06E1" w14:paraId="7890459F" w14:textId="77777777">
        <w:tc>
          <w:tcPr>
            <w:tcW w:w="4498" w:type="dxa"/>
            <w:tcMar>
              <w:top w:w="60" w:type="dxa"/>
              <w:left w:w="90" w:type="dxa"/>
              <w:bottom w:w="60" w:type="dxa"/>
              <w:right w:w="90" w:type="dxa"/>
            </w:tcMar>
            <w:vAlign w:val="center"/>
          </w:tcPr>
          <w:p w14:paraId="61E2AEA6" w14:textId="77777777" w:rsidR="009D06E1" w:rsidRDefault="00000000">
            <w:pPr>
              <w:spacing w:line="240" w:lineRule="auto"/>
            </w:pPr>
            <w:r>
              <w:rPr>
                <w:sz w:val="18"/>
                <w:szCs w:val="18"/>
              </w:rPr>
              <w:t>Listas desplegables en lugar de texto libre</w:t>
            </w:r>
          </w:p>
        </w:tc>
        <w:tc>
          <w:tcPr>
            <w:tcW w:w="1085" w:type="dxa"/>
            <w:tcMar>
              <w:top w:w="60" w:type="dxa"/>
              <w:left w:w="90" w:type="dxa"/>
              <w:bottom w:w="60" w:type="dxa"/>
              <w:right w:w="90" w:type="dxa"/>
            </w:tcMar>
            <w:vAlign w:val="center"/>
          </w:tcPr>
          <w:p w14:paraId="50530439" w14:textId="77777777" w:rsidR="009D06E1" w:rsidRDefault="00000000">
            <w:pPr>
              <w:spacing w:line="240" w:lineRule="auto"/>
            </w:pPr>
            <w:r>
              <w:rPr>
                <w:sz w:val="18"/>
                <w:szCs w:val="18"/>
              </w:rPr>
              <w:t>M1 · M2.4</w:t>
            </w:r>
          </w:p>
        </w:tc>
        <w:tc>
          <w:tcPr>
            <w:tcW w:w="4497" w:type="dxa"/>
            <w:tcMar>
              <w:top w:w="60" w:type="dxa"/>
              <w:left w:w="90" w:type="dxa"/>
              <w:bottom w:w="60" w:type="dxa"/>
              <w:right w:w="90" w:type="dxa"/>
            </w:tcMar>
            <w:vAlign w:val="center"/>
          </w:tcPr>
          <w:p w14:paraId="1BD5EA75" w14:textId="77777777" w:rsidR="009D06E1" w:rsidRDefault="00000000">
            <w:pPr>
              <w:spacing w:line="240" w:lineRule="auto"/>
            </w:pPr>
            <w:r>
              <w:rPr>
                <w:sz w:val="18"/>
                <w:szCs w:val="18"/>
              </w:rPr>
              <w:t>Historial no procesable, nomenclaturas divergentes</w:t>
            </w:r>
          </w:p>
        </w:tc>
      </w:tr>
      <w:tr w:rsidR="009D06E1" w14:paraId="7FFCB540" w14:textId="77777777">
        <w:tc>
          <w:tcPr>
            <w:tcW w:w="4498" w:type="dxa"/>
            <w:tcMar>
              <w:top w:w="60" w:type="dxa"/>
              <w:left w:w="90" w:type="dxa"/>
              <w:bottom w:w="60" w:type="dxa"/>
              <w:right w:w="90" w:type="dxa"/>
            </w:tcMar>
            <w:vAlign w:val="center"/>
          </w:tcPr>
          <w:p w14:paraId="51CBCAAA" w14:textId="77777777" w:rsidR="009D06E1" w:rsidRDefault="00000000">
            <w:pPr>
              <w:spacing w:line="240" w:lineRule="auto"/>
            </w:pPr>
            <w:r>
              <w:rPr>
                <w:sz w:val="18"/>
                <w:szCs w:val="18"/>
              </w:rPr>
              <w:t>Alta de equipos nuevos por Comercial con serial y factura</w:t>
            </w:r>
          </w:p>
        </w:tc>
        <w:tc>
          <w:tcPr>
            <w:tcW w:w="1085" w:type="dxa"/>
            <w:tcMar>
              <w:top w:w="60" w:type="dxa"/>
              <w:left w:w="90" w:type="dxa"/>
              <w:bottom w:w="60" w:type="dxa"/>
              <w:right w:w="90" w:type="dxa"/>
            </w:tcMar>
            <w:vAlign w:val="center"/>
          </w:tcPr>
          <w:p w14:paraId="122AB6CC" w14:textId="77777777" w:rsidR="009D06E1" w:rsidRDefault="00000000">
            <w:pPr>
              <w:spacing w:line="240" w:lineRule="auto"/>
            </w:pPr>
            <w:r>
              <w:rPr>
                <w:sz w:val="18"/>
                <w:szCs w:val="18"/>
              </w:rPr>
              <w:t>M3.1</w:t>
            </w:r>
          </w:p>
        </w:tc>
        <w:tc>
          <w:tcPr>
            <w:tcW w:w="4497" w:type="dxa"/>
            <w:tcMar>
              <w:top w:w="60" w:type="dxa"/>
              <w:left w:w="90" w:type="dxa"/>
              <w:bottom w:w="60" w:type="dxa"/>
              <w:right w:w="90" w:type="dxa"/>
            </w:tcMar>
            <w:vAlign w:val="center"/>
          </w:tcPr>
          <w:p w14:paraId="0BB37E30" w14:textId="77777777" w:rsidR="009D06E1" w:rsidRDefault="00000000">
            <w:pPr>
              <w:spacing w:line="240" w:lineRule="auto"/>
            </w:pPr>
            <w:r>
              <w:rPr>
                <w:sz w:val="18"/>
                <w:szCs w:val="18"/>
              </w:rPr>
              <w:t>Fichas creadas sin datos comerciales</w:t>
            </w:r>
          </w:p>
        </w:tc>
      </w:tr>
    </w:tbl>
    <w:p w14:paraId="1CC252D6" w14:textId="77777777" w:rsidR="009D06E1" w:rsidRDefault="00000000">
      <w:r>
        <w:rPr>
          <w:b/>
          <w:bCs/>
        </w:rPr>
        <w:t>El error de captura tiene una tercera forma: la transcripción.</w:t>
      </w:r>
      <w:r>
        <w:t xml:space="preserve"> La R05 la encuentra en este mismo documento. La hoja de mapeo de febrero era correcta y el resumen que entró a §M1.3 no lo era; nadie lo detectó durante tres revisiones porque una tabla mal resumida se lee igual de bien que una bien resumida. Vale la regla que ya rige para el dato operativo: </w:t>
      </w:r>
      <w:r>
        <w:rPr>
          <w:b/>
          <w:bCs/>
        </w:rPr>
        <w:t>la fuente se cita, no se recuerda</w:t>
      </w:r>
      <w:r>
        <w:t>, y cualquier tabla de este documento que resuma un archivo externo debe poder recomputarse desde él.</w:t>
      </w:r>
    </w:p>
    <w:p w14:paraId="5924F99C" w14:textId="77777777" w:rsidR="00584FD0" w:rsidRDefault="00584FD0">
      <w:pPr>
        <w:rPr>
          <w:b/>
          <w:bCs/>
        </w:rPr>
      </w:pPr>
    </w:p>
    <w:p w14:paraId="65F09583" w14:textId="6AD71A9D" w:rsidR="009D06E1" w:rsidRDefault="00000000">
      <w:r>
        <w:rPr>
          <w:b/>
          <w:bCs/>
        </w:rPr>
        <w:t>El mismo riesgo, entrando por otro sitio.</w:t>
      </w:r>
    </w:p>
    <w:p w14:paraId="59A49E27" w14:textId="77777777" w:rsidR="009D06E1" w:rsidRDefault="00000000">
      <w:r>
        <w:t xml:space="preserve">Todo lo anterior habla de </w:t>
      </w:r>
      <w:r>
        <w:rPr>
          <w:b/>
          <w:bCs/>
        </w:rPr>
        <w:t>errores de tecleo</w:t>
      </w:r>
      <w:r>
        <w:t xml:space="preserve">: alguien escribe mal un dato y el error viaja sin que nadie lo note. La R04 encontró tres fallos que </w:t>
      </w:r>
      <w:r>
        <w:rPr>
          <w:b/>
          <w:bCs/>
        </w:rPr>
        <w:t>no son errores de tecleo y terminan igual de mal</w:t>
      </w:r>
      <w:r>
        <w:t>. En los tres, el sistema guarda un dato bien formado, que pasa cualquier validación, y que significa algo distinto de lo que realmente ocurrió:</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706"/>
        <w:gridCol w:w="2668"/>
        <w:gridCol w:w="3706"/>
      </w:tblGrid>
      <w:tr w:rsidR="009D06E1" w14:paraId="37DB9FFD" w14:textId="77777777">
        <w:trPr>
          <w:tblHeader/>
        </w:trPr>
        <w:tc>
          <w:tcPr>
            <w:tcW w:w="3706" w:type="dxa"/>
            <w:shd w:val="clear" w:color="auto" w:fill="1F7A5C"/>
            <w:tcMar>
              <w:top w:w="60" w:type="dxa"/>
              <w:left w:w="90" w:type="dxa"/>
              <w:bottom w:w="60" w:type="dxa"/>
              <w:right w:w="90" w:type="dxa"/>
            </w:tcMar>
            <w:vAlign w:val="center"/>
          </w:tcPr>
          <w:p w14:paraId="1B5416A9" w14:textId="77777777" w:rsidR="009D06E1" w:rsidRDefault="00000000">
            <w:pPr>
              <w:spacing w:line="240" w:lineRule="auto"/>
            </w:pPr>
            <w:r>
              <w:rPr>
                <w:b/>
                <w:bCs/>
                <w:color w:val="FFFFFF"/>
                <w:sz w:val="18"/>
                <w:szCs w:val="18"/>
              </w:rPr>
              <w:t>Lo que el sistema guarda</w:t>
            </w:r>
          </w:p>
        </w:tc>
        <w:tc>
          <w:tcPr>
            <w:tcW w:w="2668" w:type="dxa"/>
            <w:shd w:val="clear" w:color="auto" w:fill="1F7A5C"/>
            <w:tcMar>
              <w:top w:w="60" w:type="dxa"/>
              <w:left w:w="90" w:type="dxa"/>
              <w:bottom w:w="60" w:type="dxa"/>
              <w:right w:w="90" w:type="dxa"/>
            </w:tcMar>
            <w:vAlign w:val="center"/>
          </w:tcPr>
          <w:p w14:paraId="03F618BB" w14:textId="77777777" w:rsidR="009D06E1" w:rsidRDefault="00000000">
            <w:pPr>
              <w:spacing w:line="240" w:lineRule="auto"/>
            </w:pPr>
            <w:r>
              <w:rPr>
                <w:b/>
                <w:bCs/>
                <w:color w:val="FFFFFF"/>
                <w:sz w:val="18"/>
                <w:szCs w:val="18"/>
              </w:rPr>
              <w:t>Lo que parece</w:t>
            </w:r>
          </w:p>
        </w:tc>
        <w:tc>
          <w:tcPr>
            <w:tcW w:w="3706" w:type="dxa"/>
            <w:shd w:val="clear" w:color="auto" w:fill="1F7A5C"/>
            <w:tcMar>
              <w:top w:w="60" w:type="dxa"/>
              <w:left w:w="90" w:type="dxa"/>
              <w:bottom w:w="60" w:type="dxa"/>
              <w:right w:w="90" w:type="dxa"/>
            </w:tcMar>
            <w:vAlign w:val="center"/>
          </w:tcPr>
          <w:p w14:paraId="131F6E6A" w14:textId="77777777" w:rsidR="009D06E1" w:rsidRDefault="00000000">
            <w:pPr>
              <w:spacing w:line="240" w:lineRule="auto"/>
            </w:pPr>
            <w:r>
              <w:rPr>
                <w:b/>
                <w:bCs/>
                <w:color w:val="FFFFFF"/>
                <w:sz w:val="18"/>
                <w:szCs w:val="18"/>
              </w:rPr>
              <w:t>Lo que de verdad pasó</w:t>
            </w:r>
          </w:p>
        </w:tc>
      </w:tr>
      <w:tr w:rsidR="009D06E1" w14:paraId="17249AF5" w14:textId="77777777">
        <w:tc>
          <w:tcPr>
            <w:tcW w:w="3706" w:type="dxa"/>
            <w:tcMar>
              <w:top w:w="60" w:type="dxa"/>
              <w:left w:w="90" w:type="dxa"/>
              <w:bottom w:w="60" w:type="dxa"/>
              <w:right w:w="90" w:type="dxa"/>
            </w:tcMar>
            <w:vAlign w:val="center"/>
          </w:tcPr>
          <w:p w14:paraId="7F9591AF" w14:textId="77777777" w:rsidR="009D06E1" w:rsidRDefault="00000000">
            <w:pPr>
              <w:spacing w:line="240" w:lineRule="auto"/>
            </w:pPr>
            <w:r>
              <w:rPr>
                <w:sz w:val="18"/>
                <w:szCs w:val="18"/>
              </w:rPr>
              <w:t>Finalizado, en un ticket que se abandonó</w:t>
            </w:r>
          </w:p>
        </w:tc>
        <w:tc>
          <w:tcPr>
            <w:tcW w:w="2668" w:type="dxa"/>
            <w:tcMar>
              <w:top w:w="60" w:type="dxa"/>
              <w:left w:w="90" w:type="dxa"/>
              <w:bottom w:w="60" w:type="dxa"/>
              <w:right w:w="90" w:type="dxa"/>
            </w:tcMar>
            <w:vAlign w:val="center"/>
          </w:tcPr>
          <w:p w14:paraId="2802F28B" w14:textId="77777777" w:rsidR="009D06E1" w:rsidRDefault="00000000">
            <w:pPr>
              <w:spacing w:line="240" w:lineRule="auto"/>
            </w:pPr>
            <w:r>
              <w:rPr>
                <w:sz w:val="18"/>
                <w:szCs w:val="18"/>
              </w:rPr>
              <w:t>Un servicio terminado</w:t>
            </w:r>
          </w:p>
        </w:tc>
        <w:tc>
          <w:tcPr>
            <w:tcW w:w="3706" w:type="dxa"/>
            <w:tcMar>
              <w:top w:w="60" w:type="dxa"/>
              <w:left w:w="90" w:type="dxa"/>
              <w:bottom w:w="60" w:type="dxa"/>
              <w:right w:w="90" w:type="dxa"/>
            </w:tcMar>
            <w:vAlign w:val="center"/>
          </w:tcPr>
          <w:p w14:paraId="141F7DAA" w14:textId="77777777" w:rsidR="009D06E1" w:rsidRDefault="00000000">
            <w:pPr>
              <w:spacing w:line="240" w:lineRule="auto"/>
            </w:pPr>
            <w:r>
              <w:rPr>
                <w:sz w:val="18"/>
                <w:szCs w:val="18"/>
              </w:rPr>
              <w:t>El cliente se echó atrás, o el equipo era irreparable (M1.10)</w:t>
            </w:r>
          </w:p>
        </w:tc>
      </w:tr>
      <w:tr w:rsidR="009D06E1" w14:paraId="64BA19ED" w14:textId="77777777">
        <w:tc>
          <w:tcPr>
            <w:tcW w:w="3706" w:type="dxa"/>
            <w:tcMar>
              <w:top w:w="60" w:type="dxa"/>
              <w:left w:w="90" w:type="dxa"/>
              <w:bottom w:w="60" w:type="dxa"/>
              <w:right w:w="90" w:type="dxa"/>
            </w:tcMar>
            <w:vAlign w:val="center"/>
          </w:tcPr>
          <w:p w14:paraId="72596552" w14:textId="77777777" w:rsidR="009D06E1" w:rsidRDefault="00000000">
            <w:pPr>
              <w:spacing w:line="240" w:lineRule="auto"/>
            </w:pPr>
            <w:r>
              <w:rPr>
                <w:sz w:val="18"/>
                <w:szCs w:val="18"/>
              </w:rPr>
              <w:t>Una Fecha Remisión de Salida válida</w:t>
            </w:r>
          </w:p>
        </w:tc>
        <w:tc>
          <w:tcPr>
            <w:tcW w:w="2668" w:type="dxa"/>
            <w:tcMar>
              <w:top w:w="60" w:type="dxa"/>
              <w:left w:w="90" w:type="dxa"/>
              <w:bottom w:w="60" w:type="dxa"/>
              <w:right w:w="90" w:type="dxa"/>
            </w:tcMar>
            <w:vAlign w:val="center"/>
          </w:tcPr>
          <w:p w14:paraId="6A90DD18" w14:textId="77777777" w:rsidR="009D06E1" w:rsidRDefault="00000000">
            <w:pPr>
              <w:spacing w:line="240" w:lineRule="auto"/>
            </w:pPr>
            <w:r>
              <w:rPr>
                <w:sz w:val="18"/>
                <w:szCs w:val="18"/>
              </w:rPr>
              <w:t>La fecha en que se entregó el equipo</w:t>
            </w:r>
          </w:p>
        </w:tc>
        <w:tc>
          <w:tcPr>
            <w:tcW w:w="3706" w:type="dxa"/>
            <w:tcMar>
              <w:top w:w="60" w:type="dxa"/>
              <w:left w:w="90" w:type="dxa"/>
              <w:bottom w:w="60" w:type="dxa"/>
              <w:right w:w="90" w:type="dxa"/>
            </w:tcMar>
            <w:vAlign w:val="center"/>
          </w:tcPr>
          <w:p w14:paraId="527EC78C" w14:textId="77777777" w:rsidR="009D06E1" w:rsidRDefault="00000000">
            <w:pPr>
              <w:spacing w:line="240" w:lineRule="auto"/>
            </w:pPr>
            <w:r>
              <w:rPr>
                <w:sz w:val="18"/>
                <w:szCs w:val="18"/>
              </w:rPr>
              <w:t>La fecha de la última vuelta del ciclo de facturación; la de la entrega real se borró (M1.3.5)</w:t>
            </w:r>
          </w:p>
        </w:tc>
      </w:tr>
      <w:tr w:rsidR="009D06E1" w14:paraId="58886D6C" w14:textId="77777777">
        <w:tc>
          <w:tcPr>
            <w:tcW w:w="3706" w:type="dxa"/>
            <w:tcMar>
              <w:top w:w="60" w:type="dxa"/>
              <w:left w:w="90" w:type="dxa"/>
              <w:bottom w:w="60" w:type="dxa"/>
              <w:right w:w="90" w:type="dxa"/>
            </w:tcMar>
            <w:vAlign w:val="center"/>
          </w:tcPr>
          <w:p w14:paraId="528191A8" w14:textId="77777777" w:rsidR="009D06E1" w:rsidRDefault="00000000">
            <w:pPr>
              <w:spacing w:line="240" w:lineRule="auto"/>
            </w:pPr>
            <w:r>
              <w:rPr>
                <w:sz w:val="18"/>
                <w:szCs w:val="18"/>
              </w:rPr>
              <w:t>Un checkbox obligatorio guardado como «no marcado»</w:t>
            </w:r>
          </w:p>
        </w:tc>
        <w:tc>
          <w:tcPr>
            <w:tcW w:w="2668" w:type="dxa"/>
            <w:tcMar>
              <w:top w:w="60" w:type="dxa"/>
              <w:left w:w="90" w:type="dxa"/>
              <w:bottom w:w="60" w:type="dxa"/>
              <w:right w:w="90" w:type="dxa"/>
            </w:tcMar>
            <w:vAlign w:val="center"/>
          </w:tcPr>
          <w:p w14:paraId="4FBDBDD6" w14:textId="77777777" w:rsidR="009D06E1" w:rsidRDefault="00000000">
            <w:pPr>
              <w:spacing w:line="240" w:lineRule="auto"/>
            </w:pPr>
            <w:r>
              <w:rPr>
                <w:sz w:val="18"/>
                <w:szCs w:val="18"/>
              </w:rPr>
              <w:t>Que alguien respondió que no</w:t>
            </w:r>
          </w:p>
        </w:tc>
        <w:tc>
          <w:tcPr>
            <w:tcW w:w="3706" w:type="dxa"/>
            <w:tcMar>
              <w:top w:w="60" w:type="dxa"/>
              <w:left w:w="90" w:type="dxa"/>
              <w:bottom w:w="60" w:type="dxa"/>
              <w:right w:w="90" w:type="dxa"/>
            </w:tcMar>
            <w:vAlign w:val="center"/>
          </w:tcPr>
          <w:p w14:paraId="3D28927C" w14:textId="77777777" w:rsidR="009D06E1" w:rsidRDefault="00000000">
            <w:pPr>
              <w:spacing w:line="240" w:lineRule="auto"/>
            </w:pPr>
            <w:r>
              <w:rPr>
                <w:sz w:val="18"/>
                <w:szCs w:val="18"/>
              </w:rPr>
              <w:t>Que nadie respondió: el motor dejó pasar la casilla vacía (M1.7)</w:t>
            </w:r>
          </w:p>
        </w:tc>
      </w:tr>
    </w:tbl>
    <w:p w14:paraId="6CC15838" w14:textId="77777777" w:rsidR="00584FD0" w:rsidRDefault="00584FD0"/>
    <w:p w14:paraId="04DAA1ED" w14:textId="7A88CA2F" w:rsidR="009D06E1" w:rsidRDefault="00000000">
      <w:r>
        <w:t xml:space="preserve">Nadie se equivoca al escribir. El dato entra limpio y </w:t>
      </w:r>
      <w:r>
        <w:rPr>
          <w:b/>
          <w:bCs/>
        </w:rPr>
        <w:t>miente</w:t>
      </w:r>
      <w:r>
        <w:t>. Y como miente en silencio, contamina exactamente igual que un serial mal tecleado todo lo que se calcule encima.</w:t>
      </w:r>
    </w:p>
    <w:p w14:paraId="5282C4D5" w14:textId="77777777" w:rsidR="009D06E1" w:rsidRDefault="00000000">
      <w:r>
        <w:t xml:space="preserve">La diferencia está en </w:t>
      </w:r>
      <w:r>
        <w:rPr>
          <w:b/>
          <w:bCs/>
        </w:rPr>
        <w:t>por dónde entra el error</w:t>
      </w:r>
      <w:r>
        <w:t xml:space="preserve"> —por el flujo, no por el teclado—, y de ahí que las contramedidas de la tabla anterior no sirvan para nada aquí. Ni el OCR, ni el QR, ni los desplegables evitan que un ticket abandonado se cierre como terminado. Hacen falta otras tres: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653"/>
        <w:gridCol w:w="1085"/>
        <w:gridCol w:w="4342"/>
      </w:tblGrid>
      <w:tr w:rsidR="009D06E1" w14:paraId="55ED2E86" w14:textId="77777777">
        <w:trPr>
          <w:tblHeader/>
        </w:trPr>
        <w:tc>
          <w:tcPr>
            <w:tcW w:w="4653" w:type="dxa"/>
            <w:shd w:val="clear" w:color="auto" w:fill="1F7A5C"/>
            <w:tcMar>
              <w:top w:w="60" w:type="dxa"/>
              <w:left w:w="90" w:type="dxa"/>
              <w:bottom w:w="60" w:type="dxa"/>
              <w:right w:w="90" w:type="dxa"/>
            </w:tcMar>
            <w:vAlign w:val="center"/>
          </w:tcPr>
          <w:p w14:paraId="7DC60102" w14:textId="77777777" w:rsidR="009D06E1" w:rsidRDefault="00000000">
            <w:pPr>
              <w:spacing w:line="240" w:lineRule="auto"/>
            </w:pPr>
            <w:r>
              <w:rPr>
                <w:b/>
                <w:bCs/>
                <w:color w:val="FFFFFF"/>
                <w:sz w:val="18"/>
                <w:szCs w:val="18"/>
              </w:rPr>
              <w:t>Contramedida</w:t>
            </w:r>
          </w:p>
        </w:tc>
        <w:tc>
          <w:tcPr>
            <w:tcW w:w="1085" w:type="dxa"/>
            <w:shd w:val="clear" w:color="auto" w:fill="1F7A5C"/>
            <w:tcMar>
              <w:top w:w="60" w:type="dxa"/>
              <w:left w:w="90" w:type="dxa"/>
              <w:bottom w:w="60" w:type="dxa"/>
              <w:right w:w="90" w:type="dxa"/>
            </w:tcMar>
            <w:vAlign w:val="center"/>
          </w:tcPr>
          <w:p w14:paraId="30219D91" w14:textId="77777777" w:rsidR="009D06E1" w:rsidRDefault="00000000">
            <w:pPr>
              <w:spacing w:line="240" w:lineRule="auto"/>
            </w:pPr>
            <w:r>
              <w:rPr>
                <w:b/>
                <w:bCs/>
                <w:color w:val="FFFFFF"/>
                <w:sz w:val="18"/>
                <w:szCs w:val="18"/>
              </w:rPr>
              <w:t>Módulo</w:t>
            </w:r>
          </w:p>
        </w:tc>
        <w:tc>
          <w:tcPr>
            <w:tcW w:w="4342" w:type="dxa"/>
            <w:shd w:val="clear" w:color="auto" w:fill="1F7A5C"/>
            <w:tcMar>
              <w:top w:w="60" w:type="dxa"/>
              <w:left w:w="90" w:type="dxa"/>
              <w:bottom w:w="60" w:type="dxa"/>
              <w:right w:w="90" w:type="dxa"/>
            </w:tcMar>
            <w:vAlign w:val="center"/>
          </w:tcPr>
          <w:p w14:paraId="14A696A0" w14:textId="77777777" w:rsidR="009D06E1" w:rsidRDefault="00000000">
            <w:pPr>
              <w:spacing w:line="240" w:lineRule="auto"/>
            </w:pPr>
            <w:r>
              <w:rPr>
                <w:b/>
                <w:bCs/>
                <w:color w:val="FFFFFF"/>
                <w:sz w:val="18"/>
                <w:szCs w:val="18"/>
              </w:rPr>
              <w:t>Qué error elimina</w:t>
            </w:r>
          </w:p>
        </w:tc>
      </w:tr>
      <w:tr w:rsidR="009D06E1" w14:paraId="6640ACD0" w14:textId="77777777">
        <w:tc>
          <w:tcPr>
            <w:tcW w:w="4653" w:type="dxa"/>
            <w:tcMar>
              <w:top w:w="60" w:type="dxa"/>
              <w:left w:w="90" w:type="dxa"/>
              <w:bottom w:w="60" w:type="dxa"/>
              <w:right w:w="90" w:type="dxa"/>
            </w:tcMar>
            <w:vAlign w:val="center"/>
          </w:tcPr>
          <w:p w14:paraId="071E9F94" w14:textId="77777777" w:rsidR="009D06E1" w:rsidRDefault="00000000">
            <w:pPr>
              <w:spacing w:line="240" w:lineRule="auto"/>
            </w:pPr>
            <w:r>
              <w:rPr>
                <w:sz w:val="18"/>
                <w:szCs w:val="18"/>
              </w:rPr>
              <w:t>Que exista el estado que falta: Anulado, con motivo</w:t>
            </w:r>
          </w:p>
        </w:tc>
        <w:tc>
          <w:tcPr>
            <w:tcW w:w="1085" w:type="dxa"/>
            <w:tcMar>
              <w:top w:w="60" w:type="dxa"/>
              <w:left w:w="90" w:type="dxa"/>
              <w:bottom w:w="60" w:type="dxa"/>
              <w:right w:w="90" w:type="dxa"/>
            </w:tcMar>
            <w:vAlign w:val="center"/>
          </w:tcPr>
          <w:p w14:paraId="3CDC9C86" w14:textId="77777777" w:rsidR="009D06E1" w:rsidRDefault="00000000">
            <w:pPr>
              <w:spacing w:line="240" w:lineRule="auto"/>
            </w:pPr>
            <w:r>
              <w:rPr>
                <w:sz w:val="18"/>
                <w:szCs w:val="18"/>
              </w:rPr>
              <w:t>M1.10 · C2</w:t>
            </w:r>
          </w:p>
        </w:tc>
        <w:tc>
          <w:tcPr>
            <w:tcW w:w="4342" w:type="dxa"/>
            <w:tcMar>
              <w:top w:w="60" w:type="dxa"/>
              <w:left w:w="90" w:type="dxa"/>
              <w:bottom w:w="60" w:type="dxa"/>
              <w:right w:w="90" w:type="dxa"/>
            </w:tcMar>
            <w:vAlign w:val="center"/>
          </w:tcPr>
          <w:p w14:paraId="766D9D83" w14:textId="77777777" w:rsidR="009D06E1" w:rsidRDefault="00000000">
            <w:pPr>
              <w:spacing w:line="240" w:lineRule="auto"/>
            </w:pPr>
            <w:r>
              <w:rPr>
                <w:sz w:val="18"/>
                <w:szCs w:val="18"/>
              </w:rPr>
              <w:t>Servicios abandonados contados como cumplidos</w:t>
            </w:r>
          </w:p>
        </w:tc>
      </w:tr>
      <w:tr w:rsidR="009D06E1" w14:paraId="2046C2CD" w14:textId="77777777">
        <w:tc>
          <w:tcPr>
            <w:tcW w:w="4653" w:type="dxa"/>
            <w:tcMar>
              <w:top w:w="60" w:type="dxa"/>
              <w:left w:w="90" w:type="dxa"/>
              <w:bottom w:w="60" w:type="dxa"/>
              <w:right w:w="90" w:type="dxa"/>
            </w:tcMar>
            <w:vAlign w:val="center"/>
          </w:tcPr>
          <w:p w14:paraId="5A329C13" w14:textId="77777777" w:rsidR="009D06E1" w:rsidRDefault="00000000">
            <w:pPr>
              <w:spacing w:line="240" w:lineRule="auto"/>
            </w:pPr>
            <w:r>
              <w:rPr>
                <w:sz w:val="18"/>
                <w:szCs w:val="18"/>
              </w:rPr>
              <w:t>Que un campo no se pise: primera fecha de salida no sobreescribible</w:t>
            </w:r>
          </w:p>
        </w:tc>
        <w:tc>
          <w:tcPr>
            <w:tcW w:w="1085" w:type="dxa"/>
            <w:tcMar>
              <w:top w:w="60" w:type="dxa"/>
              <w:left w:w="90" w:type="dxa"/>
              <w:bottom w:w="60" w:type="dxa"/>
              <w:right w:w="90" w:type="dxa"/>
            </w:tcMar>
            <w:vAlign w:val="center"/>
          </w:tcPr>
          <w:p w14:paraId="629A700C" w14:textId="77777777" w:rsidR="009D06E1" w:rsidRDefault="00000000">
            <w:pPr>
              <w:spacing w:line="240" w:lineRule="auto"/>
            </w:pPr>
            <w:r>
              <w:rPr>
                <w:sz w:val="18"/>
                <w:szCs w:val="18"/>
              </w:rPr>
              <w:t>M1.3.5 · C4</w:t>
            </w:r>
          </w:p>
        </w:tc>
        <w:tc>
          <w:tcPr>
            <w:tcW w:w="4342" w:type="dxa"/>
            <w:tcMar>
              <w:top w:w="60" w:type="dxa"/>
              <w:left w:w="90" w:type="dxa"/>
              <w:bottom w:w="60" w:type="dxa"/>
              <w:right w:w="90" w:type="dxa"/>
            </w:tcMar>
            <w:vAlign w:val="center"/>
          </w:tcPr>
          <w:p w14:paraId="59C972D2" w14:textId="77777777" w:rsidR="009D06E1" w:rsidRDefault="00000000">
            <w:pPr>
              <w:spacing w:line="240" w:lineRule="auto"/>
            </w:pPr>
            <w:r>
              <w:rPr>
                <w:sz w:val="18"/>
                <w:szCs w:val="18"/>
              </w:rPr>
              <w:t>OTD calculado sobre la última vuelta del ciclo</w:t>
            </w:r>
          </w:p>
        </w:tc>
      </w:tr>
      <w:tr w:rsidR="009D06E1" w14:paraId="6A500C7A" w14:textId="77777777">
        <w:tc>
          <w:tcPr>
            <w:tcW w:w="4653" w:type="dxa"/>
            <w:tcMar>
              <w:top w:w="60" w:type="dxa"/>
              <w:left w:w="90" w:type="dxa"/>
              <w:bottom w:w="60" w:type="dxa"/>
              <w:right w:w="90" w:type="dxa"/>
            </w:tcMar>
            <w:vAlign w:val="center"/>
          </w:tcPr>
          <w:p w14:paraId="55ABE426" w14:textId="77777777" w:rsidR="009D06E1" w:rsidRDefault="00000000">
            <w:pPr>
              <w:spacing w:line="240" w:lineRule="auto"/>
            </w:pPr>
            <w:r>
              <w:rPr>
                <w:sz w:val="18"/>
                <w:szCs w:val="18"/>
              </w:rPr>
              <w:t>Que una guarda bloquee de verdad: el checkbox obligatorio</w:t>
            </w:r>
          </w:p>
        </w:tc>
        <w:tc>
          <w:tcPr>
            <w:tcW w:w="1085" w:type="dxa"/>
            <w:tcMar>
              <w:top w:w="60" w:type="dxa"/>
              <w:left w:w="90" w:type="dxa"/>
              <w:bottom w:w="60" w:type="dxa"/>
              <w:right w:w="90" w:type="dxa"/>
            </w:tcMar>
            <w:vAlign w:val="center"/>
          </w:tcPr>
          <w:p w14:paraId="3E5C700E" w14:textId="77777777" w:rsidR="009D06E1" w:rsidRDefault="00000000">
            <w:pPr>
              <w:spacing w:line="240" w:lineRule="auto"/>
            </w:pPr>
            <w:r>
              <w:rPr>
                <w:sz w:val="18"/>
                <w:szCs w:val="18"/>
              </w:rPr>
              <w:t>M1.7 · C1</w:t>
            </w:r>
          </w:p>
        </w:tc>
        <w:tc>
          <w:tcPr>
            <w:tcW w:w="4342" w:type="dxa"/>
            <w:tcMar>
              <w:top w:w="60" w:type="dxa"/>
              <w:left w:w="90" w:type="dxa"/>
              <w:bottom w:w="60" w:type="dxa"/>
              <w:right w:w="90" w:type="dxa"/>
            </w:tcMar>
            <w:vAlign w:val="center"/>
          </w:tcPr>
          <w:p w14:paraId="7B43924A" w14:textId="77777777" w:rsidR="009D06E1" w:rsidRDefault="00000000">
            <w:pPr>
              <w:spacing w:line="240" w:lineRule="auto"/>
            </w:pPr>
            <w:r>
              <w:rPr>
                <w:sz w:val="18"/>
                <w:szCs w:val="18"/>
              </w:rPr>
              <w:t>Liberación sin factura afirmada por nadie</w:t>
            </w:r>
          </w:p>
        </w:tc>
      </w:tr>
      <w:tr w:rsidR="009D06E1" w14:paraId="4807D12F" w14:textId="77777777">
        <w:tc>
          <w:tcPr>
            <w:tcW w:w="4653" w:type="dxa"/>
            <w:tcMar>
              <w:top w:w="60" w:type="dxa"/>
              <w:left w:w="90" w:type="dxa"/>
              <w:bottom w:w="60" w:type="dxa"/>
              <w:right w:w="90" w:type="dxa"/>
            </w:tcMar>
            <w:vAlign w:val="center"/>
          </w:tcPr>
          <w:p w14:paraId="1BFB9E3B" w14:textId="77777777" w:rsidR="009D06E1" w:rsidRDefault="00000000">
            <w:pPr>
              <w:spacing w:line="240" w:lineRule="auto"/>
            </w:pPr>
            <w:r>
              <w:rPr>
                <w:sz w:val="18"/>
                <w:szCs w:val="18"/>
              </w:rPr>
              <w:t>Que ningún estado atrape el ticket: salida de emergencia en los cuatro de espera</w:t>
            </w:r>
          </w:p>
        </w:tc>
        <w:tc>
          <w:tcPr>
            <w:tcW w:w="1085" w:type="dxa"/>
            <w:tcMar>
              <w:top w:w="60" w:type="dxa"/>
              <w:left w:w="90" w:type="dxa"/>
              <w:bottom w:w="60" w:type="dxa"/>
              <w:right w:w="90" w:type="dxa"/>
            </w:tcMar>
            <w:vAlign w:val="center"/>
          </w:tcPr>
          <w:p w14:paraId="1EF20538" w14:textId="77777777" w:rsidR="009D06E1" w:rsidRDefault="00000000">
            <w:pPr>
              <w:spacing w:line="240" w:lineRule="auto"/>
            </w:pPr>
            <w:r>
              <w:rPr>
                <w:sz w:val="18"/>
                <w:szCs w:val="18"/>
              </w:rPr>
              <w:t>M1.3.4 · C3</w:t>
            </w:r>
          </w:p>
        </w:tc>
        <w:tc>
          <w:tcPr>
            <w:tcW w:w="4342" w:type="dxa"/>
            <w:tcMar>
              <w:top w:w="60" w:type="dxa"/>
              <w:left w:w="90" w:type="dxa"/>
              <w:bottom w:w="60" w:type="dxa"/>
              <w:right w:w="90" w:type="dxa"/>
            </w:tcMar>
            <w:vAlign w:val="center"/>
          </w:tcPr>
          <w:p w14:paraId="45BEE945" w14:textId="77777777" w:rsidR="009D06E1" w:rsidRDefault="00000000">
            <w:pPr>
              <w:spacing w:line="240" w:lineRule="auto"/>
            </w:pPr>
            <w:r>
              <w:rPr>
                <w:sz w:val="18"/>
                <w:szCs w:val="18"/>
              </w:rPr>
              <w:t>Tickets vivos que no aparecen en ningún backlog</w:t>
            </w:r>
          </w:p>
        </w:tc>
      </w:tr>
    </w:tbl>
    <w:p w14:paraId="6EF0DF19" w14:textId="77777777" w:rsidR="009D06E1" w:rsidRDefault="00000000">
      <w:r>
        <w:rPr>
          <w:b/>
          <w:bCs/>
        </w:rPr>
        <w:t>Consecuencia de priorización.</w:t>
      </w:r>
      <w:r>
        <w:t xml:space="preserve"> Si el riesgo rector es el error de captura, dos ítems estaban mal colocados en el backlog de la R02: el </w:t>
      </w:r>
      <w:r>
        <w:rPr>
          <w:b/>
          <w:bCs/>
        </w:rPr>
        <w:t>OCR de placas</w:t>
      </w:r>
      <w:r>
        <w:t xml:space="preserve"> (que figuraba en la fase Futuro) y el </w:t>
      </w:r>
      <w:r>
        <w:rPr>
          <w:b/>
          <w:bCs/>
        </w:rPr>
        <w:t>QR de identificación</w:t>
      </w:r>
      <w:r>
        <w:t xml:space="preserve"> (en Fase 2). Ambos atacan el eje </w:t>
      </w:r>
      <w:r>
        <w:lastRenderedPageBreak/>
        <w:t>① en su punto más frágil —el momento en que el dato entra al sistema— y en la R03 suben al MVP (§3.2, ítems 27 y 28).</w:t>
      </w:r>
    </w:p>
    <w:p w14:paraId="29ABB8EC" w14:textId="77777777" w:rsidR="009D06E1" w:rsidRDefault="00000000">
      <w:pPr>
        <w:pStyle w:val="Ttulo3"/>
      </w:pPr>
      <w:bookmarkStart w:id="37" w:name="el-tercer-eje-es-producto-no-soporte"/>
      <w:bookmarkStart w:id="38" w:name="_Toc238281186"/>
      <w:bookmarkEnd w:id="35"/>
      <w:r>
        <w:t>1.4.4 El tercer eje es producto, no soporte</w:t>
      </w:r>
      <w:bookmarkEnd w:id="38"/>
    </w:p>
    <w:p w14:paraId="3BE1EC82" w14:textId="77777777" w:rsidR="009D06E1" w:rsidRDefault="00000000">
      <w:r>
        <w:t xml:space="preserve">La interacción con clientes no se plantea como una mejora del servicio de atención, sino como el </w:t>
      </w:r>
      <w:r>
        <w:rPr>
          <w:b/>
          <w:bCs/>
        </w:rPr>
        <w:t>gancho comercial del producto de contratos de mantenimiento</w:t>
      </w:r>
      <w:r>
        <w:t>. Esa diferencia cambia el diseño: un portal de soporte se mide por llamadas evitadas; un portal que es producto se mide por contratos firmados y renovados.</w:t>
      </w:r>
    </w:p>
    <w:p w14:paraId="653B0899" w14:textId="77777777" w:rsidR="009D06E1" w:rsidRDefault="00000000">
      <w:r>
        <w:t xml:space="preserve">De ahí el modelo de dos niveles que especifica M8: un </w:t>
      </w:r>
      <w:r>
        <w:rPr>
          <w:b/>
          <w:bCs/>
        </w:rPr>
        <w:t>nivel básico</w:t>
      </w:r>
      <w:r>
        <w:t xml:space="preserve"> para todos los clientes —que ya paga su coste en llamadas evitadas y en aprobaciones más rápidas— y un </w:t>
      </w:r>
      <w:r>
        <w:rPr>
          <w:b/>
          <w:bCs/>
        </w:rPr>
        <w:t>nivel completo</w:t>
      </w:r>
      <w:r>
        <w:t xml:space="preserve"> bajo contrato, que incorpora la KB Externa, el firmware, el agente y el agendamiento en firme.</w:t>
      </w:r>
    </w:p>
    <w:p w14:paraId="24C5B977" w14:textId="77777777" w:rsidR="009D06E1" w:rsidRDefault="00000000">
      <w:r>
        <w:t xml:space="preserve">Conviene notar que esta dirección ya estaba insinuada en una decisión anterior: el piloto de «aprobación en un clic» acordado el 14/08 se hace </w:t>
      </w:r>
      <w:r>
        <w:rPr>
          <w:b/>
          <w:bCs/>
        </w:rPr>
        <w:t>con clientes que tienen contrato de mantenimiento activo</w:t>
      </w:r>
      <w:r>
        <w:t>. La R03 sólo nombra lo que aquella decisión ya suponía.</w:t>
      </w:r>
    </w:p>
    <w:p w14:paraId="5068C293" w14:textId="77777777" w:rsidR="009D06E1" w:rsidRDefault="00000000">
      <w:pPr>
        <w:pStyle w:val="Ttulo3"/>
      </w:pPr>
      <w:bookmarkStart w:id="39" w:name="correspondencia-con-los-módulos"/>
      <w:bookmarkStart w:id="40" w:name="_Toc238281187"/>
      <w:bookmarkEnd w:id="37"/>
      <w:r>
        <w:t>1.4.5 Correspondencia con los módulos</w:t>
      </w:r>
      <w:bookmarkEnd w:id="40"/>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001"/>
        <w:gridCol w:w="4001"/>
        <w:gridCol w:w="2078"/>
      </w:tblGrid>
      <w:tr w:rsidR="009D06E1" w14:paraId="2221B174" w14:textId="77777777">
        <w:trPr>
          <w:tblHeader/>
        </w:trPr>
        <w:tc>
          <w:tcPr>
            <w:tcW w:w="4001" w:type="dxa"/>
            <w:shd w:val="clear" w:color="auto" w:fill="1F7A5C"/>
            <w:tcMar>
              <w:top w:w="60" w:type="dxa"/>
              <w:left w:w="90" w:type="dxa"/>
              <w:bottom w:w="60" w:type="dxa"/>
              <w:right w:w="90" w:type="dxa"/>
            </w:tcMar>
            <w:vAlign w:val="center"/>
          </w:tcPr>
          <w:p w14:paraId="5DFD7205" w14:textId="77777777" w:rsidR="009D06E1" w:rsidRDefault="00000000">
            <w:pPr>
              <w:spacing w:line="240" w:lineRule="auto"/>
            </w:pPr>
            <w:r>
              <w:rPr>
                <w:b/>
                <w:bCs/>
                <w:color w:val="FFFFFF"/>
                <w:sz w:val="18"/>
                <w:szCs w:val="18"/>
              </w:rPr>
              <w:t>Rama del esquema</w:t>
            </w:r>
          </w:p>
        </w:tc>
        <w:tc>
          <w:tcPr>
            <w:tcW w:w="4001" w:type="dxa"/>
            <w:shd w:val="clear" w:color="auto" w:fill="1F7A5C"/>
            <w:tcMar>
              <w:top w:w="60" w:type="dxa"/>
              <w:left w:w="90" w:type="dxa"/>
              <w:bottom w:w="60" w:type="dxa"/>
              <w:right w:w="90" w:type="dxa"/>
            </w:tcMar>
            <w:vAlign w:val="center"/>
          </w:tcPr>
          <w:p w14:paraId="5F0C03E1" w14:textId="77777777" w:rsidR="009D06E1" w:rsidRDefault="00000000">
            <w:pPr>
              <w:spacing w:line="240" w:lineRule="auto"/>
            </w:pPr>
            <w:r>
              <w:rPr>
                <w:b/>
                <w:bCs/>
                <w:color w:val="FFFFFF"/>
                <w:sz w:val="18"/>
                <w:szCs w:val="18"/>
              </w:rPr>
              <w:t>Contenido</w:t>
            </w:r>
          </w:p>
        </w:tc>
        <w:tc>
          <w:tcPr>
            <w:tcW w:w="2078" w:type="dxa"/>
            <w:shd w:val="clear" w:color="auto" w:fill="1F7A5C"/>
            <w:tcMar>
              <w:top w:w="60" w:type="dxa"/>
              <w:left w:w="90" w:type="dxa"/>
              <w:bottom w:w="60" w:type="dxa"/>
              <w:right w:w="90" w:type="dxa"/>
            </w:tcMar>
            <w:vAlign w:val="center"/>
          </w:tcPr>
          <w:p w14:paraId="6AFDB550" w14:textId="77777777" w:rsidR="009D06E1" w:rsidRDefault="00000000">
            <w:pPr>
              <w:spacing w:line="240" w:lineRule="auto"/>
            </w:pPr>
            <w:r>
              <w:rPr>
                <w:b/>
                <w:bCs/>
                <w:color w:val="FFFFFF"/>
                <w:sz w:val="18"/>
                <w:szCs w:val="18"/>
              </w:rPr>
              <w:t>Dónde se especifica</w:t>
            </w:r>
          </w:p>
        </w:tc>
      </w:tr>
      <w:tr w:rsidR="009D06E1" w14:paraId="6E7E2F9D" w14:textId="77777777">
        <w:tc>
          <w:tcPr>
            <w:tcW w:w="4001" w:type="dxa"/>
            <w:tcMar>
              <w:top w:w="60" w:type="dxa"/>
              <w:left w:w="90" w:type="dxa"/>
              <w:bottom w:w="60" w:type="dxa"/>
              <w:right w:w="90" w:type="dxa"/>
            </w:tcMar>
            <w:vAlign w:val="center"/>
          </w:tcPr>
          <w:p w14:paraId="01A17E7E" w14:textId="77777777" w:rsidR="009D06E1" w:rsidRDefault="00000000">
            <w:pPr>
              <w:spacing w:line="240" w:lineRule="auto"/>
            </w:pPr>
            <w:r>
              <w:rPr>
                <w:sz w:val="18"/>
                <w:szCs w:val="18"/>
              </w:rPr>
              <w:t>① Automatización digital → ↓ Operativa</w:t>
            </w:r>
          </w:p>
        </w:tc>
        <w:tc>
          <w:tcPr>
            <w:tcW w:w="4001" w:type="dxa"/>
            <w:tcMar>
              <w:top w:w="60" w:type="dxa"/>
              <w:left w:w="90" w:type="dxa"/>
              <w:bottom w:w="60" w:type="dxa"/>
              <w:right w:w="90" w:type="dxa"/>
            </w:tcMar>
            <w:vAlign w:val="center"/>
          </w:tcPr>
          <w:p w14:paraId="2B7E68F6" w14:textId="77777777" w:rsidR="009D06E1" w:rsidRDefault="00000000">
            <w:pPr>
              <w:spacing w:line="240" w:lineRule="auto"/>
            </w:pPr>
            <w:r>
              <w:rPr>
                <w:sz w:val="18"/>
                <w:szCs w:val="18"/>
              </w:rPr>
              <w:t>Blueprints, estados, captura sin error, portal de empleado, movilidad</w:t>
            </w:r>
          </w:p>
        </w:tc>
        <w:tc>
          <w:tcPr>
            <w:tcW w:w="2078" w:type="dxa"/>
            <w:tcMar>
              <w:top w:w="60" w:type="dxa"/>
              <w:left w:w="90" w:type="dxa"/>
              <w:bottom w:w="60" w:type="dxa"/>
              <w:right w:w="90" w:type="dxa"/>
            </w:tcMar>
            <w:vAlign w:val="center"/>
          </w:tcPr>
          <w:p w14:paraId="2B8D8042" w14:textId="77777777" w:rsidR="009D06E1" w:rsidRDefault="00000000">
            <w:pPr>
              <w:spacing w:line="240" w:lineRule="auto"/>
            </w:pPr>
            <w:r>
              <w:rPr>
                <w:sz w:val="18"/>
                <w:szCs w:val="18"/>
              </w:rPr>
              <w:t>M1 · M3 · M10 · M11</w:t>
            </w:r>
          </w:p>
        </w:tc>
      </w:tr>
      <w:tr w:rsidR="009D06E1" w14:paraId="1840EF9D" w14:textId="77777777">
        <w:tc>
          <w:tcPr>
            <w:tcW w:w="4001" w:type="dxa"/>
            <w:tcMar>
              <w:top w:w="60" w:type="dxa"/>
              <w:left w:w="90" w:type="dxa"/>
              <w:bottom w:w="60" w:type="dxa"/>
              <w:right w:w="90" w:type="dxa"/>
            </w:tcMar>
            <w:vAlign w:val="center"/>
          </w:tcPr>
          <w:p w14:paraId="79F5951A" w14:textId="77777777" w:rsidR="009D06E1" w:rsidRDefault="00000000">
            <w:pPr>
              <w:spacing w:line="240" w:lineRule="auto"/>
            </w:pPr>
            <w:r>
              <w:rPr>
                <w:sz w:val="18"/>
                <w:szCs w:val="18"/>
              </w:rPr>
              <w:t>Control → ↓ Riesgo</w:t>
            </w:r>
          </w:p>
        </w:tc>
        <w:tc>
          <w:tcPr>
            <w:tcW w:w="4001" w:type="dxa"/>
            <w:tcMar>
              <w:top w:w="60" w:type="dxa"/>
              <w:left w:w="90" w:type="dxa"/>
              <w:bottom w:w="60" w:type="dxa"/>
              <w:right w:w="90" w:type="dxa"/>
            </w:tcMar>
            <w:vAlign w:val="center"/>
          </w:tcPr>
          <w:p w14:paraId="5D6600CD" w14:textId="77777777" w:rsidR="009D06E1" w:rsidRDefault="00000000">
            <w:pPr>
              <w:spacing w:line="240" w:lineRule="auto"/>
            </w:pPr>
            <w:r>
              <w:rPr>
                <w:sz w:val="18"/>
                <w:szCs w:val="18"/>
              </w:rPr>
              <w:t>Permisos por rol, auditoría inmutable, ISO 9001, contramedidas de captura</w:t>
            </w:r>
          </w:p>
        </w:tc>
        <w:tc>
          <w:tcPr>
            <w:tcW w:w="2078" w:type="dxa"/>
            <w:tcMar>
              <w:top w:w="60" w:type="dxa"/>
              <w:left w:w="90" w:type="dxa"/>
              <w:bottom w:w="60" w:type="dxa"/>
              <w:right w:w="90" w:type="dxa"/>
            </w:tcMar>
            <w:vAlign w:val="center"/>
          </w:tcPr>
          <w:p w14:paraId="2D39AA24" w14:textId="77777777" w:rsidR="009D06E1" w:rsidRDefault="00000000">
            <w:pPr>
              <w:spacing w:line="240" w:lineRule="auto"/>
            </w:pPr>
            <w:r>
              <w:rPr>
                <w:sz w:val="18"/>
                <w:szCs w:val="18"/>
              </w:rPr>
              <w:t>M1.9 · M9 · M12.4 · §1.4.3</w:t>
            </w:r>
          </w:p>
        </w:tc>
      </w:tr>
      <w:tr w:rsidR="009D06E1" w14:paraId="34824551" w14:textId="77777777">
        <w:tc>
          <w:tcPr>
            <w:tcW w:w="4001" w:type="dxa"/>
            <w:tcMar>
              <w:top w:w="60" w:type="dxa"/>
              <w:left w:w="90" w:type="dxa"/>
              <w:bottom w:w="60" w:type="dxa"/>
              <w:right w:w="90" w:type="dxa"/>
            </w:tcMar>
            <w:vAlign w:val="center"/>
          </w:tcPr>
          <w:p w14:paraId="0E3506EC" w14:textId="77777777" w:rsidR="009D06E1" w:rsidRDefault="00000000">
            <w:pPr>
              <w:spacing w:line="240" w:lineRule="auto"/>
            </w:pPr>
            <w:r>
              <w:rPr>
                <w:sz w:val="18"/>
                <w:szCs w:val="18"/>
              </w:rPr>
              <w:t>② Análisis → Programar</w:t>
            </w:r>
          </w:p>
        </w:tc>
        <w:tc>
          <w:tcPr>
            <w:tcW w:w="4001" w:type="dxa"/>
            <w:tcMar>
              <w:top w:w="60" w:type="dxa"/>
              <w:left w:w="90" w:type="dxa"/>
              <w:bottom w:w="60" w:type="dxa"/>
              <w:right w:w="90" w:type="dxa"/>
            </w:tcMar>
            <w:vAlign w:val="center"/>
          </w:tcPr>
          <w:p w14:paraId="235737A5" w14:textId="77777777" w:rsidR="009D06E1" w:rsidRDefault="00000000">
            <w:pPr>
              <w:spacing w:line="240" w:lineRule="auto"/>
            </w:pPr>
            <w:r>
              <w:rPr>
                <w:sz w:val="18"/>
                <w:szCs w:val="18"/>
              </w:rPr>
              <w:t>Parámetro de carga, calendarios, asignación de trabajo</w:t>
            </w:r>
          </w:p>
        </w:tc>
        <w:tc>
          <w:tcPr>
            <w:tcW w:w="2078" w:type="dxa"/>
            <w:tcMar>
              <w:top w:w="60" w:type="dxa"/>
              <w:left w:w="90" w:type="dxa"/>
              <w:bottom w:w="60" w:type="dxa"/>
              <w:right w:w="90" w:type="dxa"/>
            </w:tcMar>
            <w:vAlign w:val="center"/>
          </w:tcPr>
          <w:p w14:paraId="63FE7959" w14:textId="77777777" w:rsidR="009D06E1" w:rsidRDefault="00000000">
            <w:pPr>
              <w:spacing w:line="240" w:lineRule="auto"/>
            </w:pPr>
            <w:r>
              <w:rPr>
                <w:sz w:val="18"/>
                <w:szCs w:val="18"/>
              </w:rPr>
              <w:t>M6</w:t>
            </w:r>
          </w:p>
        </w:tc>
      </w:tr>
      <w:tr w:rsidR="009D06E1" w14:paraId="529244EB" w14:textId="77777777">
        <w:tc>
          <w:tcPr>
            <w:tcW w:w="4001" w:type="dxa"/>
            <w:tcMar>
              <w:top w:w="60" w:type="dxa"/>
              <w:left w:w="90" w:type="dxa"/>
              <w:bottom w:w="60" w:type="dxa"/>
              <w:right w:w="90" w:type="dxa"/>
            </w:tcMar>
            <w:vAlign w:val="center"/>
          </w:tcPr>
          <w:p w14:paraId="04AA032E" w14:textId="77777777" w:rsidR="009D06E1" w:rsidRDefault="00000000">
            <w:pPr>
              <w:spacing w:line="240" w:lineRule="auto"/>
            </w:pPr>
            <w:r>
              <w:rPr>
                <w:sz w:val="18"/>
                <w:szCs w:val="18"/>
              </w:rPr>
              <w:t>② Análisis → Detección</w:t>
            </w:r>
          </w:p>
        </w:tc>
        <w:tc>
          <w:tcPr>
            <w:tcW w:w="4001" w:type="dxa"/>
            <w:tcMar>
              <w:top w:w="60" w:type="dxa"/>
              <w:left w:w="90" w:type="dxa"/>
              <w:bottom w:w="60" w:type="dxa"/>
              <w:right w:w="90" w:type="dxa"/>
            </w:tcMar>
            <w:vAlign w:val="center"/>
          </w:tcPr>
          <w:p w14:paraId="0948AB85" w14:textId="77777777" w:rsidR="009D06E1" w:rsidRDefault="00000000">
            <w:pPr>
              <w:spacing w:line="240" w:lineRule="auto"/>
            </w:pPr>
            <w:r>
              <w:rPr>
                <w:sz w:val="18"/>
                <w:szCs w:val="18"/>
              </w:rPr>
              <w:t>Cuellos de botella, reincidencias, alertas de desviación</w:t>
            </w:r>
          </w:p>
        </w:tc>
        <w:tc>
          <w:tcPr>
            <w:tcW w:w="2078" w:type="dxa"/>
            <w:tcMar>
              <w:top w:w="60" w:type="dxa"/>
              <w:left w:w="90" w:type="dxa"/>
              <w:bottom w:w="60" w:type="dxa"/>
              <w:right w:w="90" w:type="dxa"/>
            </w:tcMar>
            <w:vAlign w:val="center"/>
          </w:tcPr>
          <w:p w14:paraId="43E8BC72" w14:textId="77777777" w:rsidR="009D06E1" w:rsidRDefault="00000000">
            <w:pPr>
              <w:spacing w:line="240" w:lineRule="auto"/>
            </w:pPr>
            <w:r>
              <w:rPr>
                <w:sz w:val="18"/>
                <w:szCs w:val="18"/>
              </w:rPr>
              <w:t>M7.3 · M7.4</w:t>
            </w:r>
          </w:p>
        </w:tc>
      </w:tr>
      <w:tr w:rsidR="009D06E1" w14:paraId="573A5C5D" w14:textId="77777777">
        <w:tc>
          <w:tcPr>
            <w:tcW w:w="4001" w:type="dxa"/>
            <w:tcMar>
              <w:top w:w="60" w:type="dxa"/>
              <w:left w:w="90" w:type="dxa"/>
              <w:bottom w:w="60" w:type="dxa"/>
              <w:right w:w="90" w:type="dxa"/>
            </w:tcMar>
            <w:vAlign w:val="center"/>
          </w:tcPr>
          <w:p w14:paraId="506ACD9A" w14:textId="77777777" w:rsidR="009D06E1" w:rsidRDefault="00000000">
            <w:pPr>
              <w:spacing w:line="240" w:lineRule="auto"/>
            </w:pPr>
            <w:r>
              <w:rPr>
                <w:sz w:val="18"/>
                <w:szCs w:val="18"/>
              </w:rPr>
              <w:t>② Análisis → Calcular</w:t>
            </w:r>
          </w:p>
        </w:tc>
        <w:tc>
          <w:tcPr>
            <w:tcW w:w="4001" w:type="dxa"/>
            <w:tcMar>
              <w:top w:w="60" w:type="dxa"/>
              <w:left w:w="90" w:type="dxa"/>
              <w:bottom w:w="60" w:type="dxa"/>
              <w:right w:w="90" w:type="dxa"/>
            </w:tcMar>
            <w:vAlign w:val="center"/>
          </w:tcPr>
          <w:p w14:paraId="2C5E6BCE" w14:textId="77777777" w:rsidR="009D06E1" w:rsidRDefault="00000000">
            <w:pPr>
              <w:spacing w:line="240" w:lineRule="auto"/>
            </w:pPr>
            <w:r>
              <w:rPr>
                <w:sz w:val="18"/>
                <w:szCs w:val="18"/>
              </w:rPr>
              <w:t>Simulador CTP, predicción de carga</w:t>
            </w:r>
          </w:p>
        </w:tc>
        <w:tc>
          <w:tcPr>
            <w:tcW w:w="2078" w:type="dxa"/>
            <w:tcMar>
              <w:top w:w="60" w:type="dxa"/>
              <w:left w:w="90" w:type="dxa"/>
              <w:bottom w:w="60" w:type="dxa"/>
              <w:right w:w="90" w:type="dxa"/>
            </w:tcMar>
            <w:vAlign w:val="center"/>
          </w:tcPr>
          <w:p w14:paraId="3D5A9607" w14:textId="77777777" w:rsidR="009D06E1" w:rsidRDefault="00000000">
            <w:pPr>
              <w:spacing w:line="240" w:lineRule="auto"/>
            </w:pPr>
            <w:r>
              <w:rPr>
                <w:sz w:val="18"/>
                <w:szCs w:val="18"/>
              </w:rPr>
              <w:t>M4.2 · M7.4</w:t>
            </w:r>
          </w:p>
        </w:tc>
      </w:tr>
      <w:tr w:rsidR="009D06E1" w14:paraId="7D6F6BF6" w14:textId="77777777">
        <w:tc>
          <w:tcPr>
            <w:tcW w:w="4001" w:type="dxa"/>
            <w:tcMar>
              <w:top w:w="60" w:type="dxa"/>
              <w:left w:w="90" w:type="dxa"/>
              <w:bottom w:w="60" w:type="dxa"/>
              <w:right w:w="90" w:type="dxa"/>
            </w:tcMar>
            <w:vAlign w:val="center"/>
          </w:tcPr>
          <w:p w14:paraId="74F6431C" w14:textId="77777777" w:rsidR="009D06E1" w:rsidRDefault="00000000">
            <w:pPr>
              <w:spacing w:line="240" w:lineRule="auto"/>
            </w:pPr>
            <w:r>
              <w:rPr>
                <w:sz w:val="18"/>
                <w:szCs w:val="18"/>
              </w:rPr>
              <w:t>Calcular → Citas</w:t>
            </w:r>
          </w:p>
        </w:tc>
        <w:tc>
          <w:tcPr>
            <w:tcW w:w="4001" w:type="dxa"/>
            <w:tcMar>
              <w:top w:w="60" w:type="dxa"/>
              <w:left w:w="90" w:type="dxa"/>
              <w:bottom w:w="60" w:type="dxa"/>
              <w:right w:w="90" w:type="dxa"/>
            </w:tcMar>
            <w:vAlign w:val="center"/>
          </w:tcPr>
          <w:p w14:paraId="26797585" w14:textId="77777777" w:rsidR="009D06E1" w:rsidRDefault="00000000">
            <w:pPr>
              <w:spacing w:line="240" w:lineRule="auto"/>
            </w:pPr>
            <w:r>
              <w:rPr>
                <w:sz w:val="18"/>
                <w:szCs w:val="18"/>
              </w:rPr>
              <w:t>Disponibilidad del taller expuesta como agenda al cliente</w:t>
            </w:r>
          </w:p>
        </w:tc>
        <w:tc>
          <w:tcPr>
            <w:tcW w:w="2078" w:type="dxa"/>
            <w:tcMar>
              <w:top w:w="60" w:type="dxa"/>
              <w:left w:w="90" w:type="dxa"/>
              <w:bottom w:w="60" w:type="dxa"/>
              <w:right w:w="90" w:type="dxa"/>
            </w:tcMar>
            <w:vAlign w:val="center"/>
          </w:tcPr>
          <w:p w14:paraId="1C9E3BF8" w14:textId="77777777" w:rsidR="009D06E1" w:rsidRDefault="00000000">
            <w:pPr>
              <w:spacing w:line="240" w:lineRule="auto"/>
            </w:pPr>
            <w:r>
              <w:rPr>
                <w:sz w:val="18"/>
                <w:szCs w:val="18"/>
              </w:rPr>
              <w:t>M6.4 · M8.4</w:t>
            </w:r>
          </w:p>
        </w:tc>
      </w:tr>
      <w:tr w:rsidR="009D06E1" w14:paraId="22C77965" w14:textId="77777777">
        <w:tc>
          <w:tcPr>
            <w:tcW w:w="4001" w:type="dxa"/>
            <w:tcMar>
              <w:top w:w="60" w:type="dxa"/>
              <w:left w:w="90" w:type="dxa"/>
              <w:bottom w:w="60" w:type="dxa"/>
              <w:right w:w="90" w:type="dxa"/>
            </w:tcMar>
            <w:vAlign w:val="center"/>
          </w:tcPr>
          <w:p w14:paraId="368DB886" w14:textId="77777777" w:rsidR="009D06E1" w:rsidRDefault="00000000">
            <w:pPr>
              <w:spacing w:line="240" w:lineRule="auto"/>
            </w:pPr>
            <w:r>
              <w:rPr>
                <w:sz w:val="18"/>
                <w:szCs w:val="18"/>
              </w:rPr>
              <w:t>③ Área Cliente ↔ Comercial</w:t>
            </w:r>
          </w:p>
        </w:tc>
        <w:tc>
          <w:tcPr>
            <w:tcW w:w="4001" w:type="dxa"/>
            <w:tcMar>
              <w:top w:w="60" w:type="dxa"/>
              <w:left w:w="90" w:type="dxa"/>
              <w:bottom w:w="60" w:type="dxa"/>
              <w:right w:w="90" w:type="dxa"/>
            </w:tcMar>
            <w:vAlign w:val="center"/>
          </w:tcPr>
          <w:p w14:paraId="75ECC5C4" w14:textId="77777777" w:rsidR="009D06E1" w:rsidRDefault="00000000">
            <w:pPr>
              <w:spacing w:line="240" w:lineRule="auto"/>
            </w:pPr>
            <w:r>
              <w:rPr>
                <w:sz w:val="18"/>
                <w:szCs w:val="18"/>
              </w:rPr>
              <w:t>Portal en dos niveles, aprobación, seguimiento</w:t>
            </w:r>
          </w:p>
        </w:tc>
        <w:tc>
          <w:tcPr>
            <w:tcW w:w="2078" w:type="dxa"/>
            <w:tcMar>
              <w:top w:w="60" w:type="dxa"/>
              <w:left w:w="90" w:type="dxa"/>
              <w:bottom w:w="60" w:type="dxa"/>
              <w:right w:w="90" w:type="dxa"/>
            </w:tcMar>
            <w:vAlign w:val="center"/>
          </w:tcPr>
          <w:p w14:paraId="176BEF49" w14:textId="77777777" w:rsidR="009D06E1" w:rsidRDefault="00000000">
            <w:pPr>
              <w:spacing w:line="240" w:lineRule="auto"/>
            </w:pPr>
            <w:r>
              <w:rPr>
                <w:sz w:val="18"/>
                <w:szCs w:val="18"/>
              </w:rPr>
              <w:t>M8.1 – M8.5</w:t>
            </w:r>
          </w:p>
        </w:tc>
      </w:tr>
      <w:tr w:rsidR="009D06E1" w14:paraId="6187F9B0" w14:textId="77777777">
        <w:tc>
          <w:tcPr>
            <w:tcW w:w="4001" w:type="dxa"/>
            <w:tcMar>
              <w:top w:w="60" w:type="dxa"/>
              <w:left w:w="90" w:type="dxa"/>
              <w:bottom w:w="60" w:type="dxa"/>
              <w:right w:w="90" w:type="dxa"/>
            </w:tcMar>
            <w:vAlign w:val="center"/>
          </w:tcPr>
          <w:p w14:paraId="5988E22B" w14:textId="77777777" w:rsidR="009D06E1" w:rsidRDefault="00000000">
            <w:pPr>
              <w:spacing w:line="240" w:lineRule="auto"/>
            </w:pPr>
            <w:r>
              <w:rPr>
                <w:sz w:val="18"/>
                <w:szCs w:val="18"/>
              </w:rPr>
              <w:t>③ HV's · Vídeos · Mtto. básico · PDFs · FW/SW · Citas</w:t>
            </w:r>
          </w:p>
        </w:tc>
        <w:tc>
          <w:tcPr>
            <w:tcW w:w="4001" w:type="dxa"/>
            <w:tcMar>
              <w:top w:w="60" w:type="dxa"/>
              <w:left w:w="90" w:type="dxa"/>
              <w:bottom w:w="60" w:type="dxa"/>
              <w:right w:w="90" w:type="dxa"/>
            </w:tcMar>
            <w:vAlign w:val="center"/>
          </w:tcPr>
          <w:p w14:paraId="73597A96" w14:textId="77777777" w:rsidR="009D06E1" w:rsidRDefault="00000000">
            <w:pPr>
              <w:spacing w:line="240" w:lineRule="auto"/>
            </w:pPr>
            <w:r>
              <w:rPr>
                <w:sz w:val="18"/>
                <w:szCs w:val="18"/>
              </w:rPr>
              <w:t>Contenido y servicios del portal</w:t>
            </w:r>
          </w:p>
        </w:tc>
        <w:tc>
          <w:tcPr>
            <w:tcW w:w="2078" w:type="dxa"/>
            <w:tcMar>
              <w:top w:w="60" w:type="dxa"/>
              <w:left w:w="90" w:type="dxa"/>
              <w:bottom w:w="60" w:type="dxa"/>
              <w:right w:w="90" w:type="dxa"/>
            </w:tcMar>
            <w:vAlign w:val="center"/>
          </w:tcPr>
          <w:p w14:paraId="4AC0CD12" w14:textId="77777777" w:rsidR="009D06E1" w:rsidRDefault="00000000">
            <w:pPr>
              <w:spacing w:line="240" w:lineRule="auto"/>
            </w:pPr>
            <w:r>
              <w:rPr>
                <w:sz w:val="18"/>
                <w:szCs w:val="18"/>
              </w:rPr>
              <w:t>M8.3 · M8.4 · M13</w:t>
            </w:r>
          </w:p>
        </w:tc>
      </w:tr>
      <w:tr w:rsidR="009D06E1" w14:paraId="65277C53" w14:textId="77777777">
        <w:tc>
          <w:tcPr>
            <w:tcW w:w="4001" w:type="dxa"/>
            <w:tcMar>
              <w:top w:w="60" w:type="dxa"/>
              <w:left w:w="90" w:type="dxa"/>
              <w:bottom w:w="60" w:type="dxa"/>
              <w:right w:w="90" w:type="dxa"/>
            </w:tcMar>
            <w:vAlign w:val="center"/>
          </w:tcPr>
          <w:p w14:paraId="3882C016" w14:textId="77777777" w:rsidR="009D06E1" w:rsidRDefault="00000000">
            <w:pPr>
              <w:spacing w:line="240" w:lineRule="auto"/>
            </w:pPr>
            <w:r>
              <w:rPr>
                <w:sz w:val="18"/>
                <w:szCs w:val="18"/>
              </w:rPr>
              <w:t>RAG → KBI</w:t>
            </w:r>
          </w:p>
        </w:tc>
        <w:tc>
          <w:tcPr>
            <w:tcW w:w="4001" w:type="dxa"/>
            <w:tcMar>
              <w:top w:w="60" w:type="dxa"/>
              <w:left w:w="90" w:type="dxa"/>
              <w:bottom w:w="60" w:type="dxa"/>
              <w:right w:w="90" w:type="dxa"/>
            </w:tcMar>
            <w:vAlign w:val="center"/>
          </w:tcPr>
          <w:p w14:paraId="0B0FDC18" w14:textId="77777777" w:rsidR="009D06E1" w:rsidRDefault="00000000">
            <w:pPr>
              <w:spacing w:line="240" w:lineRule="auto"/>
            </w:pPr>
            <w:r>
              <w:rPr>
                <w:sz w:val="18"/>
                <w:szCs w:val="18"/>
              </w:rPr>
              <w:t>Copiloto de diagnóstico, mini-apps, troubleshooting interno</w:t>
            </w:r>
          </w:p>
        </w:tc>
        <w:tc>
          <w:tcPr>
            <w:tcW w:w="2078" w:type="dxa"/>
            <w:tcMar>
              <w:top w:w="60" w:type="dxa"/>
              <w:left w:w="90" w:type="dxa"/>
              <w:bottom w:w="60" w:type="dxa"/>
              <w:right w:w="90" w:type="dxa"/>
            </w:tcMar>
            <w:vAlign w:val="center"/>
          </w:tcPr>
          <w:p w14:paraId="7A7B3EDC" w14:textId="77777777" w:rsidR="009D06E1" w:rsidRDefault="00000000">
            <w:pPr>
              <w:spacing w:line="240" w:lineRule="auto"/>
            </w:pPr>
            <w:r>
              <w:rPr>
                <w:sz w:val="18"/>
                <w:szCs w:val="18"/>
              </w:rPr>
              <w:t>M13.4 · M2.6 · M11.4</w:t>
            </w:r>
          </w:p>
        </w:tc>
      </w:tr>
      <w:tr w:rsidR="009D06E1" w14:paraId="5189462B" w14:textId="77777777">
        <w:tc>
          <w:tcPr>
            <w:tcW w:w="4001" w:type="dxa"/>
            <w:tcMar>
              <w:top w:w="60" w:type="dxa"/>
              <w:left w:w="90" w:type="dxa"/>
              <w:bottom w:w="60" w:type="dxa"/>
              <w:right w:w="90" w:type="dxa"/>
            </w:tcMar>
            <w:vAlign w:val="center"/>
          </w:tcPr>
          <w:p w14:paraId="36D9667A" w14:textId="77777777" w:rsidR="009D06E1" w:rsidRDefault="00000000">
            <w:pPr>
              <w:spacing w:line="240" w:lineRule="auto"/>
            </w:pPr>
            <w:r>
              <w:rPr>
                <w:sz w:val="18"/>
                <w:szCs w:val="18"/>
              </w:rPr>
              <w:t>RAG → KB Externa + Agente</w:t>
            </w:r>
          </w:p>
        </w:tc>
        <w:tc>
          <w:tcPr>
            <w:tcW w:w="4001" w:type="dxa"/>
            <w:tcMar>
              <w:top w:w="60" w:type="dxa"/>
              <w:left w:w="90" w:type="dxa"/>
              <w:bottom w:w="60" w:type="dxa"/>
              <w:right w:w="90" w:type="dxa"/>
            </w:tcMar>
            <w:vAlign w:val="center"/>
          </w:tcPr>
          <w:p w14:paraId="4D3D267E" w14:textId="77777777" w:rsidR="009D06E1" w:rsidRDefault="00000000">
            <w:pPr>
              <w:spacing w:line="240" w:lineRule="auto"/>
            </w:pPr>
            <w:r>
              <w:rPr>
                <w:sz w:val="18"/>
                <w:szCs w:val="18"/>
              </w:rPr>
              <w:t>Biblioteca del cliente y agente conversacional técnico</w:t>
            </w:r>
          </w:p>
        </w:tc>
        <w:tc>
          <w:tcPr>
            <w:tcW w:w="2078" w:type="dxa"/>
            <w:tcMar>
              <w:top w:w="60" w:type="dxa"/>
              <w:left w:w="90" w:type="dxa"/>
              <w:bottom w:w="60" w:type="dxa"/>
              <w:right w:w="90" w:type="dxa"/>
            </w:tcMar>
            <w:vAlign w:val="center"/>
          </w:tcPr>
          <w:p w14:paraId="3DFA9740" w14:textId="77777777" w:rsidR="009D06E1" w:rsidRDefault="00000000">
            <w:pPr>
              <w:spacing w:line="240" w:lineRule="auto"/>
            </w:pPr>
            <w:r>
              <w:rPr>
                <w:sz w:val="18"/>
                <w:szCs w:val="18"/>
              </w:rPr>
              <w:t>M13.4 · M13.5 · M8.3</w:t>
            </w:r>
          </w:p>
        </w:tc>
      </w:tr>
    </w:tbl>
    <w:p w14:paraId="1A55CA3F" w14:textId="77777777" w:rsidR="009D06E1" w:rsidRDefault="00000000">
      <w:pPr>
        <w:pStyle w:val="Ttulo2"/>
      </w:pPr>
      <w:bookmarkStart w:id="41" w:name="qué-es-desk-2.0-amplidesk"/>
      <w:bookmarkStart w:id="42" w:name="_Toc238281188"/>
      <w:bookmarkEnd w:id="29"/>
      <w:bookmarkEnd w:id="39"/>
      <w:r>
        <w:t>1.5 Qué es Desk 2.0 (AmpliDesk)</w:t>
      </w:r>
      <w:bookmarkEnd w:id="42"/>
    </w:p>
    <w:p w14:paraId="683C9891" w14:textId="77777777" w:rsidR="009D06E1" w:rsidRDefault="00000000">
      <w:r>
        <w:t xml:space="preserve">Desk 2.0 no es «otro sistema de tickets». Es una </w:t>
      </w:r>
      <w:r>
        <w:rPr>
          <w:b/>
          <w:bCs/>
        </w:rPr>
        <w:t>plataforma de operaciones</w:t>
      </w:r>
      <w:r>
        <w:t xml:space="preserve"> que combina tres naturalezas que hoy están separadas en Ambientalia: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559"/>
        <w:gridCol w:w="4730"/>
        <w:gridCol w:w="2791"/>
      </w:tblGrid>
      <w:tr w:rsidR="009D06E1" w14:paraId="1099DA4B" w14:textId="77777777">
        <w:trPr>
          <w:tblHeader/>
        </w:trPr>
        <w:tc>
          <w:tcPr>
            <w:tcW w:w="2559" w:type="dxa"/>
            <w:shd w:val="clear" w:color="auto" w:fill="1F7A5C"/>
            <w:tcMar>
              <w:top w:w="60" w:type="dxa"/>
              <w:left w:w="90" w:type="dxa"/>
              <w:bottom w:w="60" w:type="dxa"/>
              <w:right w:w="90" w:type="dxa"/>
            </w:tcMar>
            <w:vAlign w:val="center"/>
          </w:tcPr>
          <w:p w14:paraId="77B5F007" w14:textId="77777777" w:rsidR="009D06E1" w:rsidRDefault="00000000">
            <w:pPr>
              <w:spacing w:line="240" w:lineRule="auto"/>
            </w:pPr>
            <w:r>
              <w:rPr>
                <w:b/>
                <w:bCs/>
                <w:color w:val="FFFFFF"/>
                <w:sz w:val="18"/>
                <w:szCs w:val="18"/>
              </w:rPr>
              <w:t>Naturaleza</w:t>
            </w:r>
          </w:p>
        </w:tc>
        <w:tc>
          <w:tcPr>
            <w:tcW w:w="4730" w:type="dxa"/>
            <w:shd w:val="clear" w:color="auto" w:fill="1F7A5C"/>
            <w:tcMar>
              <w:top w:w="60" w:type="dxa"/>
              <w:left w:w="90" w:type="dxa"/>
              <w:bottom w:w="60" w:type="dxa"/>
              <w:right w:w="90" w:type="dxa"/>
            </w:tcMar>
            <w:vAlign w:val="center"/>
          </w:tcPr>
          <w:p w14:paraId="19C63854" w14:textId="77777777" w:rsidR="009D06E1" w:rsidRDefault="00000000">
            <w:pPr>
              <w:spacing w:line="240" w:lineRule="auto"/>
            </w:pPr>
            <w:r>
              <w:rPr>
                <w:b/>
                <w:bCs/>
                <w:color w:val="FFFFFF"/>
                <w:sz w:val="18"/>
                <w:szCs w:val="18"/>
              </w:rPr>
              <w:t>Qué aporta</w:t>
            </w:r>
          </w:p>
        </w:tc>
        <w:tc>
          <w:tcPr>
            <w:tcW w:w="2791" w:type="dxa"/>
            <w:shd w:val="clear" w:color="auto" w:fill="1F7A5C"/>
            <w:tcMar>
              <w:top w:w="60" w:type="dxa"/>
              <w:left w:w="90" w:type="dxa"/>
              <w:bottom w:w="60" w:type="dxa"/>
              <w:right w:w="90" w:type="dxa"/>
            </w:tcMar>
            <w:vAlign w:val="center"/>
          </w:tcPr>
          <w:p w14:paraId="646BA4B0" w14:textId="77777777" w:rsidR="009D06E1" w:rsidRDefault="00000000">
            <w:pPr>
              <w:spacing w:line="240" w:lineRule="auto"/>
            </w:pPr>
            <w:r>
              <w:rPr>
                <w:b/>
                <w:bCs/>
                <w:color w:val="FFFFFF"/>
                <w:sz w:val="18"/>
                <w:szCs w:val="18"/>
              </w:rPr>
              <w:t>Referente de mercado</w:t>
            </w:r>
          </w:p>
        </w:tc>
      </w:tr>
      <w:tr w:rsidR="009D06E1" w:rsidRPr="00584FD0" w14:paraId="26FCDDC9" w14:textId="77777777">
        <w:tc>
          <w:tcPr>
            <w:tcW w:w="2559" w:type="dxa"/>
            <w:tcMar>
              <w:top w:w="60" w:type="dxa"/>
              <w:left w:w="90" w:type="dxa"/>
              <w:bottom w:w="60" w:type="dxa"/>
              <w:right w:w="90" w:type="dxa"/>
            </w:tcMar>
            <w:vAlign w:val="center"/>
          </w:tcPr>
          <w:p w14:paraId="7958275D" w14:textId="77777777" w:rsidR="009D06E1" w:rsidRDefault="00000000">
            <w:pPr>
              <w:spacing w:line="240" w:lineRule="auto"/>
            </w:pPr>
            <w:r>
              <w:rPr>
                <w:sz w:val="18"/>
                <w:szCs w:val="18"/>
              </w:rPr>
              <w:t>CMMS / EAM</w:t>
            </w:r>
          </w:p>
        </w:tc>
        <w:tc>
          <w:tcPr>
            <w:tcW w:w="4730" w:type="dxa"/>
            <w:tcMar>
              <w:top w:w="60" w:type="dxa"/>
              <w:left w:w="90" w:type="dxa"/>
              <w:bottom w:w="60" w:type="dxa"/>
              <w:right w:w="90" w:type="dxa"/>
            </w:tcMar>
            <w:vAlign w:val="center"/>
          </w:tcPr>
          <w:p w14:paraId="45EB1CDC" w14:textId="77777777" w:rsidR="009D06E1" w:rsidRDefault="00000000">
            <w:pPr>
              <w:spacing w:line="240" w:lineRule="auto"/>
            </w:pPr>
            <w:r>
              <w:rPr>
                <w:sz w:val="18"/>
                <w:szCs w:val="18"/>
              </w:rPr>
              <w:t>Hojas de vida de equipos, taxonomía de activos, historial de intervenciones, garantías, análisis de confiabilidad.</w:t>
            </w:r>
          </w:p>
        </w:tc>
        <w:tc>
          <w:tcPr>
            <w:tcW w:w="2791" w:type="dxa"/>
            <w:tcMar>
              <w:top w:w="60" w:type="dxa"/>
              <w:left w:w="90" w:type="dxa"/>
              <w:bottom w:w="60" w:type="dxa"/>
              <w:right w:w="90" w:type="dxa"/>
            </w:tcMar>
            <w:vAlign w:val="center"/>
          </w:tcPr>
          <w:p w14:paraId="67BF0A59" w14:textId="77777777" w:rsidR="009D06E1" w:rsidRPr="00584FD0" w:rsidRDefault="00000000">
            <w:pPr>
              <w:spacing w:line="240" w:lineRule="auto"/>
              <w:rPr>
                <w:lang w:val="en-US"/>
              </w:rPr>
            </w:pPr>
            <w:r w:rsidRPr="00584FD0">
              <w:rPr>
                <w:sz w:val="18"/>
                <w:szCs w:val="18"/>
                <w:lang w:val="en-US"/>
              </w:rPr>
              <w:t xml:space="preserve">IBM Maximo, SAP EAM, </w:t>
            </w:r>
            <w:proofErr w:type="spellStart"/>
            <w:r w:rsidRPr="00584FD0">
              <w:rPr>
                <w:sz w:val="18"/>
                <w:szCs w:val="18"/>
                <w:lang w:val="en-US"/>
              </w:rPr>
              <w:t>Fracttal</w:t>
            </w:r>
            <w:proofErr w:type="spellEnd"/>
          </w:p>
        </w:tc>
      </w:tr>
      <w:tr w:rsidR="009D06E1" w14:paraId="2C2DFED1" w14:textId="77777777">
        <w:tc>
          <w:tcPr>
            <w:tcW w:w="2559" w:type="dxa"/>
            <w:tcMar>
              <w:top w:w="60" w:type="dxa"/>
              <w:left w:w="90" w:type="dxa"/>
              <w:bottom w:w="60" w:type="dxa"/>
              <w:right w:w="90" w:type="dxa"/>
            </w:tcMar>
            <w:vAlign w:val="center"/>
          </w:tcPr>
          <w:p w14:paraId="4DD53F9C" w14:textId="77777777" w:rsidR="009D06E1" w:rsidRDefault="00000000">
            <w:pPr>
              <w:spacing w:line="240" w:lineRule="auto"/>
            </w:pPr>
            <w:r>
              <w:rPr>
                <w:sz w:val="18"/>
                <w:szCs w:val="18"/>
              </w:rPr>
              <w:t xml:space="preserve">Service </w:t>
            </w:r>
            <w:proofErr w:type="spellStart"/>
            <w:r>
              <w:rPr>
                <w:sz w:val="18"/>
                <w:szCs w:val="18"/>
              </w:rPr>
              <w:t>Automation</w:t>
            </w:r>
            <w:proofErr w:type="spellEnd"/>
            <w:r>
              <w:rPr>
                <w:sz w:val="18"/>
                <w:szCs w:val="18"/>
              </w:rPr>
              <w:t xml:space="preserve"> (taller)</w:t>
            </w:r>
          </w:p>
        </w:tc>
        <w:tc>
          <w:tcPr>
            <w:tcW w:w="4730" w:type="dxa"/>
            <w:tcMar>
              <w:top w:w="60" w:type="dxa"/>
              <w:left w:w="90" w:type="dxa"/>
              <w:bottom w:w="60" w:type="dxa"/>
              <w:right w:w="90" w:type="dxa"/>
            </w:tcMar>
            <w:vAlign w:val="center"/>
          </w:tcPr>
          <w:p w14:paraId="08F62A7A" w14:textId="77777777" w:rsidR="009D06E1" w:rsidRDefault="00000000">
            <w:pPr>
              <w:spacing w:line="240" w:lineRule="auto"/>
            </w:pPr>
            <w:r>
              <w:rPr>
                <w:sz w:val="18"/>
                <w:szCs w:val="18"/>
              </w:rPr>
              <w:t>El mantenimiento es el producto que se vende: diagnóstico → cotización → aprobación → reparación → entrega → factura.</w:t>
            </w:r>
          </w:p>
        </w:tc>
        <w:tc>
          <w:tcPr>
            <w:tcW w:w="2791" w:type="dxa"/>
            <w:tcMar>
              <w:top w:w="60" w:type="dxa"/>
              <w:left w:w="90" w:type="dxa"/>
              <w:bottom w:w="60" w:type="dxa"/>
              <w:right w:w="90" w:type="dxa"/>
            </w:tcMar>
            <w:vAlign w:val="center"/>
          </w:tcPr>
          <w:p w14:paraId="66C845E3" w14:textId="77777777" w:rsidR="009D06E1" w:rsidRDefault="00000000">
            <w:pPr>
              <w:spacing w:line="240" w:lineRule="auto"/>
            </w:pPr>
            <w:r>
              <w:rPr>
                <w:sz w:val="18"/>
                <w:szCs w:val="18"/>
              </w:rPr>
              <w:t>Infraspeak, Odoo SAT</w:t>
            </w:r>
          </w:p>
        </w:tc>
      </w:tr>
      <w:tr w:rsidR="009D06E1" w14:paraId="69EB34C2" w14:textId="77777777">
        <w:tc>
          <w:tcPr>
            <w:tcW w:w="2559" w:type="dxa"/>
            <w:tcMar>
              <w:top w:w="60" w:type="dxa"/>
              <w:left w:w="90" w:type="dxa"/>
              <w:bottom w:w="60" w:type="dxa"/>
              <w:right w:w="90" w:type="dxa"/>
            </w:tcMar>
            <w:vAlign w:val="center"/>
          </w:tcPr>
          <w:p w14:paraId="7B955A3C" w14:textId="77777777" w:rsidR="009D06E1" w:rsidRDefault="00000000">
            <w:pPr>
              <w:spacing w:line="240" w:lineRule="auto"/>
            </w:pPr>
            <w:r>
              <w:rPr>
                <w:sz w:val="18"/>
                <w:szCs w:val="18"/>
              </w:rPr>
              <w:lastRenderedPageBreak/>
              <w:t>Field / Mobile Service</w:t>
            </w:r>
          </w:p>
        </w:tc>
        <w:tc>
          <w:tcPr>
            <w:tcW w:w="4730" w:type="dxa"/>
            <w:tcMar>
              <w:top w:w="60" w:type="dxa"/>
              <w:left w:w="90" w:type="dxa"/>
              <w:bottom w:w="60" w:type="dxa"/>
              <w:right w:w="90" w:type="dxa"/>
            </w:tcMar>
            <w:vAlign w:val="center"/>
          </w:tcPr>
          <w:p w14:paraId="2BB3A67C" w14:textId="77777777" w:rsidR="009D06E1" w:rsidRDefault="00000000">
            <w:pPr>
              <w:spacing w:line="240" w:lineRule="auto"/>
            </w:pPr>
            <w:r>
              <w:rPr>
                <w:sz w:val="18"/>
                <w:szCs w:val="18"/>
              </w:rPr>
              <w:t>UX conversacional para el técnico, checklists, fotos, firma, offline.</w:t>
            </w:r>
          </w:p>
        </w:tc>
        <w:tc>
          <w:tcPr>
            <w:tcW w:w="2791" w:type="dxa"/>
            <w:tcMar>
              <w:top w:w="60" w:type="dxa"/>
              <w:left w:w="90" w:type="dxa"/>
              <w:bottom w:w="60" w:type="dxa"/>
              <w:right w:w="90" w:type="dxa"/>
            </w:tcMar>
            <w:vAlign w:val="center"/>
          </w:tcPr>
          <w:p w14:paraId="2606B219" w14:textId="77777777" w:rsidR="009D06E1" w:rsidRDefault="00000000">
            <w:pPr>
              <w:spacing w:line="240" w:lineRule="auto"/>
            </w:pPr>
            <w:r>
              <w:rPr>
                <w:sz w:val="18"/>
                <w:szCs w:val="18"/>
              </w:rPr>
              <w:t>MaintainX, Tractian</w:t>
            </w:r>
          </w:p>
        </w:tc>
      </w:tr>
    </w:tbl>
    <w:p w14:paraId="7F53E1D8" w14:textId="77777777" w:rsidR="009D06E1" w:rsidRDefault="00000000">
      <w:r>
        <w:t xml:space="preserve">El matiz crítico, señalado explícitamente en el Estudio Funcional de Taller: </w:t>
      </w:r>
      <w:r>
        <w:rPr>
          <w:b/>
          <w:bCs/>
        </w:rPr>
        <w:t>a diferencia de un CMMS de planta, aquí el activo es del cliente y existe un proceso de venta intermedio</w:t>
      </w:r>
      <w:r>
        <w:t xml:space="preserve">. Por eso el KPI rector no es el MTBF sino el </w:t>
      </w:r>
      <w:r>
        <w:rPr>
          <w:b/>
          <w:bCs/>
        </w:rPr>
        <w:t>cumplimiento de la fecha prometida (OTD)</w:t>
      </w:r>
      <w:r>
        <w:t xml:space="preserve"> y el </w:t>
      </w:r>
      <w:r>
        <w:rPr>
          <w:b/>
          <w:bCs/>
        </w:rPr>
        <w:t>turnaround time</w:t>
      </w:r>
      <w:r>
        <w:t>.</w:t>
      </w:r>
    </w:p>
    <w:p w14:paraId="500C26D6" w14:textId="77777777" w:rsidR="009D06E1" w:rsidRDefault="00000000">
      <w:pPr>
        <w:pStyle w:val="Ttulo2"/>
      </w:pPr>
      <w:bookmarkStart w:id="43" w:name="visión-y-principios-de-diseño"/>
      <w:bookmarkStart w:id="44" w:name="_Toc238281189"/>
      <w:bookmarkEnd w:id="41"/>
      <w:r>
        <w:t>1.6 Visión y principios de diseño</w:t>
      </w:r>
      <w:bookmarkEnd w:id="44"/>
    </w:p>
    <w:p w14:paraId="7D3AB3E2" w14:textId="77777777" w:rsidR="009D06E1" w:rsidRDefault="00000000">
      <w:r>
        <w:rPr>
          <w:b/>
          <w:bCs/>
        </w:rPr>
        <w:t>1. La UX es el motor de la integridad de los datos, no cosmética.</w:t>
      </w:r>
      <w:r>
        <w:t xml:space="preserve"> Si reportar una falla toma 15 clics, el técnico no lo hará o lo hará mal. El estándar es fricción mínima: interfaz conversacional, foto instantánea, dictado por voz, formularios que se adaptan al contexto.</w:t>
      </w:r>
    </w:p>
    <w:p w14:paraId="5013E4A1" w14:textId="77777777" w:rsidR="009D06E1" w:rsidRDefault="00000000">
      <w:r>
        <w:rPr>
          <w:b/>
          <w:bCs/>
        </w:rPr>
        <w:t>2. Complejidad oculta.</w:t>
      </w:r>
      <w:r>
        <w:t xml:space="preserve"> El sistema maneja datos complejos (jerarquía ISO 14224, costos, reservas de inventario) pero los presenta con la simplicidad de una app de consumo.</w:t>
      </w:r>
    </w:p>
    <w:p w14:paraId="2636D453" w14:textId="77777777" w:rsidR="009D06E1" w:rsidRDefault="00000000">
      <w:r>
        <w:rPr>
          <w:b/>
          <w:bCs/>
        </w:rPr>
        <w:t>3. El sistema fuerza la ruta lógica.</w:t>
      </w:r>
      <w:r>
        <w:t xml:space="preserve"> Acuerdo del 14/08: el diseño debe </w:t>
      </w:r>
      <w:r>
        <w:rPr>
          <w:b/>
          <w:bCs/>
        </w:rPr>
        <w:t>obligar</w:t>
      </w:r>
      <w:r>
        <w:t xml:space="preserve"> al usuario —técnico y cliente— a seguir la secuencia estipulada, eliminando ambigüedades, nomenclaturas obsoletas y errores humanos.</w:t>
      </w:r>
    </w:p>
    <w:p w14:paraId="207C33D8" w14:textId="77777777" w:rsidR="009D06E1" w:rsidRDefault="00000000">
      <w:r>
        <w:rPr>
          <w:b/>
          <w:bCs/>
        </w:rPr>
        <w:t>4. Fin del texto libre en etapas críticas.</w:t>
      </w:r>
      <w:r>
        <w:t xml:space="preserve"> Acuerdo del 20/08: se elimina la dependencia de comentarios manuales; todo se maneja con listas desplegables, transiciones y estados predefinidos, para que los datos sean procesables.</w:t>
      </w:r>
    </w:p>
    <w:p w14:paraId="57DDA814" w14:textId="77777777" w:rsidR="009D06E1" w:rsidRDefault="00000000">
      <w:r>
        <w:rPr>
          <w:b/>
          <w:bCs/>
        </w:rPr>
        <w:t>5. La fecha de entrega no se adivina, se calcula.</w:t>
      </w:r>
      <w:r>
        <w:t xml:space="preserve"> El compromiso comercial se deriva de la carga real del taller y del lead time de repuestos, no de la intuición.</w:t>
      </w:r>
    </w:p>
    <w:p w14:paraId="6D85F376" w14:textId="77777777" w:rsidR="009D06E1" w:rsidRDefault="00000000">
      <w:r>
        <w:rPr>
          <w:b/>
          <w:bCs/>
        </w:rPr>
        <w:t>6. Arquitectura lista para IA desde el día uno.</w:t>
      </w:r>
      <w:r>
        <w:t xml:space="preserve"> Los datos se guardan limpios y etiquetados para entrenar modelos futuros. Las herramientas de IA sólo funcionan si las bases de datos están perfectamente estructuradas antes.</w:t>
      </w:r>
    </w:p>
    <w:p w14:paraId="46D9DACC" w14:textId="77777777" w:rsidR="009D06E1" w:rsidRDefault="00000000">
      <w:r>
        <w:rPr>
          <w:b/>
          <w:bCs/>
        </w:rPr>
        <w:t>7. Primero «as-is», después rediseño.</w:t>
      </w:r>
      <w:r>
        <w:t xml:space="preserve"> Acuerdo del 17/02 y 19/02: se documenta el proceso tal como funciona hoy para tener la radiografía exacta, antes de proponer flujos alternativos.</w:t>
      </w:r>
    </w:p>
    <w:p w14:paraId="2EAB915D" w14:textId="77777777" w:rsidR="009D06E1" w:rsidRDefault="00000000">
      <w:r>
        <w:rPr>
          <w:b/>
          <w:bCs/>
        </w:rPr>
        <w:t>8. El cálculo es determinista; la IA recupera, no compromete.</w:t>
      </w:r>
      <w:r>
        <w:t xml:space="preserve"> </w:t>
      </w:r>
      <w:r>
        <w:rPr>
          <w:i/>
          <w:iCs/>
        </w:rPr>
        <w:t>(Principio nuevo en R03, [PROPUESTO].)</w:t>
      </w:r>
      <w:r>
        <w:t xml:space="preserve"> La fecha prometida, la carga del taller y la disponibilidad de agenda se calculan con reglas y datos sobre PostgreSQL, nunca mediante un modelo de lenguaje. La capa RAG recupera documentación y asiste el diagnóstico; no interviene en ninguna cifra que constituya un compromiso con el cliente. El motivo es simple: una alucinación en una fecha de entrega es un incumplimiento contractual.</w:t>
      </w:r>
    </w:p>
    <w:p w14:paraId="06F45AAE" w14:textId="77777777" w:rsidR="009D06E1" w:rsidRDefault="00000000">
      <w:pPr>
        <w:pStyle w:val="Ttulo2"/>
      </w:pPr>
      <w:bookmarkStart w:id="45" w:name="los-dolores-que-desk-2.0-debe-resolver"/>
      <w:bookmarkStart w:id="46" w:name="_Toc238281190"/>
      <w:bookmarkEnd w:id="43"/>
      <w:r>
        <w:t>1.7 Los dolores que Desk 2.0 debe resolver</w:t>
      </w:r>
      <w:bookmarkEnd w:id="46"/>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937"/>
        <w:gridCol w:w="3986"/>
        <w:gridCol w:w="1407"/>
        <w:gridCol w:w="3750"/>
      </w:tblGrid>
      <w:tr w:rsidR="009D06E1" w14:paraId="188BCB2E" w14:textId="77777777">
        <w:trPr>
          <w:tblHeader/>
        </w:trPr>
        <w:tc>
          <w:tcPr>
            <w:tcW w:w="937" w:type="dxa"/>
            <w:shd w:val="clear" w:color="auto" w:fill="1F7A5C"/>
            <w:tcMar>
              <w:top w:w="60" w:type="dxa"/>
              <w:left w:w="90" w:type="dxa"/>
              <w:bottom w:w="60" w:type="dxa"/>
              <w:right w:w="90" w:type="dxa"/>
            </w:tcMar>
            <w:vAlign w:val="center"/>
          </w:tcPr>
          <w:p w14:paraId="67477A09" w14:textId="77777777" w:rsidR="009D06E1" w:rsidRDefault="00000000">
            <w:pPr>
              <w:spacing w:line="240" w:lineRule="auto"/>
            </w:pPr>
            <w:r>
              <w:rPr>
                <w:b/>
                <w:bCs/>
                <w:color w:val="FFFFFF"/>
                <w:sz w:val="18"/>
                <w:szCs w:val="18"/>
              </w:rPr>
              <w:t>#</w:t>
            </w:r>
          </w:p>
        </w:tc>
        <w:tc>
          <w:tcPr>
            <w:tcW w:w="3986" w:type="dxa"/>
            <w:shd w:val="clear" w:color="auto" w:fill="1F7A5C"/>
            <w:tcMar>
              <w:top w:w="60" w:type="dxa"/>
              <w:left w:w="90" w:type="dxa"/>
              <w:bottom w:w="60" w:type="dxa"/>
              <w:right w:w="90" w:type="dxa"/>
            </w:tcMar>
            <w:vAlign w:val="center"/>
          </w:tcPr>
          <w:p w14:paraId="3C218748" w14:textId="77777777" w:rsidR="009D06E1" w:rsidRDefault="00000000">
            <w:pPr>
              <w:spacing w:line="240" w:lineRule="auto"/>
            </w:pPr>
            <w:r>
              <w:rPr>
                <w:b/>
                <w:bCs/>
                <w:color w:val="FFFFFF"/>
                <w:sz w:val="18"/>
                <w:szCs w:val="18"/>
              </w:rPr>
              <w:t>Dolor detectado</w:t>
            </w:r>
          </w:p>
        </w:tc>
        <w:tc>
          <w:tcPr>
            <w:tcW w:w="1407" w:type="dxa"/>
            <w:shd w:val="clear" w:color="auto" w:fill="1F7A5C"/>
            <w:tcMar>
              <w:top w:w="60" w:type="dxa"/>
              <w:left w:w="90" w:type="dxa"/>
              <w:bottom w:w="60" w:type="dxa"/>
              <w:right w:w="90" w:type="dxa"/>
            </w:tcMar>
            <w:vAlign w:val="center"/>
          </w:tcPr>
          <w:p w14:paraId="6D4FB117" w14:textId="77777777" w:rsidR="009D06E1" w:rsidRDefault="00000000">
            <w:pPr>
              <w:spacing w:line="240" w:lineRule="auto"/>
            </w:pPr>
            <w:r>
              <w:rPr>
                <w:b/>
                <w:bCs/>
                <w:color w:val="FFFFFF"/>
                <w:sz w:val="18"/>
                <w:szCs w:val="18"/>
              </w:rPr>
              <w:t>Origen</w:t>
            </w:r>
          </w:p>
        </w:tc>
        <w:tc>
          <w:tcPr>
            <w:tcW w:w="3750" w:type="dxa"/>
            <w:shd w:val="clear" w:color="auto" w:fill="1F7A5C"/>
            <w:tcMar>
              <w:top w:w="60" w:type="dxa"/>
              <w:left w:w="90" w:type="dxa"/>
              <w:bottom w:w="60" w:type="dxa"/>
              <w:right w:w="90" w:type="dxa"/>
            </w:tcMar>
            <w:vAlign w:val="center"/>
          </w:tcPr>
          <w:p w14:paraId="2549BAB0" w14:textId="77777777" w:rsidR="009D06E1" w:rsidRDefault="00000000">
            <w:pPr>
              <w:spacing w:line="240" w:lineRule="auto"/>
            </w:pPr>
            <w:r>
              <w:rPr>
                <w:b/>
                <w:bCs/>
                <w:color w:val="FFFFFF"/>
                <w:sz w:val="18"/>
                <w:szCs w:val="18"/>
              </w:rPr>
              <w:t>Módulo que lo resuelve</w:t>
            </w:r>
          </w:p>
        </w:tc>
      </w:tr>
      <w:tr w:rsidR="009D06E1" w14:paraId="057DA8FD" w14:textId="77777777">
        <w:tc>
          <w:tcPr>
            <w:tcW w:w="937" w:type="dxa"/>
            <w:tcMar>
              <w:top w:w="60" w:type="dxa"/>
              <w:left w:w="90" w:type="dxa"/>
              <w:bottom w:w="60" w:type="dxa"/>
              <w:right w:w="90" w:type="dxa"/>
            </w:tcMar>
            <w:vAlign w:val="center"/>
          </w:tcPr>
          <w:p w14:paraId="45FE6400" w14:textId="77777777" w:rsidR="009D06E1" w:rsidRDefault="00000000">
            <w:pPr>
              <w:spacing w:line="240" w:lineRule="auto"/>
            </w:pPr>
            <w:r>
              <w:rPr>
                <w:sz w:val="18"/>
                <w:szCs w:val="18"/>
              </w:rPr>
              <w:t>1</w:t>
            </w:r>
          </w:p>
        </w:tc>
        <w:tc>
          <w:tcPr>
            <w:tcW w:w="3986" w:type="dxa"/>
            <w:tcMar>
              <w:top w:w="60" w:type="dxa"/>
              <w:left w:w="90" w:type="dxa"/>
              <w:bottom w:w="60" w:type="dxa"/>
              <w:right w:w="90" w:type="dxa"/>
            </w:tcMar>
            <w:vAlign w:val="center"/>
          </w:tcPr>
          <w:p w14:paraId="4B4F27FF" w14:textId="77777777" w:rsidR="009D06E1" w:rsidRDefault="00000000">
            <w:pPr>
              <w:spacing w:line="240" w:lineRule="auto"/>
            </w:pPr>
            <w:r>
              <w:rPr>
                <w:sz w:val="18"/>
                <w:szCs w:val="18"/>
              </w:rPr>
              <w:t>La fecha de entrega se promete sin visibilidad de la carga del taller ni del stock de repuestos. Pone en riesgo el SLA del 90 %.</w:t>
            </w:r>
          </w:p>
        </w:tc>
        <w:tc>
          <w:tcPr>
            <w:tcW w:w="1407" w:type="dxa"/>
            <w:tcMar>
              <w:top w:w="60" w:type="dxa"/>
              <w:left w:w="90" w:type="dxa"/>
              <w:bottom w:w="60" w:type="dxa"/>
              <w:right w:w="90" w:type="dxa"/>
            </w:tcMar>
            <w:vAlign w:val="center"/>
          </w:tcPr>
          <w:p w14:paraId="36BE2CDE" w14:textId="77777777" w:rsidR="009D06E1" w:rsidRDefault="00000000">
            <w:pPr>
              <w:spacing w:line="240" w:lineRule="auto"/>
            </w:pPr>
            <w:r>
              <w:rPr>
                <w:sz w:val="18"/>
                <w:szCs w:val="18"/>
              </w:rPr>
              <w:t>Estudio Taller</w:t>
            </w:r>
          </w:p>
        </w:tc>
        <w:tc>
          <w:tcPr>
            <w:tcW w:w="3750" w:type="dxa"/>
            <w:tcMar>
              <w:top w:w="60" w:type="dxa"/>
              <w:left w:w="90" w:type="dxa"/>
              <w:bottom w:w="60" w:type="dxa"/>
              <w:right w:w="90" w:type="dxa"/>
            </w:tcMar>
            <w:vAlign w:val="center"/>
          </w:tcPr>
          <w:p w14:paraId="38CC0236" w14:textId="77777777" w:rsidR="009D06E1" w:rsidRDefault="00000000">
            <w:pPr>
              <w:spacing w:line="240" w:lineRule="auto"/>
            </w:pPr>
            <w:r>
              <w:rPr>
                <w:sz w:val="18"/>
                <w:szCs w:val="18"/>
              </w:rPr>
              <w:t>M4 (CTP) + M6 (capacidad)</w:t>
            </w:r>
          </w:p>
        </w:tc>
      </w:tr>
      <w:tr w:rsidR="009D06E1" w14:paraId="25F7DC48" w14:textId="77777777">
        <w:tc>
          <w:tcPr>
            <w:tcW w:w="937" w:type="dxa"/>
            <w:tcMar>
              <w:top w:w="60" w:type="dxa"/>
              <w:left w:w="90" w:type="dxa"/>
              <w:bottom w:w="60" w:type="dxa"/>
              <w:right w:w="90" w:type="dxa"/>
            </w:tcMar>
            <w:vAlign w:val="center"/>
          </w:tcPr>
          <w:p w14:paraId="40C89D72" w14:textId="77777777" w:rsidR="009D06E1" w:rsidRDefault="00000000">
            <w:pPr>
              <w:spacing w:line="240" w:lineRule="auto"/>
            </w:pPr>
            <w:r>
              <w:rPr>
                <w:sz w:val="18"/>
                <w:szCs w:val="18"/>
              </w:rPr>
              <w:t>2</w:t>
            </w:r>
          </w:p>
        </w:tc>
        <w:tc>
          <w:tcPr>
            <w:tcW w:w="3986" w:type="dxa"/>
            <w:tcMar>
              <w:top w:w="60" w:type="dxa"/>
              <w:left w:w="90" w:type="dxa"/>
              <w:bottom w:w="60" w:type="dxa"/>
              <w:right w:w="90" w:type="dxa"/>
            </w:tcMar>
            <w:vAlign w:val="center"/>
          </w:tcPr>
          <w:p w14:paraId="6B4CE658" w14:textId="77777777" w:rsidR="009D06E1" w:rsidRDefault="00000000">
            <w:pPr>
              <w:spacing w:line="240" w:lineRule="auto"/>
            </w:pPr>
            <w:r>
              <w:rPr>
                <w:sz w:val="18"/>
                <w:szCs w:val="18"/>
              </w:rPr>
              <w:t>El equipo queda bloqueado semanas o meses esperando la orden de compra del cliente, ocupando mesa de trabajo.</w:t>
            </w:r>
          </w:p>
        </w:tc>
        <w:tc>
          <w:tcPr>
            <w:tcW w:w="1407" w:type="dxa"/>
            <w:tcMar>
              <w:top w:w="60" w:type="dxa"/>
              <w:left w:w="90" w:type="dxa"/>
              <w:bottom w:w="60" w:type="dxa"/>
              <w:right w:w="90" w:type="dxa"/>
            </w:tcMar>
            <w:vAlign w:val="center"/>
          </w:tcPr>
          <w:p w14:paraId="002DA633" w14:textId="77777777" w:rsidR="009D06E1" w:rsidRDefault="00000000">
            <w:pPr>
              <w:spacing w:line="240" w:lineRule="auto"/>
            </w:pPr>
            <w:r>
              <w:rPr>
                <w:sz w:val="18"/>
                <w:szCs w:val="18"/>
              </w:rPr>
              <w:t>Acta 14/08</w:t>
            </w:r>
          </w:p>
        </w:tc>
        <w:tc>
          <w:tcPr>
            <w:tcW w:w="3750" w:type="dxa"/>
            <w:tcMar>
              <w:top w:w="60" w:type="dxa"/>
              <w:left w:w="90" w:type="dxa"/>
              <w:bottom w:w="60" w:type="dxa"/>
              <w:right w:w="90" w:type="dxa"/>
            </w:tcMar>
            <w:vAlign w:val="center"/>
          </w:tcPr>
          <w:p w14:paraId="724D991D" w14:textId="77777777" w:rsidR="009D06E1" w:rsidRDefault="00000000">
            <w:pPr>
              <w:spacing w:line="240" w:lineRule="auto"/>
            </w:pPr>
            <w:r>
              <w:rPr>
                <w:sz w:val="18"/>
                <w:szCs w:val="18"/>
              </w:rPr>
              <w:t>M4 (aprobación 1 clic + cola de espera)</w:t>
            </w:r>
          </w:p>
        </w:tc>
      </w:tr>
      <w:tr w:rsidR="009D06E1" w14:paraId="3D7E7AA0" w14:textId="77777777">
        <w:tc>
          <w:tcPr>
            <w:tcW w:w="937" w:type="dxa"/>
            <w:tcMar>
              <w:top w:w="60" w:type="dxa"/>
              <w:left w:w="90" w:type="dxa"/>
              <w:bottom w:w="60" w:type="dxa"/>
              <w:right w:w="90" w:type="dxa"/>
            </w:tcMar>
            <w:vAlign w:val="center"/>
          </w:tcPr>
          <w:p w14:paraId="30CA89DA" w14:textId="77777777" w:rsidR="009D06E1" w:rsidRDefault="00000000">
            <w:pPr>
              <w:spacing w:line="240" w:lineRule="auto"/>
            </w:pPr>
            <w:r>
              <w:rPr>
                <w:sz w:val="18"/>
                <w:szCs w:val="18"/>
              </w:rPr>
              <w:t>3</w:t>
            </w:r>
          </w:p>
        </w:tc>
        <w:tc>
          <w:tcPr>
            <w:tcW w:w="3986" w:type="dxa"/>
            <w:tcMar>
              <w:top w:w="60" w:type="dxa"/>
              <w:left w:w="90" w:type="dxa"/>
              <w:bottom w:w="60" w:type="dxa"/>
              <w:right w:w="90" w:type="dxa"/>
            </w:tcMar>
            <w:vAlign w:val="center"/>
          </w:tcPr>
          <w:p w14:paraId="651745E9" w14:textId="77777777" w:rsidR="009D06E1" w:rsidRDefault="00000000">
            <w:pPr>
              <w:spacing w:line="240" w:lineRule="auto"/>
            </w:pPr>
            <w:r>
              <w:rPr>
                <w:sz w:val="18"/>
                <w:szCs w:val="18"/>
              </w:rPr>
              <w:t>Nomenclatura CG/MT: un equipo entra por calibración, se detecta falla y requiere correctivo → duplicidad y confusión de códigos.</w:t>
            </w:r>
          </w:p>
        </w:tc>
        <w:tc>
          <w:tcPr>
            <w:tcW w:w="1407" w:type="dxa"/>
            <w:tcMar>
              <w:top w:w="60" w:type="dxa"/>
              <w:left w:w="90" w:type="dxa"/>
              <w:bottom w:w="60" w:type="dxa"/>
              <w:right w:w="90" w:type="dxa"/>
            </w:tcMar>
            <w:vAlign w:val="center"/>
          </w:tcPr>
          <w:p w14:paraId="48E1F40E" w14:textId="77777777" w:rsidR="009D06E1" w:rsidRDefault="00000000">
            <w:pPr>
              <w:spacing w:line="240" w:lineRule="auto"/>
            </w:pPr>
            <w:r>
              <w:rPr>
                <w:sz w:val="18"/>
                <w:szCs w:val="18"/>
              </w:rPr>
              <w:t>Acta 14/08</w:t>
            </w:r>
          </w:p>
        </w:tc>
        <w:tc>
          <w:tcPr>
            <w:tcW w:w="3750" w:type="dxa"/>
            <w:tcMar>
              <w:top w:w="60" w:type="dxa"/>
              <w:left w:w="90" w:type="dxa"/>
              <w:bottom w:w="60" w:type="dxa"/>
              <w:right w:w="90" w:type="dxa"/>
            </w:tcMar>
            <w:vAlign w:val="center"/>
          </w:tcPr>
          <w:p w14:paraId="1F5C92F5" w14:textId="77777777" w:rsidR="009D06E1" w:rsidRDefault="00000000">
            <w:pPr>
              <w:spacing w:line="240" w:lineRule="auto"/>
            </w:pPr>
            <w:r>
              <w:rPr>
                <w:sz w:val="18"/>
                <w:szCs w:val="18"/>
              </w:rPr>
              <w:t>M1 (código único por serial)</w:t>
            </w:r>
          </w:p>
        </w:tc>
      </w:tr>
      <w:tr w:rsidR="009D06E1" w14:paraId="40538D34" w14:textId="77777777">
        <w:tc>
          <w:tcPr>
            <w:tcW w:w="937" w:type="dxa"/>
            <w:tcMar>
              <w:top w:w="60" w:type="dxa"/>
              <w:left w:w="90" w:type="dxa"/>
              <w:bottom w:w="60" w:type="dxa"/>
              <w:right w:w="90" w:type="dxa"/>
            </w:tcMar>
            <w:vAlign w:val="center"/>
          </w:tcPr>
          <w:p w14:paraId="383319C0" w14:textId="77777777" w:rsidR="009D06E1" w:rsidRDefault="00000000">
            <w:pPr>
              <w:spacing w:line="240" w:lineRule="auto"/>
            </w:pPr>
            <w:r>
              <w:rPr>
                <w:sz w:val="18"/>
                <w:szCs w:val="18"/>
              </w:rPr>
              <w:t>4</w:t>
            </w:r>
          </w:p>
        </w:tc>
        <w:tc>
          <w:tcPr>
            <w:tcW w:w="3986" w:type="dxa"/>
            <w:tcMar>
              <w:top w:w="60" w:type="dxa"/>
              <w:left w:w="90" w:type="dxa"/>
              <w:bottom w:w="60" w:type="dxa"/>
              <w:right w:w="90" w:type="dxa"/>
            </w:tcMar>
            <w:vAlign w:val="center"/>
          </w:tcPr>
          <w:p w14:paraId="1B6FBB7C" w14:textId="77777777" w:rsidR="009D06E1" w:rsidRDefault="00000000">
            <w:pPr>
              <w:spacing w:line="240" w:lineRule="auto"/>
            </w:pPr>
            <w:r>
              <w:rPr>
                <w:sz w:val="18"/>
                <w:szCs w:val="18"/>
              </w:rPr>
              <w:t>No se sabe quién asume cada etapa; el traspaso entre técnicos no se formaliza.</w:t>
            </w:r>
          </w:p>
        </w:tc>
        <w:tc>
          <w:tcPr>
            <w:tcW w:w="1407" w:type="dxa"/>
            <w:tcMar>
              <w:top w:w="60" w:type="dxa"/>
              <w:left w:w="90" w:type="dxa"/>
              <w:bottom w:w="60" w:type="dxa"/>
              <w:right w:w="90" w:type="dxa"/>
            </w:tcMar>
            <w:vAlign w:val="center"/>
          </w:tcPr>
          <w:p w14:paraId="28784AA2" w14:textId="77777777" w:rsidR="009D06E1" w:rsidRDefault="00000000">
            <w:pPr>
              <w:spacing w:line="240" w:lineRule="auto"/>
            </w:pPr>
            <w:r>
              <w:rPr>
                <w:sz w:val="18"/>
                <w:szCs w:val="18"/>
              </w:rPr>
              <w:t>Acta 14/08</w:t>
            </w:r>
          </w:p>
        </w:tc>
        <w:tc>
          <w:tcPr>
            <w:tcW w:w="3750" w:type="dxa"/>
            <w:tcMar>
              <w:top w:w="60" w:type="dxa"/>
              <w:left w:w="90" w:type="dxa"/>
              <w:bottom w:w="60" w:type="dxa"/>
              <w:right w:w="90" w:type="dxa"/>
            </w:tcMar>
            <w:vAlign w:val="center"/>
          </w:tcPr>
          <w:p w14:paraId="29D3E060" w14:textId="77777777" w:rsidR="009D06E1" w:rsidRDefault="00000000">
            <w:pPr>
              <w:spacing w:line="240" w:lineRule="auto"/>
            </w:pPr>
            <w:r>
              <w:rPr>
                <w:sz w:val="18"/>
                <w:szCs w:val="18"/>
              </w:rPr>
              <w:t>M1 (roles y traspaso)</w:t>
            </w:r>
          </w:p>
        </w:tc>
      </w:tr>
      <w:tr w:rsidR="009D06E1" w14:paraId="428C54CA" w14:textId="77777777">
        <w:tc>
          <w:tcPr>
            <w:tcW w:w="937" w:type="dxa"/>
            <w:tcMar>
              <w:top w:w="60" w:type="dxa"/>
              <w:left w:w="90" w:type="dxa"/>
              <w:bottom w:w="60" w:type="dxa"/>
              <w:right w:w="90" w:type="dxa"/>
            </w:tcMar>
            <w:vAlign w:val="center"/>
          </w:tcPr>
          <w:p w14:paraId="605CE4EC" w14:textId="77777777" w:rsidR="009D06E1" w:rsidRDefault="00000000">
            <w:pPr>
              <w:spacing w:line="240" w:lineRule="auto"/>
            </w:pPr>
            <w:r>
              <w:rPr>
                <w:sz w:val="18"/>
                <w:szCs w:val="18"/>
              </w:rPr>
              <w:t>5</w:t>
            </w:r>
          </w:p>
        </w:tc>
        <w:tc>
          <w:tcPr>
            <w:tcW w:w="3986" w:type="dxa"/>
            <w:tcMar>
              <w:top w:w="60" w:type="dxa"/>
              <w:left w:w="90" w:type="dxa"/>
              <w:bottom w:w="60" w:type="dxa"/>
              <w:right w:w="90" w:type="dxa"/>
            </w:tcMar>
            <w:vAlign w:val="center"/>
          </w:tcPr>
          <w:p w14:paraId="66C71430" w14:textId="77777777" w:rsidR="009D06E1" w:rsidRDefault="00000000">
            <w:pPr>
              <w:spacing w:line="240" w:lineRule="auto"/>
            </w:pPr>
            <w:r>
              <w:rPr>
                <w:sz w:val="18"/>
                <w:szCs w:val="18"/>
              </w:rPr>
              <w:t>El historial vive en comentarios de texto libre imposibles de procesar automáticamente.</w:t>
            </w:r>
          </w:p>
        </w:tc>
        <w:tc>
          <w:tcPr>
            <w:tcW w:w="1407" w:type="dxa"/>
            <w:tcMar>
              <w:top w:w="60" w:type="dxa"/>
              <w:left w:w="90" w:type="dxa"/>
              <w:bottom w:w="60" w:type="dxa"/>
              <w:right w:w="90" w:type="dxa"/>
            </w:tcMar>
            <w:vAlign w:val="center"/>
          </w:tcPr>
          <w:p w14:paraId="7E5E6933" w14:textId="77777777" w:rsidR="009D06E1" w:rsidRDefault="00000000">
            <w:pPr>
              <w:spacing w:line="240" w:lineRule="auto"/>
            </w:pPr>
            <w:r>
              <w:rPr>
                <w:sz w:val="18"/>
                <w:szCs w:val="18"/>
              </w:rPr>
              <w:t>Acta 20/08</w:t>
            </w:r>
          </w:p>
        </w:tc>
        <w:tc>
          <w:tcPr>
            <w:tcW w:w="3750" w:type="dxa"/>
            <w:tcMar>
              <w:top w:w="60" w:type="dxa"/>
              <w:left w:w="90" w:type="dxa"/>
              <w:bottom w:w="60" w:type="dxa"/>
              <w:right w:w="90" w:type="dxa"/>
            </w:tcMar>
            <w:vAlign w:val="center"/>
          </w:tcPr>
          <w:p w14:paraId="06F6BBB9" w14:textId="77777777" w:rsidR="009D06E1" w:rsidRDefault="00000000">
            <w:pPr>
              <w:spacing w:line="240" w:lineRule="auto"/>
            </w:pPr>
            <w:r>
              <w:rPr>
                <w:sz w:val="18"/>
                <w:szCs w:val="18"/>
              </w:rPr>
              <w:t>M1 + M3 (estados y campos)</w:t>
            </w:r>
          </w:p>
        </w:tc>
      </w:tr>
      <w:tr w:rsidR="009D06E1" w14:paraId="47D34EA0" w14:textId="77777777">
        <w:tc>
          <w:tcPr>
            <w:tcW w:w="937" w:type="dxa"/>
            <w:tcMar>
              <w:top w:w="60" w:type="dxa"/>
              <w:left w:w="90" w:type="dxa"/>
              <w:bottom w:w="60" w:type="dxa"/>
              <w:right w:w="90" w:type="dxa"/>
            </w:tcMar>
            <w:vAlign w:val="center"/>
          </w:tcPr>
          <w:p w14:paraId="1C9DA626" w14:textId="77777777" w:rsidR="009D06E1" w:rsidRDefault="00000000">
            <w:pPr>
              <w:spacing w:line="240" w:lineRule="auto"/>
            </w:pPr>
            <w:r>
              <w:rPr>
                <w:sz w:val="18"/>
                <w:szCs w:val="18"/>
              </w:rPr>
              <w:lastRenderedPageBreak/>
              <w:t>6</w:t>
            </w:r>
          </w:p>
        </w:tc>
        <w:tc>
          <w:tcPr>
            <w:tcW w:w="3986" w:type="dxa"/>
            <w:tcMar>
              <w:top w:w="60" w:type="dxa"/>
              <w:left w:w="90" w:type="dxa"/>
              <w:bottom w:w="60" w:type="dxa"/>
              <w:right w:w="90" w:type="dxa"/>
            </w:tcMar>
            <w:vAlign w:val="center"/>
          </w:tcPr>
          <w:p w14:paraId="66FBAE55" w14:textId="77777777" w:rsidR="009D06E1" w:rsidRDefault="00000000">
            <w:pPr>
              <w:spacing w:line="240" w:lineRule="auto"/>
            </w:pPr>
            <w:r>
              <w:rPr>
                <w:sz w:val="18"/>
                <w:szCs w:val="18"/>
              </w:rPr>
              <w:t>Riesgo de perder el rastro de equipos entregados pendientes de cobro («por entregar sin facturar»).</w:t>
            </w:r>
          </w:p>
        </w:tc>
        <w:tc>
          <w:tcPr>
            <w:tcW w:w="1407" w:type="dxa"/>
            <w:tcMar>
              <w:top w:w="60" w:type="dxa"/>
              <w:left w:w="90" w:type="dxa"/>
              <w:bottom w:w="60" w:type="dxa"/>
              <w:right w:w="90" w:type="dxa"/>
            </w:tcMar>
            <w:vAlign w:val="center"/>
          </w:tcPr>
          <w:p w14:paraId="605BEB5D" w14:textId="77777777" w:rsidR="009D06E1" w:rsidRDefault="00000000">
            <w:pPr>
              <w:spacing w:line="240" w:lineRule="auto"/>
            </w:pPr>
            <w:r>
              <w:rPr>
                <w:sz w:val="18"/>
                <w:szCs w:val="18"/>
              </w:rPr>
              <w:t>Acta 19/02</w:t>
            </w:r>
          </w:p>
        </w:tc>
        <w:tc>
          <w:tcPr>
            <w:tcW w:w="3750" w:type="dxa"/>
            <w:tcMar>
              <w:top w:w="60" w:type="dxa"/>
              <w:left w:w="90" w:type="dxa"/>
              <w:bottom w:w="60" w:type="dxa"/>
              <w:right w:w="90" w:type="dxa"/>
            </w:tcMar>
            <w:vAlign w:val="center"/>
          </w:tcPr>
          <w:p w14:paraId="41612B9F" w14:textId="77777777" w:rsidR="009D06E1" w:rsidRDefault="00000000">
            <w:pPr>
              <w:spacing w:line="240" w:lineRule="auto"/>
            </w:pPr>
            <w:r>
              <w:rPr>
                <w:sz w:val="18"/>
                <w:szCs w:val="18"/>
              </w:rPr>
              <w:t>M4 (liberación comercial)</w:t>
            </w:r>
          </w:p>
        </w:tc>
      </w:tr>
      <w:tr w:rsidR="009D06E1" w14:paraId="55B0060C" w14:textId="77777777">
        <w:tc>
          <w:tcPr>
            <w:tcW w:w="937" w:type="dxa"/>
            <w:tcMar>
              <w:top w:w="60" w:type="dxa"/>
              <w:left w:w="90" w:type="dxa"/>
              <w:bottom w:w="60" w:type="dxa"/>
              <w:right w:w="90" w:type="dxa"/>
            </w:tcMar>
            <w:vAlign w:val="center"/>
          </w:tcPr>
          <w:p w14:paraId="107C1E21" w14:textId="77777777" w:rsidR="009D06E1" w:rsidRDefault="00000000">
            <w:pPr>
              <w:spacing w:line="240" w:lineRule="auto"/>
            </w:pPr>
            <w:r>
              <w:rPr>
                <w:sz w:val="18"/>
                <w:szCs w:val="18"/>
              </w:rPr>
              <w:t>7</w:t>
            </w:r>
          </w:p>
        </w:tc>
        <w:tc>
          <w:tcPr>
            <w:tcW w:w="3986" w:type="dxa"/>
            <w:tcMar>
              <w:top w:w="60" w:type="dxa"/>
              <w:left w:w="90" w:type="dxa"/>
              <w:bottom w:w="60" w:type="dxa"/>
              <w:right w:w="90" w:type="dxa"/>
            </w:tcMar>
            <w:vAlign w:val="center"/>
          </w:tcPr>
          <w:p w14:paraId="049C8ED7" w14:textId="77777777" w:rsidR="009D06E1" w:rsidRDefault="00000000">
            <w:pPr>
              <w:spacing w:line="240" w:lineRule="auto"/>
            </w:pPr>
            <w:r>
              <w:rPr>
                <w:sz w:val="18"/>
                <w:szCs w:val="18"/>
              </w:rPr>
              <w:t>El flujo obliga a todos los tickets a pasar por revisión técnica y comercial, incluso los que no tienen novedad.</w:t>
            </w:r>
          </w:p>
        </w:tc>
        <w:tc>
          <w:tcPr>
            <w:tcW w:w="1407" w:type="dxa"/>
            <w:tcMar>
              <w:top w:w="60" w:type="dxa"/>
              <w:left w:w="90" w:type="dxa"/>
              <w:bottom w:w="60" w:type="dxa"/>
              <w:right w:w="90" w:type="dxa"/>
            </w:tcMar>
            <w:vAlign w:val="center"/>
          </w:tcPr>
          <w:p w14:paraId="05208016" w14:textId="77777777" w:rsidR="009D06E1" w:rsidRDefault="00000000">
            <w:pPr>
              <w:spacing w:line="240" w:lineRule="auto"/>
            </w:pPr>
            <w:r>
              <w:rPr>
                <w:sz w:val="18"/>
                <w:szCs w:val="18"/>
              </w:rPr>
              <w:t>Acta 17/02</w:t>
            </w:r>
          </w:p>
        </w:tc>
        <w:tc>
          <w:tcPr>
            <w:tcW w:w="3750" w:type="dxa"/>
            <w:tcMar>
              <w:top w:w="60" w:type="dxa"/>
              <w:left w:w="90" w:type="dxa"/>
              <w:bottom w:w="60" w:type="dxa"/>
              <w:right w:w="90" w:type="dxa"/>
            </w:tcMar>
            <w:vAlign w:val="center"/>
          </w:tcPr>
          <w:p w14:paraId="4ADE8563" w14:textId="77777777" w:rsidR="009D06E1" w:rsidRDefault="00000000">
            <w:pPr>
              <w:spacing w:line="240" w:lineRule="auto"/>
            </w:pPr>
            <w:r>
              <w:rPr>
                <w:sz w:val="18"/>
                <w:szCs w:val="18"/>
              </w:rPr>
              <w:t>M1 (ramificación por tipo)</w:t>
            </w:r>
          </w:p>
        </w:tc>
      </w:tr>
      <w:tr w:rsidR="009D06E1" w14:paraId="17DE472B" w14:textId="77777777">
        <w:tc>
          <w:tcPr>
            <w:tcW w:w="937" w:type="dxa"/>
            <w:tcMar>
              <w:top w:w="60" w:type="dxa"/>
              <w:left w:w="90" w:type="dxa"/>
              <w:bottom w:w="60" w:type="dxa"/>
              <w:right w:w="90" w:type="dxa"/>
            </w:tcMar>
            <w:vAlign w:val="center"/>
          </w:tcPr>
          <w:p w14:paraId="5CE4E774" w14:textId="77777777" w:rsidR="009D06E1" w:rsidRDefault="00000000">
            <w:pPr>
              <w:spacing w:line="240" w:lineRule="auto"/>
            </w:pPr>
            <w:r>
              <w:rPr>
                <w:sz w:val="18"/>
                <w:szCs w:val="18"/>
              </w:rPr>
              <w:t>8</w:t>
            </w:r>
          </w:p>
        </w:tc>
        <w:tc>
          <w:tcPr>
            <w:tcW w:w="3986" w:type="dxa"/>
            <w:tcMar>
              <w:top w:w="60" w:type="dxa"/>
              <w:left w:w="90" w:type="dxa"/>
              <w:bottom w:w="60" w:type="dxa"/>
              <w:right w:w="90" w:type="dxa"/>
            </w:tcMar>
            <w:vAlign w:val="center"/>
          </w:tcPr>
          <w:p w14:paraId="549038F6" w14:textId="77777777" w:rsidR="009D06E1" w:rsidRDefault="00000000">
            <w:pPr>
              <w:spacing w:line="240" w:lineRule="auto"/>
            </w:pPr>
            <w:r>
              <w:rPr>
                <w:sz w:val="18"/>
                <w:szCs w:val="18"/>
              </w:rPr>
              <w:t>Cualquier técnico ve y ejecuta transiciones que no le corresponden.</w:t>
            </w:r>
          </w:p>
        </w:tc>
        <w:tc>
          <w:tcPr>
            <w:tcW w:w="1407" w:type="dxa"/>
            <w:tcMar>
              <w:top w:w="60" w:type="dxa"/>
              <w:left w:w="90" w:type="dxa"/>
              <w:bottom w:w="60" w:type="dxa"/>
              <w:right w:w="90" w:type="dxa"/>
            </w:tcMar>
            <w:vAlign w:val="center"/>
          </w:tcPr>
          <w:p w14:paraId="3BE61DD1" w14:textId="77777777" w:rsidR="009D06E1" w:rsidRDefault="00000000">
            <w:pPr>
              <w:spacing w:line="240" w:lineRule="auto"/>
            </w:pPr>
            <w:r>
              <w:rPr>
                <w:sz w:val="18"/>
                <w:szCs w:val="18"/>
              </w:rPr>
              <w:t>Acta 20/08</w:t>
            </w:r>
          </w:p>
        </w:tc>
        <w:tc>
          <w:tcPr>
            <w:tcW w:w="3750" w:type="dxa"/>
            <w:tcMar>
              <w:top w:w="60" w:type="dxa"/>
              <w:left w:w="90" w:type="dxa"/>
              <w:bottom w:w="60" w:type="dxa"/>
              <w:right w:w="90" w:type="dxa"/>
            </w:tcMar>
            <w:vAlign w:val="center"/>
          </w:tcPr>
          <w:p w14:paraId="0612BCB6" w14:textId="77777777" w:rsidR="009D06E1" w:rsidRDefault="00000000">
            <w:pPr>
              <w:spacing w:line="240" w:lineRule="auto"/>
            </w:pPr>
            <w:r>
              <w:rPr>
                <w:sz w:val="18"/>
                <w:szCs w:val="18"/>
              </w:rPr>
              <w:t>M1 (permisos por rol)</w:t>
            </w:r>
          </w:p>
        </w:tc>
      </w:tr>
      <w:tr w:rsidR="009D06E1" w14:paraId="06F17FC3" w14:textId="77777777">
        <w:tc>
          <w:tcPr>
            <w:tcW w:w="937" w:type="dxa"/>
            <w:tcMar>
              <w:top w:w="60" w:type="dxa"/>
              <w:left w:w="90" w:type="dxa"/>
              <w:bottom w:w="60" w:type="dxa"/>
              <w:right w:w="90" w:type="dxa"/>
            </w:tcMar>
            <w:vAlign w:val="center"/>
          </w:tcPr>
          <w:p w14:paraId="455D072D" w14:textId="77777777" w:rsidR="009D06E1" w:rsidRDefault="00000000">
            <w:pPr>
              <w:spacing w:line="240" w:lineRule="auto"/>
            </w:pPr>
            <w:r>
              <w:rPr>
                <w:sz w:val="18"/>
                <w:szCs w:val="18"/>
              </w:rPr>
              <w:t>9</w:t>
            </w:r>
          </w:p>
        </w:tc>
        <w:tc>
          <w:tcPr>
            <w:tcW w:w="3986" w:type="dxa"/>
            <w:tcMar>
              <w:top w:w="60" w:type="dxa"/>
              <w:left w:w="90" w:type="dxa"/>
              <w:bottom w:w="60" w:type="dxa"/>
              <w:right w:w="90" w:type="dxa"/>
            </w:tcMar>
            <w:vAlign w:val="center"/>
          </w:tcPr>
          <w:p w14:paraId="1CE918ED" w14:textId="77777777" w:rsidR="009D06E1" w:rsidRDefault="00000000">
            <w:pPr>
              <w:spacing w:line="240" w:lineRule="auto"/>
            </w:pPr>
            <w:r>
              <w:rPr>
                <w:sz w:val="18"/>
                <w:szCs w:val="18"/>
              </w:rPr>
              <w:t>El cron cada 3 minutos contra los servidores de Zoho satura el sistema.</w:t>
            </w:r>
          </w:p>
        </w:tc>
        <w:tc>
          <w:tcPr>
            <w:tcW w:w="1407" w:type="dxa"/>
            <w:tcMar>
              <w:top w:w="60" w:type="dxa"/>
              <w:left w:w="90" w:type="dxa"/>
              <w:bottom w:w="60" w:type="dxa"/>
              <w:right w:w="90" w:type="dxa"/>
            </w:tcMar>
            <w:vAlign w:val="center"/>
          </w:tcPr>
          <w:p w14:paraId="356DEBD4" w14:textId="77777777" w:rsidR="009D06E1" w:rsidRDefault="00000000">
            <w:pPr>
              <w:spacing w:line="240" w:lineRule="auto"/>
            </w:pPr>
            <w:r>
              <w:rPr>
                <w:sz w:val="18"/>
                <w:szCs w:val="18"/>
              </w:rPr>
              <w:t>Acta 14/08</w:t>
            </w:r>
          </w:p>
        </w:tc>
        <w:tc>
          <w:tcPr>
            <w:tcW w:w="3750" w:type="dxa"/>
            <w:tcMar>
              <w:top w:w="60" w:type="dxa"/>
              <w:left w:w="90" w:type="dxa"/>
              <w:bottom w:w="60" w:type="dxa"/>
              <w:right w:w="90" w:type="dxa"/>
            </w:tcMar>
            <w:vAlign w:val="center"/>
          </w:tcPr>
          <w:p w14:paraId="54FCF28A" w14:textId="77777777" w:rsidR="009D06E1" w:rsidRDefault="00000000">
            <w:pPr>
              <w:spacing w:line="240" w:lineRule="auto"/>
            </w:pPr>
            <w:r>
              <w:rPr>
                <w:sz w:val="18"/>
                <w:szCs w:val="18"/>
              </w:rPr>
              <w:t>M12 (BD propia Postgres) — resuelto</w:t>
            </w:r>
          </w:p>
        </w:tc>
      </w:tr>
      <w:tr w:rsidR="009D06E1" w14:paraId="4299D533" w14:textId="77777777">
        <w:tc>
          <w:tcPr>
            <w:tcW w:w="937" w:type="dxa"/>
            <w:tcMar>
              <w:top w:w="60" w:type="dxa"/>
              <w:left w:w="90" w:type="dxa"/>
              <w:bottom w:w="60" w:type="dxa"/>
              <w:right w:w="90" w:type="dxa"/>
            </w:tcMar>
            <w:vAlign w:val="center"/>
          </w:tcPr>
          <w:p w14:paraId="79BF1754" w14:textId="77777777" w:rsidR="009D06E1" w:rsidRDefault="00000000">
            <w:pPr>
              <w:spacing w:line="240" w:lineRule="auto"/>
            </w:pPr>
            <w:r>
              <w:rPr>
                <w:sz w:val="18"/>
                <w:szCs w:val="18"/>
              </w:rPr>
              <w:t>10</w:t>
            </w:r>
          </w:p>
        </w:tc>
        <w:tc>
          <w:tcPr>
            <w:tcW w:w="3986" w:type="dxa"/>
            <w:tcMar>
              <w:top w:w="60" w:type="dxa"/>
              <w:left w:w="90" w:type="dxa"/>
              <w:bottom w:w="60" w:type="dxa"/>
              <w:right w:w="90" w:type="dxa"/>
            </w:tcMar>
            <w:vAlign w:val="center"/>
          </w:tcPr>
          <w:p w14:paraId="32EEFA43" w14:textId="77777777" w:rsidR="009D06E1" w:rsidRDefault="00000000">
            <w:pPr>
              <w:spacing w:line="240" w:lineRule="auto"/>
            </w:pPr>
            <w:r>
              <w:rPr>
                <w:sz w:val="18"/>
                <w:szCs w:val="18"/>
              </w:rPr>
              <w:t>Licencias por usuario de Zoho limitan el número de agentes y el enrutamiento automático.</w:t>
            </w:r>
          </w:p>
        </w:tc>
        <w:tc>
          <w:tcPr>
            <w:tcW w:w="1407" w:type="dxa"/>
            <w:tcMar>
              <w:top w:w="60" w:type="dxa"/>
              <w:left w:w="90" w:type="dxa"/>
              <w:bottom w:w="60" w:type="dxa"/>
              <w:right w:w="90" w:type="dxa"/>
            </w:tcMar>
            <w:vAlign w:val="center"/>
          </w:tcPr>
          <w:p w14:paraId="1503A2DA" w14:textId="77777777" w:rsidR="009D06E1" w:rsidRDefault="00000000">
            <w:pPr>
              <w:spacing w:line="240" w:lineRule="auto"/>
            </w:pPr>
            <w:r>
              <w:rPr>
                <w:sz w:val="18"/>
                <w:szCs w:val="18"/>
              </w:rPr>
              <w:t>Acta 19/02</w:t>
            </w:r>
          </w:p>
        </w:tc>
        <w:tc>
          <w:tcPr>
            <w:tcW w:w="3750" w:type="dxa"/>
            <w:tcMar>
              <w:top w:w="60" w:type="dxa"/>
              <w:left w:w="90" w:type="dxa"/>
              <w:bottom w:w="60" w:type="dxa"/>
              <w:right w:w="90" w:type="dxa"/>
            </w:tcMar>
            <w:vAlign w:val="center"/>
          </w:tcPr>
          <w:p w14:paraId="478B35C0" w14:textId="77777777" w:rsidR="009D06E1" w:rsidRDefault="00000000">
            <w:pPr>
              <w:spacing w:line="240" w:lineRule="auto"/>
            </w:pPr>
            <w:r>
              <w:rPr>
                <w:sz w:val="18"/>
                <w:szCs w:val="18"/>
              </w:rPr>
              <w:t>M12 (plataforma propia)</w:t>
            </w:r>
          </w:p>
        </w:tc>
      </w:tr>
      <w:tr w:rsidR="009D06E1" w14:paraId="07AA0B06" w14:textId="77777777">
        <w:tc>
          <w:tcPr>
            <w:tcW w:w="937" w:type="dxa"/>
            <w:tcMar>
              <w:top w:w="60" w:type="dxa"/>
              <w:left w:w="90" w:type="dxa"/>
              <w:bottom w:w="60" w:type="dxa"/>
              <w:right w:w="90" w:type="dxa"/>
            </w:tcMar>
            <w:vAlign w:val="center"/>
          </w:tcPr>
          <w:p w14:paraId="2294E630" w14:textId="77777777" w:rsidR="009D06E1" w:rsidRDefault="00000000">
            <w:pPr>
              <w:spacing w:line="240" w:lineRule="auto"/>
            </w:pPr>
            <w:r>
              <w:rPr>
                <w:sz w:val="18"/>
                <w:szCs w:val="18"/>
              </w:rPr>
              <w:t>11</w:t>
            </w:r>
          </w:p>
        </w:tc>
        <w:tc>
          <w:tcPr>
            <w:tcW w:w="3986" w:type="dxa"/>
            <w:tcMar>
              <w:top w:w="60" w:type="dxa"/>
              <w:left w:w="90" w:type="dxa"/>
              <w:bottom w:w="60" w:type="dxa"/>
              <w:right w:w="90" w:type="dxa"/>
            </w:tcMar>
            <w:vAlign w:val="center"/>
          </w:tcPr>
          <w:p w14:paraId="454F7F0D" w14:textId="77777777" w:rsidR="009D06E1" w:rsidRDefault="00000000">
            <w:pPr>
              <w:spacing w:line="240" w:lineRule="auto"/>
            </w:pPr>
            <w:r>
              <w:rPr>
                <w:sz w:val="18"/>
                <w:szCs w:val="18"/>
              </w:rPr>
              <w:t>No se puede medir el bodegaje de entrada: no hay disparador claro de «Ingreso a servicio».</w:t>
            </w:r>
          </w:p>
        </w:tc>
        <w:tc>
          <w:tcPr>
            <w:tcW w:w="1407" w:type="dxa"/>
            <w:tcMar>
              <w:top w:w="60" w:type="dxa"/>
              <w:left w:w="90" w:type="dxa"/>
              <w:bottom w:w="60" w:type="dxa"/>
              <w:right w:w="90" w:type="dxa"/>
            </w:tcMar>
            <w:vAlign w:val="center"/>
          </w:tcPr>
          <w:p w14:paraId="15C9F7BB" w14:textId="77777777" w:rsidR="009D06E1" w:rsidRDefault="00000000">
            <w:pPr>
              <w:spacing w:line="240" w:lineRule="auto"/>
            </w:pPr>
            <w:r>
              <w:rPr>
                <w:sz w:val="18"/>
                <w:szCs w:val="18"/>
              </w:rPr>
              <w:t>Acta 17/02</w:t>
            </w:r>
          </w:p>
        </w:tc>
        <w:tc>
          <w:tcPr>
            <w:tcW w:w="3750" w:type="dxa"/>
            <w:tcMar>
              <w:top w:w="60" w:type="dxa"/>
              <w:left w:w="90" w:type="dxa"/>
              <w:bottom w:w="60" w:type="dxa"/>
              <w:right w:w="90" w:type="dxa"/>
            </w:tcMar>
            <w:vAlign w:val="center"/>
          </w:tcPr>
          <w:p w14:paraId="00318AE4" w14:textId="77777777" w:rsidR="009D06E1" w:rsidRDefault="00000000">
            <w:pPr>
              <w:spacing w:line="240" w:lineRule="auto"/>
            </w:pPr>
            <w:r>
              <w:rPr>
                <w:sz w:val="18"/>
                <w:szCs w:val="18"/>
              </w:rPr>
              <w:t>M7 (timestamps de transición)</w:t>
            </w:r>
          </w:p>
        </w:tc>
      </w:tr>
      <w:tr w:rsidR="009D06E1" w14:paraId="78B4DF0A" w14:textId="77777777">
        <w:tc>
          <w:tcPr>
            <w:tcW w:w="937" w:type="dxa"/>
            <w:tcMar>
              <w:top w:w="60" w:type="dxa"/>
              <w:left w:w="90" w:type="dxa"/>
              <w:bottom w:w="60" w:type="dxa"/>
              <w:right w:w="90" w:type="dxa"/>
            </w:tcMar>
            <w:vAlign w:val="center"/>
          </w:tcPr>
          <w:p w14:paraId="21758F85" w14:textId="77777777" w:rsidR="009D06E1" w:rsidRDefault="00000000">
            <w:pPr>
              <w:spacing w:line="240" w:lineRule="auto"/>
            </w:pPr>
            <w:r>
              <w:rPr>
                <w:sz w:val="18"/>
                <w:szCs w:val="18"/>
              </w:rPr>
              <w:t>12</w:t>
            </w:r>
          </w:p>
        </w:tc>
        <w:tc>
          <w:tcPr>
            <w:tcW w:w="3986" w:type="dxa"/>
            <w:tcMar>
              <w:top w:w="60" w:type="dxa"/>
              <w:left w:w="90" w:type="dxa"/>
              <w:bottom w:w="60" w:type="dxa"/>
              <w:right w:w="90" w:type="dxa"/>
            </w:tcMar>
            <w:vAlign w:val="center"/>
          </w:tcPr>
          <w:p w14:paraId="360F94DC" w14:textId="77777777" w:rsidR="009D06E1" w:rsidRDefault="00000000">
            <w:pPr>
              <w:spacing w:line="240" w:lineRule="auto"/>
            </w:pPr>
            <w:r>
              <w:rPr>
                <w:sz w:val="18"/>
                <w:szCs w:val="18"/>
              </w:rPr>
              <w:t>Reproceso en «Habilitar servicio»: se vuelven a pedir datos comerciales que ya están en el ticket.</w:t>
            </w:r>
          </w:p>
        </w:tc>
        <w:tc>
          <w:tcPr>
            <w:tcW w:w="1407" w:type="dxa"/>
            <w:tcMar>
              <w:top w:w="60" w:type="dxa"/>
              <w:left w:w="90" w:type="dxa"/>
              <w:bottom w:w="60" w:type="dxa"/>
              <w:right w:w="90" w:type="dxa"/>
            </w:tcMar>
            <w:vAlign w:val="center"/>
          </w:tcPr>
          <w:p w14:paraId="0ECE8551" w14:textId="77777777" w:rsidR="009D06E1" w:rsidRDefault="00000000">
            <w:pPr>
              <w:spacing w:line="240" w:lineRule="auto"/>
            </w:pPr>
            <w:r>
              <w:rPr>
                <w:sz w:val="18"/>
                <w:szCs w:val="18"/>
              </w:rPr>
              <w:t>Acta 17/02</w:t>
            </w:r>
          </w:p>
        </w:tc>
        <w:tc>
          <w:tcPr>
            <w:tcW w:w="3750" w:type="dxa"/>
            <w:tcMar>
              <w:top w:w="60" w:type="dxa"/>
              <w:left w:w="90" w:type="dxa"/>
              <w:bottom w:w="60" w:type="dxa"/>
              <w:right w:w="90" w:type="dxa"/>
            </w:tcMar>
            <w:vAlign w:val="center"/>
          </w:tcPr>
          <w:p w14:paraId="23DD37DD" w14:textId="77777777" w:rsidR="009D06E1" w:rsidRDefault="00000000">
            <w:pPr>
              <w:spacing w:line="240" w:lineRule="auto"/>
            </w:pPr>
            <w:r>
              <w:rPr>
                <w:sz w:val="18"/>
                <w:szCs w:val="18"/>
              </w:rPr>
              <w:t>M1 (checkbox de validación)</w:t>
            </w:r>
          </w:p>
        </w:tc>
      </w:tr>
      <w:tr w:rsidR="009D06E1" w14:paraId="1AB71F30" w14:textId="77777777">
        <w:tc>
          <w:tcPr>
            <w:tcW w:w="937" w:type="dxa"/>
            <w:tcMar>
              <w:top w:w="60" w:type="dxa"/>
              <w:left w:w="90" w:type="dxa"/>
              <w:bottom w:w="60" w:type="dxa"/>
              <w:right w:w="90" w:type="dxa"/>
            </w:tcMar>
            <w:vAlign w:val="center"/>
          </w:tcPr>
          <w:p w14:paraId="4DDD86F5" w14:textId="77777777" w:rsidR="009D06E1" w:rsidRDefault="00000000">
            <w:pPr>
              <w:spacing w:line="240" w:lineRule="auto"/>
            </w:pPr>
            <w:r>
              <w:rPr>
                <w:sz w:val="18"/>
                <w:szCs w:val="18"/>
              </w:rPr>
              <w:t>13</w:t>
            </w:r>
          </w:p>
        </w:tc>
        <w:tc>
          <w:tcPr>
            <w:tcW w:w="3986" w:type="dxa"/>
            <w:tcMar>
              <w:top w:w="60" w:type="dxa"/>
              <w:left w:w="90" w:type="dxa"/>
              <w:bottom w:w="60" w:type="dxa"/>
              <w:right w:w="90" w:type="dxa"/>
            </w:tcMar>
            <w:vAlign w:val="center"/>
          </w:tcPr>
          <w:p w14:paraId="468F3673" w14:textId="77777777" w:rsidR="009D06E1" w:rsidRDefault="00000000">
            <w:pPr>
              <w:spacing w:line="240" w:lineRule="auto"/>
            </w:pPr>
            <w:r>
              <w:rPr>
                <w:sz w:val="18"/>
                <w:szCs w:val="18"/>
              </w:rPr>
              <w:t>El conocimiento técnico («el cómo») depende de personas concretas y genera consultas repetitivas de clientes y personal nuevo.</w:t>
            </w:r>
          </w:p>
        </w:tc>
        <w:tc>
          <w:tcPr>
            <w:tcW w:w="1407" w:type="dxa"/>
            <w:tcMar>
              <w:top w:w="60" w:type="dxa"/>
              <w:left w:w="90" w:type="dxa"/>
              <w:bottom w:w="60" w:type="dxa"/>
              <w:right w:w="90" w:type="dxa"/>
            </w:tcMar>
            <w:vAlign w:val="center"/>
          </w:tcPr>
          <w:p w14:paraId="7F28C49F" w14:textId="77777777" w:rsidR="009D06E1" w:rsidRDefault="00000000">
            <w:pPr>
              <w:spacing w:line="240" w:lineRule="auto"/>
            </w:pPr>
            <w:r>
              <w:rPr>
                <w:sz w:val="18"/>
                <w:szCs w:val="18"/>
              </w:rPr>
              <w:t>Acta 21/08</w:t>
            </w:r>
          </w:p>
        </w:tc>
        <w:tc>
          <w:tcPr>
            <w:tcW w:w="3750" w:type="dxa"/>
            <w:tcMar>
              <w:top w:w="60" w:type="dxa"/>
              <w:left w:w="90" w:type="dxa"/>
              <w:bottom w:w="60" w:type="dxa"/>
              <w:right w:w="90" w:type="dxa"/>
            </w:tcMar>
            <w:vAlign w:val="center"/>
          </w:tcPr>
          <w:p w14:paraId="5A0C08B6" w14:textId="77777777" w:rsidR="009D06E1" w:rsidRDefault="00000000">
            <w:pPr>
              <w:spacing w:line="240" w:lineRule="auto"/>
            </w:pPr>
            <w:r>
              <w:rPr>
                <w:sz w:val="18"/>
                <w:szCs w:val="18"/>
              </w:rPr>
              <w:t>M13 (formación en vídeo + KBI)</w:t>
            </w:r>
          </w:p>
        </w:tc>
      </w:tr>
      <w:tr w:rsidR="009D06E1" w14:paraId="3A47ADB6" w14:textId="77777777">
        <w:tc>
          <w:tcPr>
            <w:tcW w:w="937" w:type="dxa"/>
            <w:tcMar>
              <w:top w:w="60" w:type="dxa"/>
              <w:left w:w="90" w:type="dxa"/>
              <w:bottom w:w="60" w:type="dxa"/>
              <w:right w:w="90" w:type="dxa"/>
            </w:tcMar>
            <w:vAlign w:val="center"/>
          </w:tcPr>
          <w:p w14:paraId="7E342B95" w14:textId="77777777" w:rsidR="009D06E1" w:rsidRDefault="00000000">
            <w:pPr>
              <w:spacing w:line="240" w:lineRule="auto"/>
            </w:pPr>
            <w:r>
              <w:rPr>
                <w:sz w:val="18"/>
                <w:szCs w:val="18"/>
              </w:rPr>
              <w:t>14</w:t>
            </w:r>
          </w:p>
        </w:tc>
        <w:tc>
          <w:tcPr>
            <w:tcW w:w="3986" w:type="dxa"/>
            <w:tcMar>
              <w:top w:w="60" w:type="dxa"/>
              <w:left w:w="90" w:type="dxa"/>
              <w:bottom w:w="60" w:type="dxa"/>
              <w:right w:w="90" w:type="dxa"/>
            </w:tcMar>
            <w:vAlign w:val="center"/>
          </w:tcPr>
          <w:p w14:paraId="3278E758" w14:textId="77777777" w:rsidR="009D06E1" w:rsidRDefault="00000000">
            <w:pPr>
              <w:spacing w:line="240" w:lineRule="auto"/>
            </w:pPr>
            <w:r>
              <w:rPr>
                <w:sz w:val="18"/>
                <w:szCs w:val="18"/>
              </w:rPr>
              <w:t>La operación sigue apoyada en herramientas fragmentadas: n8n, Zoho Desk 1.0 y hojas de cálculo de Excel.</w:t>
            </w:r>
          </w:p>
        </w:tc>
        <w:tc>
          <w:tcPr>
            <w:tcW w:w="1407" w:type="dxa"/>
            <w:tcMar>
              <w:top w:w="60" w:type="dxa"/>
              <w:left w:w="90" w:type="dxa"/>
              <w:bottom w:w="60" w:type="dxa"/>
              <w:right w:w="90" w:type="dxa"/>
            </w:tcMar>
            <w:vAlign w:val="center"/>
          </w:tcPr>
          <w:p w14:paraId="634FEA51" w14:textId="77777777" w:rsidR="009D06E1" w:rsidRDefault="00000000">
            <w:pPr>
              <w:spacing w:line="240" w:lineRule="auto"/>
            </w:pPr>
            <w:r>
              <w:rPr>
                <w:sz w:val="18"/>
                <w:szCs w:val="18"/>
              </w:rPr>
              <w:t>Acta 21/08</w:t>
            </w:r>
          </w:p>
        </w:tc>
        <w:tc>
          <w:tcPr>
            <w:tcW w:w="3750" w:type="dxa"/>
            <w:tcMar>
              <w:top w:w="60" w:type="dxa"/>
              <w:left w:w="90" w:type="dxa"/>
              <w:bottom w:w="60" w:type="dxa"/>
              <w:right w:w="90" w:type="dxa"/>
            </w:tcMar>
            <w:vAlign w:val="center"/>
          </w:tcPr>
          <w:p w14:paraId="0BDD0CFB" w14:textId="77777777" w:rsidR="009D06E1" w:rsidRDefault="00000000">
            <w:pPr>
              <w:spacing w:line="240" w:lineRule="auto"/>
            </w:pPr>
            <w:r>
              <w:rPr>
                <w:sz w:val="18"/>
                <w:szCs w:val="18"/>
              </w:rPr>
              <w:t>M12 (centralización)</w:t>
            </w:r>
          </w:p>
        </w:tc>
      </w:tr>
      <w:tr w:rsidR="009D06E1" w14:paraId="1C3EFC0C" w14:textId="77777777">
        <w:tc>
          <w:tcPr>
            <w:tcW w:w="937" w:type="dxa"/>
            <w:tcMar>
              <w:top w:w="60" w:type="dxa"/>
              <w:left w:w="90" w:type="dxa"/>
              <w:bottom w:w="60" w:type="dxa"/>
              <w:right w:w="90" w:type="dxa"/>
            </w:tcMar>
            <w:vAlign w:val="center"/>
          </w:tcPr>
          <w:p w14:paraId="6ADFDF41" w14:textId="77777777" w:rsidR="009D06E1" w:rsidRDefault="00000000">
            <w:pPr>
              <w:spacing w:line="240" w:lineRule="auto"/>
            </w:pPr>
            <w:r>
              <w:rPr>
                <w:sz w:val="18"/>
                <w:szCs w:val="18"/>
              </w:rPr>
              <w:t>15</w:t>
            </w:r>
          </w:p>
        </w:tc>
        <w:tc>
          <w:tcPr>
            <w:tcW w:w="3986" w:type="dxa"/>
            <w:tcMar>
              <w:top w:w="60" w:type="dxa"/>
              <w:left w:w="90" w:type="dxa"/>
              <w:bottom w:w="60" w:type="dxa"/>
              <w:right w:w="90" w:type="dxa"/>
            </w:tcMar>
            <w:vAlign w:val="center"/>
          </w:tcPr>
          <w:p w14:paraId="2984AD09" w14:textId="77777777" w:rsidR="009D06E1" w:rsidRDefault="00000000">
            <w:pPr>
              <w:spacing w:line="240" w:lineRule="auto"/>
            </w:pPr>
            <w:r>
              <w:rPr>
                <w:sz w:val="18"/>
                <w:szCs w:val="18"/>
              </w:rPr>
              <w:t>Errores humanos al registrar los accesorios que acompañan al equipo en recepción.</w:t>
            </w:r>
          </w:p>
        </w:tc>
        <w:tc>
          <w:tcPr>
            <w:tcW w:w="1407" w:type="dxa"/>
            <w:tcMar>
              <w:top w:w="60" w:type="dxa"/>
              <w:left w:w="90" w:type="dxa"/>
              <w:bottom w:w="60" w:type="dxa"/>
              <w:right w:w="90" w:type="dxa"/>
            </w:tcMar>
            <w:vAlign w:val="center"/>
          </w:tcPr>
          <w:p w14:paraId="61EF05D0" w14:textId="77777777" w:rsidR="009D06E1" w:rsidRDefault="00000000">
            <w:pPr>
              <w:spacing w:line="240" w:lineRule="auto"/>
            </w:pPr>
            <w:r>
              <w:rPr>
                <w:sz w:val="18"/>
                <w:szCs w:val="18"/>
              </w:rPr>
              <w:t>Acta 21/08</w:t>
            </w:r>
          </w:p>
        </w:tc>
        <w:tc>
          <w:tcPr>
            <w:tcW w:w="3750" w:type="dxa"/>
            <w:tcMar>
              <w:top w:w="60" w:type="dxa"/>
              <w:left w:w="90" w:type="dxa"/>
              <w:bottom w:w="60" w:type="dxa"/>
              <w:right w:w="90" w:type="dxa"/>
            </w:tcMar>
            <w:vAlign w:val="center"/>
          </w:tcPr>
          <w:p w14:paraId="29BEEAB5" w14:textId="77777777" w:rsidR="009D06E1" w:rsidRDefault="00000000">
            <w:pPr>
              <w:spacing w:line="240" w:lineRule="auto"/>
            </w:pPr>
            <w:r>
              <w:rPr>
                <w:sz w:val="18"/>
                <w:szCs w:val="18"/>
              </w:rPr>
              <w:t>M1 (menú visual con fotos)</w:t>
            </w:r>
          </w:p>
        </w:tc>
      </w:tr>
      <w:tr w:rsidR="009D06E1" w14:paraId="1024122A" w14:textId="77777777">
        <w:tc>
          <w:tcPr>
            <w:tcW w:w="937" w:type="dxa"/>
            <w:tcMar>
              <w:top w:w="60" w:type="dxa"/>
              <w:left w:w="90" w:type="dxa"/>
              <w:bottom w:w="60" w:type="dxa"/>
              <w:right w:w="90" w:type="dxa"/>
            </w:tcMar>
            <w:vAlign w:val="center"/>
          </w:tcPr>
          <w:p w14:paraId="3758071E" w14:textId="77777777" w:rsidR="009D06E1" w:rsidRDefault="00000000">
            <w:pPr>
              <w:spacing w:line="240" w:lineRule="auto"/>
            </w:pPr>
            <w:r>
              <w:rPr>
                <w:sz w:val="18"/>
                <w:szCs w:val="18"/>
              </w:rPr>
              <w:t>16</w:t>
            </w:r>
          </w:p>
        </w:tc>
        <w:tc>
          <w:tcPr>
            <w:tcW w:w="3986" w:type="dxa"/>
            <w:tcMar>
              <w:top w:w="60" w:type="dxa"/>
              <w:left w:w="90" w:type="dxa"/>
              <w:bottom w:w="60" w:type="dxa"/>
              <w:right w:w="90" w:type="dxa"/>
            </w:tcMar>
            <w:vAlign w:val="center"/>
          </w:tcPr>
          <w:p w14:paraId="4715CA90" w14:textId="77777777" w:rsidR="009D06E1" w:rsidRDefault="00000000">
            <w:pPr>
              <w:spacing w:line="240" w:lineRule="auto"/>
            </w:pPr>
            <w:r>
              <w:rPr>
                <w:sz w:val="18"/>
                <w:szCs w:val="18"/>
              </w:rPr>
              <w:t>Si Servicio Técnico recibe el equipo sin orden de venta previa, la trazabilidad queda bloqueada.</w:t>
            </w:r>
          </w:p>
        </w:tc>
        <w:tc>
          <w:tcPr>
            <w:tcW w:w="1407" w:type="dxa"/>
            <w:tcMar>
              <w:top w:w="60" w:type="dxa"/>
              <w:left w:w="90" w:type="dxa"/>
              <w:bottom w:w="60" w:type="dxa"/>
              <w:right w:w="90" w:type="dxa"/>
            </w:tcMar>
            <w:vAlign w:val="center"/>
          </w:tcPr>
          <w:p w14:paraId="2A08C6CA" w14:textId="77777777" w:rsidR="009D06E1" w:rsidRDefault="00000000">
            <w:pPr>
              <w:spacing w:line="240" w:lineRule="auto"/>
            </w:pPr>
            <w:r>
              <w:rPr>
                <w:sz w:val="18"/>
                <w:szCs w:val="18"/>
              </w:rPr>
              <w:t>Acta 21/08</w:t>
            </w:r>
          </w:p>
        </w:tc>
        <w:tc>
          <w:tcPr>
            <w:tcW w:w="3750" w:type="dxa"/>
            <w:tcMar>
              <w:top w:w="60" w:type="dxa"/>
              <w:left w:w="90" w:type="dxa"/>
              <w:bottom w:w="60" w:type="dxa"/>
              <w:right w:w="90" w:type="dxa"/>
            </w:tcMar>
            <w:vAlign w:val="center"/>
          </w:tcPr>
          <w:p w14:paraId="2DBEEA02" w14:textId="77777777" w:rsidR="009D06E1" w:rsidRDefault="00000000">
            <w:pPr>
              <w:spacing w:line="240" w:lineRule="auto"/>
            </w:pPr>
            <w:r>
              <w:rPr>
                <w:sz w:val="18"/>
                <w:szCs w:val="18"/>
              </w:rPr>
              <w:t>M1 (OV previa obligatoria)</w:t>
            </w:r>
          </w:p>
        </w:tc>
      </w:tr>
      <w:tr w:rsidR="009D06E1" w14:paraId="30BDE5AF" w14:textId="77777777">
        <w:tc>
          <w:tcPr>
            <w:tcW w:w="937" w:type="dxa"/>
            <w:tcMar>
              <w:top w:w="60" w:type="dxa"/>
              <w:left w:w="90" w:type="dxa"/>
              <w:bottom w:w="60" w:type="dxa"/>
              <w:right w:w="90" w:type="dxa"/>
            </w:tcMar>
            <w:vAlign w:val="center"/>
          </w:tcPr>
          <w:p w14:paraId="52D99B04" w14:textId="77777777" w:rsidR="009D06E1" w:rsidRDefault="00000000">
            <w:pPr>
              <w:spacing w:line="240" w:lineRule="auto"/>
            </w:pPr>
            <w:r>
              <w:rPr>
                <w:sz w:val="18"/>
                <w:szCs w:val="18"/>
              </w:rPr>
              <w:t>17</w:t>
            </w:r>
          </w:p>
        </w:tc>
        <w:tc>
          <w:tcPr>
            <w:tcW w:w="3986" w:type="dxa"/>
            <w:tcMar>
              <w:top w:w="60" w:type="dxa"/>
              <w:left w:w="90" w:type="dxa"/>
              <w:bottom w:w="60" w:type="dxa"/>
              <w:right w:w="90" w:type="dxa"/>
            </w:tcMar>
            <w:vAlign w:val="center"/>
          </w:tcPr>
          <w:p w14:paraId="011CC66B" w14:textId="77777777" w:rsidR="009D06E1" w:rsidRDefault="00000000">
            <w:pPr>
              <w:spacing w:line="240" w:lineRule="auto"/>
            </w:pPr>
            <w:r>
              <w:rPr>
                <w:sz w:val="18"/>
                <w:szCs w:val="18"/>
              </w:rPr>
              <w:t>Los errores de digitación en la captura —serial, modelo, accesorios— contaminan a la vez la hoja de vida, el ticket y todo el histórico, y se propagan sin detectarse.</w:t>
            </w:r>
          </w:p>
        </w:tc>
        <w:tc>
          <w:tcPr>
            <w:tcW w:w="1407" w:type="dxa"/>
            <w:tcMar>
              <w:top w:w="60" w:type="dxa"/>
              <w:left w:w="90" w:type="dxa"/>
              <w:bottom w:w="60" w:type="dxa"/>
              <w:right w:w="90" w:type="dxa"/>
            </w:tcMar>
            <w:vAlign w:val="center"/>
          </w:tcPr>
          <w:p w14:paraId="47F4A1CE" w14:textId="77777777" w:rsidR="009D06E1" w:rsidRDefault="00000000">
            <w:pPr>
              <w:spacing w:line="240" w:lineRule="auto"/>
            </w:pPr>
            <w:r>
              <w:rPr>
                <w:sz w:val="18"/>
                <w:szCs w:val="18"/>
              </w:rPr>
              <w:t>Esquema 21/08</w:t>
            </w:r>
          </w:p>
        </w:tc>
        <w:tc>
          <w:tcPr>
            <w:tcW w:w="3750" w:type="dxa"/>
            <w:tcMar>
              <w:top w:w="60" w:type="dxa"/>
              <w:left w:w="90" w:type="dxa"/>
              <w:bottom w:w="60" w:type="dxa"/>
              <w:right w:w="90" w:type="dxa"/>
            </w:tcMar>
            <w:vAlign w:val="center"/>
          </w:tcPr>
          <w:p w14:paraId="0EF038C0" w14:textId="77777777" w:rsidR="009D06E1" w:rsidRDefault="00000000">
            <w:pPr>
              <w:spacing w:line="240" w:lineRule="auto"/>
            </w:pPr>
            <w:r>
              <w:rPr>
                <w:sz w:val="18"/>
                <w:szCs w:val="18"/>
              </w:rPr>
              <w:t>M1 + M3 (OCR, QR, autocompletado, desplegables)</w:t>
            </w:r>
          </w:p>
        </w:tc>
      </w:tr>
      <w:tr w:rsidR="009D06E1" w14:paraId="095DC862" w14:textId="77777777">
        <w:tc>
          <w:tcPr>
            <w:tcW w:w="937" w:type="dxa"/>
            <w:tcMar>
              <w:top w:w="60" w:type="dxa"/>
              <w:left w:w="90" w:type="dxa"/>
              <w:bottom w:w="60" w:type="dxa"/>
              <w:right w:w="90" w:type="dxa"/>
            </w:tcMar>
            <w:vAlign w:val="center"/>
          </w:tcPr>
          <w:p w14:paraId="00212C71" w14:textId="77777777" w:rsidR="009D06E1" w:rsidRDefault="00000000">
            <w:pPr>
              <w:spacing w:line="240" w:lineRule="auto"/>
            </w:pPr>
            <w:r>
              <w:rPr>
                <w:sz w:val="18"/>
                <w:szCs w:val="18"/>
              </w:rPr>
              <w:t>18</w:t>
            </w:r>
          </w:p>
        </w:tc>
        <w:tc>
          <w:tcPr>
            <w:tcW w:w="3986" w:type="dxa"/>
            <w:tcMar>
              <w:top w:w="60" w:type="dxa"/>
              <w:left w:w="90" w:type="dxa"/>
              <w:bottom w:w="60" w:type="dxa"/>
              <w:right w:w="90" w:type="dxa"/>
            </w:tcMar>
            <w:vAlign w:val="center"/>
          </w:tcPr>
          <w:p w14:paraId="13B29191" w14:textId="77777777" w:rsidR="009D06E1" w:rsidRDefault="00000000">
            <w:pPr>
              <w:spacing w:line="240" w:lineRule="auto"/>
            </w:pPr>
            <w:r>
              <w:rPr>
                <w:sz w:val="18"/>
                <w:szCs w:val="18"/>
              </w:rPr>
              <w:t>El cliente no tiene ningún motivo permanente para volver a la plataforma, y el contrato de mantenimiento carece de una prestación digital que lo diferencie.</w:t>
            </w:r>
          </w:p>
        </w:tc>
        <w:tc>
          <w:tcPr>
            <w:tcW w:w="1407" w:type="dxa"/>
            <w:tcMar>
              <w:top w:w="60" w:type="dxa"/>
              <w:left w:w="90" w:type="dxa"/>
              <w:bottom w:w="60" w:type="dxa"/>
              <w:right w:w="90" w:type="dxa"/>
            </w:tcMar>
            <w:vAlign w:val="center"/>
          </w:tcPr>
          <w:p w14:paraId="44872917" w14:textId="77777777" w:rsidR="009D06E1" w:rsidRDefault="00000000">
            <w:pPr>
              <w:spacing w:line="240" w:lineRule="auto"/>
            </w:pPr>
            <w:r>
              <w:rPr>
                <w:sz w:val="18"/>
                <w:szCs w:val="18"/>
              </w:rPr>
              <w:t>Esquema 21/08</w:t>
            </w:r>
          </w:p>
        </w:tc>
        <w:tc>
          <w:tcPr>
            <w:tcW w:w="3750" w:type="dxa"/>
            <w:tcMar>
              <w:top w:w="60" w:type="dxa"/>
              <w:left w:w="90" w:type="dxa"/>
              <w:bottom w:w="60" w:type="dxa"/>
              <w:right w:w="90" w:type="dxa"/>
            </w:tcMar>
            <w:vAlign w:val="center"/>
          </w:tcPr>
          <w:p w14:paraId="10402F28" w14:textId="77777777" w:rsidR="009D06E1" w:rsidRDefault="00000000">
            <w:pPr>
              <w:spacing w:line="240" w:lineRule="auto"/>
            </w:pPr>
            <w:r>
              <w:rPr>
                <w:sz w:val="18"/>
                <w:szCs w:val="18"/>
              </w:rPr>
              <w:t>M8 (portal en dos niveles) + M13 (KB Externa)</w:t>
            </w:r>
          </w:p>
        </w:tc>
      </w:tr>
      <w:tr w:rsidR="009D06E1" w14:paraId="65BB666D" w14:textId="77777777">
        <w:tc>
          <w:tcPr>
            <w:tcW w:w="937" w:type="dxa"/>
            <w:tcMar>
              <w:top w:w="60" w:type="dxa"/>
              <w:left w:w="90" w:type="dxa"/>
              <w:bottom w:w="60" w:type="dxa"/>
              <w:right w:w="90" w:type="dxa"/>
            </w:tcMar>
            <w:vAlign w:val="center"/>
          </w:tcPr>
          <w:p w14:paraId="6DDD0994" w14:textId="77777777" w:rsidR="009D06E1" w:rsidRDefault="00000000">
            <w:pPr>
              <w:spacing w:line="240" w:lineRule="auto"/>
            </w:pPr>
            <w:r>
              <w:rPr>
                <w:sz w:val="18"/>
                <w:szCs w:val="18"/>
              </w:rPr>
              <w:t>19</w:t>
            </w:r>
          </w:p>
        </w:tc>
        <w:tc>
          <w:tcPr>
            <w:tcW w:w="3986" w:type="dxa"/>
            <w:tcMar>
              <w:top w:w="60" w:type="dxa"/>
              <w:left w:w="90" w:type="dxa"/>
              <w:bottom w:w="60" w:type="dxa"/>
              <w:right w:w="90" w:type="dxa"/>
            </w:tcMar>
            <w:vAlign w:val="center"/>
          </w:tcPr>
          <w:p w14:paraId="53C55286" w14:textId="77777777" w:rsidR="009D06E1" w:rsidRDefault="00000000">
            <w:pPr>
              <w:spacing w:line="240" w:lineRule="auto"/>
            </w:pPr>
            <w:r>
              <w:rPr>
                <w:sz w:val="18"/>
                <w:szCs w:val="18"/>
              </w:rPr>
              <w:t>La disponibilidad del taller no es consultable por el cliente: cada cita nace de una llamada o un correo que alguien tiene que transcribir.</w:t>
            </w:r>
          </w:p>
        </w:tc>
        <w:tc>
          <w:tcPr>
            <w:tcW w:w="1407" w:type="dxa"/>
            <w:tcMar>
              <w:top w:w="60" w:type="dxa"/>
              <w:left w:w="90" w:type="dxa"/>
              <w:bottom w:w="60" w:type="dxa"/>
              <w:right w:w="90" w:type="dxa"/>
            </w:tcMar>
            <w:vAlign w:val="center"/>
          </w:tcPr>
          <w:p w14:paraId="53FBBDEA" w14:textId="77777777" w:rsidR="009D06E1" w:rsidRDefault="00000000">
            <w:pPr>
              <w:spacing w:line="240" w:lineRule="auto"/>
            </w:pPr>
            <w:r>
              <w:rPr>
                <w:sz w:val="18"/>
                <w:szCs w:val="18"/>
              </w:rPr>
              <w:t>Esquema 21/08</w:t>
            </w:r>
          </w:p>
        </w:tc>
        <w:tc>
          <w:tcPr>
            <w:tcW w:w="3750" w:type="dxa"/>
            <w:tcMar>
              <w:top w:w="60" w:type="dxa"/>
              <w:left w:w="90" w:type="dxa"/>
              <w:bottom w:w="60" w:type="dxa"/>
              <w:right w:w="90" w:type="dxa"/>
            </w:tcMar>
            <w:vAlign w:val="center"/>
          </w:tcPr>
          <w:p w14:paraId="7BB18EAC" w14:textId="77777777" w:rsidR="009D06E1" w:rsidRDefault="00000000">
            <w:pPr>
              <w:spacing w:line="240" w:lineRule="auto"/>
            </w:pPr>
            <w:r>
              <w:rPr>
                <w:sz w:val="18"/>
                <w:szCs w:val="18"/>
              </w:rPr>
              <w:t>M6.4 + M8.4 (agendamiento)</w:t>
            </w:r>
          </w:p>
        </w:tc>
      </w:tr>
      <w:tr w:rsidR="009D06E1" w14:paraId="1E10D54D" w14:textId="77777777">
        <w:tc>
          <w:tcPr>
            <w:tcW w:w="937" w:type="dxa"/>
            <w:tcMar>
              <w:top w:w="60" w:type="dxa"/>
              <w:left w:w="90" w:type="dxa"/>
              <w:bottom w:w="60" w:type="dxa"/>
              <w:right w:w="90" w:type="dxa"/>
            </w:tcMar>
            <w:vAlign w:val="center"/>
          </w:tcPr>
          <w:p w14:paraId="61554CDF" w14:textId="77777777" w:rsidR="009D06E1" w:rsidRDefault="00000000">
            <w:pPr>
              <w:spacing w:line="240" w:lineRule="auto"/>
            </w:pPr>
            <w:r>
              <w:rPr>
                <w:sz w:val="18"/>
                <w:szCs w:val="18"/>
              </w:rPr>
              <w:t>20</w:t>
            </w:r>
          </w:p>
        </w:tc>
        <w:tc>
          <w:tcPr>
            <w:tcW w:w="3986" w:type="dxa"/>
            <w:tcMar>
              <w:top w:w="60" w:type="dxa"/>
              <w:left w:w="90" w:type="dxa"/>
              <w:bottom w:w="60" w:type="dxa"/>
              <w:right w:w="90" w:type="dxa"/>
            </w:tcMar>
            <w:vAlign w:val="center"/>
          </w:tcPr>
          <w:p w14:paraId="2072E8B8" w14:textId="77777777" w:rsidR="009D06E1" w:rsidRDefault="00000000">
            <w:pPr>
              <w:spacing w:line="240" w:lineRule="auto"/>
            </w:pPr>
            <w:r>
              <w:rPr>
                <w:sz w:val="18"/>
                <w:szCs w:val="18"/>
              </w:rPr>
              <w:t>Cuatro estados de espera no tienen salida de emergencia: un ticket aparcado ahí sólo sale editando la base de datos a mano.</w:t>
            </w:r>
          </w:p>
        </w:tc>
        <w:tc>
          <w:tcPr>
            <w:tcW w:w="1407" w:type="dxa"/>
            <w:tcMar>
              <w:top w:w="60" w:type="dxa"/>
              <w:left w:w="90" w:type="dxa"/>
              <w:bottom w:w="60" w:type="dxa"/>
              <w:right w:w="90" w:type="dxa"/>
            </w:tcMar>
            <w:vAlign w:val="center"/>
          </w:tcPr>
          <w:p w14:paraId="7356AF49" w14:textId="77777777" w:rsidR="009D06E1" w:rsidRDefault="00000000">
            <w:pPr>
              <w:spacing w:line="240" w:lineRule="auto"/>
            </w:pPr>
            <w:r>
              <w:rPr>
                <w:sz w:val="18"/>
                <w:szCs w:val="18"/>
              </w:rPr>
              <w:t>Código (R04)</w:t>
            </w:r>
          </w:p>
        </w:tc>
        <w:tc>
          <w:tcPr>
            <w:tcW w:w="3750" w:type="dxa"/>
            <w:tcMar>
              <w:top w:w="60" w:type="dxa"/>
              <w:left w:w="90" w:type="dxa"/>
              <w:bottom w:w="60" w:type="dxa"/>
              <w:right w:w="90" w:type="dxa"/>
            </w:tcMar>
            <w:vAlign w:val="center"/>
          </w:tcPr>
          <w:p w14:paraId="5F8F788E" w14:textId="77777777" w:rsidR="009D06E1" w:rsidRDefault="00000000">
            <w:pPr>
              <w:spacing w:line="240" w:lineRule="auto"/>
            </w:pPr>
            <w:r>
              <w:rPr>
                <w:sz w:val="18"/>
                <w:szCs w:val="18"/>
              </w:rPr>
              <w:t>M1.3.4 — corrección C3</w:t>
            </w:r>
          </w:p>
        </w:tc>
      </w:tr>
      <w:tr w:rsidR="009D06E1" w14:paraId="64B2EF93" w14:textId="77777777">
        <w:tc>
          <w:tcPr>
            <w:tcW w:w="937" w:type="dxa"/>
            <w:tcMar>
              <w:top w:w="60" w:type="dxa"/>
              <w:left w:w="90" w:type="dxa"/>
              <w:bottom w:w="60" w:type="dxa"/>
              <w:right w:w="90" w:type="dxa"/>
            </w:tcMar>
            <w:vAlign w:val="center"/>
          </w:tcPr>
          <w:p w14:paraId="06D3AC2A" w14:textId="77777777" w:rsidR="009D06E1" w:rsidRDefault="00000000">
            <w:pPr>
              <w:spacing w:line="240" w:lineRule="auto"/>
            </w:pPr>
            <w:r>
              <w:rPr>
                <w:sz w:val="18"/>
                <w:szCs w:val="18"/>
              </w:rPr>
              <w:t>21</w:t>
            </w:r>
          </w:p>
        </w:tc>
        <w:tc>
          <w:tcPr>
            <w:tcW w:w="3986" w:type="dxa"/>
            <w:tcMar>
              <w:top w:w="60" w:type="dxa"/>
              <w:left w:w="90" w:type="dxa"/>
              <w:bottom w:w="60" w:type="dxa"/>
              <w:right w:w="90" w:type="dxa"/>
            </w:tcMar>
            <w:vAlign w:val="center"/>
          </w:tcPr>
          <w:p w14:paraId="01807BC9" w14:textId="77777777" w:rsidR="009D06E1" w:rsidRDefault="00000000">
            <w:pPr>
              <w:spacing w:line="240" w:lineRule="auto"/>
            </w:pPr>
            <w:r>
              <w:rPr>
                <w:sz w:val="18"/>
                <w:szCs w:val="18"/>
              </w:rPr>
              <w:t>No existe la anulación. Un servicio abandonado se cierra como Finalizado, y eso contamina las tres métricas de servicios cumplidos.</w:t>
            </w:r>
          </w:p>
        </w:tc>
        <w:tc>
          <w:tcPr>
            <w:tcW w:w="1407" w:type="dxa"/>
            <w:tcMar>
              <w:top w:w="60" w:type="dxa"/>
              <w:left w:w="90" w:type="dxa"/>
              <w:bottom w:w="60" w:type="dxa"/>
              <w:right w:w="90" w:type="dxa"/>
            </w:tcMar>
            <w:vAlign w:val="center"/>
          </w:tcPr>
          <w:p w14:paraId="39198E29" w14:textId="77777777" w:rsidR="009D06E1" w:rsidRDefault="00000000">
            <w:pPr>
              <w:spacing w:line="240" w:lineRule="auto"/>
            </w:pPr>
            <w:r>
              <w:rPr>
                <w:sz w:val="18"/>
                <w:szCs w:val="18"/>
              </w:rPr>
              <w:t>Código (R04)</w:t>
            </w:r>
          </w:p>
        </w:tc>
        <w:tc>
          <w:tcPr>
            <w:tcW w:w="3750" w:type="dxa"/>
            <w:tcMar>
              <w:top w:w="60" w:type="dxa"/>
              <w:left w:w="90" w:type="dxa"/>
              <w:bottom w:w="60" w:type="dxa"/>
              <w:right w:w="90" w:type="dxa"/>
            </w:tcMar>
            <w:vAlign w:val="center"/>
          </w:tcPr>
          <w:p w14:paraId="246F80F5" w14:textId="77777777" w:rsidR="009D06E1" w:rsidRDefault="00000000">
            <w:pPr>
              <w:spacing w:line="240" w:lineRule="auto"/>
            </w:pPr>
            <w:r>
              <w:rPr>
                <w:sz w:val="18"/>
                <w:szCs w:val="18"/>
              </w:rPr>
              <w:t>M1.10 — corrección C2</w:t>
            </w:r>
          </w:p>
        </w:tc>
      </w:tr>
      <w:tr w:rsidR="009D06E1" w14:paraId="50F52297" w14:textId="77777777">
        <w:tc>
          <w:tcPr>
            <w:tcW w:w="937" w:type="dxa"/>
            <w:tcMar>
              <w:top w:w="60" w:type="dxa"/>
              <w:left w:w="90" w:type="dxa"/>
              <w:bottom w:w="60" w:type="dxa"/>
              <w:right w:w="90" w:type="dxa"/>
            </w:tcMar>
            <w:vAlign w:val="center"/>
          </w:tcPr>
          <w:p w14:paraId="3F9DB990" w14:textId="77777777" w:rsidR="009D06E1" w:rsidRDefault="00000000">
            <w:pPr>
              <w:spacing w:line="240" w:lineRule="auto"/>
            </w:pPr>
            <w:r>
              <w:rPr>
                <w:sz w:val="18"/>
                <w:szCs w:val="18"/>
              </w:rPr>
              <w:t>22</w:t>
            </w:r>
          </w:p>
        </w:tc>
        <w:tc>
          <w:tcPr>
            <w:tcW w:w="3986" w:type="dxa"/>
            <w:tcMar>
              <w:top w:w="60" w:type="dxa"/>
              <w:left w:w="90" w:type="dxa"/>
              <w:bottom w:w="60" w:type="dxa"/>
              <w:right w:w="90" w:type="dxa"/>
            </w:tcMar>
            <w:vAlign w:val="center"/>
          </w:tcPr>
          <w:p w14:paraId="20E49704" w14:textId="77777777" w:rsidR="009D06E1" w:rsidRDefault="00000000">
            <w:pPr>
              <w:spacing w:line="240" w:lineRule="auto"/>
            </w:pPr>
            <w:r>
              <w:rPr>
                <w:sz w:val="18"/>
                <w:szCs w:val="18"/>
              </w:rPr>
              <w:t>Un checkbox declarado obligatorio se puede dejar sin marcar y la transición se ejecuta igual — justo el que deja salir un equipo sin factura.</w:t>
            </w:r>
          </w:p>
        </w:tc>
        <w:tc>
          <w:tcPr>
            <w:tcW w:w="1407" w:type="dxa"/>
            <w:tcMar>
              <w:top w:w="60" w:type="dxa"/>
              <w:left w:w="90" w:type="dxa"/>
              <w:bottom w:w="60" w:type="dxa"/>
              <w:right w:w="90" w:type="dxa"/>
            </w:tcMar>
            <w:vAlign w:val="center"/>
          </w:tcPr>
          <w:p w14:paraId="7C8235CA" w14:textId="77777777" w:rsidR="009D06E1" w:rsidRDefault="00000000">
            <w:pPr>
              <w:spacing w:line="240" w:lineRule="auto"/>
            </w:pPr>
            <w:r>
              <w:rPr>
                <w:sz w:val="18"/>
                <w:szCs w:val="18"/>
              </w:rPr>
              <w:t>Código (R04)</w:t>
            </w:r>
          </w:p>
        </w:tc>
        <w:tc>
          <w:tcPr>
            <w:tcW w:w="3750" w:type="dxa"/>
            <w:tcMar>
              <w:top w:w="60" w:type="dxa"/>
              <w:left w:w="90" w:type="dxa"/>
              <w:bottom w:w="60" w:type="dxa"/>
              <w:right w:w="90" w:type="dxa"/>
            </w:tcMar>
            <w:vAlign w:val="center"/>
          </w:tcPr>
          <w:p w14:paraId="2A566F36" w14:textId="77777777" w:rsidR="009D06E1" w:rsidRDefault="00000000">
            <w:pPr>
              <w:spacing w:line="240" w:lineRule="auto"/>
            </w:pPr>
            <w:r>
              <w:rPr>
                <w:sz w:val="18"/>
                <w:szCs w:val="18"/>
              </w:rPr>
              <w:t>M1.7 · M12.7 — corrección C1</w:t>
            </w:r>
          </w:p>
        </w:tc>
      </w:tr>
      <w:tr w:rsidR="009D06E1" w14:paraId="56AA1F9C" w14:textId="77777777">
        <w:tc>
          <w:tcPr>
            <w:tcW w:w="937" w:type="dxa"/>
            <w:tcMar>
              <w:top w:w="60" w:type="dxa"/>
              <w:left w:w="90" w:type="dxa"/>
              <w:bottom w:w="60" w:type="dxa"/>
              <w:right w:w="90" w:type="dxa"/>
            </w:tcMar>
            <w:vAlign w:val="center"/>
          </w:tcPr>
          <w:p w14:paraId="673CC8A1" w14:textId="77777777" w:rsidR="009D06E1" w:rsidRDefault="00000000">
            <w:pPr>
              <w:spacing w:line="240" w:lineRule="auto"/>
            </w:pPr>
            <w:r>
              <w:rPr>
                <w:sz w:val="18"/>
                <w:szCs w:val="18"/>
              </w:rPr>
              <w:t>23</w:t>
            </w:r>
          </w:p>
        </w:tc>
        <w:tc>
          <w:tcPr>
            <w:tcW w:w="3986" w:type="dxa"/>
            <w:tcMar>
              <w:top w:w="60" w:type="dxa"/>
              <w:left w:w="90" w:type="dxa"/>
              <w:bottom w:w="60" w:type="dxa"/>
              <w:right w:w="90" w:type="dxa"/>
            </w:tcMar>
            <w:vAlign w:val="center"/>
          </w:tcPr>
          <w:p w14:paraId="21E9B729" w14:textId="77777777" w:rsidR="009D06E1" w:rsidRDefault="00000000">
            <w:pPr>
              <w:spacing w:line="240" w:lineRule="auto"/>
            </w:pPr>
            <w:r>
              <w:rPr>
                <w:sz w:val="18"/>
                <w:szCs w:val="18"/>
              </w:rPr>
              <w:t>El ciclo entre Por Facturar y Por Entregar / Sin facturar se puede recorrer indefinidamente, y cada vuelta borra la fecha de la primera entrega.</w:t>
            </w:r>
          </w:p>
        </w:tc>
        <w:tc>
          <w:tcPr>
            <w:tcW w:w="1407" w:type="dxa"/>
            <w:tcMar>
              <w:top w:w="60" w:type="dxa"/>
              <w:left w:w="90" w:type="dxa"/>
              <w:bottom w:w="60" w:type="dxa"/>
              <w:right w:w="90" w:type="dxa"/>
            </w:tcMar>
            <w:vAlign w:val="center"/>
          </w:tcPr>
          <w:p w14:paraId="1E245E3D" w14:textId="77777777" w:rsidR="009D06E1" w:rsidRDefault="00000000">
            <w:pPr>
              <w:spacing w:line="240" w:lineRule="auto"/>
            </w:pPr>
            <w:r>
              <w:rPr>
                <w:sz w:val="18"/>
                <w:szCs w:val="18"/>
              </w:rPr>
              <w:t>Código (R04)</w:t>
            </w:r>
          </w:p>
        </w:tc>
        <w:tc>
          <w:tcPr>
            <w:tcW w:w="3750" w:type="dxa"/>
            <w:tcMar>
              <w:top w:w="60" w:type="dxa"/>
              <w:left w:w="90" w:type="dxa"/>
              <w:bottom w:w="60" w:type="dxa"/>
              <w:right w:w="90" w:type="dxa"/>
            </w:tcMar>
            <w:vAlign w:val="center"/>
          </w:tcPr>
          <w:p w14:paraId="7440026E" w14:textId="77777777" w:rsidR="009D06E1" w:rsidRDefault="00000000">
            <w:pPr>
              <w:spacing w:line="240" w:lineRule="auto"/>
            </w:pPr>
            <w:r>
              <w:rPr>
                <w:sz w:val="18"/>
                <w:szCs w:val="18"/>
              </w:rPr>
              <w:t>M1.3.5 — corrección C4</w:t>
            </w:r>
          </w:p>
        </w:tc>
      </w:tr>
      <w:tr w:rsidR="009D06E1" w14:paraId="0047F5CA" w14:textId="77777777">
        <w:tc>
          <w:tcPr>
            <w:tcW w:w="937" w:type="dxa"/>
            <w:tcMar>
              <w:top w:w="60" w:type="dxa"/>
              <w:left w:w="90" w:type="dxa"/>
              <w:bottom w:w="60" w:type="dxa"/>
              <w:right w:w="90" w:type="dxa"/>
            </w:tcMar>
            <w:vAlign w:val="center"/>
          </w:tcPr>
          <w:p w14:paraId="578B8201" w14:textId="77777777" w:rsidR="009D06E1" w:rsidRDefault="00000000">
            <w:pPr>
              <w:spacing w:line="240" w:lineRule="auto"/>
            </w:pPr>
            <w:r>
              <w:rPr>
                <w:sz w:val="18"/>
                <w:szCs w:val="18"/>
              </w:rPr>
              <w:lastRenderedPageBreak/>
              <w:t>24</w:t>
            </w:r>
          </w:p>
        </w:tc>
        <w:tc>
          <w:tcPr>
            <w:tcW w:w="3986" w:type="dxa"/>
            <w:tcMar>
              <w:top w:w="60" w:type="dxa"/>
              <w:left w:w="90" w:type="dxa"/>
              <w:bottom w:w="60" w:type="dxa"/>
              <w:right w:w="90" w:type="dxa"/>
            </w:tcMar>
            <w:vAlign w:val="center"/>
          </w:tcPr>
          <w:p w14:paraId="1E075481" w14:textId="77777777" w:rsidR="009D06E1" w:rsidRDefault="00000000">
            <w:pPr>
              <w:spacing w:line="240" w:lineRule="auto"/>
            </w:pPr>
            <w:r>
              <w:rPr>
                <w:sz w:val="18"/>
                <w:szCs w:val="18"/>
              </w:rPr>
              <w:t>El indicador de bodegaje de entrada quedó inválido para 2026: se calcula contra la fecha de creación del ticket, y ahora Comercial crea el ticket antes de que el equipo llegue.</w:t>
            </w:r>
          </w:p>
        </w:tc>
        <w:tc>
          <w:tcPr>
            <w:tcW w:w="1407" w:type="dxa"/>
            <w:tcMar>
              <w:top w:w="60" w:type="dxa"/>
              <w:left w:w="90" w:type="dxa"/>
              <w:bottom w:w="60" w:type="dxa"/>
              <w:right w:w="90" w:type="dxa"/>
            </w:tcMar>
            <w:vAlign w:val="center"/>
          </w:tcPr>
          <w:p w14:paraId="1A41A12C" w14:textId="77777777" w:rsidR="009D06E1" w:rsidRDefault="00000000">
            <w:pPr>
              <w:spacing w:line="240" w:lineRule="auto"/>
            </w:pPr>
            <w:r>
              <w:rPr>
                <w:sz w:val="18"/>
                <w:szCs w:val="18"/>
              </w:rPr>
              <w:t>Diccionario (R05)</w:t>
            </w:r>
          </w:p>
        </w:tc>
        <w:tc>
          <w:tcPr>
            <w:tcW w:w="3750" w:type="dxa"/>
            <w:tcMar>
              <w:top w:w="60" w:type="dxa"/>
              <w:left w:w="90" w:type="dxa"/>
              <w:bottom w:w="60" w:type="dxa"/>
              <w:right w:w="90" w:type="dxa"/>
            </w:tcMar>
            <w:vAlign w:val="center"/>
          </w:tcPr>
          <w:p w14:paraId="62D0D353" w14:textId="77777777" w:rsidR="009D06E1" w:rsidRDefault="00000000">
            <w:pPr>
              <w:spacing w:line="240" w:lineRule="auto"/>
            </w:pPr>
            <w:r>
              <w:rPr>
                <w:sz w:val="18"/>
                <w:szCs w:val="18"/>
              </w:rPr>
              <w:t>M1.10 — corrección C9</w:t>
            </w:r>
          </w:p>
        </w:tc>
      </w:tr>
      <w:tr w:rsidR="009D06E1" w14:paraId="0DF4CB90" w14:textId="77777777">
        <w:tc>
          <w:tcPr>
            <w:tcW w:w="937" w:type="dxa"/>
            <w:tcMar>
              <w:top w:w="60" w:type="dxa"/>
              <w:left w:w="90" w:type="dxa"/>
              <w:bottom w:w="60" w:type="dxa"/>
              <w:right w:w="90" w:type="dxa"/>
            </w:tcMar>
            <w:vAlign w:val="center"/>
          </w:tcPr>
          <w:p w14:paraId="63AD09AB" w14:textId="77777777" w:rsidR="009D06E1" w:rsidRDefault="00000000">
            <w:pPr>
              <w:spacing w:line="240" w:lineRule="auto"/>
            </w:pPr>
            <w:r>
              <w:rPr>
                <w:sz w:val="18"/>
                <w:szCs w:val="18"/>
              </w:rPr>
              <w:t>25</w:t>
            </w:r>
          </w:p>
        </w:tc>
        <w:tc>
          <w:tcPr>
            <w:tcW w:w="3986" w:type="dxa"/>
            <w:tcMar>
              <w:top w:w="60" w:type="dxa"/>
              <w:left w:w="90" w:type="dxa"/>
              <w:bottom w:w="60" w:type="dxa"/>
              <w:right w:w="90" w:type="dxa"/>
            </w:tcMar>
            <w:vAlign w:val="center"/>
          </w:tcPr>
          <w:p w14:paraId="0058C350" w14:textId="77777777" w:rsidR="009D06E1" w:rsidRDefault="00000000">
            <w:pPr>
              <w:spacing w:line="240" w:lineRule="auto"/>
            </w:pPr>
            <w:r>
              <w:rPr>
                <w:sz w:val="18"/>
                <w:szCs w:val="18"/>
              </w:rPr>
              <w:t>Verificación, en el flujo de equipo nuevo, no tiene ninguna transición de salida.</w:t>
            </w:r>
          </w:p>
        </w:tc>
        <w:tc>
          <w:tcPr>
            <w:tcW w:w="1407" w:type="dxa"/>
            <w:tcMar>
              <w:top w:w="60" w:type="dxa"/>
              <w:left w:w="90" w:type="dxa"/>
              <w:bottom w:w="60" w:type="dxa"/>
              <w:right w:w="90" w:type="dxa"/>
            </w:tcMar>
            <w:vAlign w:val="center"/>
          </w:tcPr>
          <w:p w14:paraId="68497BEC" w14:textId="77777777" w:rsidR="009D06E1" w:rsidRDefault="00000000">
            <w:pPr>
              <w:spacing w:line="240" w:lineRule="auto"/>
            </w:pPr>
            <w:r>
              <w:rPr>
                <w:sz w:val="18"/>
                <w:szCs w:val="18"/>
              </w:rPr>
              <w:t>Hoja 03/02 (R05)</w:t>
            </w:r>
          </w:p>
        </w:tc>
        <w:tc>
          <w:tcPr>
            <w:tcW w:w="3750" w:type="dxa"/>
            <w:tcMar>
              <w:top w:w="60" w:type="dxa"/>
              <w:left w:w="90" w:type="dxa"/>
              <w:bottom w:w="60" w:type="dxa"/>
              <w:right w:w="90" w:type="dxa"/>
            </w:tcMar>
            <w:vAlign w:val="center"/>
          </w:tcPr>
          <w:p w14:paraId="6623FEDA" w14:textId="77777777" w:rsidR="009D06E1" w:rsidRDefault="00000000">
            <w:pPr>
              <w:spacing w:line="240" w:lineRule="auto"/>
            </w:pPr>
            <w:r>
              <w:rPr>
                <w:sz w:val="18"/>
                <w:szCs w:val="18"/>
              </w:rPr>
              <w:t>M1.4 — corrección C12</w:t>
            </w:r>
          </w:p>
        </w:tc>
      </w:tr>
      <w:tr w:rsidR="009D06E1" w14:paraId="5572D4FA" w14:textId="77777777">
        <w:tc>
          <w:tcPr>
            <w:tcW w:w="937" w:type="dxa"/>
            <w:tcMar>
              <w:top w:w="60" w:type="dxa"/>
              <w:left w:w="90" w:type="dxa"/>
              <w:bottom w:w="60" w:type="dxa"/>
              <w:right w:w="90" w:type="dxa"/>
            </w:tcMar>
            <w:vAlign w:val="center"/>
          </w:tcPr>
          <w:p w14:paraId="0332090A" w14:textId="77777777" w:rsidR="009D06E1" w:rsidRDefault="00000000">
            <w:pPr>
              <w:spacing w:line="240" w:lineRule="auto"/>
            </w:pPr>
            <w:r>
              <w:rPr>
                <w:sz w:val="18"/>
                <w:szCs w:val="18"/>
              </w:rPr>
              <w:t>26</w:t>
            </w:r>
          </w:p>
        </w:tc>
        <w:tc>
          <w:tcPr>
            <w:tcW w:w="3986" w:type="dxa"/>
            <w:tcMar>
              <w:top w:w="60" w:type="dxa"/>
              <w:left w:w="90" w:type="dxa"/>
              <w:bottom w:w="60" w:type="dxa"/>
              <w:right w:w="90" w:type="dxa"/>
            </w:tcMar>
            <w:vAlign w:val="center"/>
          </w:tcPr>
          <w:p w14:paraId="3191812D" w14:textId="77777777" w:rsidR="009D06E1" w:rsidRDefault="00000000">
            <w:pPr>
              <w:spacing w:line="240" w:lineRule="auto"/>
            </w:pPr>
            <w:r>
              <w:rPr>
                <w:sz w:val="18"/>
                <w:szCs w:val="18"/>
              </w:rPr>
              <w:t>Reglas que estaban escritas en el mapeo se perdieron al implementar: la condición del checkbox de liberación, la restricción por cargo y el SLA de un día sobre Notificado.</w:t>
            </w:r>
          </w:p>
        </w:tc>
        <w:tc>
          <w:tcPr>
            <w:tcW w:w="1407" w:type="dxa"/>
            <w:tcMar>
              <w:top w:w="60" w:type="dxa"/>
              <w:left w:w="90" w:type="dxa"/>
              <w:bottom w:w="60" w:type="dxa"/>
              <w:right w:w="90" w:type="dxa"/>
            </w:tcMar>
            <w:vAlign w:val="center"/>
          </w:tcPr>
          <w:p w14:paraId="36156C33" w14:textId="77777777" w:rsidR="009D06E1" w:rsidRDefault="00000000">
            <w:pPr>
              <w:spacing w:line="240" w:lineRule="auto"/>
            </w:pPr>
            <w:r>
              <w:rPr>
                <w:sz w:val="18"/>
                <w:szCs w:val="18"/>
              </w:rPr>
              <w:t>Hojas + Zoho (R05)</w:t>
            </w:r>
          </w:p>
        </w:tc>
        <w:tc>
          <w:tcPr>
            <w:tcW w:w="3750" w:type="dxa"/>
            <w:tcMar>
              <w:top w:w="60" w:type="dxa"/>
              <w:left w:w="90" w:type="dxa"/>
              <w:bottom w:w="60" w:type="dxa"/>
              <w:right w:w="90" w:type="dxa"/>
            </w:tcMar>
            <w:vAlign w:val="center"/>
          </w:tcPr>
          <w:p w14:paraId="6EE4AAA1" w14:textId="77777777" w:rsidR="009D06E1" w:rsidRDefault="00000000">
            <w:pPr>
              <w:spacing w:line="240" w:lineRule="auto"/>
            </w:pPr>
            <w:r>
              <w:rPr>
                <w:sz w:val="18"/>
                <w:szCs w:val="18"/>
              </w:rPr>
              <w:t>M1.7 · M1.9.1 — correcciones C10 y C11</w:t>
            </w:r>
          </w:p>
        </w:tc>
      </w:tr>
    </w:tbl>
    <w:p w14:paraId="316169A4" w14:textId="77777777" w:rsidR="009D06E1" w:rsidRDefault="00000000">
      <w:pPr>
        <w:pStyle w:val="Ttulo2"/>
      </w:pPr>
      <w:bookmarkStart w:id="47" w:name="decisiones-estructurales-ya-tomadas"/>
      <w:bookmarkStart w:id="48" w:name="_Toc238281191"/>
      <w:bookmarkEnd w:id="45"/>
      <w:r>
        <w:t>1.8 Decisiones estructurales ya tomadas</w:t>
      </w:r>
      <w:bookmarkEnd w:id="48"/>
    </w:p>
    <w:p w14:paraId="011E84DC" w14:textId="77777777" w:rsidR="009D06E1" w:rsidRDefault="00000000">
      <w:r>
        <w:t xml:space="preserve">Estas decisiones están cerradas en actas y sesiones de trabajo, y condicionan todo el diseño. El detalle y la justificación de cada una está en el </w:t>
      </w:r>
      <w:r>
        <w:rPr>
          <w:b/>
          <w:bCs/>
        </w:rPr>
        <w:t>Anexo C</w:t>
      </w:r>
      <w:r>
        <w:t>.</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463"/>
        <w:gridCol w:w="1153"/>
        <w:gridCol w:w="4464"/>
      </w:tblGrid>
      <w:tr w:rsidR="009D06E1" w14:paraId="3413DB6A" w14:textId="77777777">
        <w:trPr>
          <w:tblHeader/>
        </w:trPr>
        <w:tc>
          <w:tcPr>
            <w:tcW w:w="4463" w:type="dxa"/>
            <w:shd w:val="clear" w:color="auto" w:fill="1F7A5C"/>
            <w:tcMar>
              <w:top w:w="60" w:type="dxa"/>
              <w:left w:w="90" w:type="dxa"/>
              <w:bottom w:w="60" w:type="dxa"/>
              <w:right w:w="90" w:type="dxa"/>
            </w:tcMar>
            <w:vAlign w:val="center"/>
          </w:tcPr>
          <w:p w14:paraId="0ADB9BF4" w14:textId="77777777" w:rsidR="009D06E1" w:rsidRDefault="00000000">
            <w:pPr>
              <w:spacing w:line="240" w:lineRule="auto"/>
            </w:pPr>
            <w:r>
              <w:rPr>
                <w:b/>
                <w:bCs/>
                <w:color w:val="FFFFFF"/>
                <w:sz w:val="18"/>
                <w:szCs w:val="18"/>
              </w:rPr>
              <w:t>Decisión</w:t>
            </w:r>
          </w:p>
        </w:tc>
        <w:tc>
          <w:tcPr>
            <w:tcW w:w="1153" w:type="dxa"/>
            <w:shd w:val="clear" w:color="auto" w:fill="1F7A5C"/>
            <w:tcMar>
              <w:top w:w="60" w:type="dxa"/>
              <w:left w:w="90" w:type="dxa"/>
              <w:bottom w:w="60" w:type="dxa"/>
              <w:right w:w="90" w:type="dxa"/>
            </w:tcMar>
            <w:vAlign w:val="center"/>
          </w:tcPr>
          <w:p w14:paraId="25FAA3AE" w14:textId="77777777" w:rsidR="009D06E1" w:rsidRDefault="00000000">
            <w:pPr>
              <w:spacing w:line="240" w:lineRule="auto"/>
            </w:pPr>
            <w:r>
              <w:rPr>
                <w:b/>
                <w:bCs/>
                <w:color w:val="FFFFFF"/>
                <w:sz w:val="18"/>
                <w:szCs w:val="18"/>
              </w:rPr>
              <w:t>Fecha</w:t>
            </w:r>
          </w:p>
        </w:tc>
        <w:tc>
          <w:tcPr>
            <w:tcW w:w="4464" w:type="dxa"/>
            <w:shd w:val="clear" w:color="auto" w:fill="1F7A5C"/>
            <w:tcMar>
              <w:top w:w="60" w:type="dxa"/>
              <w:left w:w="90" w:type="dxa"/>
              <w:bottom w:w="60" w:type="dxa"/>
              <w:right w:w="90" w:type="dxa"/>
            </w:tcMar>
            <w:vAlign w:val="center"/>
          </w:tcPr>
          <w:p w14:paraId="1B66067E" w14:textId="77777777" w:rsidR="009D06E1" w:rsidRDefault="00000000">
            <w:pPr>
              <w:spacing w:line="240" w:lineRule="auto"/>
            </w:pPr>
            <w:r>
              <w:rPr>
                <w:b/>
                <w:bCs/>
                <w:color w:val="FFFFFF"/>
                <w:sz w:val="18"/>
                <w:szCs w:val="18"/>
              </w:rPr>
              <w:t>Implicación</w:t>
            </w:r>
          </w:p>
        </w:tc>
      </w:tr>
      <w:tr w:rsidR="009D06E1" w14:paraId="79A63662" w14:textId="77777777">
        <w:tc>
          <w:tcPr>
            <w:tcW w:w="4463" w:type="dxa"/>
            <w:tcMar>
              <w:top w:w="60" w:type="dxa"/>
              <w:left w:w="90" w:type="dxa"/>
              <w:bottom w:w="60" w:type="dxa"/>
              <w:right w:w="90" w:type="dxa"/>
            </w:tcMar>
            <w:vAlign w:val="center"/>
          </w:tcPr>
          <w:p w14:paraId="78D54636" w14:textId="77777777" w:rsidR="009D06E1" w:rsidRDefault="00000000">
            <w:pPr>
              <w:spacing w:line="240" w:lineRule="auto"/>
            </w:pPr>
            <w:r>
              <w:rPr>
                <w:sz w:val="18"/>
                <w:szCs w:val="18"/>
              </w:rPr>
              <w:t>La plataforma se construye sobre base de datos propia en PostgreSQL; la conexión con Zoho será de solo lectura.</w:t>
            </w:r>
          </w:p>
        </w:tc>
        <w:tc>
          <w:tcPr>
            <w:tcW w:w="1153" w:type="dxa"/>
            <w:tcMar>
              <w:top w:w="60" w:type="dxa"/>
              <w:left w:w="90" w:type="dxa"/>
              <w:bottom w:w="60" w:type="dxa"/>
              <w:right w:w="90" w:type="dxa"/>
            </w:tcMar>
            <w:vAlign w:val="center"/>
          </w:tcPr>
          <w:p w14:paraId="28F37FDD" w14:textId="77777777" w:rsidR="009D06E1" w:rsidRDefault="00000000">
            <w:pPr>
              <w:spacing w:line="240" w:lineRule="auto"/>
            </w:pPr>
            <w:r>
              <w:rPr>
                <w:sz w:val="18"/>
                <w:szCs w:val="18"/>
              </w:rPr>
              <w:t>14/08/2026</w:t>
            </w:r>
          </w:p>
        </w:tc>
        <w:tc>
          <w:tcPr>
            <w:tcW w:w="4464" w:type="dxa"/>
            <w:tcMar>
              <w:top w:w="60" w:type="dxa"/>
              <w:left w:w="90" w:type="dxa"/>
              <w:bottom w:w="60" w:type="dxa"/>
              <w:right w:w="90" w:type="dxa"/>
            </w:tcMar>
            <w:vAlign w:val="center"/>
          </w:tcPr>
          <w:p w14:paraId="207D1548" w14:textId="77777777" w:rsidR="009D06E1" w:rsidRDefault="00000000">
            <w:pPr>
              <w:spacing w:line="240" w:lineRule="auto"/>
            </w:pPr>
            <w:r>
              <w:rPr>
                <w:sz w:val="18"/>
                <w:szCs w:val="18"/>
              </w:rPr>
              <w:t>Independencia, velocidad y protección de la integridad del dato.</w:t>
            </w:r>
          </w:p>
        </w:tc>
      </w:tr>
      <w:tr w:rsidR="009D06E1" w14:paraId="3FFA78B0" w14:textId="77777777">
        <w:tc>
          <w:tcPr>
            <w:tcW w:w="4463" w:type="dxa"/>
            <w:tcMar>
              <w:top w:w="60" w:type="dxa"/>
              <w:left w:w="90" w:type="dxa"/>
              <w:bottom w:w="60" w:type="dxa"/>
              <w:right w:w="90" w:type="dxa"/>
            </w:tcMar>
            <w:vAlign w:val="center"/>
          </w:tcPr>
          <w:p w14:paraId="78813586" w14:textId="77777777" w:rsidR="009D06E1" w:rsidRDefault="00000000">
            <w:pPr>
              <w:spacing w:line="240" w:lineRule="auto"/>
            </w:pPr>
            <w:r>
              <w:rPr>
                <w:sz w:val="18"/>
                <w:szCs w:val="18"/>
              </w:rPr>
              <w:t>Se elimina la nomenclatura CG/MT. El identificador del ticket pasa a basarse en el número de serie, asociado a cliente, modelo y fecha.</w:t>
            </w:r>
          </w:p>
        </w:tc>
        <w:tc>
          <w:tcPr>
            <w:tcW w:w="1153" w:type="dxa"/>
            <w:tcMar>
              <w:top w:w="60" w:type="dxa"/>
              <w:left w:w="90" w:type="dxa"/>
              <w:bottom w:w="60" w:type="dxa"/>
              <w:right w:w="90" w:type="dxa"/>
            </w:tcMar>
            <w:vAlign w:val="center"/>
          </w:tcPr>
          <w:p w14:paraId="0FEF537D" w14:textId="77777777" w:rsidR="009D06E1" w:rsidRDefault="00000000">
            <w:pPr>
              <w:spacing w:line="240" w:lineRule="auto"/>
            </w:pPr>
            <w:r>
              <w:rPr>
                <w:sz w:val="18"/>
                <w:szCs w:val="18"/>
              </w:rPr>
              <w:t>14/08/2026</w:t>
            </w:r>
          </w:p>
        </w:tc>
        <w:tc>
          <w:tcPr>
            <w:tcW w:w="4464" w:type="dxa"/>
            <w:tcMar>
              <w:top w:w="60" w:type="dxa"/>
              <w:left w:w="90" w:type="dxa"/>
              <w:bottom w:w="60" w:type="dxa"/>
              <w:right w:w="90" w:type="dxa"/>
            </w:tcMar>
            <w:vAlign w:val="center"/>
          </w:tcPr>
          <w:p w14:paraId="6B6294FC" w14:textId="77777777" w:rsidR="009D06E1" w:rsidRDefault="00000000">
            <w:pPr>
              <w:spacing w:line="240" w:lineRule="auto"/>
            </w:pPr>
            <w:r>
              <w:rPr>
                <w:sz w:val="18"/>
                <w:szCs w:val="18"/>
              </w:rPr>
              <w:t>Fin de la duplicidad de códigos entre calibración y correctivo.</w:t>
            </w:r>
          </w:p>
        </w:tc>
      </w:tr>
      <w:tr w:rsidR="009D06E1" w14:paraId="52CAE9C2" w14:textId="77777777">
        <w:tc>
          <w:tcPr>
            <w:tcW w:w="4463" w:type="dxa"/>
            <w:tcMar>
              <w:top w:w="60" w:type="dxa"/>
              <w:left w:w="90" w:type="dxa"/>
              <w:bottom w:w="60" w:type="dxa"/>
              <w:right w:w="90" w:type="dxa"/>
            </w:tcMar>
            <w:vAlign w:val="center"/>
          </w:tcPr>
          <w:p w14:paraId="06F4DC92" w14:textId="77777777" w:rsidR="009D06E1" w:rsidRDefault="00000000">
            <w:pPr>
              <w:spacing w:line="240" w:lineRule="auto"/>
            </w:pPr>
            <w:r>
              <w:rPr>
                <w:sz w:val="18"/>
                <w:szCs w:val="18"/>
              </w:rPr>
              <w:t>El número de serie es obligatorio en la creación de la remisión.</w:t>
            </w:r>
          </w:p>
        </w:tc>
        <w:tc>
          <w:tcPr>
            <w:tcW w:w="1153" w:type="dxa"/>
            <w:tcMar>
              <w:top w:w="60" w:type="dxa"/>
              <w:left w:w="90" w:type="dxa"/>
              <w:bottom w:w="60" w:type="dxa"/>
              <w:right w:w="90" w:type="dxa"/>
            </w:tcMar>
            <w:vAlign w:val="center"/>
          </w:tcPr>
          <w:p w14:paraId="7ABE7E57" w14:textId="77777777" w:rsidR="009D06E1" w:rsidRDefault="00000000">
            <w:pPr>
              <w:spacing w:line="240" w:lineRule="auto"/>
            </w:pPr>
            <w:r>
              <w:rPr>
                <w:sz w:val="18"/>
                <w:szCs w:val="18"/>
              </w:rPr>
              <w:t>14/08/2026</w:t>
            </w:r>
          </w:p>
        </w:tc>
        <w:tc>
          <w:tcPr>
            <w:tcW w:w="4464" w:type="dxa"/>
            <w:tcMar>
              <w:top w:w="60" w:type="dxa"/>
              <w:left w:w="90" w:type="dxa"/>
              <w:bottom w:w="60" w:type="dxa"/>
              <w:right w:w="90" w:type="dxa"/>
            </w:tcMar>
            <w:vAlign w:val="center"/>
          </w:tcPr>
          <w:p w14:paraId="7901BD5F" w14:textId="77777777" w:rsidR="009D06E1" w:rsidRDefault="00000000">
            <w:pPr>
              <w:spacing w:line="240" w:lineRule="auto"/>
            </w:pPr>
            <w:r>
              <w:rPr>
                <w:sz w:val="18"/>
                <w:szCs w:val="18"/>
              </w:rPr>
              <w:t>Trazabilidad garantizada desde el ingreso.</w:t>
            </w:r>
          </w:p>
        </w:tc>
      </w:tr>
      <w:tr w:rsidR="009D06E1" w14:paraId="7E00383A" w14:textId="77777777">
        <w:tc>
          <w:tcPr>
            <w:tcW w:w="4463" w:type="dxa"/>
            <w:tcMar>
              <w:top w:w="60" w:type="dxa"/>
              <w:left w:w="90" w:type="dxa"/>
              <w:bottom w:w="60" w:type="dxa"/>
              <w:right w:w="90" w:type="dxa"/>
            </w:tcMar>
            <w:vAlign w:val="center"/>
          </w:tcPr>
          <w:p w14:paraId="4D76A83E" w14:textId="77777777" w:rsidR="009D06E1" w:rsidRDefault="00000000">
            <w:pPr>
              <w:spacing w:line="240" w:lineRule="auto"/>
            </w:pPr>
            <w:r>
              <w:rPr>
                <w:sz w:val="18"/>
                <w:szCs w:val="18"/>
              </w:rPr>
              <w:t>El blueprint se dispara con un desplegable inicial (Equipo Nuevo / Servicio / Soporte Remoto) que oculta pasos innecesarios.</w:t>
            </w:r>
          </w:p>
        </w:tc>
        <w:tc>
          <w:tcPr>
            <w:tcW w:w="1153" w:type="dxa"/>
            <w:tcMar>
              <w:top w:w="60" w:type="dxa"/>
              <w:left w:w="90" w:type="dxa"/>
              <w:bottom w:w="60" w:type="dxa"/>
              <w:right w:w="90" w:type="dxa"/>
            </w:tcMar>
            <w:vAlign w:val="center"/>
          </w:tcPr>
          <w:p w14:paraId="5C213A86" w14:textId="77777777" w:rsidR="009D06E1" w:rsidRDefault="00000000">
            <w:pPr>
              <w:spacing w:line="240" w:lineRule="auto"/>
            </w:pPr>
            <w:r>
              <w:rPr>
                <w:sz w:val="18"/>
                <w:szCs w:val="18"/>
              </w:rPr>
              <w:t>14/08/2026</w:t>
            </w:r>
          </w:p>
        </w:tc>
        <w:tc>
          <w:tcPr>
            <w:tcW w:w="4464" w:type="dxa"/>
            <w:tcMar>
              <w:top w:w="60" w:type="dxa"/>
              <w:left w:w="90" w:type="dxa"/>
              <w:bottom w:w="60" w:type="dxa"/>
              <w:right w:w="90" w:type="dxa"/>
            </w:tcMar>
            <w:vAlign w:val="center"/>
          </w:tcPr>
          <w:p w14:paraId="01CF0505" w14:textId="77777777" w:rsidR="009D06E1" w:rsidRDefault="00000000">
            <w:pPr>
              <w:spacing w:line="240" w:lineRule="auto"/>
            </w:pPr>
            <w:r>
              <w:rPr>
                <w:sz w:val="18"/>
                <w:szCs w:val="18"/>
              </w:rPr>
              <w:t>Un solo sistema, múltiples ramas.</w:t>
            </w:r>
          </w:p>
        </w:tc>
      </w:tr>
      <w:tr w:rsidR="009D06E1" w14:paraId="642FC6F4" w14:textId="77777777">
        <w:tc>
          <w:tcPr>
            <w:tcW w:w="4463" w:type="dxa"/>
            <w:tcMar>
              <w:top w:w="60" w:type="dxa"/>
              <w:left w:w="90" w:type="dxa"/>
              <w:bottom w:w="60" w:type="dxa"/>
              <w:right w:w="90" w:type="dxa"/>
            </w:tcMar>
            <w:vAlign w:val="center"/>
          </w:tcPr>
          <w:p w14:paraId="6979F7BD" w14:textId="77777777" w:rsidR="009D06E1" w:rsidRDefault="00000000">
            <w:pPr>
              <w:spacing w:line="240" w:lineRule="auto"/>
            </w:pPr>
            <w:r>
              <w:rPr>
                <w:sz w:val="18"/>
                <w:szCs w:val="18"/>
              </w:rPr>
              <w:t>La inspección técnica se diseña por fases lógicas secuenciales de macro a micro, estandarizadas para todos los equipos.</w:t>
            </w:r>
          </w:p>
        </w:tc>
        <w:tc>
          <w:tcPr>
            <w:tcW w:w="1153" w:type="dxa"/>
            <w:tcMar>
              <w:top w:w="60" w:type="dxa"/>
              <w:left w:w="90" w:type="dxa"/>
              <w:bottom w:w="60" w:type="dxa"/>
              <w:right w:w="90" w:type="dxa"/>
            </w:tcMar>
            <w:vAlign w:val="center"/>
          </w:tcPr>
          <w:p w14:paraId="0722095F" w14:textId="77777777" w:rsidR="009D06E1" w:rsidRDefault="00000000">
            <w:pPr>
              <w:spacing w:line="240" w:lineRule="auto"/>
            </w:pPr>
            <w:r>
              <w:rPr>
                <w:sz w:val="18"/>
                <w:szCs w:val="18"/>
              </w:rPr>
              <w:t>14/08/2026</w:t>
            </w:r>
          </w:p>
        </w:tc>
        <w:tc>
          <w:tcPr>
            <w:tcW w:w="4464" w:type="dxa"/>
            <w:tcMar>
              <w:top w:w="60" w:type="dxa"/>
              <w:left w:w="90" w:type="dxa"/>
              <w:bottom w:w="60" w:type="dxa"/>
              <w:right w:w="90" w:type="dxa"/>
            </w:tcMar>
            <w:vAlign w:val="center"/>
          </w:tcPr>
          <w:p w14:paraId="3FCE30B8" w14:textId="77777777" w:rsidR="009D06E1" w:rsidRDefault="00000000">
            <w:pPr>
              <w:spacing w:line="240" w:lineRule="auto"/>
            </w:pPr>
            <w:r>
              <w:rPr>
                <w:sz w:val="18"/>
                <w:szCs w:val="18"/>
              </w:rPr>
              <w:t>Se descarta categorizar por sistemas como eje principal.</w:t>
            </w:r>
          </w:p>
        </w:tc>
      </w:tr>
      <w:tr w:rsidR="009D06E1" w14:paraId="005DE9B7" w14:textId="77777777">
        <w:tc>
          <w:tcPr>
            <w:tcW w:w="4463" w:type="dxa"/>
            <w:tcMar>
              <w:top w:w="60" w:type="dxa"/>
              <w:left w:w="90" w:type="dxa"/>
              <w:bottom w:w="60" w:type="dxa"/>
              <w:right w:w="90" w:type="dxa"/>
            </w:tcMar>
            <w:vAlign w:val="center"/>
          </w:tcPr>
          <w:p w14:paraId="17F05CC1" w14:textId="77777777" w:rsidR="009D06E1" w:rsidRDefault="00000000">
            <w:pPr>
              <w:spacing w:line="240" w:lineRule="auto"/>
            </w:pPr>
            <w:r>
              <w:rPr>
                <w:sz w:val="18"/>
                <w:szCs w:val="18"/>
              </w:rPr>
              <w:t>La priorización es automática según criterios comerciales; se bloquea la edición manual por el técnico.</w:t>
            </w:r>
          </w:p>
        </w:tc>
        <w:tc>
          <w:tcPr>
            <w:tcW w:w="1153" w:type="dxa"/>
            <w:tcMar>
              <w:top w:w="60" w:type="dxa"/>
              <w:left w:w="90" w:type="dxa"/>
              <w:bottom w:w="60" w:type="dxa"/>
              <w:right w:w="90" w:type="dxa"/>
            </w:tcMar>
            <w:vAlign w:val="center"/>
          </w:tcPr>
          <w:p w14:paraId="7B2310FB" w14:textId="77777777" w:rsidR="009D06E1" w:rsidRDefault="00000000">
            <w:pPr>
              <w:spacing w:line="240" w:lineRule="auto"/>
            </w:pPr>
            <w:r>
              <w:rPr>
                <w:sz w:val="18"/>
                <w:szCs w:val="18"/>
              </w:rPr>
              <w:t>14/08/2026</w:t>
            </w:r>
          </w:p>
        </w:tc>
        <w:tc>
          <w:tcPr>
            <w:tcW w:w="4464" w:type="dxa"/>
            <w:tcMar>
              <w:top w:w="60" w:type="dxa"/>
              <w:left w:w="90" w:type="dxa"/>
              <w:bottom w:w="60" w:type="dxa"/>
              <w:right w:w="90" w:type="dxa"/>
            </w:tcMar>
            <w:vAlign w:val="center"/>
          </w:tcPr>
          <w:p w14:paraId="0B4F6838" w14:textId="77777777" w:rsidR="009D06E1" w:rsidRDefault="00000000">
            <w:pPr>
              <w:spacing w:line="240" w:lineRule="auto"/>
            </w:pPr>
            <w:r>
              <w:rPr>
                <w:sz w:val="18"/>
                <w:szCs w:val="18"/>
              </w:rPr>
              <w:t>«Mis Tickets» se ordena solo, de más a menos urgente.</w:t>
            </w:r>
          </w:p>
        </w:tc>
      </w:tr>
      <w:tr w:rsidR="009D06E1" w14:paraId="325C7B05" w14:textId="77777777">
        <w:tc>
          <w:tcPr>
            <w:tcW w:w="4463" w:type="dxa"/>
            <w:tcMar>
              <w:top w:w="60" w:type="dxa"/>
              <w:left w:w="90" w:type="dxa"/>
              <w:bottom w:w="60" w:type="dxa"/>
              <w:right w:w="90" w:type="dxa"/>
            </w:tcMar>
            <w:vAlign w:val="center"/>
          </w:tcPr>
          <w:p w14:paraId="2DDBBBE4" w14:textId="77777777" w:rsidR="009D06E1" w:rsidRDefault="00000000">
            <w:pPr>
              <w:spacing w:line="240" w:lineRule="auto"/>
            </w:pPr>
            <w:r>
              <w:rPr>
                <w:sz w:val="18"/>
                <w:szCs w:val="18"/>
              </w:rPr>
              <w:t>El sistema formaliza el traspaso de tickets entre agentes al cambiar de fase.</w:t>
            </w:r>
          </w:p>
        </w:tc>
        <w:tc>
          <w:tcPr>
            <w:tcW w:w="1153" w:type="dxa"/>
            <w:tcMar>
              <w:top w:w="60" w:type="dxa"/>
              <w:left w:w="90" w:type="dxa"/>
              <w:bottom w:w="60" w:type="dxa"/>
              <w:right w:w="90" w:type="dxa"/>
            </w:tcMar>
            <w:vAlign w:val="center"/>
          </w:tcPr>
          <w:p w14:paraId="61C3EC53" w14:textId="77777777" w:rsidR="009D06E1" w:rsidRDefault="00000000">
            <w:pPr>
              <w:spacing w:line="240" w:lineRule="auto"/>
            </w:pPr>
            <w:r>
              <w:rPr>
                <w:sz w:val="18"/>
                <w:szCs w:val="18"/>
              </w:rPr>
              <w:t>14/08/2026</w:t>
            </w:r>
          </w:p>
        </w:tc>
        <w:tc>
          <w:tcPr>
            <w:tcW w:w="4464" w:type="dxa"/>
            <w:tcMar>
              <w:top w:w="60" w:type="dxa"/>
              <w:left w:w="90" w:type="dxa"/>
              <w:bottom w:w="60" w:type="dxa"/>
              <w:right w:w="90" w:type="dxa"/>
            </w:tcMar>
            <w:vAlign w:val="center"/>
          </w:tcPr>
          <w:p w14:paraId="344E13DB" w14:textId="77777777" w:rsidR="009D06E1" w:rsidRDefault="00000000">
            <w:pPr>
              <w:spacing w:line="240" w:lineRule="auto"/>
            </w:pPr>
            <w:r>
              <w:rPr>
                <w:sz w:val="18"/>
                <w:szCs w:val="18"/>
              </w:rPr>
              <w:t>Trazabilidad de responsabilidad por etapa.</w:t>
            </w:r>
          </w:p>
        </w:tc>
      </w:tr>
      <w:tr w:rsidR="009D06E1" w14:paraId="788862D7" w14:textId="77777777">
        <w:tc>
          <w:tcPr>
            <w:tcW w:w="4463" w:type="dxa"/>
            <w:tcMar>
              <w:top w:w="60" w:type="dxa"/>
              <w:left w:w="90" w:type="dxa"/>
              <w:bottom w:w="60" w:type="dxa"/>
              <w:right w:w="90" w:type="dxa"/>
            </w:tcMar>
            <w:vAlign w:val="center"/>
          </w:tcPr>
          <w:p w14:paraId="20E84D14" w14:textId="77777777" w:rsidR="009D06E1" w:rsidRDefault="00000000">
            <w:pPr>
              <w:spacing w:line="240" w:lineRule="auto"/>
            </w:pPr>
            <w:r>
              <w:rPr>
                <w:sz w:val="18"/>
                <w:szCs w:val="18"/>
              </w:rPr>
              <w:t>Se inician pruebas piloto de «aprobación en un clic» con clientes con contrato de mantenimiento activo.</w:t>
            </w:r>
          </w:p>
        </w:tc>
        <w:tc>
          <w:tcPr>
            <w:tcW w:w="1153" w:type="dxa"/>
            <w:tcMar>
              <w:top w:w="60" w:type="dxa"/>
              <w:left w:w="90" w:type="dxa"/>
              <w:bottom w:w="60" w:type="dxa"/>
              <w:right w:w="90" w:type="dxa"/>
            </w:tcMar>
            <w:vAlign w:val="center"/>
          </w:tcPr>
          <w:p w14:paraId="0AE1BF14" w14:textId="77777777" w:rsidR="009D06E1" w:rsidRDefault="00000000">
            <w:pPr>
              <w:spacing w:line="240" w:lineRule="auto"/>
            </w:pPr>
            <w:r>
              <w:rPr>
                <w:sz w:val="18"/>
                <w:szCs w:val="18"/>
              </w:rPr>
              <w:t>14/08/2026</w:t>
            </w:r>
          </w:p>
        </w:tc>
        <w:tc>
          <w:tcPr>
            <w:tcW w:w="4464" w:type="dxa"/>
            <w:tcMar>
              <w:top w:w="60" w:type="dxa"/>
              <w:left w:w="90" w:type="dxa"/>
              <w:bottom w:w="60" w:type="dxa"/>
              <w:right w:w="90" w:type="dxa"/>
            </w:tcMar>
            <w:vAlign w:val="center"/>
          </w:tcPr>
          <w:p w14:paraId="116C0855" w14:textId="77777777" w:rsidR="009D06E1" w:rsidRDefault="00000000">
            <w:pPr>
              <w:spacing w:line="240" w:lineRule="auto"/>
            </w:pPr>
            <w:r>
              <w:rPr>
                <w:sz w:val="18"/>
                <w:szCs w:val="18"/>
              </w:rPr>
              <w:t>Ataca el cuello de botella de la OC y anticipa el modelo de portal escalonado.</w:t>
            </w:r>
          </w:p>
        </w:tc>
      </w:tr>
      <w:tr w:rsidR="009D06E1" w14:paraId="2093A96F" w14:textId="77777777">
        <w:tc>
          <w:tcPr>
            <w:tcW w:w="4463" w:type="dxa"/>
            <w:tcMar>
              <w:top w:w="60" w:type="dxa"/>
              <w:left w:w="90" w:type="dxa"/>
              <w:bottom w:w="60" w:type="dxa"/>
              <w:right w:w="90" w:type="dxa"/>
            </w:tcMar>
            <w:vAlign w:val="center"/>
          </w:tcPr>
          <w:p w14:paraId="2344DAA0" w14:textId="77777777" w:rsidR="009D06E1" w:rsidRDefault="00000000">
            <w:pPr>
              <w:spacing w:line="240" w:lineRule="auto"/>
            </w:pPr>
            <w:r>
              <w:rPr>
                <w:sz w:val="18"/>
                <w:szCs w:val="18"/>
              </w:rPr>
              <w:t>Se despliega el portal de empleado (vacaciones y permisos) en beta.</w:t>
            </w:r>
          </w:p>
        </w:tc>
        <w:tc>
          <w:tcPr>
            <w:tcW w:w="1153" w:type="dxa"/>
            <w:tcMar>
              <w:top w:w="60" w:type="dxa"/>
              <w:left w:w="90" w:type="dxa"/>
              <w:bottom w:w="60" w:type="dxa"/>
              <w:right w:w="90" w:type="dxa"/>
            </w:tcMar>
            <w:vAlign w:val="center"/>
          </w:tcPr>
          <w:p w14:paraId="2384042B" w14:textId="77777777" w:rsidR="009D06E1" w:rsidRDefault="00000000">
            <w:pPr>
              <w:spacing w:line="240" w:lineRule="auto"/>
            </w:pPr>
            <w:r>
              <w:rPr>
                <w:sz w:val="18"/>
                <w:szCs w:val="18"/>
              </w:rPr>
              <w:t>14/08/2026</w:t>
            </w:r>
          </w:p>
        </w:tc>
        <w:tc>
          <w:tcPr>
            <w:tcW w:w="4464" w:type="dxa"/>
            <w:tcMar>
              <w:top w:w="60" w:type="dxa"/>
              <w:left w:w="90" w:type="dxa"/>
              <w:bottom w:w="60" w:type="dxa"/>
              <w:right w:w="90" w:type="dxa"/>
            </w:tcMar>
            <w:vAlign w:val="center"/>
          </w:tcPr>
          <w:p w14:paraId="1AA0A982" w14:textId="77777777" w:rsidR="009D06E1" w:rsidRDefault="00000000">
            <w:pPr>
              <w:spacing w:line="240" w:lineRule="auto"/>
            </w:pPr>
            <w:r>
              <w:rPr>
                <w:sz w:val="18"/>
                <w:szCs w:val="18"/>
              </w:rPr>
              <w:t>Primer módulo en producción de la nueva plataforma.</w:t>
            </w:r>
          </w:p>
        </w:tc>
      </w:tr>
      <w:tr w:rsidR="009D06E1" w14:paraId="4BF149A9" w14:textId="77777777">
        <w:tc>
          <w:tcPr>
            <w:tcW w:w="4463" w:type="dxa"/>
            <w:tcMar>
              <w:top w:w="60" w:type="dxa"/>
              <w:left w:w="90" w:type="dxa"/>
              <w:bottom w:w="60" w:type="dxa"/>
              <w:right w:w="90" w:type="dxa"/>
            </w:tcMar>
            <w:vAlign w:val="center"/>
          </w:tcPr>
          <w:p w14:paraId="5BD7CC8E" w14:textId="77777777" w:rsidR="009D06E1" w:rsidRDefault="00000000">
            <w:pPr>
              <w:spacing w:line="240" w:lineRule="auto"/>
            </w:pPr>
            <w:r>
              <w:rPr>
                <w:sz w:val="18"/>
                <w:szCs w:val="18"/>
              </w:rPr>
              <w:t>Miguel y Julián se reorientan de programar la herramienta a digitalizar el conocimiento técnico.</w:t>
            </w:r>
          </w:p>
        </w:tc>
        <w:tc>
          <w:tcPr>
            <w:tcW w:w="1153" w:type="dxa"/>
            <w:tcMar>
              <w:top w:w="60" w:type="dxa"/>
              <w:left w:w="90" w:type="dxa"/>
              <w:bottom w:w="60" w:type="dxa"/>
              <w:right w:w="90" w:type="dxa"/>
            </w:tcMar>
            <w:vAlign w:val="center"/>
          </w:tcPr>
          <w:p w14:paraId="00CF5D80" w14:textId="77777777" w:rsidR="009D06E1" w:rsidRDefault="00000000">
            <w:pPr>
              <w:spacing w:line="240" w:lineRule="auto"/>
            </w:pPr>
            <w:r>
              <w:rPr>
                <w:sz w:val="18"/>
                <w:szCs w:val="18"/>
              </w:rPr>
              <w:t>14/08/2026</w:t>
            </w:r>
          </w:p>
        </w:tc>
        <w:tc>
          <w:tcPr>
            <w:tcW w:w="4464" w:type="dxa"/>
            <w:tcMar>
              <w:top w:w="60" w:type="dxa"/>
              <w:left w:w="90" w:type="dxa"/>
              <w:bottom w:w="60" w:type="dxa"/>
              <w:right w:w="90" w:type="dxa"/>
            </w:tcMar>
            <w:vAlign w:val="center"/>
          </w:tcPr>
          <w:p w14:paraId="2E4298EB" w14:textId="77777777" w:rsidR="009D06E1" w:rsidRDefault="00000000">
            <w:pPr>
              <w:spacing w:line="240" w:lineRule="auto"/>
            </w:pPr>
            <w:r>
              <w:rPr>
                <w:sz w:val="18"/>
                <w:szCs w:val="18"/>
              </w:rPr>
              <w:t>El equipo técnico actúa como generador de conocimiento.</w:t>
            </w:r>
          </w:p>
        </w:tc>
      </w:tr>
      <w:tr w:rsidR="009D06E1" w14:paraId="3169D32E" w14:textId="77777777">
        <w:tc>
          <w:tcPr>
            <w:tcW w:w="4463" w:type="dxa"/>
            <w:tcMar>
              <w:top w:w="60" w:type="dxa"/>
              <w:left w:w="90" w:type="dxa"/>
              <w:bottom w:w="60" w:type="dxa"/>
              <w:right w:w="90" w:type="dxa"/>
            </w:tcMar>
            <w:vAlign w:val="center"/>
          </w:tcPr>
          <w:p w14:paraId="02A3B905" w14:textId="77777777" w:rsidR="009D06E1" w:rsidRDefault="00000000">
            <w:pPr>
              <w:spacing w:line="240" w:lineRule="auto"/>
            </w:pPr>
            <w:r>
              <w:rPr>
                <w:sz w:val="18"/>
                <w:szCs w:val="18"/>
              </w:rPr>
              <w:t>Los equipos nuevos los da de alta el área Comercial/Administrativa en cuanto se conocen los seriales, con cliente y fecha de factura.</w:t>
            </w:r>
          </w:p>
        </w:tc>
        <w:tc>
          <w:tcPr>
            <w:tcW w:w="1153" w:type="dxa"/>
            <w:tcMar>
              <w:top w:w="60" w:type="dxa"/>
              <w:left w:w="90" w:type="dxa"/>
              <w:bottom w:w="60" w:type="dxa"/>
              <w:right w:w="90" w:type="dxa"/>
            </w:tcMar>
            <w:vAlign w:val="center"/>
          </w:tcPr>
          <w:p w14:paraId="5DFD9DBA" w14:textId="77777777" w:rsidR="009D06E1" w:rsidRDefault="00000000">
            <w:pPr>
              <w:spacing w:line="240" w:lineRule="auto"/>
            </w:pPr>
            <w:r>
              <w:rPr>
                <w:sz w:val="18"/>
                <w:szCs w:val="18"/>
              </w:rPr>
              <w:t>20/08/2026</w:t>
            </w:r>
          </w:p>
        </w:tc>
        <w:tc>
          <w:tcPr>
            <w:tcW w:w="4464" w:type="dxa"/>
            <w:tcMar>
              <w:top w:w="60" w:type="dxa"/>
              <w:left w:w="90" w:type="dxa"/>
              <w:bottom w:w="60" w:type="dxa"/>
              <w:right w:w="90" w:type="dxa"/>
            </w:tcMar>
            <w:vAlign w:val="center"/>
          </w:tcPr>
          <w:p w14:paraId="6598C927" w14:textId="77777777" w:rsidR="009D06E1" w:rsidRDefault="00000000">
            <w:pPr>
              <w:spacing w:line="240" w:lineRule="auto"/>
            </w:pPr>
            <w:r>
              <w:rPr>
                <w:sz w:val="18"/>
                <w:szCs w:val="18"/>
              </w:rPr>
              <w:t>Habilita el control automático de garantía.</w:t>
            </w:r>
          </w:p>
        </w:tc>
      </w:tr>
      <w:tr w:rsidR="009D06E1" w14:paraId="4DC0D813" w14:textId="77777777">
        <w:tc>
          <w:tcPr>
            <w:tcW w:w="4463" w:type="dxa"/>
            <w:tcMar>
              <w:top w:w="60" w:type="dxa"/>
              <w:left w:w="90" w:type="dxa"/>
              <w:bottom w:w="60" w:type="dxa"/>
              <w:right w:w="90" w:type="dxa"/>
            </w:tcMar>
            <w:vAlign w:val="center"/>
          </w:tcPr>
          <w:p w14:paraId="43D768C6" w14:textId="77777777" w:rsidR="009D06E1" w:rsidRDefault="00000000">
            <w:pPr>
              <w:spacing w:line="240" w:lineRule="auto"/>
            </w:pPr>
            <w:r>
              <w:rPr>
                <w:sz w:val="18"/>
                <w:szCs w:val="18"/>
              </w:rPr>
              <w:t>Se mantiene la codificación interna actual (serial + modelo) por trazabilidad ISO 9001.</w:t>
            </w:r>
          </w:p>
        </w:tc>
        <w:tc>
          <w:tcPr>
            <w:tcW w:w="1153" w:type="dxa"/>
            <w:tcMar>
              <w:top w:w="60" w:type="dxa"/>
              <w:left w:w="90" w:type="dxa"/>
              <w:bottom w:w="60" w:type="dxa"/>
              <w:right w:w="90" w:type="dxa"/>
            </w:tcMar>
            <w:vAlign w:val="center"/>
          </w:tcPr>
          <w:p w14:paraId="39DB3E56" w14:textId="77777777" w:rsidR="009D06E1" w:rsidRDefault="00000000">
            <w:pPr>
              <w:spacing w:line="240" w:lineRule="auto"/>
            </w:pPr>
            <w:r>
              <w:rPr>
                <w:sz w:val="18"/>
                <w:szCs w:val="18"/>
              </w:rPr>
              <w:t>20/08/2026</w:t>
            </w:r>
          </w:p>
        </w:tc>
        <w:tc>
          <w:tcPr>
            <w:tcW w:w="4464" w:type="dxa"/>
            <w:tcMar>
              <w:top w:w="60" w:type="dxa"/>
              <w:left w:w="90" w:type="dxa"/>
              <w:bottom w:w="60" w:type="dxa"/>
              <w:right w:w="90" w:type="dxa"/>
            </w:tcMar>
            <w:vAlign w:val="center"/>
          </w:tcPr>
          <w:p w14:paraId="2AF32AE2" w14:textId="77777777" w:rsidR="009D06E1" w:rsidRDefault="00000000">
            <w:pPr>
              <w:spacing w:line="240" w:lineRule="auto"/>
            </w:pPr>
            <w:r>
              <w:rPr>
                <w:sz w:val="18"/>
                <w:szCs w:val="18"/>
              </w:rPr>
              <w:t>Cumplimiento normativo.</w:t>
            </w:r>
          </w:p>
        </w:tc>
      </w:tr>
      <w:tr w:rsidR="009D06E1" w14:paraId="5A16F089" w14:textId="77777777">
        <w:tc>
          <w:tcPr>
            <w:tcW w:w="4463" w:type="dxa"/>
            <w:tcMar>
              <w:top w:w="60" w:type="dxa"/>
              <w:left w:w="90" w:type="dxa"/>
              <w:bottom w:w="60" w:type="dxa"/>
              <w:right w:w="90" w:type="dxa"/>
            </w:tcMar>
            <w:vAlign w:val="center"/>
          </w:tcPr>
          <w:p w14:paraId="7A2E1EAD" w14:textId="77777777" w:rsidR="009D06E1" w:rsidRDefault="00000000">
            <w:pPr>
              <w:spacing w:line="240" w:lineRule="auto"/>
            </w:pPr>
            <w:r>
              <w:rPr>
                <w:sz w:val="18"/>
                <w:szCs w:val="18"/>
              </w:rPr>
              <w:t>Se restringen permisos y vistas por rol.</w:t>
            </w:r>
          </w:p>
        </w:tc>
        <w:tc>
          <w:tcPr>
            <w:tcW w:w="1153" w:type="dxa"/>
            <w:tcMar>
              <w:top w:w="60" w:type="dxa"/>
              <w:left w:w="90" w:type="dxa"/>
              <w:bottom w:w="60" w:type="dxa"/>
              <w:right w:w="90" w:type="dxa"/>
            </w:tcMar>
            <w:vAlign w:val="center"/>
          </w:tcPr>
          <w:p w14:paraId="565BC184" w14:textId="77777777" w:rsidR="009D06E1" w:rsidRDefault="00000000">
            <w:pPr>
              <w:spacing w:line="240" w:lineRule="auto"/>
            </w:pPr>
            <w:r>
              <w:rPr>
                <w:sz w:val="18"/>
                <w:szCs w:val="18"/>
              </w:rPr>
              <w:t>20/08/2026</w:t>
            </w:r>
          </w:p>
        </w:tc>
        <w:tc>
          <w:tcPr>
            <w:tcW w:w="4464" w:type="dxa"/>
            <w:tcMar>
              <w:top w:w="60" w:type="dxa"/>
              <w:left w:w="90" w:type="dxa"/>
              <w:bottom w:w="60" w:type="dxa"/>
              <w:right w:w="90" w:type="dxa"/>
            </w:tcMar>
            <w:vAlign w:val="center"/>
          </w:tcPr>
          <w:p w14:paraId="191BC9BC" w14:textId="77777777" w:rsidR="009D06E1" w:rsidRDefault="00000000">
            <w:pPr>
              <w:spacing w:line="240" w:lineRule="auto"/>
            </w:pPr>
            <w:r>
              <w:rPr>
                <w:sz w:val="18"/>
                <w:szCs w:val="18"/>
              </w:rPr>
              <w:t>Seguridad y limpieza operativa.</w:t>
            </w:r>
          </w:p>
        </w:tc>
      </w:tr>
      <w:tr w:rsidR="009D06E1" w14:paraId="7F74D346" w14:textId="77777777">
        <w:tc>
          <w:tcPr>
            <w:tcW w:w="4463" w:type="dxa"/>
            <w:tcMar>
              <w:top w:w="60" w:type="dxa"/>
              <w:left w:w="90" w:type="dxa"/>
              <w:bottom w:w="60" w:type="dxa"/>
              <w:right w:w="90" w:type="dxa"/>
            </w:tcMar>
            <w:vAlign w:val="center"/>
          </w:tcPr>
          <w:p w14:paraId="3D169D4C" w14:textId="77777777" w:rsidR="009D06E1" w:rsidRDefault="00000000">
            <w:pPr>
              <w:spacing w:line="240" w:lineRule="auto"/>
            </w:pPr>
            <w:r>
              <w:rPr>
                <w:sz w:val="18"/>
                <w:szCs w:val="18"/>
              </w:rPr>
              <w:t>Las transiciones clave alimentan automáticamente la hoja de vida del equipo.</w:t>
            </w:r>
          </w:p>
        </w:tc>
        <w:tc>
          <w:tcPr>
            <w:tcW w:w="1153" w:type="dxa"/>
            <w:tcMar>
              <w:top w:w="60" w:type="dxa"/>
              <w:left w:w="90" w:type="dxa"/>
              <w:bottom w:w="60" w:type="dxa"/>
              <w:right w:w="90" w:type="dxa"/>
            </w:tcMar>
            <w:vAlign w:val="center"/>
          </w:tcPr>
          <w:p w14:paraId="279D4B2C" w14:textId="77777777" w:rsidR="009D06E1" w:rsidRDefault="00000000">
            <w:pPr>
              <w:spacing w:line="240" w:lineRule="auto"/>
            </w:pPr>
            <w:r>
              <w:rPr>
                <w:sz w:val="18"/>
                <w:szCs w:val="18"/>
              </w:rPr>
              <w:t>20/08/2026</w:t>
            </w:r>
          </w:p>
        </w:tc>
        <w:tc>
          <w:tcPr>
            <w:tcW w:w="4464" w:type="dxa"/>
            <w:tcMar>
              <w:top w:w="60" w:type="dxa"/>
              <w:left w:w="90" w:type="dxa"/>
              <w:bottom w:w="60" w:type="dxa"/>
              <w:right w:w="90" w:type="dxa"/>
            </w:tcMar>
            <w:vAlign w:val="center"/>
          </w:tcPr>
          <w:p w14:paraId="5859934D" w14:textId="77777777" w:rsidR="009D06E1" w:rsidRDefault="00000000">
            <w:pPr>
              <w:spacing w:line="240" w:lineRule="auto"/>
            </w:pPr>
            <w:r>
              <w:rPr>
                <w:sz w:val="18"/>
                <w:szCs w:val="18"/>
              </w:rPr>
              <w:t>Fin del historial en texto libre.</w:t>
            </w:r>
          </w:p>
        </w:tc>
      </w:tr>
      <w:tr w:rsidR="009D06E1" w14:paraId="498D0D19" w14:textId="77777777">
        <w:tc>
          <w:tcPr>
            <w:tcW w:w="4463" w:type="dxa"/>
            <w:tcMar>
              <w:top w:w="60" w:type="dxa"/>
              <w:left w:w="90" w:type="dxa"/>
              <w:bottom w:w="60" w:type="dxa"/>
              <w:right w:w="90" w:type="dxa"/>
            </w:tcMar>
            <w:vAlign w:val="center"/>
          </w:tcPr>
          <w:p w14:paraId="3FDA309F" w14:textId="77777777" w:rsidR="009D06E1" w:rsidRDefault="00000000">
            <w:pPr>
              <w:spacing w:line="240" w:lineRule="auto"/>
            </w:pPr>
            <w:r>
              <w:rPr>
                <w:sz w:val="18"/>
                <w:szCs w:val="18"/>
              </w:rPr>
              <w:lastRenderedPageBreak/>
              <w:t>Se usa el artefacto de auditoría de blueprints generado con IA como herramienta de mejora continua.</w:t>
            </w:r>
          </w:p>
        </w:tc>
        <w:tc>
          <w:tcPr>
            <w:tcW w:w="1153" w:type="dxa"/>
            <w:tcMar>
              <w:top w:w="60" w:type="dxa"/>
              <w:left w:w="90" w:type="dxa"/>
              <w:bottom w:w="60" w:type="dxa"/>
              <w:right w:w="90" w:type="dxa"/>
            </w:tcMar>
            <w:vAlign w:val="center"/>
          </w:tcPr>
          <w:p w14:paraId="308817E8" w14:textId="77777777" w:rsidR="009D06E1" w:rsidRDefault="00000000">
            <w:pPr>
              <w:spacing w:line="240" w:lineRule="auto"/>
            </w:pPr>
            <w:r>
              <w:rPr>
                <w:sz w:val="18"/>
                <w:szCs w:val="18"/>
              </w:rPr>
              <w:t>20/08/2026</w:t>
            </w:r>
          </w:p>
        </w:tc>
        <w:tc>
          <w:tcPr>
            <w:tcW w:w="4464" w:type="dxa"/>
            <w:tcMar>
              <w:top w:w="60" w:type="dxa"/>
              <w:left w:w="90" w:type="dxa"/>
              <w:bottom w:w="60" w:type="dxa"/>
              <w:right w:w="90" w:type="dxa"/>
            </w:tcMar>
            <w:vAlign w:val="center"/>
          </w:tcPr>
          <w:p w14:paraId="7009F871" w14:textId="77777777" w:rsidR="009D06E1" w:rsidRDefault="00000000">
            <w:pPr>
              <w:spacing w:line="240" w:lineRule="auto"/>
            </w:pPr>
            <w:r>
              <w:rPr>
                <w:sz w:val="18"/>
                <w:szCs w:val="18"/>
              </w:rPr>
              <w:t>Detecta estados sin salida y checkboxes saltables. Su primer resultado incorporado es la R04.</w:t>
            </w:r>
          </w:p>
        </w:tc>
      </w:tr>
      <w:tr w:rsidR="009D06E1" w14:paraId="135050D4" w14:textId="77777777">
        <w:tc>
          <w:tcPr>
            <w:tcW w:w="4463" w:type="dxa"/>
            <w:tcMar>
              <w:top w:w="60" w:type="dxa"/>
              <w:left w:w="90" w:type="dxa"/>
              <w:bottom w:w="60" w:type="dxa"/>
              <w:right w:w="90" w:type="dxa"/>
            </w:tcMar>
            <w:vAlign w:val="center"/>
          </w:tcPr>
          <w:p w14:paraId="433C5046" w14:textId="77777777" w:rsidR="009D06E1" w:rsidRDefault="00000000">
            <w:pPr>
              <w:spacing w:line="240" w:lineRule="auto"/>
            </w:pPr>
            <w:r>
              <w:rPr>
                <w:sz w:val="18"/>
                <w:szCs w:val="18"/>
              </w:rPr>
              <w:t>La interfaz inicial de Desk 2.0 replicará la estructura de Zoho Desk, con blueprints mucho más controlados.</w:t>
            </w:r>
          </w:p>
        </w:tc>
        <w:tc>
          <w:tcPr>
            <w:tcW w:w="1153" w:type="dxa"/>
            <w:tcMar>
              <w:top w:w="60" w:type="dxa"/>
              <w:left w:w="90" w:type="dxa"/>
              <w:bottom w:w="60" w:type="dxa"/>
              <w:right w:w="90" w:type="dxa"/>
            </w:tcMar>
            <w:vAlign w:val="center"/>
          </w:tcPr>
          <w:p w14:paraId="7BE05F40" w14:textId="77777777" w:rsidR="009D06E1" w:rsidRDefault="00000000">
            <w:pPr>
              <w:spacing w:line="240" w:lineRule="auto"/>
            </w:pPr>
            <w:r>
              <w:rPr>
                <w:sz w:val="18"/>
                <w:szCs w:val="18"/>
              </w:rPr>
              <w:t>21/08/2026</w:t>
            </w:r>
          </w:p>
        </w:tc>
        <w:tc>
          <w:tcPr>
            <w:tcW w:w="4464" w:type="dxa"/>
            <w:tcMar>
              <w:top w:w="60" w:type="dxa"/>
              <w:left w:w="90" w:type="dxa"/>
              <w:bottom w:w="60" w:type="dxa"/>
              <w:right w:w="90" w:type="dxa"/>
            </w:tcMar>
            <w:vAlign w:val="center"/>
          </w:tcPr>
          <w:p w14:paraId="69B30193" w14:textId="77777777" w:rsidR="009D06E1" w:rsidRDefault="00000000">
            <w:pPr>
              <w:spacing w:line="240" w:lineRule="auto"/>
            </w:pPr>
            <w:r>
              <w:rPr>
                <w:sz w:val="18"/>
                <w:szCs w:val="18"/>
              </w:rPr>
              <w:t>Reduce la curva de adaptación del equipo técnico.</w:t>
            </w:r>
          </w:p>
        </w:tc>
      </w:tr>
      <w:tr w:rsidR="009D06E1" w14:paraId="5072B4D3" w14:textId="77777777">
        <w:tc>
          <w:tcPr>
            <w:tcW w:w="4463" w:type="dxa"/>
            <w:tcMar>
              <w:top w:w="60" w:type="dxa"/>
              <w:left w:w="90" w:type="dxa"/>
              <w:bottom w:w="60" w:type="dxa"/>
              <w:right w:w="90" w:type="dxa"/>
            </w:tcMar>
            <w:vAlign w:val="center"/>
          </w:tcPr>
          <w:p w14:paraId="0B398220" w14:textId="77777777" w:rsidR="009D06E1" w:rsidRDefault="00000000">
            <w:pPr>
              <w:spacing w:line="240" w:lineRule="auto"/>
            </w:pPr>
            <w:r>
              <w:rPr>
                <w:sz w:val="18"/>
                <w:szCs w:val="18"/>
              </w:rPr>
              <w:t>El disparador del flujo será un menú inicial que define la rama de trabajo.</w:t>
            </w:r>
          </w:p>
        </w:tc>
        <w:tc>
          <w:tcPr>
            <w:tcW w:w="1153" w:type="dxa"/>
            <w:tcMar>
              <w:top w:w="60" w:type="dxa"/>
              <w:left w:w="90" w:type="dxa"/>
              <w:bottom w:w="60" w:type="dxa"/>
              <w:right w:w="90" w:type="dxa"/>
            </w:tcMar>
            <w:vAlign w:val="center"/>
          </w:tcPr>
          <w:p w14:paraId="3841C670" w14:textId="77777777" w:rsidR="009D06E1" w:rsidRDefault="00000000">
            <w:pPr>
              <w:spacing w:line="240" w:lineRule="auto"/>
            </w:pPr>
            <w:r>
              <w:rPr>
                <w:sz w:val="18"/>
                <w:szCs w:val="18"/>
              </w:rPr>
              <w:t>21/08/2026</w:t>
            </w:r>
          </w:p>
        </w:tc>
        <w:tc>
          <w:tcPr>
            <w:tcW w:w="4464" w:type="dxa"/>
            <w:tcMar>
              <w:top w:w="60" w:type="dxa"/>
              <w:left w:w="90" w:type="dxa"/>
              <w:bottom w:w="60" w:type="dxa"/>
              <w:right w:w="90" w:type="dxa"/>
            </w:tcMar>
            <w:vAlign w:val="center"/>
          </w:tcPr>
          <w:p w14:paraId="4E669519" w14:textId="77777777" w:rsidR="009D06E1" w:rsidRDefault="00000000">
            <w:pPr>
              <w:spacing w:line="240" w:lineRule="auto"/>
            </w:pPr>
            <w:r>
              <w:rPr>
                <w:sz w:val="18"/>
                <w:szCs w:val="18"/>
              </w:rPr>
              <w:t>Ratifica y precisa la decisión del 14/08.</w:t>
            </w:r>
          </w:p>
        </w:tc>
      </w:tr>
      <w:tr w:rsidR="009D06E1" w14:paraId="0792D748" w14:textId="77777777">
        <w:tc>
          <w:tcPr>
            <w:tcW w:w="4463" w:type="dxa"/>
            <w:tcMar>
              <w:top w:w="60" w:type="dxa"/>
              <w:left w:w="90" w:type="dxa"/>
              <w:bottom w:w="60" w:type="dxa"/>
              <w:right w:w="90" w:type="dxa"/>
            </w:tcMar>
            <w:vAlign w:val="center"/>
          </w:tcPr>
          <w:p w14:paraId="5B8FED33" w14:textId="77777777" w:rsidR="009D06E1" w:rsidRDefault="00000000">
            <w:pPr>
              <w:spacing w:line="240" w:lineRule="auto"/>
            </w:pPr>
            <w:r>
              <w:rPr>
                <w:sz w:val="18"/>
                <w:szCs w:val="18"/>
              </w:rPr>
              <w:t>Comercial debe crear la orden de venta antes de que Servicio Técnico reciba el equipo.</w:t>
            </w:r>
          </w:p>
        </w:tc>
        <w:tc>
          <w:tcPr>
            <w:tcW w:w="1153" w:type="dxa"/>
            <w:tcMar>
              <w:top w:w="60" w:type="dxa"/>
              <w:left w:w="90" w:type="dxa"/>
              <w:bottom w:w="60" w:type="dxa"/>
              <w:right w:w="90" w:type="dxa"/>
            </w:tcMar>
            <w:vAlign w:val="center"/>
          </w:tcPr>
          <w:p w14:paraId="3B8BA29B" w14:textId="77777777" w:rsidR="009D06E1" w:rsidRDefault="00000000">
            <w:pPr>
              <w:spacing w:line="240" w:lineRule="auto"/>
            </w:pPr>
            <w:r>
              <w:rPr>
                <w:sz w:val="18"/>
                <w:szCs w:val="18"/>
              </w:rPr>
              <w:t>21/08/2026</w:t>
            </w:r>
          </w:p>
        </w:tc>
        <w:tc>
          <w:tcPr>
            <w:tcW w:w="4464" w:type="dxa"/>
            <w:tcMar>
              <w:top w:w="60" w:type="dxa"/>
              <w:left w:w="90" w:type="dxa"/>
              <w:bottom w:w="60" w:type="dxa"/>
              <w:right w:w="90" w:type="dxa"/>
            </w:tcMar>
            <w:vAlign w:val="center"/>
          </w:tcPr>
          <w:p w14:paraId="76E9EF6B" w14:textId="77777777" w:rsidR="009D06E1" w:rsidRDefault="00000000">
            <w:pPr>
              <w:spacing w:line="240" w:lineRule="auto"/>
            </w:pPr>
            <w:r>
              <w:rPr>
                <w:sz w:val="18"/>
                <w:szCs w:val="18"/>
              </w:rPr>
              <w:t>Evita que la recepción bloquee la trazabilidad.</w:t>
            </w:r>
          </w:p>
        </w:tc>
      </w:tr>
      <w:tr w:rsidR="009D06E1" w14:paraId="14BC17CD" w14:textId="77777777">
        <w:tc>
          <w:tcPr>
            <w:tcW w:w="4463" w:type="dxa"/>
            <w:tcMar>
              <w:top w:w="60" w:type="dxa"/>
              <w:left w:w="90" w:type="dxa"/>
              <w:bottom w:w="60" w:type="dxa"/>
              <w:right w:w="90" w:type="dxa"/>
            </w:tcMar>
            <w:vAlign w:val="center"/>
          </w:tcPr>
          <w:p w14:paraId="27599EEE" w14:textId="77777777" w:rsidR="009D06E1" w:rsidRDefault="00000000">
            <w:pPr>
              <w:spacing w:line="240" w:lineRule="auto"/>
            </w:pPr>
            <w:r>
              <w:rPr>
                <w:sz w:val="18"/>
                <w:szCs w:val="18"/>
              </w:rPr>
              <w:t>Se implementa doble aprobación o notificación cruzada para permisos y vacaciones.</w:t>
            </w:r>
          </w:p>
        </w:tc>
        <w:tc>
          <w:tcPr>
            <w:tcW w:w="1153" w:type="dxa"/>
            <w:tcMar>
              <w:top w:w="60" w:type="dxa"/>
              <w:left w:w="90" w:type="dxa"/>
              <w:bottom w:w="60" w:type="dxa"/>
              <w:right w:w="90" w:type="dxa"/>
            </w:tcMar>
            <w:vAlign w:val="center"/>
          </w:tcPr>
          <w:p w14:paraId="3432C5A9" w14:textId="77777777" w:rsidR="009D06E1" w:rsidRDefault="00000000">
            <w:pPr>
              <w:spacing w:line="240" w:lineRule="auto"/>
            </w:pPr>
            <w:r>
              <w:rPr>
                <w:sz w:val="18"/>
                <w:szCs w:val="18"/>
              </w:rPr>
              <w:t>21/08/2026</w:t>
            </w:r>
          </w:p>
        </w:tc>
        <w:tc>
          <w:tcPr>
            <w:tcW w:w="4464" w:type="dxa"/>
            <w:tcMar>
              <w:top w:w="60" w:type="dxa"/>
              <w:left w:w="90" w:type="dxa"/>
              <w:bottom w:w="60" w:type="dxa"/>
              <w:right w:w="90" w:type="dxa"/>
            </w:tcMar>
            <w:vAlign w:val="center"/>
          </w:tcPr>
          <w:p w14:paraId="1AD5BCE3" w14:textId="77777777" w:rsidR="009D06E1" w:rsidRDefault="00000000">
            <w:pPr>
              <w:spacing w:line="240" w:lineRule="auto"/>
            </w:pPr>
            <w:r>
              <w:rPr>
                <w:sz w:val="18"/>
                <w:szCs w:val="18"/>
              </w:rPr>
              <w:t>Falta definir cuál de las dos opciones se implementa (punto abierto nº 19).</w:t>
            </w:r>
          </w:p>
        </w:tc>
      </w:tr>
      <w:tr w:rsidR="009D06E1" w14:paraId="1E886E3D" w14:textId="77777777">
        <w:tc>
          <w:tcPr>
            <w:tcW w:w="4463" w:type="dxa"/>
            <w:tcMar>
              <w:top w:w="60" w:type="dxa"/>
              <w:left w:w="90" w:type="dxa"/>
              <w:bottom w:w="60" w:type="dxa"/>
              <w:right w:w="90" w:type="dxa"/>
            </w:tcMar>
            <w:vAlign w:val="center"/>
          </w:tcPr>
          <w:p w14:paraId="0EE9C3F4" w14:textId="77777777" w:rsidR="009D06E1" w:rsidRDefault="00000000">
            <w:pPr>
              <w:spacing w:line="240" w:lineRule="auto"/>
            </w:pPr>
            <w:r>
              <w:rPr>
                <w:sz w:val="18"/>
                <w:szCs w:val="18"/>
              </w:rPr>
              <w:t>Se usa el modelo Grimm EDM 180/280 como proyecto piloto para modelar las fases de diagnóstico.</w:t>
            </w:r>
          </w:p>
        </w:tc>
        <w:tc>
          <w:tcPr>
            <w:tcW w:w="1153" w:type="dxa"/>
            <w:tcMar>
              <w:top w:w="60" w:type="dxa"/>
              <w:left w:w="90" w:type="dxa"/>
              <w:bottom w:w="60" w:type="dxa"/>
              <w:right w:w="90" w:type="dxa"/>
            </w:tcMar>
            <w:vAlign w:val="center"/>
          </w:tcPr>
          <w:p w14:paraId="390F2F1F" w14:textId="77777777" w:rsidR="009D06E1" w:rsidRDefault="00000000">
            <w:pPr>
              <w:spacing w:line="240" w:lineRule="auto"/>
            </w:pPr>
            <w:r>
              <w:rPr>
                <w:sz w:val="18"/>
                <w:szCs w:val="18"/>
              </w:rPr>
              <w:t>21/08/2026</w:t>
            </w:r>
          </w:p>
        </w:tc>
        <w:tc>
          <w:tcPr>
            <w:tcW w:w="4464" w:type="dxa"/>
            <w:tcMar>
              <w:top w:w="60" w:type="dxa"/>
              <w:left w:w="90" w:type="dxa"/>
              <w:bottom w:w="60" w:type="dxa"/>
              <w:right w:w="90" w:type="dxa"/>
            </w:tcMar>
            <w:vAlign w:val="center"/>
          </w:tcPr>
          <w:p w14:paraId="168F9D0B" w14:textId="77777777" w:rsidR="009D06E1" w:rsidRDefault="00000000">
            <w:pPr>
              <w:spacing w:line="240" w:lineRule="auto"/>
            </w:pPr>
            <w:r>
              <w:rPr>
                <w:sz w:val="18"/>
                <w:szCs w:val="18"/>
              </w:rPr>
              <w:t>Es el equipo más complejo; estandarizarlo facilita adaptar Horiba y Environics.</w:t>
            </w:r>
          </w:p>
        </w:tc>
      </w:tr>
      <w:tr w:rsidR="009D06E1" w14:paraId="6195373B" w14:textId="77777777">
        <w:tc>
          <w:tcPr>
            <w:tcW w:w="4463" w:type="dxa"/>
            <w:tcMar>
              <w:top w:w="60" w:type="dxa"/>
              <w:left w:w="90" w:type="dxa"/>
              <w:bottom w:w="60" w:type="dxa"/>
              <w:right w:w="90" w:type="dxa"/>
            </w:tcMar>
            <w:vAlign w:val="center"/>
          </w:tcPr>
          <w:p w14:paraId="72F9D952" w14:textId="77777777" w:rsidR="009D06E1" w:rsidRDefault="00000000">
            <w:pPr>
              <w:spacing w:line="240" w:lineRule="auto"/>
            </w:pPr>
            <w:r>
              <w:rPr>
                <w:sz w:val="18"/>
                <w:szCs w:val="18"/>
              </w:rPr>
              <w:t>El orden de construcción es ① automatización → ② análisis → ③ interacción con clientes, siendo los tres de importancia prácticamente equivalente.</w:t>
            </w:r>
          </w:p>
        </w:tc>
        <w:tc>
          <w:tcPr>
            <w:tcW w:w="1153" w:type="dxa"/>
            <w:tcMar>
              <w:top w:w="60" w:type="dxa"/>
              <w:left w:w="90" w:type="dxa"/>
              <w:bottom w:w="60" w:type="dxa"/>
              <w:right w:w="90" w:type="dxa"/>
            </w:tcMar>
            <w:vAlign w:val="center"/>
          </w:tcPr>
          <w:p w14:paraId="761323B5" w14:textId="77777777" w:rsidR="009D06E1" w:rsidRDefault="00000000">
            <w:pPr>
              <w:spacing w:line="240" w:lineRule="auto"/>
            </w:pPr>
            <w:r>
              <w:rPr>
                <w:sz w:val="18"/>
                <w:szCs w:val="18"/>
              </w:rPr>
              <w:t>21/08/2026</w:t>
            </w:r>
          </w:p>
        </w:tc>
        <w:tc>
          <w:tcPr>
            <w:tcW w:w="4464" w:type="dxa"/>
            <w:tcMar>
              <w:top w:w="60" w:type="dxa"/>
              <w:left w:w="90" w:type="dxa"/>
              <w:bottom w:w="60" w:type="dxa"/>
              <w:right w:w="90" w:type="dxa"/>
            </w:tcMar>
            <w:vAlign w:val="center"/>
          </w:tcPr>
          <w:p w14:paraId="574DDFF2" w14:textId="77777777" w:rsidR="009D06E1" w:rsidRDefault="00000000">
            <w:pPr>
              <w:spacing w:line="240" w:lineRule="auto"/>
            </w:pPr>
            <w:r>
              <w:rPr>
                <w:sz w:val="18"/>
                <w:szCs w:val="18"/>
              </w:rPr>
              <w:t>Cada eje es la condición del siguiente; no se pueden solapar sin degradar el resultado.</w:t>
            </w:r>
          </w:p>
        </w:tc>
      </w:tr>
      <w:tr w:rsidR="009D06E1" w14:paraId="205E15F7" w14:textId="77777777">
        <w:tc>
          <w:tcPr>
            <w:tcW w:w="4463" w:type="dxa"/>
            <w:tcMar>
              <w:top w:w="60" w:type="dxa"/>
              <w:left w:w="90" w:type="dxa"/>
              <w:bottom w:w="60" w:type="dxa"/>
              <w:right w:w="90" w:type="dxa"/>
            </w:tcMar>
            <w:vAlign w:val="center"/>
          </w:tcPr>
          <w:p w14:paraId="3474B6FD" w14:textId="77777777" w:rsidR="009D06E1" w:rsidRDefault="00000000">
            <w:pPr>
              <w:spacing w:line="240" w:lineRule="auto"/>
            </w:pPr>
            <w:r>
              <w:rPr>
                <w:sz w:val="18"/>
                <w:szCs w:val="18"/>
              </w:rPr>
              <w:t>La capa de conocimiento se divide en dos bases: KBI (interna, Ambientalia) y KB Externa (clientes).</w:t>
            </w:r>
          </w:p>
        </w:tc>
        <w:tc>
          <w:tcPr>
            <w:tcW w:w="1153" w:type="dxa"/>
            <w:tcMar>
              <w:top w:w="60" w:type="dxa"/>
              <w:left w:w="90" w:type="dxa"/>
              <w:bottom w:w="60" w:type="dxa"/>
              <w:right w:w="90" w:type="dxa"/>
            </w:tcMar>
            <w:vAlign w:val="center"/>
          </w:tcPr>
          <w:p w14:paraId="7C9CD89B" w14:textId="77777777" w:rsidR="009D06E1" w:rsidRDefault="00000000">
            <w:pPr>
              <w:spacing w:line="240" w:lineRule="auto"/>
            </w:pPr>
            <w:r>
              <w:rPr>
                <w:sz w:val="18"/>
                <w:szCs w:val="18"/>
              </w:rPr>
              <w:t>21/08/2026</w:t>
            </w:r>
          </w:p>
        </w:tc>
        <w:tc>
          <w:tcPr>
            <w:tcW w:w="4464" w:type="dxa"/>
            <w:tcMar>
              <w:top w:w="60" w:type="dxa"/>
              <w:left w:w="90" w:type="dxa"/>
              <w:bottom w:w="60" w:type="dxa"/>
              <w:right w:w="90" w:type="dxa"/>
            </w:tcMar>
            <w:vAlign w:val="center"/>
          </w:tcPr>
          <w:p w14:paraId="282EA434" w14:textId="77777777" w:rsidR="009D06E1" w:rsidRDefault="00000000">
            <w:pPr>
              <w:spacing w:line="240" w:lineRule="auto"/>
            </w:pPr>
            <w:r>
              <w:rPr>
                <w:sz w:val="18"/>
                <w:szCs w:val="18"/>
              </w:rPr>
              <w:t>Audiencias, contenidos y responsabilidades distintas; no es un mismo repositorio con permisos.</w:t>
            </w:r>
          </w:p>
        </w:tc>
      </w:tr>
      <w:tr w:rsidR="009D06E1" w14:paraId="6F6D8126" w14:textId="77777777">
        <w:tc>
          <w:tcPr>
            <w:tcW w:w="4463" w:type="dxa"/>
            <w:tcMar>
              <w:top w:w="60" w:type="dxa"/>
              <w:left w:w="90" w:type="dxa"/>
              <w:bottom w:w="60" w:type="dxa"/>
              <w:right w:w="90" w:type="dxa"/>
            </w:tcMar>
            <w:vAlign w:val="center"/>
          </w:tcPr>
          <w:p w14:paraId="547D6B9D" w14:textId="77777777" w:rsidR="009D06E1" w:rsidRDefault="00000000">
            <w:pPr>
              <w:spacing w:line="240" w:lineRule="auto"/>
            </w:pPr>
            <w:r>
              <w:rPr>
                <w:sz w:val="18"/>
                <w:szCs w:val="18"/>
              </w:rPr>
              <w:t>El agente conversacional atiende al cliente únicamente en temas técnicos, sobre la KB Externa.</w:t>
            </w:r>
          </w:p>
        </w:tc>
        <w:tc>
          <w:tcPr>
            <w:tcW w:w="1153" w:type="dxa"/>
            <w:tcMar>
              <w:top w:w="60" w:type="dxa"/>
              <w:left w:w="90" w:type="dxa"/>
              <w:bottom w:w="60" w:type="dxa"/>
              <w:right w:w="90" w:type="dxa"/>
            </w:tcMar>
            <w:vAlign w:val="center"/>
          </w:tcPr>
          <w:p w14:paraId="6A96396E" w14:textId="77777777" w:rsidR="009D06E1" w:rsidRDefault="00000000">
            <w:pPr>
              <w:spacing w:line="240" w:lineRule="auto"/>
            </w:pPr>
            <w:r>
              <w:rPr>
                <w:sz w:val="18"/>
                <w:szCs w:val="18"/>
              </w:rPr>
              <w:t>21/08/2026</w:t>
            </w:r>
          </w:p>
        </w:tc>
        <w:tc>
          <w:tcPr>
            <w:tcW w:w="4464" w:type="dxa"/>
            <w:tcMar>
              <w:top w:w="60" w:type="dxa"/>
              <w:left w:w="90" w:type="dxa"/>
              <w:bottom w:w="60" w:type="dxa"/>
              <w:right w:w="90" w:type="dxa"/>
            </w:tcMar>
            <w:vAlign w:val="center"/>
          </w:tcPr>
          <w:p w14:paraId="2026112C" w14:textId="77777777" w:rsidR="009D06E1" w:rsidRDefault="00000000">
            <w:pPr>
              <w:spacing w:line="240" w:lineRule="auto"/>
            </w:pPr>
            <w:r>
              <w:rPr>
                <w:sz w:val="18"/>
                <w:szCs w:val="18"/>
              </w:rPr>
              <w:t>Impide que la IA adquiera compromisos comerciales no autorizados.</w:t>
            </w:r>
          </w:p>
        </w:tc>
      </w:tr>
      <w:tr w:rsidR="009D06E1" w14:paraId="5B598B9E" w14:textId="77777777">
        <w:tc>
          <w:tcPr>
            <w:tcW w:w="4463" w:type="dxa"/>
            <w:tcMar>
              <w:top w:w="60" w:type="dxa"/>
              <w:left w:w="90" w:type="dxa"/>
              <w:bottom w:w="60" w:type="dxa"/>
              <w:right w:w="90" w:type="dxa"/>
            </w:tcMar>
            <w:vAlign w:val="center"/>
          </w:tcPr>
          <w:p w14:paraId="57008989" w14:textId="77777777" w:rsidR="009D06E1" w:rsidRDefault="00000000">
            <w:pPr>
              <w:spacing w:line="240" w:lineRule="auto"/>
            </w:pPr>
            <w:r>
              <w:rPr>
                <w:sz w:val="18"/>
                <w:szCs w:val="18"/>
              </w:rPr>
              <w:t>El área de cliente se estructura en dos niveles: básica (hojas de vida y aprobación de cotizaciones) para clientes sin contrato, y completa (+ KB Externa) para clientes con contrato.</w:t>
            </w:r>
          </w:p>
        </w:tc>
        <w:tc>
          <w:tcPr>
            <w:tcW w:w="1153" w:type="dxa"/>
            <w:tcMar>
              <w:top w:w="60" w:type="dxa"/>
              <w:left w:w="90" w:type="dxa"/>
              <w:bottom w:w="60" w:type="dxa"/>
              <w:right w:w="90" w:type="dxa"/>
            </w:tcMar>
            <w:vAlign w:val="center"/>
          </w:tcPr>
          <w:p w14:paraId="4AA93AFD" w14:textId="77777777" w:rsidR="009D06E1" w:rsidRDefault="00000000">
            <w:pPr>
              <w:spacing w:line="240" w:lineRule="auto"/>
            </w:pPr>
            <w:r>
              <w:rPr>
                <w:sz w:val="18"/>
                <w:szCs w:val="18"/>
              </w:rPr>
              <w:t>21/08/2026</w:t>
            </w:r>
          </w:p>
        </w:tc>
        <w:tc>
          <w:tcPr>
            <w:tcW w:w="4464" w:type="dxa"/>
            <w:tcMar>
              <w:top w:w="60" w:type="dxa"/>
              <w:left w:w="90" w:type="dxa"/>
              <w:bottom w:w="60" w:type="dxa"/>
              <w:right w:w="90" w:type="dxa"/>
            </w:tcMar>
            <w:vAlign w:val="center"/>
          </w:tcPr>
          <w:p w14:paraId="5948DD2A" w14:textId="77777777" w:rsidR="009D06E1" w:rsidRDefault="00000000">
            <w:pPr>
              <w:spacing w:line="240" w:lineRule="auto"/>
            </w:pPr>
            <w:r>
              <w:rPr>
                <w:sz w:val="18"/>
                <w:szCs w:val="18"/>
              </w:rPr>
              <w:t>Convierte la plataforma en argumento de venta del producto de contratos de mantenimiento.</w:t>
            </w:r>
          </w:p>
        </w:tc>
      </w:tr>
      <w:tr w:rsidR="009D06E1" w14:paraId="0ACEB7A5" w14:textId="77777777">
        <w:tc>
          <w:tcPr>
            <w:tcW w:w="4463" w:type="dxa"/>
            <w:tcMar>
              <w:top w:w="60" w:type="dxa"/>
              <w:left w:w="90" w:type="dxa"/>
              <w:bottom w:w="60" w:type="dxa"/>
              <w:right w:w="90" w:type="dxa"/>
            </w:tcMar>
            <w:vAlign w:val="center"/>
          </w:tcPr>
          <w:p w14:paraId="154E13CD" w14:textId="77777777" w:rsidR="009D06E1" w:rsidRDefault="00000000">
            <w:pPr>
              <w:spacing w:line="240" w:lineRule="auto"/>
            </w:pPr>
            <w:r>
              <w:rPr>
                <w:sz w:val="18"/>
                <w:szCs w:val="18"/>
              </w:rPr>
              <w:t>Ambientalia puede redistribuir firmware y software de los fabricantes únicamente a clientes registrados.</w:t>
            </w:r>
          </w:p>
        </w:tc>
        <w:tc>
          <w:tcPr>
            <w:tcW w:w="1153" w:type="dxa"/>
            <w:tcMar>
              <w:top w:w="60" w:type="dxa"/>
              <w:left w:w="90" w:type="dxa"/>
              <w:bottom w:w="60" w:type="dxa"/>
              <w:right w:w="90" w:type="dxa"/>
            </w:tcMar>
            <w:vAlign w:val="center"/>
          </w:tcPr>
          <w:p w14:paraId="6F5A6C6C" w14:textId="77777777" w:rsidR="009D06E1" w:rsidRDefault="00000000">
            <w:pPr>
              <w:spacing w:line="240" w:lineRule="auto"/>
            </w:pPr>
            <w:r>
              <w:rPr>
                <w:sz w:val="18"/>
                <w:szCs w:val="18"/>
              </w:rPr>
              <w:t>21/08/2026</w:t>
            </w:r>
          </w:p>
        </w:tc>
        <w:tc>
          <w:tcPr>
            <w:tcW w:w="4464" w:type="dxa"/>
            <w:tcMar>
              <w:top w:w="60" w:type="dxa"/>
              <w:left w:w="90" w:type="dxa"/>
              <w:bottom w:w="60" w:type="dxa"/>
              <w:right w:w="90" w:type="dxa"/>
            </w:tcMar>
            <w:vAlign w:val="center"/>
          </w:tcPr>
          <w:p w14:paraId="7AFE59FA" w14:textId="77777777" w:rsidR="009D06E1" w:rsidRDefault="00000000">
            <w:pPr>
              <w:spacing w:line="240" w:lineRule="auto"/>
            </w:pPr>
            <w:r>
              <w:rPr>
                <w:sz w:val="18"/>
                <w:szCs w:val="18"/>
              </w:rPr>
              <w:t>Obliga a cuenta registrada y a registro de descargas.</w:t>
            </w:r>
          </w:p>
        </w:tc>
      </w:tr>
      <w:tr w:rsidR="009D06E1" w14:paraId="3366C56F" w14:textId="77777777">
        <w:tc>
          <w:tcPr>
            <w:tcW w:w="4463" w:type="dxa"/>
            <w:tcMar>
              <w:top w:w="60" w:type="dxa"/>
              <w:left w:w="90" w:type="dxa"/>
              <w:bottom w:w="60" w:type="dxa"/>
              <w:right w:w="90" w:type="dxa"/>
            </w:tcMar>
            <w:vAlign w:val="center"/>
          </w:tcPr>
          <w:p w14:paraId="3767F71B" w14:textId="77777777" w:rsidR="009D06E1" w:rsidRDefault="00000000">
            <w:pPr>
              <w:spacing w:line="240" w:lineRule="auto"/>
            </w:pPr>
            <w:r>
              <w:rPr>
                <w:sz w:val="18"/>
                <w:szCs w:val="18"/>
              </w:rPr>
              <w:t>El agendamiento de citas se apoya en el cálculo de carga del taller, mostrando disponibilidad real al cliente.</w:t>
            </w:r>
          </w:p>
        </w:tc>
        <w:tc>
          <w:tcPr>
            <w:tcW w:w="1153" w:type="dxa"/>
            <w:tcMar>
              <w:top w:w="60" w:type="dxa"/>
              <w:left w:w="90" w:type="dxa"/>
              <w:bottom w:w="60" w:type="dxa"/>
              <w:right w:w="90" w:type="dxa"/>
            </w:tcMar>
            <w:vAlign w:val="center"/>
          </w:tcPr>
          <w:p w14:paraId="2A7F8932" w14:textId="77777777" w:rsidR="009D06E1" w:rsidRDefault="00000000">
            <w:pPr>
              <w:spacing w:line="240" w:lineRule="auto"/>
            </w:pPr>
            <w:r>
              <w:rPr>
                <w:sz w:val="18"/>
                <w:szCs w:val="18"/>
              </w:rPr>
              <w:t>21/08/2026</w:t>
            </w:r>
          </w:p>
        </w:tc>
        <w:tc>
          <w:tcPr>
            <w:tcW w:w="4464" w:type="dxa"/>
            <w:tcMar>
              <w:top w:w="60" w:type="dxa"/>
              <w:left w:w="90" w:type="dxa"/>
              <w:bottom w:w="60" w:type="dxa"/>
              <w:right w:w="90" w:type="dxa"/>
            </w:tcMar>
            <w:vAlign w:val="center"/>
          </w:tcPr>
          <w:p w14:paraId="79BF1A74" w14:textId="77777777" w:rsidR="009D06E1" w:rsidRDefault="00000000">
            <w:pPr>
              <w:spacing w:line="240" w:lineRule="auto"/>
            </w:pPr>
            <w:r>
              <w:rPr>
                <w:sz w:val="18"/>
                <w:szCs w:val="18"/>
              </w:rPr>
              <w:t>La capacidad deja de ser una estimación interna y pasa a ser compromiso público.</w:t>
            </w:r>
          </w:p>
        </w:tc>
      </w:tr>
      <w:tr w:rsidR="009D06E1" w14:paraId="46AFA81D" w14:textId="77777777">
        <w:tc>
          <w:tcPr>
            <w:tcW w:w="4463" w:type="dxa"/>
            <w:tcMar>
              <w:top w:w="60" w:type="dxa"/>
              <w:left w:w="90" w:type="dxa"/>
              <w:bottom w:w="60" w:type="dxa"/>
              <w:right w:w="90" w:type="dxa"/>
            </w:tcMar>
            <w:vAlign w:val="center"/>
          </w:tcPr>
          <w:p w14:paraId="08B0FF61" w14:textId="77777777" w:rsidR="009D06E1" w:rsidRDefault="00000000">
            <w:pPr>
              <w:spacing w:line="240" w:lineRule="auto"/>
            </w:pPr>
            <w:r>
              <w:rPr>
                <w:sz w:val="18"/>
                <w:szCs w:val="18"/>
              </w:rPr>
              <w:t>Se simplifican los tipos de evento: los tres «operativos» se fusionan en Operativo.</w:t>
            </w:r>
          </w:p>
        </w:tc>
        <w:tc>
          <w:tcPr>
            <w:tcW w:w="1153" w:type="dxa"/>
            <w:tcMar>
              <w:top w:w="60" w:type="dxa"/>
              <w:left w:w="90" w:type="dxa"/>
              <w:bottom w:w="60" w:type="dxa"/>
              <w:right w:w="90" w:type="dxa"/>
            </w:tcMar>
            <w:vAlign w:val="center"/>
          </w:tcPr>
          <w:p w14:paraId="0941EDBB" w14:textId="77777777" w:rsidR="009D06E1" w:rsidRDefault="00000000">
            <w:pPr>
              <w:spacing w:line="240" w:lineRule="auto"/>
            </w:pPr>
            <w:r>
              <w:rPr>
                <w:sz w:val="18"/>
                <w:szCs w:val="18"/>
              </w:rPr>
              <w:t>17/02/2026</w:t>
            </w:r>
          </w:p>
        </w:tc>
        <w:tc>
          <w:tcPr>
            <w:tcW w:w="4464" w:type="dxa"/>
            <w:tcMar>
              <w:top w:w="60" w:type="dxa"/>
              <w:left w:w="90" w:type="dxa"/>
              <w:bottom w:w="60" w:type="dxa"/>
              <w:right w:w="90" w:type="dxa"/>
            </w:tcMar>
            <w:vAlign w:val="center"/>
          </w:tcPr>
          <w:p w14:paraId="4149C8F8" w14:textId="77777777" w:rsidR="009D06E1" w:rsidRDefault="00000000">
            <w:pPr>
              <w:spacing w:line="240" w:lineRule="auto"/>
            </w:pPr>
            <w:r>
              <w:rPr>
                <w:sz w:val="18"/>
                <w:szCs w:val="18"/>
              </w:rPr>
              <w:t>Categorización más medible.</w:t>
            </w:r>
          </w:p>
        </w:tc>
      </w:tr>
      <w:tr w:rsidR="009D06E1" w14:paraId="0F41EE01" w14:textId="77777777">
        <w:tc>
          <w:tcPr>
            <w:tcW w:w="4463" w:type="dxa"/>
            <w:tcMar>
              <w:top w:w="60" w:type="dxa"/>
              <w:left w:w="90" w:type="dxa"/>
              <w:bottom w:w="60" w:type="dxa"/>
              <w:right w:w="90" w:type="dxa"/>
            </w:tcMar>
            <w:vAlign w:val="center"/>
          </w:tcPr>
          <w:p w14:paraId="5BD12817" w14:textId="77777777" w:rsidR="009D06E1" w:rsidRDefault="00000000">
            <w:pPr>
              <w:spacing w:line="240" w:lineRule="auto"/>
            </w:pPr>
            <w:r>
              <w:rPr>
                <w:sz w:val="18"/>
                <w:szCs w:val="18"/>
              </w:rPr>
              <w:t>En «Habilitar servicio» se usa un checkbox «Cumple condiciones comerciales».</w:t>
            </w:r>
          </w:p>
        </w:tc>
        <w:tc>
          <w:tcPr>
            <w:tcW w:w="1153" w:type="dxa"/>
            <w:tcMar>
              <w:top w:w="60" w:type="dxa"/>
              <w:left w:w="90" w:type="dxa"/>
              <w:bottom w:w="60" w:type="dxa"/>
              <w:right w:w="90" w:type="dxa"/>
            </w:tcMar>
            <w:vAlign w:val="center"/>
          </w:tcPr>
          <w:p w14:paraId="01FBE61B" w14:textId="77777777" w:rsidR="009D06E1" w:rsidRDefault="00000000">
            <w:pPr>
              <w:spacing w:line="240" w:lineRule="auto"/>
            </w:pPr>
            <w:r>
              <w:rPr>
                <w:sz w:val="18"/>
                <w:szCs w:val="18"/>
              </w:rPr>
              <w:t>17/02/2026</w:t>
            </w:r>
          </w:p>
        </w:tc>
        <w:tc>
          <w:tcPr>
            <w:tcW w:w="4464" w:type="dxa"/>
            <w:tcMar>
              <w:top w:w="60" w:type="dxa"/>
              <w:left w:w="90" w:type="dxa"/>
              <w:bottom w:w="60" w:type="dxa"/>
              <w:right w:w="90" w:type="dxa"/>
            </w:tcMar>
            <w:vAlign w:val="center"/>
          </w:tcPr>
          <w:p w14:paraId="37B754EE" w14:textId="77777777" w:rsidR="009D06E1" w:rsidRDefault="00000000">
            <w:pPr>
              <w:spacing w:line="240" w:lineRule="auto"/>
            </w:pPr>
            <w:r>
              <w:rPr>
                <w:sz w:val="18"/>
                <w:szCs w:val="18"/>
              </w:rPr>
              <w:t>Elimina reproceso.</w:t>
            </w:r>
          </w:p>
        </w:tc>
      </w:tr>
      <w:tr w:rsidR="009D06E1" w14:paraId="6CB3D429" w14:textId="77777777">
        <w:tc>
          <w:tcPr>
            <w:tcW w:w="4463" w:type="dxa"/>
            <w:tcMar>
              <w:top w:w="60" w:type="dxa"/>
              <w:left w:w="90" w:type="dxa"/>
              <w:bottom w:w="60" w:type="dxa"/>
              <w:right w:w="90" w:type="dxa"/>
            </w:tcMar>
            <w:vAlign w:val="center"/>
          </w:tcPr>
          <w:p w14:paraId="6F54680A" w14:textId="77777777" w:rsidR="009D06E1" w:rsidRDefault="00000000">
            <w:pPr>
              <w:spacing w:line="240" w:lineRule="auto"/>
            </w:pPr>
            <w:r>
              <w:rPr>
                <w:sz w:val="18"/>
                <w:szCs w:val="18"/>
              </w:rPr>
              <w:t>El mapeo se documenta as-is antes de rediseñar rutas abreviadas.</w:t>
            </w:r>
          </w:p>
        </w:tc>
        <w:tc>
          <w:tcPr>
            <w:tcW w:w="1153" w:type="dxa"/>
            <w:tcMar>
              <w:top w:w="60" w:type="dxa"/>
              <w:left w:w="90" w:type="dxa"/>
              <w:bottom w:w="60" w:type="dxa"/>
              <w:right w:w="90" w:type="dxa"/>
            </w:tcMar>
            <w:vAlign w:val="center"/>
          </w:tcPr>
          <w:p w14:paraId="14283302" w14:textId="77777777" w:rsidR="009D06E1" w:rsidRDefault="00000000">
            <w:pPr>
              <w:spacing w:line="240" w:lineRule="auto"/>
            </w:pPr>
            <w:r>
              <w:rPr>
                <w:sz w:val="18"/>
                <w:szCs w:val="18"/>
              </w:rPr>
              <w:t>17/02 y 19/02</w:t>
            </w:r>
          </w:p>
        </w:tc>
        <w:tc>
          <w:tcPr>
            <w:tcW w:w="4464" w:type="dxa"/>
            <w:tcMar>
              <w:top w:w="60" w:type="dxa"/>
              <w:left w:w="90" w:type="dxa"/>
              <w:bottom w:w="60" w:type="dxa"/>
              <w:right w:w="90" w:type="dxa"/>
            </w:tcMar>
            <w:vAlign w:val="center"/>
          </w:tcPr>
          <w:p w14:paraId="65399271" w14:textId="77777777" w:rsidR="009D06E1" w:rsidRDefault="00000000">
            <w:pPr>
              <w:spacing w:line="240" w:lineRule="auto"/>
            </w:pPr>
            <w:r>
              <w:rPr>
                <w:sz w:val="18"/>
                <w:szCs w:val="18"/>
              </w:rPr>
              <w:t>Base de comparación para medir la mejora.</w:t>
            </w:r>
          </w:p>
        </w:tc>
      </w:tr>
      <w:tr w:rsidR="009D06E1" w14:paraId="4671EE01" w14:textId="77777777">
        <w:tc>
          <w:tcPr>
            <w:tcW w:w="4463" w:type="dxa"/>
            <w:tcMar>
              <w:top w:w="60" w:type="dxa"/>
              <w:left w:w="90" w:type="dxa"/>
              <w:bottom w:w="60" w:type="dxa"/>
              <w:right w:w="90" w:type="dxa"/>
            </w:tcMar>
            <w:vAlign w:val="center"/>
          </w:tcPr>
          <w:p w14:paraId="49DF244D" w14:textId="77777777" w:rsidR="009D06E1" w:rsidRDefault="00000000">
            <w:pPr>
              <w:spacing w:line="240" w:lineRule="auto"/>
            </w:pPr>
            <w:r>
              <w:rPr>
                <w:sz w:val="18"/>
                <w:szCs w:val="18"/>
              </w:rPr>
              <w:t>Se usa la base de costos e historial de reparaciones como argumento comercial.</w:t>
            </w:r>
          </w:p>
        </w:tc>
        <w:tc>
          <w:tcPr>
            <w:tcW w:w="1153" w:type="dxa"/>
            <w:tcMar>
              <w:top w:w="60" w:type="dxa"/>
              <w:left w:w="90" w:type="dxa"/>
              <w:bottom w:w="60" w:type="dxa"/>
              <w:right w:w="90" w:type="dxa"/>
            </w:tcMar>
            <w:vAlign w:val="center"/>
          </w:tcPr>
          <w:p w14:paraId="10807E1C" w14:textId="77777777" w:rsidR="009D06E1" w:rsidRDefault="00000000">
            <w:pPr>
              <w:spacing w:line="240" w:lineRule="auto"/>
            </w:pPr>
            <w:r>
              <w:rPr>
                <w:sz w:val="18"/>
                <w:szCs w:val="18"/>
              </w:rPr>
              <w:t>19/02/2026</w:t>
            </w:r>
          </w:p>
        </w:tc>
        <w:tc>
          <w:tcPr>
            <w:tcW w:w="4464" w:type="dxa"/>
            <w:tcMar>
              <w:top w:w="60" w:type="dxa"/>
              <w:left w:w="90" w:type="dxa"/>
              <w:bottom w:w="60" w:type="dxa"/>
              <w:right w:w="90" w:type="dxa"/>
            </w:tcMar>
            <w:vAlign w:val="center"/>
          </w:tcPr>
          <w:p w14:paraId="2C72AD5F" w14:textId="77777777" w:rsidR="009D06E1" w:rsidRDefault="00000000">
            <w:pPr>
              <w:spacing w:line="240" w:lineRule="auto"/>
            </w:pPr>
            <w:r>
              <w:rPr>
                <w:sz w:val="18"/>
                <w:szCs w:val="18"/>
              </w:rPr>
              <w:t>El dato como activo comercial.</w:t>
            </w:r>
          </w:p>
        </w:tc>
      </w:tr>
      <w:tr w:rsidR="009D06E1" w14:paraId="0B96C889" w14:textId="77777777">
        <w:tc>
          <w:tcPr>
            <w:tcW w:w="4463" w:type="dxa"/>
            <w:tcMar>
              <w:top w:w="60" w:type="dxa"/>
              <w:left w:w="90" w:type="dxa"/>
              <w:bottom w:w="60" w:type="dxa"/>
              <w:right w:w="90" w:type="dxa"/>
            </w:tcMar>
            <w:vAlign w:val="center"/>
          </w:tcPr>
          <w:p w14:paraId="1BC463B3" w14:textId="77777777" w:rsidR="009D06E1" w:rsidRDefault="00000000">
            <w:pPr>
              <w:spacing w:line="240" w:lineRule="auto"/>
            </w:pPr>
            <w:r>
              <w:rPr>
                <w:sz w:val="18"/>
                <w:szCs w:val="18"/>
              </w:rPr>
              <w:t>El listado de 78 puntos de control del diagnóstico Grimm evoluciona a árbol de decisiones.</w:t>
            </w:r>
          </w:p>
        </w:tc>
        <w:tc>
          <w:tcPr>
            <w:tcW w:w="1153" w:type="dxa"/>
            <w:tcMar>
              <w:top w:w="60" w:type="dxa"/>
              <w:left w:w="90" w:type="dxa"/>
              <w:bottom w:w="60" w:type="dxa"/>
              <w:right w:w="90" w:type="dxa"/>
            </w:tcMar>
            <w:vAlign w:val="center"/>
          </w:tcPr>
          <w:p w14:paraId="58317A81" w14:textId="77777777" w:rsidR="009D06E1" w:rsidRDefault="00000000">
            <w:pPr>
              <w:spacing w:line="240" w:lineRule="auto"/>
            </w:pPr>
            <w:r>
              <w:rPr>
                <w:sz w:val="18"/>
                <w:szCs w:val="18"/>
              </w:rPr>
              <w:t>19/02/2026</w:t>
            </w:r>
          </w:p>
        </w:tc>
        <w:tc>
          <w:tcPr>
            <w:tcW w:w="4464" w:type="dxa"/>
            <w:tcMar>
              <w:top w:w="60" w:type="dxa"/>
              <w:left w:w="90" w:type="dxa"/>
              <w:bottom w:w="60" w:type="dxa"/>
              <w:right w:w="90" w:type="dxa"/>
            </w:tcMar>
            <w:vAlign w:val="center"/>
          </w:tcPr>
          <w:p w14:paraId="7D3594B4" w14:textId="77777777" w:rsidR="009D06E1" w:rsidRDefault="00000000">
            <w:pPr>
              <w:spacing w:line="240" w:lineRule="auto"/>
            </w:pPr>
            <w:r>
              <w:rPr>
                <w:sz w:val="18"/>
                <w:szCs w:val="18"/>
              </w:rPr>
              <w:t>Núcleo del diagnóstico guiado (M2).</w:t>
            </w:r>
          </w:p>
        </w:tc>
      </w:tr>
      <w:tr w:rsidR="009D06E1" w14:paraId="46B463DE" w14:textId="77777777">
        <w:tc>
          <w:tcPr>
            <w:tcW w:w="4463" w:type="dxa"/>
            <w:tcMar>
              <w:top w:w="60" w:type="dxa"/>
              <w:left w:w="90" w:type="dxa"/>
              <w:bottom w:w="60" w:type="dxa"/>
              <w:right w:w="90" w:type="dxa"/>
            </w:tcMar>
            <w:vAlign w:val="center"/>
          </w:tcPr>
          <w:p w14:paraId="3297EF16" w14:textId="77777777" w:rsidR="009D06E1" w:rsidRDefault="00000000">
            <w:pPr>
              <w:spacing w:line="240" w:lineRule="auto"/>
            </w:pPr>
            <w:r>
              <w:rPr>
                <w:sz w:val="18"/>
                <w:szCs w:val="18"/>
              </w:rPr>
              <w:t>La derivación no puede frenar un ticket: la casilla «Derivado a» existe en las 34 transiciones y ninguna la exige.</w:t>
            </w:r>
          </w:p>
        </w:tc>
        <w:tc>
          <w:tcPr>
            <w:tcW w:w="1153" w:type="dxa"/>
            <w:tcMar>
              <w:top w:w="60" w:type="dxa"/>
              <w:left w:w="90" w:type="dxa"/>
              <w:bottom w:w="60" w:type="dxa"/>
              <w:right w:w="90" w:type="dxa"/>
            </w:tcMar>
            <w:vAlign w:val="center"/>
          </w:tcPr>
          <w:p w14:paraId="09BBE521" w14:textId="77777777" w:rsidR="009D06E1" w:rsidRDefault="00000000">
            <w:pPr>
              <w:spacing w:line="240" w:lineRule="auto"/>
            </w:pPr>
            <w:r>
              <w:rPr>
                <w:sz w:val="18"/>
                <w:szCs w:val="18"/>
              </w:rPr>
              <w:t>Código (R04)</w:t>
            </w:r>
          </w:p>
        </w:tc>
        <w:tc>
          <w:tcPr>
            <w:tcW w:w="4464" w:type="dxa"/>
            <w:tcMar>
              <w:top w:w="60" w:type="dxa"/>
              <w:left w:w="90" w:type="dxa"/>
              <w:bottom w:w="60" w:type="dxa"/>
              <w:right w:w="90" w:type="dxa"/>
            </w:tcMar>
            <w:vAlign w:val="center"/>
          </w:tcPr>
          <w:p w14:paraId="0851D711" w14:textId="77777777" w:rsidR="009D06E1" w:rsidRDefault="00000000">
            <w:pPr>
              <w:spacing w:line="240" w:lineRule="auto"/>
            </w:pPr>
            <w:r>
              <w:rPr>
                <w:sz w:val="18"/>
                <w:szCs w:val="18"/>
              </w:rPr>
              <w:t>Trazabilidad de responsabilidad sin coste de fricción.</w:t>
            </w:r>
          </w:p>
        </w:tc>
      </w:tr>
      <w:tr w:rsidR="009D06E1" w14:paraId="69B2FC6C" w14:textId="77777777">
        <w:tc>
          <w:tcPr>
            <w:tcW w:w="4463" w:type="dxa"/>
            <w:tcMar>
              <w:top w:w="60" w:type="dxa"/>
              <w:left w:w="90" w:type="dxa"/>
              <w:bottom w:w="60" w:type="dxa"/>
              <w:right w:w="90" w:type="dxa"/>
            </w:tcMar>
            <w:vAlign w:val="center"/>
          </w:tcPr>
          <w:p w14:paraId="11681A70" w14:textId="77777777" w:rsidR="009D06E1" w:rsidRDefault="00000000">
            <w:pPr>
              <w:spacing w:line="240" w:lineRule="auto"/>
            </w:pPr>
            <w:r>
              <w:rPr>
                <w:sz w:val="18"/>
                <w:szCs w:val="18"/>
              </w:rPr>
              <w:t>Las etapas que proponen destinatario nombran un cargo, no una persona.</w:t>
            </w:r>
          </w:p>
        </w:tc>
        <w:tc>
          <w:tcPr>
            <w:tcW w:w="1153" w:type="dxa"/>
            <w:tcMar>
              <w:top w:w="60" w:type="dxa"/>
              <w:left w:w="90" w:type="dxa"/>
              <w:bottom w:w="60" w:type="dxa"/>
              <w:right w:w="90" w:type="dxa"/>
            </w:tcMar>
            <w:vAlign w:val="center"/>
          </w:tcPr>
          <w:p w14:paraId="61CAE58B" w14:textId="77777777" w:rsidR="009D06E1" w:rsidRDefault="00000000">
            <w:pPr>
              <w:spacing w:line="240" w:lineRule="auto"/>
            </w:pPr>
            <w:r>
              <w:rPr>
                <w:sz w:val="18"/>
                <w:szCs w:val="18"/>
              </w:rPr>
              <w:t>Código (R04)</w:t>
            </w:r>
          </w:p>
        </w:tc>
        <w:tc>
          <w:tcPr>
            <w:tcW w:w="4464" w:type="dxa"/>
            <w:tcMar>
              <w:top w:w="60" w:type="dxa"/>
              <w:left w:w="90" w:type="dxa"/>
              <w:bottom w:w="60" w:type="dxa"/>
              <w:right w:w="90" w:type="dxa"/>
            </w:tcMar>
            <w:vAlign w:val="center"/>
          </w:tcPr>
          <w:p w14:paraId="3FD501CD" w14:textId="77777777" w:rsidR="009D06E1" w:rsidRDefault="00000000">
            <w:pPr>
              <w:spacing w:line="240" w:lineRule="auto"/>
            </w:pPr>
            <w:r>
              <w:rPr>
                <w:sz w:val="18"/>
                <w:szCs w:val="18"/>
              </w:rPr>
              <w:t>Un identificador de persona ataría el flujo a que ese empleado siga en la empresa.</w:t>
            </w:r>
          </w:p>
        </w:tc>
      </w:tr>
      <w:tr w:rsidR="009D06E1" w14:paraId="03A618AA" w14:textId="77777777">
        <w:tc>
          <w:tcPr>
            <w:tcW w:w="4463" w:type="dxa"/>
            <w:tcMar>
              <w:top w:w="60" w:type="dxa"/>
              <w:left w:w="90" w:type="dxa"/>
              <w:bottom w:w="60" w:type="dxa"/>
              <w:right w:w="90" w:type="dxa"/>
            </w:tcMar>
            <w:vAlign w:val="center"/>
          </w:tcPr>
          <w:p w14:paraId="128AAB1B" w14:textId="77777777" w:rsidR="009D06E1" w:rsidRDefault="00000000">
            <w:pPr>
              <w:spacing w:line="240" w:lineRule="auto"/>
            </w:pPr>
            <w:r>
              <w:rPr>
                <w:sz w:val="18"/>
                <w:szCs w:val="18"/>
              </w:rPr>
              <w:t>La columna Clasificaciones es el campo que dispara las ramas del blueprint. Ya existe en Zoho.</w:t>
            </w:r>
          </w:p>
        </w:tc>
        <w:tc>
          <w:tcPr>
            <w:tcW w:w="1153" w:type="dxa"/>
            <w:tcMar>
              <w:top w:w="60" w:type="dxa"/>
              <w:left w:w="90" w:type="dxa"/>
              <w:bottom w:w="60" w:type="dxa"/>
              <w:right w:w="90" w:type="dxa"/>
            </w:tcMar>
            <w:vAlign w:val="center"/>
          </w:tcPr>
          <w:p w14:paraId="6CD2E58D" w14:textId="77777777" w:rsidR="009D06E1" w:rsidRDefault="00000000">
            <w:pPr>
              <w:spacing w:line="240" w:lineRule="auto"/>
            </w:pPr>
            <w:r>
              <w:rPr>
                <w:sz w:val="18"/>
                <w:szCs w:val="18"/>
              </w:rPr>
              <w:t>As-is (R05)</w:t>
            </w:r>
          </w:p>
        </w:tc>
        <w:tc>
          <w:tcPr>
            <w:tcW w:w="4464" w:type="dxa"/>
            <w:tcMar>
              <w:top w:w="60" w:type="dxa"/>
              <w:left w:w="90" w:type="dxa"/>
              <w:bottom w:w="60" w:type="dxa"/>
              <w:right w:w="90" w:type="dxa"/>
            </w:tcMar>
            <w:vAlign w:val="center"/>
          </w:tcPr>
          <w:p w14:paraId="71BD3BA5" w14:textId="77777777" w:rsidR="009D06E1" w:rsidRDefault="00000000">
            <w:pPr>
              <w:spacing w:line="240" w:lineRule="auto"/>
            </w:pPr>
            <w:r>
              <w:rPr>
                <w:sz w:val="18"/>
                <w:szCs w:val="18"/>
              </w:rPr>
              <w:t>El «menú inicial» decidido el 14/08 no es una funcionalidad nueva: es la que ya está, mejor presentada.</w:t>
            </w:r>
          </w:p>
        </w:tc>
      </w:tr>
      <w:tr w:rsidR="009D06E1" w14:paraId="75BD03ED" w14:textId="77777777">
        <w:tc>
          <w:tcPr>
            <w:tcW w:w="4463" w:type="dxa"/>
            <w:tcMar>
              <w:top w:w="60" w:type="dxa"/>
              <w:left w:w="90" w:type="dxa"/>
              <w:bottom w:w="60" w:type="dxa"/>
              <w:right w:w="90" w:type="dxa"/>
            </w:tcMar>
            <w:vAlign w:val="center"/>
          </w:tcPr>
          <w:p w14:paraId="160CDEA5" w14:textId="77777777" w:rsidR="009D06E1" w:rsidRDefault="00000000">
            <w:pPr>
              <w:spacing w:line="240" w:lineRule="auto"/>
            </w:pPr>
            <w:r>
              <w:rPr>
                <w:sz w:val="18"/>
                <w:szCs w:val="18"/>
              </w:rPr>
              <w:t>El Tiempo promesa lo fija Servicio Técnico al escalar el diagnóstico a revisión, y es campo obligatorio.</w:t>
            </w:r>
          </w:p>
        </w:tc>
        <w:tc>
          <w:tcPr>
            <w:tcW w:w="1153" w:type="dxa"/>
            <w:tcMar>
              <w:top w:w="60" w:type="dxa"/>
              <w:left w:w="90" w:type="dxa"/>
              <w:bottom w:w="60" w:type="dxa"/>
              <w:right w:w="90" w:type="dxa"/>
            </w:tcMar>
            <w:vAlign w:val="center"/>
          </w:tcPr>
          <w:p w14:paraId="06C60BDA" w14:textId="77777777" w:rsidR="009D06E1" w:rsidRDefault="00000000">
            <w:pPr>
              <w:spacing w:line="240" w:lineRule="auto"/>
            </w:pPr>
            <w:r>
              <w:rPr>
                <w:sz w:val="18"/>
                <w:szCs w:val="18"/>
              </w:rPr>
              <w:t>As-is (R05)</w:t>
            </w:r>
          </w:p>
        </w:tc>
        <w:tc>
          <w:tcPr>
            <w:tcW w:w="4464" w:type="dxa"/>
            <w:tcMar>
              <w:top w:w="60" w:type="dxa"/>
              <w:left w:w="90" w:type="dxa"/>
              <w:bottom w:w="60" w:type="dxa"/>
              <w:right w:w="90" w:type="dxa"/>
            </w:tcMar>
            <w:vAlign w:val="center"/>
          </w:tcPr>
          <w:p w14:paraId="76C16E9A" w14:textId="77777777" w:rsidR="009D06E1" w:rsidRDefault="00000000">
            <w:pPr>
              <w:spacing w:line="240" w:lineRule="auto"/>
            </w:pPr>
            <w:r>
              <w:rPr>
                <w:sz w:val="18"/>
                <w:szCs w:val="18"/>
              </w:rPr>
              <w:t>El compromiso de fecha nace en el taller, no en Comercial; el CTP de M4.2 debe alimentarlo, no sustituirlo.</w:t>
            </w:r>
          </w:p>
        </w:tc>
      </w:tr>
      <w:tr w:rsidR="009D06E1" w14:paraId="7EA257DA" w14:textId="77777777">
        <w:tc>
          <w:tcPr>
            <w:tcW w:w="4463" w:type="dxa"/>
            <w:tcMar>
              <w:top w:w="60" w:type="dxa"/>
              <w:left w:w="90" w:type="dxa"/>
              <w:bottom w:w="60" w:type="dxa"/>
              <w:right w:w="90" w:type="dxa"/>
            </w:tcMar>
            <w:vAlign w:val="center"/>
          </w:tcPr>
          <w:p w14:paraId="6F4C9035" w14:textId="77777777" w:rsidR="009D06E1" w:rsidRDefault="00000000">
            <w:pPr>
              <w:spacing w:line="240" w:lineRule="auto"/>
            </w:pPr>
            <w:r>
              <w:rPr>
                <w:sz w:val="18"/>
                <w:szCs w:val="18"/>
              </w:rPr>
              <w:lastRenderedPageBreak/>
              <w:t>La prioridad del ticket está atada a la calificación del cliente (High para contratos y clientes con análisis favorable, Low para desfavorable).</w:t>
            </w:r>
          </w:p>
        </w:tc>
        <w:tc>
          <w:tcPr>
            <w:tcW w:w="1153" w:type="dxa"/>
            <w:tcMar>
              <w:top w:w="60" w:type="dxa"/>
              <w:left w:w="90" w:type="dxa"/>
              <w:bottom w:w="60" w:type="dxa"/>
              <w:right w:w="90" w:type="dxa"/>
            </w:tcMar>
            <w:vAlign w:val="center"/>
          </w:tcPr>
          <w:p w14:paraId="67453DDC" w14:textId="77777777" w:rsidR="009D06E1" w:rsidRDefault="00000000">
            <w:pPr>
              <w:spacing w:line="240" w:lineRule="auto"/>
            </w:pPr>
            <w:r>
              <w:rPr>
                <w:sz w:val="18"/>
                <w:szCs w:val="18"/>
              </w:rPr>
              <w:t>As-is (R05)</w:t>
            </w:r>
          </w:p>
        </w:tc>
        <w:tc>
          <w:tcPr>
            <w:tcW w:w="4464" w:type="dxa"/>
            <w:tcMar>
              <w:top w:w="60" w:type="dxa"/>
              <w:left w:w="90" w:type="dxa"/>
              <w:bottom w:w="60" w:type="dxa"/>
              <w:right w:w="90" w:type="dxa"/>
            </w:tcMar>
            <w:vAlign w:val="center"/>
          </w:tcPr>
          <w:p w14:paraId="6662FD75" w14:textId="77777777" w:rsidR="009D06E1" w:rsidRDefault="00000000">
            <w:pPr>
              <w:spacing w:line="240" w:lineRule="auto"/>
            </w:pPr>
            <w:r>
              <w:rPr>
                <w:sz w:val="18"/>
                <w:szCs w:val="18"/>
              </w:rPr>
              <w:t>La priorización automática decidida el 14/08 tiene ya su criterio definido y su origen de dato.</w:t>
            </w:r>
          </w:p>
        </w:tc>
      </w:tr>
      <w:tr w:rsidR="009D06E1" w14:paraId="6757220D" w14:textId="77777777">
        <w:tc>
          <w:tcPr>
            <w:tcW w:w="4463" w:type="dxa"/>
            <w:tcMar>
              <w:top w:w="60" w:type="dxa"/>
              <w:left w:w="90" w:type="dxa"/>
              <w:bottom w:w="60" w:type="dxa"/>
              <w:right w:w="90" w:type="dxa"/>
            </w:tcMar>
            <w:vAlign w:val="center"/>
          </w:tcPr>
          <w:p w14:paraId="35114B0B" w14:textId="77777777" w:rsidR="009D06E1" w:rsidRDefault="00000000">
            <w:pPr>
              <w:spacing w:line="240" w:lineRule="auto"/>
            </w:pPr>
            <w:r>
              <w:rPr>
                <w:sz w:val="18"/>
                <w:szCs w:val="18"/>
              </w:rPr>
              <w:t>Las dos entradas del flujo no se cruzan, para no sacar del sincronismo un ticket venido de Zoho.</w:t>
            </w:r>
          </w:p>
        </w:tc>
        <w:tc>
          <w:tcPr>
            <w:tcW w:w="1153" w:type="dxa"/>
            <w:tcMar>
              <w:top w:w="60" w:type="dxa"/>
              <w:left w:w="90" w:type="dxa"/>
              <w:bottom w:w="60" w:type="dxa"/>
              <w:right w:w="90" w:type="dxa"/>
            </w:tcMar>
            <w:vAlign w:val="center"/>
          </w:tcPr>
          <w:p w14:paraId="7378C0C8" w14:textId="77777777" w:rsidR="009D06E1" w:rsidRDefault="00000000">
            <w:pPr>
              <w:spacing w:line="240" w:lineRule="auto"/>
            </w:pPr>
            <w:r>
              <w:rPr>
                <w:sz w:val="18"/>
                <w:szCs w:val="18"/>
              </w:rPr>
              <w:t>Código (R04)</w:t>
            </w:r>
          </w:p>
        </w:tc>
        <w:tc>
          <w:tcPr>
            <w:tcW w:w="4464" w:type="dxa"/>
            <w:tcMar>
              <w:top w:w="60" w:type="dxa"/>
              <w:left w:w="90" w:type="dxa"/>
              <w:bottom w:w="60" w:type="dxa"/>
              <w:right w:w="90" w:type="dxa"/>
            </w:tcMar>
            <w:vAlign w:val="center"/>
          </w:tcPr>
          <w:p w14:paraId="7A88A60C" w14:textId="77777777" w:rsidR="009D06E1" w:rsidRDefault="00000000">
            <w:pPr>
              <w:spacing w:line="240" w:lineRule="auto"/>
            </w:pPr>
            <w:r>
              <w:rPr>
                <w:sz w:val="18"/>
                <w:szCs w:val="18"/>
              </w:rPr>
              <w:t>Remisión creada sólo existe para los tickets nacidos en la app; condiciona toda métrica por estado inicial.</w:t>
            </w:r>
          </w:p>
        </w:tc>
      </w:tr>
    </w:tbl>
    <w:p w14:paraId="14C24B21" w14:textId="77777777" w:rsidR="009D06E1" w:rsidRDefault="00000000">
      <w:pPr>
        <w:pStyle w:val="Ttulo2"/>
      </w:pPr>
      <w:bookmarkStart w:id="49" w:name="alcance-hitos-y-plazos"/>
      <w:bookmarkStart w:id="50" w:name="_Toc238281192"/>
      <w:bookmarkEnd w:id="47"/>
      <w:r>
        <w:t>1.9 Alcance, hitos y plazos</w:t>
      </w:r>
      <w:bookmarkEnd w:id="50"/>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679"/>
        <w:gridCol w:w="2722"/>
        <w:gridCol w:w="3679"/>
      </w:tblGrid>
      <w:tr w:rsidR="009D06E1" w14:paraId="6CF72633" w14:textId="77777777">
        <w:trPr>
          <w:tblHeader/>
        </w:trPr>
        <w:tc>
          <w:tcPr>
            <w:tcW w:w="3679" w:type="dxa"/>
            <w:shd w:val="clear" w:color="auto" w:fill="1F7A5C"/>
            <w:tcMar>
              <w:top w:w="60" w:type="dxa"/>
              <w:left w:w="90" w:type="dxa"/>
              <w:bottom w:w="60" w:type="dxa"/>
              <w:right w:w="90" w:type="dxa"/>
            </w:tcMar>
            <w:vAlign w:val="center"/>
          </w:tcPr>
          <w:p w14:paraId="7CC8F4DF" w14:textId="77777777" w:rsidR="009D06E1" w:rsidRDefault="00000000">
            <w:pPr>
              <w:spacing w:line="240" w:lineRule="auto"/>
            </w:pPr>
            <w:r>
              <w:rPr>
                <w:b/>
                <w:bCs/>
                <w:color w:val="FFFFFF"/>
                <w:sz w:val="18"/>
                <w:szCs w:val="18"/>
              </w:rPr>
              <w:t>Hito</w:t>
            </w:r>
          </w:p>
        </w:tc>
        <w:tc>
          <w:tcPr>
            <w:tcW w:w="2722" w:type="dxa"/>
            <w:shd w:val="clear" w:color="auto" w:fill="1F7A5C"/>
            <w:tcMar>
              <w:top w:w="60" w:type="dxa"/>
              <w:left w:w="90" w:type="dxa"/>
              <w:bottom w:w="60" w:type="dxa"/>
              <w:right w:w="90" w:type="dxa"/>
            </w:tcMar>
            <w:vAlign w:val="center"/>
          </w:tcPr>
          <w:p w14:paraId="4466FE94" w14:textId="77777777" w:rsidR="009D06E1" w:rsidRDefault="00000000">
            <w:pPr>
              <w:spacing w:line="240" w:lineRule="auto"/>
            </w:pPr>
            <w:r>
              <w:rPr>
                <w:b/>
                <w:bCs/>
                <w:color w:val="FFFFFF"/>
                <w:sz w:val="18"/>
                <w:szCs w:val="18"/>
              </w:rPr>
              <w:t>Plazo comprometido</w:t>
            </w:r>
          </w:p>
        </w:tc>
        <w:tc>
          <w:tcPr>
            <w:tcW w:w="3679" w:type="dxa"/>
            <w:shd w:val="clear" w:color="auto" w:fill="1F7A5C"/>
            <w:tcMar>
              <w:top w:w="60" w:type="dxa"/>
              <w:left w:w="90" w:type="dxa"/>
              <w:bottom w:w="60" w:type="dxa"/>
              <w:right w:w="90" w:type="dxa"/>
            </w:tcMar>
            <w:vAlign w:val="center"/>
          </w:tcPr>
          <w:p w14:paraId="3E415F70" w14:textId="77777777" w:rsidR="009D06E1" w:rsidRDefault="00000000">
            <w:pPr>
              <w:spacing w:line="240" w:lineRule="auto"/>
            </w:pPr>
            <w:r>
              <w:rPr>
                <w:b/>
                <w:bCs/>
                <w:color w:val="FFFFFF"/>
                <w:sz w:val="18"/>
                <w:szCs w:val="18"/>
              </w:rPr>
              <w:t>Estado</w:t>
            </w:r>
          </w:p>
        </w:tc>
      </w:tr>
      <w:tr w:rsidR="009D06E1" w14:paraId="4C813F20" w14:textId="77777777">
        <w:tc>
          <w:tcPr>
            <w:tcW w:w="3679" w:type="dxa"/>
            <w:tcMar>
              <w:top w:w="60" w:type="dxa"/>
              <w:left w:w="90" w:type="dxa"/>
              <w:bottom w:w="60" w:type="dxa"/>
              <w:right w:w="90" w:type="dxa"/>
            </w:tcMar>
            <w:vAlign w:val="center"/>
          </w:tcPr>
          <w:p w14:paraId="60815C8D" w14:textId="77777777" w:rsidR="009D06E1" w:rsidRDefault="00000000">
            <w:pPr>
              <w:spacing w:line="240" w:lineRule="auto"/>
            </w:pPr>
            <w:r>
              <w:rPr>
                <w:sz w:val="18"/>
                <w:szCs w:val="18"/>
              </w:rPr>
              <w:t>MVP 100 % funcional de Desk 2.0</w:t>
            </w:r>
          </w:p>
        </w:tc>
        <w:tc>
          <w:tcPr>
            <w:tcW w:w="2722" w:type="dxa"/>
            <w:tcMar>
              <w:top w:w="60" w:type="dxa"/>
              <w:left w:w="90" w:type="dxa"/>
              <w:bottom w:w="60" w:type="dxa"/>
              <w:right w:w="90" w:type="dxa"/>
            </w:tcMar>
            <w:vAlign w:val="center"/>
          </w:tcPr>
          <w:p w14:paraId="5DC867F6" w14:textId="77777777" w:rsidR="009D06E1" w:rsidRDefault="00000000">
            <w:pPr>
              <w:spacing w:line="240" w:lineRule="auto"/>
            </w:pPr>
            <w:r>
              <w:rPr>
                <w:sz w:val="18"/>
                <w:szCs w:val="18"/>
              </w:rPr>
              <w:t>Antes de finalizar 2026</w:t>
            </w:r>
          </w:p>
        </w:tc>
        <w:tc>
          <w:tcPr>
            <w:tcW w:w="3679" w:type="dxa"/>
            <w:tcMar>
              <w:top w:w="60" w:type="dxa"/>
              <w:left w:w="90" w:type="dxa"/>
              <w:bottom w:w="60" w:type="dxa"/>
              <w:right w:w="90" w:type="dxa"/>
            </w:tcMar>
            <w:vAlign w:val="center"/>
          </w:tcPr>
          <w:p w14:paraId="6C4920EE" w14:textId="77777777" w:rsidR="009D06E1" w:rsidRDefault="00000000">
            <w:pPr>
              <w:spacing w:line="240" w:lineRule="auto"/>
            </w:pPr>
            <w:r>
              <w:rPr>
                <w:sz w:val="18"/>
                <w:szCs w:val="18"/>
              </w:rPr>
              <w:t>En desarrollo (declarado el 14/08/2026)</w:t>
            </w:r>
          </w:p>
        </w:tc>
      </w:tr>
      <w:tr w:rsidR="009D06E1" w14:paraId="3BB76ADD" w14:textId="77777777">
        <w:tc>
          <w:tcPr>
            <w:tcW w:w="3679" w:type="dxa"/>
            <w:tcMar>
              <w:top w:w="60" w:type="dxa"/>
              <w:left w:w="90" w:type="dxa"/>
              <w:bottom w:w="60" w:type="dxa"/>
              <w:right w:w="90" w:type="dxa"/>
            </w:tcMar>
            <w:vAlign w:val="center"/>
          </w:tcPr>
          <w:p w14:paraId="155F816C" w14:textId="77777777" w:rsidR="009D06E1" w:rsidRDefault="00000000">
            <w:pPr>
              <w:spacing w:line="240" w:lineRule="auto"/>
            </w:pPr>
            <w:r>
              <w:rPr>
                <w:sz w:val="18"/>
                <w:szCs w:val="18"/>
              </w:rPr>
              <w:t>Portal del empleado — vacaciones y permisos, fase beta</w:t>
            </w:r>
          </w:p>
        </w:tc>
        <w:tc>
          <w:tcPr>
            <w:tcW w:w="2722" w:type="dxa"/>
            <w:tcMar>
              <w:top w:w="60" w:type="dxa"/>
              <w:left w:w="90" w:type="dxa"/>
              <w:bottom w:w="60" w:type="dxa"/>
              <w:right w:w="90" w:type="dxa"/>
            </w:tcMar>
            <w:vAlign w:val="center"/>
          </w:tcPr>
          <w:p w14:paraId="0BF4DB10" w14:textId="77777777" w:rsidR="009D06E1" w:rsidRDefault="00000000">
            <w:pPr>
              <w:spacing w:line="240" w:lineRule="auto"/>
            </w:pPr>
            <w:r>
              <w:rPr>
                <w:sz w:val="18"/>
                <w:szCs w:val="18"/>
              </w:rPr>
              <w:t>Semana siguiente al 14/08/2026</w:t>
            </w:r>
          </w:p>
        </w:tc>
        <w:tc>
          <w:tcPr>
            <w:tcW w:w="3679" w:type="dxa"/>
            <w:tcMar>
              <w:top w:w="60" w:type="dxa"/>
              <w:left w:w="90" w:type="dxa"/>
              <w:bottom w:w="60" w:type="dxa"/>
              <w:right w:w="90" w:type="dxa"/>
            </w:tcMar>
            <w:vAlign w:val="center"/>
          </w:tcPr>
          <w:p w14:paraId="4B84AB96" w14:textId="77777777" w:rsidR="009D06E1" w:rsidRDefault="00000000">
            <w:pPr>
              <w:spacing w:line="240" w:lineRule="auto"/>
            </w:pPr>
            <w:r>
              <w:rPr>
                <w:sz w:val="18"/>
                <w:szCs w:val="18"/>
              </w:rPr>
              <w:t>Comprometido</w:t>
            </w:r>
          </w:p>
        </w:tc>
      </w:tr>
      <w:tr w:rsidR="009D06E1" w14:paraId="50A19965" w14:textId="77777777">
        <w:tc>
          <w:tcPr>
            <w:tcW w:w="3679" w:type="dxa"/>
            <w:tcMar>
              <w:top w:w="60" w:type="dxa"/>
              <w:left w:w="90" w:type="dxa"/>
              <w:bottom w:w="60" w:type="dxa"/>
              <w:right w:w="90" w:type="dxa"/>
            </w:tcMar>
            <w:vAlign w:val="center"/>
          </w:tcPr>
          <w:p w14:paraId="068B842B" w14:textId="77777777" w:rsidR="009D06E1" w:rsidRDefault="00000000">
            <w:pPr>
              <w:spacing w:line="240" w:lineRule="auto"/>
            </w:pPr>
            <w:r>
              <w:rPr>
                <w:sz w:val="18"/>
                <w:szCs w:val="18"/>
              </w:rPr>
              <w:t>Piloto «aprobación de diagnóstico en un clic»</w:t>
            </w:r>
          </w:p>
        </w:tc>
        <w:tc>
          <w:tcPr>
            <w:tcW w:w="2722" w:type="dxa"/>
            <w:tcMar>
              <w:top w:w="60" w:type="dxa"/>
              <w:left w:w="90" w:type="dxa"/>
              <w:bottom w:w="60" w:type="dxa"/>
              <w:right w:w="90" w:type="dxa"/>
            </w:tcMar>
            <w:vAlign w:val="center"/>
          </w:tcPr>
          <w:p w14:paraId="315A1DF8" w14:textId="77777777" w:rsidR="009D06E1" w:rsidRDefault="00000000">
            <w:pPr>
              <w:spacing w:line="240" w:lineRule="auto"/>
            </w:pPr>
            <w:r>
              <w:rPr>
                <w:sz w:val="18"/>
                <w:szCs w:val="18"/>
              </w:rPr>
              <w:t>Sin fecha; con clientes bajo contrato</w:t>
            </w:r>
          </w:p>
        </w:tc>
        <w:tc>
          <w:tcPr>
            <w:tcW w:w="3679" w:type="dxa"/>
            <w:tcMar>
              <w:top w:w="60" w:type="dxa"/>
              <w:left w:w="90" w:type="dxa"/>
              <w:bottom w:w="60" w:type="dxa"/>
              <w:right w:w="90" w:type="dxa"/>
            </w:tcMar>
            <w:vAlign w:val="center"/>
          </w:tcPr>
          <w:p w14:paraId="693C7D58" w14:textId="77777777" w:rsidR="009D06E1" w:rsidRDefault="00000000">
            <w:pPr>
              <w:spacing w:line="240" w:lineRule="auto"/>
            </w:pPr>
            <w:r>
              <w:rPr>
                <w:sz w:val="18"/>
                <w:szCs w:val="18"/>
              </w:rPr>
              <w:t>Por estructurar</w:t>
            </w:r>
          </w:p>
        </w:tc>
      </w:tr>
      <w:tr w:rsidR="009D06E1" w14:paraId="684595B9" w14:textId="77777777">
        <w:tc>
          <w:tcPr>
            <w:tcW w:w="3679" w:type="dxa"/>
            <w:tcMar>
              <w:top w:w="60" w:type="dxa"/>
              <w:left w:w="90" w:type="dxa"/>
              <w:bottom w:w="60" w:type="dxa"/>
              <w:right w:w="90" w:type="dxa"/>
            </w:tcMar>
            <w:vAlign w:val="center"/>
          </w:tcPr>
          <w:p w14:paraId="62869E44" w14:textId="77777777" w:rsidR="009D06E1" w:rsidRDefault="00000000">
            <w:pPr>
              <w:spacing w:line="240" w:lineRule="auto"/>
            </w:pPr>
            <w:r>
              <w:rPr>
                <w:sz w:val="18"/>
                <w:szCs w:val="18"/>
              </w:rPr>
              <w:t>Mapeo as-is de los cinco flujos</w:t>
            </w:r>
          </w:p>
        </w:tc>
        <w:tc>
          <w:tcPr>
            <w:tcW w:w="2722" w:type="dxa"/>
            <w:tcMar>
              <w:top w:w="60" w:type="dxa"/>
              <w:left w:w="90" w:type="dxa"/>
              <w:bottom w:w="60" w:type="dxa"/>
              <w:right w:w="90" w:type="dxa"/>
            </w:tcMar>
            <w:vAlign w:val="center"/>
          </w:tcPr>
          <w:p w14:paraId="61728A17" w14:textId="77777777" w:rsidR="009D06E1" w:rsidRDefault="00000000">
            <w:pPr>
              <w:spacing w:line="240" w:lineRule="auto"/>
            </w:pPr>
            <w:r>
              <w:rPr>
                <w:sz w:val="18"/>
                <w:szCs w:val="18"/>
              </w:rPr>
              <w:t>02 – 19/02/2026</w:t>
            </w:r>
          </w:p>
        </w:tc>
        <w:tc>
          <w:tcPr>
            <w:tcW w:w="3679" w:type="dxa"/>
            <w:tcMar>
              <w:top w:w="60" w:type="dxa"/>
              <w:left w:w="90" w:type="dxa"/>
              <w:bottom w:w="60" w:type="dxa"/>
              <w:right w:w="90" w:type="dxa"/>
            </w:tcMar>
            <w:vAlign w:val="center"/>
          </w:tcPr>
          <w:p w14:paraId="02288A12" w14:textId="77777777" w:rsidR="009D06E1" w:rsidRDefault="00000000">
            <w:pPr>
              <w:spacing w:line="240" w:lineRule="auto"/>
            </w:pPr>
            <w:r>
              <w:rPr>
                <w:sz w:val="18"/>
                <w:szCs w:val="18"/>
              </w:rPr>
              <w:t>Completado y verificado en la R05. Servicio técnico (16/02) coincide con el código en las 34 transiciones; equipo nuevo y soporte remoto (03/02); comercial y posible-cliente (05/02)</w:t>
            </w:r>
          </w:p>
        </w:tc>
      </w:tr>
      <w:tr w:rsidR="009D06E1" w14:paraId="18BCE713" w14:textId="77777777">
        <w:tc>
          <w:tcPr>
            <w:tcW w:w="3679" w:type="dxa"/>
            <w:tcMar>
              <w:top w:w="60" w:type="dxa"/>
              <w:left w:w="90" w:type="dxa"/>
              <w:bottom w:w="60" w:type="dxa"/>
              <w:right w:w="90" w:type="dxa"/>
            </w:tcMar>
            <w:vAlign w:val="center"/>
          </w:tcPr>
          <w:p w14:paraId="508DDB76" w14:textId="77777777" w:rsidR="009D06E1" w:rsidRDefault="00000000">
            <w:pPr>
              <w:spacing w:line="240" w:lineRule="auto"/>
            </w:pPr>
            <w:r>
              <w:rPr>
                <w:sz w:val="18"/>
                <w:szCs w:val="18"/>
              </w:rPr>
              <w:t>Diccionario de campos de la tabla de tickets</w:t>
            </w:r>
          </w:p>
        </w:tc>
        <w:tc>
          <w:tcPr>
            <w:tcW w:w="2722" w:type="dxa"/>
            <w:tcMar>
              <w:top w:w="60" w:type="dxa"/>
              <w:left w:w="90" w:type="dxa"/>
              <w:bottom w:w="60" w:type="dxa"/>
              <w:right w:w="90" w:type="dxa"/>
            </w:tcMar>
            <w:vAlign w:val="center"/>
          </w:tcPr>
          <w:p w14:paraId="6D291502" w14:textId="77777777" w:rsidR="009D06E1" w:rsidRDefault="00000000">
            <w:pPr>
              <w:spacing w:line="240" w:lineRule="auto"/>
            </w:pPr>
            <w:r>
              <w:rPr>
                <w:sz w:val="18"/>
                <w:szCs w:val="18"/>
              </w:rPr>
              <w:t>—</w:t>
            </w:r>
          </w:p>
        </w:tc>
        <w:tc>
          <w:tcPr>
            <w:tcW w:w="3679" w:type="dxa"/>
            <w:tcMar>
              <w:top w:w="60" w:type="dxa"/>
              <w:left w:w="90" w:type="dxa"/>
              <w:bottom w:w="60" w:type="dxa"/>
              <w:right w:w="90" w:type="dxa"/>
            </w:tcMar>
            <w:vAlign w:val="center"/>
          </w:tcPr>
          <w:p w14:paraId="5C17D115" w14:textId="77777777" w:rsidR="009D06E1" w:rsidRDefault="00000000">
            <w:pPr>
              <w:spacing w:line="240" w:lineRule="auto"/>
            </w:pPr>
            <w:r>
              <w:rPr>
                <w:sz w:val="18"/>
                <w:szCs w:val="18"/>
              </w:rPr>
              <w:t>Reconstruido en la R05 — 59 columnas, Anexo G</w:t>
            </w:r>
          </w:p>
        </w:tc>
      </w:tr>
      <w:tr w:rsidR="009D06E1" w14:paraId="0379121A" w14:textId="77777777">
        <w:tc>
          <w:tcPr>
            <w:tcW w:w="3679" w:type="dxa"/>
            <w:tcMar>
              <w:top w:w="60" w:type="dxa"/>
              <w:left w:w="90" w:type="dxa"/>
              <w:bottom w:w="60" w:type="dxa"/>
              <w:right w:w="90" w:type="dxa"/>
            </w:tcMar>
            <w:vAlign w:val="center"/>
          </w:tcPr>
          <w:p w14:paraId="21F99294" w14:textId="77777777" w:rsidR="009D06E1" w:rsidRDefault="00000000">
            <w:pPr>
              <w:spacing w:line="240" w:lineRule="auto"/>
            </w:pPr>
            <w:r>
              <w:rPr>
                <w:sz w:val="18"/>
                <w:szCs w:val="18"/>
              </w:rPr>
              <w:t>Blueprint de servicio técnico implementado en la aplicación</w:t>
            </w:r>
          </w:p>
        </w:tc>
        <w:tc>
          <w:tcPr>
            <w:tcW w:w="2722" w:type="dxa"/>
            <w:tcMar>
              <w:top w:w="60" w:type="dxa"/>
              <w:left w:w="90" w:type="dxa"/>
              <w:bottom w:w="60" w:type="dxa"/>
              <w:right w:w="90" w:type="dxa"/>
            </w:tcMar>
            <w:vAlign w:val="center"/>
          </w:tcPr>
          <w:p w14:paraId="7E7906F6" w14:textId="77777777" w:rsidR="009D06E1" w:rsidRDefault="00000000">
            <w:pPr>
              <w:spacing w:line="240" w:lineRule="auto"/>
            </w:pPr>
            <w:r>
              <w:rPr>
                <w:sz w:val="18"/>
                <w:szCs w:val="18"/>
              </w:rPr>
              <w:t>—</w:t>
            </w:r>
          </w:p>
        </w:tc>
        <w:tc>
          <w:tcPr>
            <w:tcW w:w="3679" w:type="dxa"/>
            <w:tcMar>
              <w:top w:w="60" w:type="dxa"/>
              <w:left w:w="90" w:type="dxa"/>
              <w:bottom w:w="60" w:type="dxa"/>
              <w:right w:w="90" w:type="dxa"/>
            </w:tcMar>
            <w:vAlign w:val="center"/>
          </w:tcPr>
          <w:p w14:paraId="040D0B59" w14:textId="77777777" w:rsidR="009D06E1" w:rsidRDefault="00000000">
            <w:pPr>
              <w:spacing w:line="240" w:lineRule="auto"/>
            </w:pPr>
            <w:r>
              <w:rPr>
                <w:sz w:val="18"/>
                <w:szCs w:val="18"/>
              </w:rPr>
              <w:t>34 transiciones y 21 estados en producción (verificado el 21/08/2026)</w:t>
            </w:r>
          </w:p>
        </w:tc>
      </w:tr>
      <w:tr w:rsidR="009D06E1" w14:paraId="47F81A73" w14:textId="77777777">
        <w:tc>
          <w:tcPr>
            <w:tcW w:w="3679" w:type="dxa"/>
            <w:tcMar>
              <w:top w:w="60" w:type="dxa"/>
              <w:left w:w="90" w:type="dxa"/>
              <w:bottom w:w="60" w:type="dxa"/>
              <w:right w:w="90" w:type="dxa"/>
            </w:tcMar>
            <w:vAlign w:val="center"/>
          </w:tcPr>
          <w:p w14:paraId="56B82ED5" w14:textId="77777777" w:rsidR="009D06E1" w:rsidRDefault="00000000">
            <w:pPr>
              <w:spacing w:line="240" w:lineRule="auto"/>
            </w:pPr>
            <w:r>
              <w:rPr>
                <w:sz w:val="18"/>
                <w:szCs w:val="18"/>
              </w:rPr>
              <w:t>Correcciones C1–C5 del flujo implementado</w:t>
            </w:r>
          </w:p>
        </w:tc>
        <w:tc>
          <w:tcPr>
            <w:tcW w:w="2722" w:type="dxa"/>
            <w:tcMar>
              <w:top w:w="60" w:type="dxa"/>
              <w:left w:w="90" w:type="dxa"/>
              <w:bottom w:w="60" w:type="dxa"/>
              <w:right w:w="90" w:type="dxa"/>
            </w:tcMar>
            <w:vAlign w:val="center"/>
          </w:tcPr>
          <w:p w14:paraId="72E994D7" w14:textId="77777777" w:rsidR="009D06E1" w:rsidRDefault="00000000">
            <w:pPr>
              <w:spacing w:line="240" w:lineRule="auto"/>
            </w:pPr>
            <w:r>
              <w:rPr>
                <w:sz w:val="18"/>
                <w:szCs w:val="18"/>
              </w:rPr>
              <w:t>Antes de cerrar el MVP</w:t>
            </w:r>
          </w:p>
        </w:tc>
        <w:tc>
          <w:tcPr>
            <w:tcW w:w="3679" w:type="dxa"/>
            <w:tcMar>
              <w:top w:w="60" w:type="dxa"/>
              <w:left w:w="90" w:type="dxa"/>
              <w:bottom w:w="60" w:type="dxa"/>
              <w:right w:w="90" w:type="dxa"/>
            </w:tcMar>
            <w:vAlign w:val="center"/>
          </w:tcPr>
          <w:p w14:paraId="05FFF8CA" w14:textId="77777777" w:rsidR="009D06E1" w:rsidRDefault="00000000">
            <w:pPr>
              <w:spacing w:line="240" w:lineRule="auto"/>
            </w:pPr>
            <w:r>
              <w:rPr>
                <w:sz w:val="18"/>
                <w:szCs w:val="18"/>
              </w:rPr>
              <w:t>Pendientes — ver §3.2.1</w:t>
            </w:r>
          </w:p>
        </w:tc>
      </w:tr>
      <w:tr w:rsidR="009D06E1" w14:paraId="2A8E458A" w14:textId="77777777">
        <w:tc>
          <w:tcPr>
            <w:tcW w:w="3679" w:type="dxa"/>
            <w:tcMar>
              <w:top w:w="60" w:type="dxa"/>
              <w:left w:w="90" w:type="dxa"/>
              <w:bottom w:w="60" w:type="dxa"/>
              <w:right w:w="90" w:type="dxa"/>
            </w:tcMar>
            <w:vAlign w:val="center"/>
          </w:tcPr>
          <w:p w14:paraId="141B890B" w14:textId="77777777" w:rsidR="009D06E1" w:rsidRDefault="00000000">
            <w:pPr>
              <w:spacing w:line="240" w:lineRule="auto"/>
            </w:pPr>
            <w:r>
              <w:rPr>
                <w:sz w:val="18"/>
                <w:szCs w:val="18"/>
              </w:rPr>
              <w:t>Árbol de decisiones del diagnóstico Grimm</w:t>
            </w:r>
          </w:p>
        </w:tc>
        <w:tc>
          <w:tcPr>
            <w:tcW w:w="2722" w:type="dxa"/>
            <w:tcMar>
              <w:top w:w="60" w:type="dxa"/>
              <w:left w:w="90" w:type="dxa"/>
              <w:bottom w:w="60" w:type="dxa"/>
              <w:right w:w="90" w:type="dxa"/>
            </w:tcMar>
            <w:vAlign w:val="center"/>
          </w:tcPr>
          <w:p w14:paraId="7F65279C" w14:textId="77777777" w:rsidR="009D06E1" w:rsidRDefault="00000000">
            <w:pPr>
              <w:spacing w:line="240" w:lineRule="auto"/>
            </w:pPr>
            <w:r>
              <w:rPr>
                <w:sz w:val="18"/>
                <w:szCs w:val="18"/>
              </w:rPr>
              <w:t>Sin fecha</w:t>
            </w:r>
          </w:p>
        </w:tc>
        <w:tc>
          <w:tcPr>
            <w:tcW w:w="3679" w:type="dxa"/>
            <w:tcMar>
              <w:top w:w="60" w:type="dxa"/>
              <w:left w:w="90" w:type="dxa"/>
              <w:bottom w:w="60" w:type="dxa"/>
              <w:right w:w="90" w:type="dxa"/>
            </w:tcMar>
            <w:vAlign w:val="center"/>
          </w:tcPr>
          <w:p w14:paraId="66AD89D9" w14:textId="77777777" w:rsidR="009D06E1" w:rsidRDefault="00000000">
            <w:pPr>
              <w:spacing w:line="240" w:lineRule="auto"/>
            </w:pPr>
            <w:r>
              <w:rPr>
                <w:sz w:val="18"/>
                <w:szCs w:val="18"/>
              </w:rPr>
              <w:t>En construcción (Gustavo)</w:t>
            </w:r>
          </w:p>
        </w:tc>
      </w:tr>
      <w:tr w:rsidR="009D06E1" w14:paraId="2E35E4E8" w14:textId="77777777">
        <w:tc>
          <w:tcPr>
            <w:tcW w:w="3679" w:type="dxa"/>
            <w:tcMar>
              <w:top w:w="60" w:type="dxa"/>
              <w:left w:w="90" w:type="dxa"/>
              <w:bottom w:w="60" w:type="dxa"/>
              <w:right w:w="90" w:type="dxa"/>
            </w:tcMar>
            <w:vAlign w:val="center"/>
          </w:tcPr>
          <w:p w14:paraId="2F0E94B4" w14:textId="77777777" w:rsidR="009D06E1" w:rsidRDefault="00000000">
            <w:pPr>
              <w:spacing w:line="240" w:lineRule="auto"/>
            </w:pPr>
            <w:r>
              <w:rPr>
                <w:sz w:val="18"/>
                <w:szCs w:val="18"/>
              </w:rPr>
              <w:t>Estandarización de SKUs por fase lógica de revisión</w:t>
            </w:r>
          </w:p>
        </w:tc>
        <w:tc>
          <w:tcPr>
            <w:tcW w:w="2722" w:type="dxa"/>
            <w:tcMar>
              <w:top w:w="60" w:type="dxa"/>
              <w:left w:w="90" w:type="dxa"/>
              <w:bottom w:w="60" w:type="dxa"/>
              <w:right w:w="90" w:type="dxa"/>
            </w:tcMar>
            <w:vAlign w:val="center"/>
          </w:tcPr>
          <w:p w14:paraId="5D6B8180" w14:textId="77777777" w:rsidR="009D06E1" w:rsidRDefault="00000000">
            <w:pPr>
              <w:spacing w:line="240" w:lineRule="auto"/>
            </w:pPr>
            <w:r>
              <w:rPr>
                <w:sz w:val="18"/>
                <w:szCs w:val="18"/>
              </w:rPr>
              <w:t>Sin fecha</w:t>
            </w:r>
          </w:p>
        </w:tc>
        <w:tc>
          <w:tcPr>
            <w:tcW w:w="3679" w:type="dxa"/>
            <w:tcMar>
              <w:top w:w="60" w:type="dxa"/>
              <w:left w:w="90" w:type="dxa"/>
              <w:bottom w:w="60" w:type="dxa"/>
              <w:right w:w="90" w:type="dxa"/>
            </w:tcMar>
            <w:vAlign w:val="center"/>
          </w:tcPr>
          <w:p w14:paraId="0053E99D" w14:textId="77777777" w:rsidR="009D06E1" w:rsidRDefault="00000000">
            <w:pPr>
              <w:spacing w:line="240" w:lineRule="auto"/>
            </w:pPr>
            <w:r>
              <w:rPr>
                <w:sz w:val="18"/>
                <w:szCs w:val="18"/>
              </w:rPr>
              <w:t>Pendiente</w:t>
            </w:r>
          </w:p>
        </w:tc>
      </w:tr>
      <w:tr w:rsidR="009D06E1" w14:paraId="13297B3A" w14:textId="77777777">
        <w:tc>
          <w:tcPr>
            <w:tcW w:w="3679" w:type="dxa"/>
            <w:tcMar>
              <w:top w:w="60" w:type="dxa"/>
              <w:left w:w="90" w:type="dxa"/>
              <w:bottom w:w="60" w:type="dxa"/>
              <w:right w:w="90" w:type="dxa"/>
            </w:tcMar>
            <w:vAlign w:val="center"/>
          </w:tcPr>
          <w:p w14:paraId="649B6CF3" w14:textId="77777777" w:rsidR="009D06E1" w:rsidRDefault="00000000">
            <w:pPr>
              <w:spacing w:line="240" w:lineRule="auto"/>
            </w:pPr>
            <w:r>
              <w:rPr>
                <w:sz w:val="18"/>
                <w:szCs w:val="18"/>
              </w:rPr>
              <w:t>Migración del historial Desk 1.0 → Desk 2.0</w:t>
            </w:r>
          </w:p>
        </w:tc>
        <w:tc>
          <w:tcPr>
            <w:tcW w:w="2722" w:type="dxa"/>
            <w:tcMar>
              <w:top w:w="60" w:type="dxa"/>
              <w:left w:w="90" w:type="dxa"/>
              <w:bottom w:w="60" w:type="dxa"/>
              <w:right w:w="90" w:type="dxa"/>
            </w:tcMar>
            <w:vAlign w:val="center"/>
          </w:tcPr>
          <w:p w14:paraId="39AF983E" w14:textId="77777777" w:rsidR="009D06E1" w:rsidRDefault="00000000">
            <w:pPr>
              <w:spacing w:line="240" w:lineRule="auto"/>
            </w:pPr>
            <w:r>
              <w:rPr>
                <w:sz w:val="18"/>
                <w:szCs w:val="18"/>
              </w:rPr>
              <w:t>Sin fecha</w:t>
            </w:r>
          </w:p>
        </w:tc>
        <w:tc>
          <w:tcPr>
            <w:tcW w:w="3679" w:type="dxa"/>
            <w:tcMar>
              <w:top w:w="60" w:type="dxa"/>
              <w:left w:w="90" w:type="dxa"/>
              <w:bottom w:w="60" w:type="dxa"/>
              <w:right w:w="90" w:type="dxa"/>
            </w:tcMar>
            <w:vAlign w:val="center"/>
          </w:tcPr>
          <w:p w14:paraId="207066EE" w14:textId="77777777" w:rsidR="009D06E1" w:rsidRDefault="00000000">
            <w:pPr>
              <w:spacing w:line="240" w:lineRule="auto"/>
            </w:pPr>
            <w:r>
              <w:rPr>
                <w:sz w:val="18"/>
                <w:szCs w:val="18"/>
              </w:rPr>
              <w:t>Mecanismo no definido</w:t>
            </w:r>
          </w:p>
        </w:tc>
      </w:tr>
      <w:tr w:rsidR="009D06E1" w14:paraId="2DBE9CE9" w14:textId="77777777">
        <w:tc>
          <w:tcPr>
            <w:tcW w:w="3679" w:type="dxa"/>
            <w:tcMar>
              <w:top w:w="60" w:type="dxa"/>
              <w:left w:w="90" w:type="dxa"/>
              <w:bottom w:w="60" w:type="dxa"/>
              <w:right w:w="90" w:type="dxa"/>
            </w:tcMar>
            <w:vAlign w:val="center"/>
          </w:tcPr>
          <w:p w14:paraId="39690D7A" w14:textId="77777777" w:rsidR="009D06E1" w:rsidRDefault="00000000">
            <w:pPr>
              <w:spacing w:line="240" w:lineRule="auto"/>
            </w:pPr>
            <w:r>
              <w:rPr>
                <w:sz w:val="18"/>
                <w:szCs w:val="18"/>
              </w:rPr>
              <w:t>Conexión Zoho → PostgreSQL vía MCP</w:t>
            </w:r>
          </w:p>
        </w:tc>
        <w:tc>
          <w:tcPr>
            <w:tcW w:w="2722" w:type="dxa"/>
            <w:tcMar>
              <w:top w:w="60" w:type="dxa"/>
              <w:left w:w="90" w:type="dxa"/>
              <w:bottom w:w="60" w:type="dxa"/>
              <w:right w:w="90" w:type="dxa"/>
            </w:tcMar>
            <w:vAlign w:val="center"/>
          </w:tcPr>
          <w:p w14:paraId="0E36DE03" w14:textId="77777777" w:rsidR="009D06E1" w:rsidRDefault="00000000">
            <w:pPr>
              <w:spacing w:line="240" w:lineRule="auto"/>
            </w:pPr>
            <w:r>
              <w:rPr>
                <w:sz w:val="18"/>
                <w:szCs w:val="18"/>
              </w:rPr>
              <w:t>—</w:t>
            </w:r>
          </w:p>
        </w:tc>
        <w:tc>
          <w:tcPr>
            <w:tcW w:w="3679" w:type="dxa"/>
            <w:tcMar>
              <w:top w:w="60" w:type="dxa"/>
              <w:left w:w="90" w:type="dxa"/>
              <w:bottom w:w="60" w:type="dxa"/>
              <w:right w:w="90" w:type="dxa"/>
            </w:tcMar>
            <w:vAlign w:val="center"/>
          </w:tcPr>
          <w:p w14:paraId="69EFC0A6" w14:textId="77777777" w:rsidR="009D06E1" w:rsidRDefault="00000000">
            <w:pPr>
              <w:spacing w:line="240" w:lineRule="auto"/>
            </w:pPr>
            <w:r>
              <w:rPr>
                <w:sz w:val="18"/>
                <w:szCs w:val="18"/>
              </w:rPr>
              <w:t>Lograda (confirmado el 21/08/2026)</w:t>
            </w:r>
          </w:p>
        </w:tc>
      </w:tr>
      <w:tr w:rsidR="009D06E1" w14:paraId="6EA1451E" w14:textId="77777777">
        <w:tc>
          <w:tcPr>
            <w:tcW w:w="3679" w:type="dxa"/>
            <w:tcMar>
              <w:top w:w="60" w:type="dxa"/>
              <w:left w:w="90" w:type="dxa"/>
              <w:bottom w:w="60" w:type="dxa"/>
              <w:right w:w="90" w:type="dxa"/>
            </w:tcMar>
            <w:vAlign w:val="center"/>
          </w:tcPr>
          <w:p w14:paraId="0496731C" w14:textId="77777777" w:rsidR="009D06E1" w:rsidRDefault="00000000">
            <w:pPr>
              <w:spacing w:line="240" w:lineRule="auto"/>
            </w:pPr>
            <w:r>
              <w:rPr>
                <w:sz w:val="18"/>
                <w:szCs w:val="18"/>
              </w:rPr>
              <w:t>Esquema lógico de macro-fases y micro-fases del equipo Grimm</w:t>
            </w:r>
          </w:p>
        </w:tc>
        <w:tc>
          <w:tcPr>
            <w:tcW w:w="2722" w:type="dxa"/>
            <w:tcMar>
              <w:top w:w="60" w:type="dxa"/>
              <w:left w:w="90" w:type="dxa"/>
              <w:bottom w:w="60" w:type="dxa"/>
              <w:right w:w="90" w:type="dxa"/>
            </w:tcMar>
            <w:vAlign w:val="center"/>
          </w:tcPr>
          <w:p w14:paraId="1ACAB232" w14:textId="77777777" w:rsidR="009D06E1" w:rsidRDefault="00000000">
            <w:pPr>
              <w:spacing w:line="240" w:lineRule="auto"/>
            </w:pPr>
            <w:r>
              <w:rPr>
                <w:sz w:val="18"/>
                <w:szCs w:val="18"/>
              </w:rPr>
              <w:t>Sin fecha</w:t>
            </w:r>
          </w:p>
        </w:tc>
        <w:tc>
          <w:tcPr>
            <w:tcW w:w="3679" w:type="dxa"/>
            <w:tcMar>
              <w:top w:w="60" w:type="dxa"/>
              <w:left w:w="90" w:type="dxa"/>
              <w:bottom w:w="60" w:type="dxa"/>
              <w:right w:w="90" w:type="dxa"/>
            </w:tcMar>
            <w:vAlign w:val="center"/>
          </w:tcPr>
          <w:p w14:paraId="6D22E467" w14:textId="77777777" w:rsidR="009D06E1" w:rsidRDefault="00000000">
            <w:pPr>
              <w:spacing w:line="240" w:lineRule="auto"/>
            </w:pPr>
            <w:r>
              <w:rPr>
                <w:sz w:val="18"/>
                <w:szCs w:val="18"/>
              </w:rPr>
              <w:t>Pendiente — equipo técnico</w:t>
            </w:r>
          </w:p>
        </w:tc>
      </w:tr>
      <w:tr w:rsidR="009D06E1" w14:paraId="75B50A20" w14:textId="77777777">
        <w:tc>
          <w:tcPr>
            <w:tcW w:w="3679" w:type="dxa"/>
            <w:tcMar>
              <w:top w:w="60" w:type="dxa"/>
              <w:left w:w="90" w:type="dxa"/>
              <w:bottom w:w="60" w:type="dxa"/>
              <w:right w:w="90" w:type="dxa"/>
            </w:tcMar>
            <w:vAlign w:val="center"/>
          </w:tcPr>
          <w:p w14:paraId="3BE579EC" w14:textId="77777777" w:rsidR="009D06E1" w:rsidRDefault="00000000">
            <w:pPr>
              <w:spacing w:line="240" w:lineRule="auto"/>
            </w:pPr>
            <w:r>
              <w:rPr>
                <w:sz w:val="18"/>
                <w:szCs w:val="18"/>
              </w:rPr>
              <w:t>Setup de grabación en el laboratorio y primer vídeo piloto</w:t>
            </w:r>
          </w:p>
        </w:tc>
        <w:tc>
          <w:tcPr>
            <w:tcW w:w="2722" w:type="dxa"/>
            <w:tcMar>
              <w:top w:w="60" w:type="dxa"/>
              <w:left w:w="90" w:type="dxa"/>
              <w:bottom w:w="60" w:type="dxa"/>
              <w:right w:w="90" w:type="dxa"/>
            </w:tcMar>
            <w:vAlign w:val="center"/>
          </w:tcPr>
          <w:p w14:paraId="6D832D78" w14:textId="77777777" w:rsidR="009D06E1" w:rsidRDefault="00000000">
            <w:pPr>
              <w:spacing w:line="240" w:lineRule="auto"/>
            </w:pPr>
            <w:r>
              <w:rPr>
                <w:sz w:val="18"/>
                <w:szCs w:val="18"/>
              </w:rPr>
              <w:t>Sin fecha</w:t>
            </w:r>
          </w:p>
        </w:tc>
        <w:tc>
          <w:tcPr>
            <w:tcW w:w="3679" w:type="dxa"/>
            <w:tcMar>
              <w:top w:w="60" w:type="dxa"/>
              <w:left w:w="90" w:type="dxa"/>
              <w:bottom w:w="60" w:type="dxa"/>
              <w:right w:w="90" w:type="dxa"/>
            </w:tcMar>
            <w:vAlign w:val="center"/>
          </w:tcPr>
          <w:p w14:paraId="5C745385" w14:textId="77777777" w:rsidR="009D06E1" w:rsidRDefault="00000000">
            <w:pPr>
              <w:spacing w:line="240" w:lineRule="auto"/>
            </w:pPr>
            <w:r>
              <w:rPr>
                <w:sz w:val="18"/>
                <w:szCs w:val="18"/>
              </w:rPr>
              <w:t>Pendiente — equipo técnico</w:t>
            </w:r>
          </w:p>
        </w:tc>
      </w:tr>
      <w:tr w:rsidR="009D06E1" w14:paraId="6D0056F9" w14:textId="77777777">
        <w:tc>
          <w:tcPr>
            <w:tcW w:w="3679" w:type="dxa"/>
            <w:tcMar>
              <w:top w:w="60" w:type="dxa"/>
              <w:left w:w="90" w:type="dxa"/>
              <w:bottom w:w="60" w:type="dxa"/>
              <w:right w:w="90" w:type="dxa"/>
            </w:tcMar>
            <w:vAlign w:val="center"/>
          </w:tcPr>
          <w:p w14:paraId="3D5274A5" w14:textId="77777777" w:rsidR="009D06E1" w:rsidRDefault="00000000">
            <w:pPr>
              <w:spacing w:line="240" w:lineRule="auto"/>
            </w:pPr>
            <w:r>
              <w:rPr>
                <w:sz w:val="18"/>
                <w:szCs w:val="18"/>
              </w:rPr>
              <w:t>Índice de temas a grabar y plan semanal de grabación</w:t>
            </w:r>
          </w:p>
        </w:tc>
        <w:tc>
          <w:tcPr>
            <w:tcW w:w="2722" w:type="dxa"/>
            <w:tcMar>
              <w:top w:w="60" w:type="dxa"/>
              <w:left w:w="90" w:type="dxa"/>
              <w:bottom w:w="60" w:type="dxa"/>
              <w:right w:w="90" w:type="dxa"/>
            </w:tcMar>
            <w:vAlign w:val="center"/>
          </w:tcPr>
          <w:p w14:paraId="1F51C412" w14:textId="77777777" w:rsidR="009D06E1" w:rsidRDefault="00000000">
            <w:pPr>
              <w:spacing w:line="240" w:lineRule="auto"/>
            </w:pPr>
            <w:r>
              <w:rPr>
                <w:sz w:val="18"/>
                <w:szCs w:val="18"/>
              </w:rPr>
              <w:t>Sin fecha</w:t>
            </w:r>
          </w:p>
        </w:tc>
        <w:tc>
          <w:tcPr>
            <w:tcW w:w="3679" w:type="dxa"/>
            <w:tcMar>
              <w:top w:w="60" w:type="dxa"/>
              <w:left w:w="90" w:type="dxa"/>
              <w:bottom w:w="60" w:type="dxa"/>
              <w:right w:w="90" w:type="dxa"/>
            </w:tcMar>
            <w:vAlign w:val="center"/>
          </w:tcPr>
          <w:p w14:paraId="1EDBB01F" w14:textId="77777777" w:rsidR="009D06E1" w:rsidRDefault="00000000">
            <w:pPr>
              <w:spacing w:line="240" w:lineRule="auto"/>
            </w:pPr>
            <w:r>
              <w:rPr>
                <w:sz w:val="18"/>
                <w:szCs w:val="18"/>
              </w:rPr>
              <w:t>Pendiente — equipo técnico</w:t>
            </w:r>
          </w:p>
        </w:tc>
      </w:tr>
      <w:tr w:rsidR="009D06E1" w14:paraId="54539442" w14:textId="77777777">
        <w:tc>
          <w:tcPr>
            <w:tcW w:w="3679" w:type="dxa"/>
            <w:tcMar>
              <w:top w:w="60" w:type="dxa"/>
              <w:left w:w="90" w:type="dxa"/>
              <w:bottom w:w="60" w:type="dxa"/>
              <w:right w:w="90" w:type="dxa"/>
            </w:tcMar>
            <w:vAlign w:val="center"/>
          </w:tcPr>
          <w:p w14:paraId="411573C3" w14:textId="77777777" w:rsidR="009D06E1" w:rsidRDefault="00000000">
            <w:pPr>
              <w:spacing w:line="240" w:lineRule="auto"/>
            </w:pPr>
            <w:r>
              <w:rPr>
                <w:sz w:val="18"/>
                <w:szCs w:val="18"/>
              </w:rPr>
              <w:t>Pruebas del portal del empleado (módulo de vacaciones)</w:t>
            </w:r>
          </w:p>
        </w:tc>
        <w:tc>
          <w:tcPr>
            <w:tcW w:w="2722" w:type="dxa"/>
            <w:tcMar>
              <w:top w:w="60" w:type="dxa"/>
              <w:left w:w="90" w:type="dxa"/>
              <w:bottom w:w="60" w:type="dxa"/>
              <w:right w:w="90" w:type="dxa"/>
            </w:tcMar>
            <w:vAlign w:val="center"/>
          </w:tcPr>
          <w:p w14:paraId="6F06C97E" w14:textId="77777777" w:rsidR="009D06E1" w:rsidRDefault="00000000">
            <w:pPr>
              <w:spacing w:line="240" w:lineRule="auto"/>
            </w:pPr>
            <w:r>
              <w:rPr>
                <w:sz w:val="18"/>
                <w:szCs w:val="18"/>
              </w:rPr>
              <w:t>Sin fecha</w:t>
            </w:r>
          </w:p>
        </w:tc>
        <w:tc>
          <w:tcPr>
            <w:tcW w:w="3679" w:type="dxa"/>
            <w:tcMar>
              <w:top w:w="60" w:type="dxa"/>
              <w:left w:w="90" w:type="dxa"/>
              <w:bottom w:w="60" w:type="dxa"/>
              <w:right w:w="90" w:type="dxa"/>
            </w:tcMar>
            <w:vAlign w:val="center"/>
          </w:tcPr>
          <w:p w14:paraId="726CD5D0" w14:textId="77777777" w:rsidR="009D06E1" w:rsidRDefault="00000000">
            <w:pPr>
              <w:spacing w:line="240" w:lineRule="auto"/>
            </w:pPr>
            <w:r>
              <w:rPr>
                <w:sz w:val="18"/>
                <w:szCs w:val="18"/>
              </w:rPr>
              <w:t>Por iniciar</w:t>
            </w:r>
          </w:p>
        </w:tc>
      </w:tr>
      <w:tr w:rsidR="009D06E1" w14:paraId="0ACD87D2" w14:textId="77777777">
        <w:tc>
          <w:tcPr>
            <w:tcW w:w="3679" w:type="dxa"/>
            <w:tcMar>
              <w:top w:w="60" w:type="dxa"/>
              <w:left w:w="90" w:type="dxa"/>
              <w:bottom w:w="60" w:type="dxa"/>
              <w:right w:w="90" w:type="dxa"/>
            </w:tcMar>
            <w:vAlign w:val="center"/>
          </w:tcPr>
          <w:p w14:paraId="256B8005" w14:textId="77777777" w:rsidR="009D06E1" w:rsidRDefault="00000000">
            <w:pPr>
              <w:spacing w:line="240" w:lineRule="auto"/>
            </w:pPr>
            <w:r>
              <w:rPr>
                <w:sz w:val="18"/>
                <w:szCs w:val="18"/>
              </w:rPr>
              <w:t>Área de cliente — nivel básico (hoja de vida reducida y aprobación de cotizaciones)</w:t>
            </w:r>
          </w:p>
        </w:tc>
        <w:tc>
          <w:tcPr>
            <w:tcW w:w="2722" w:type="dxa"/>
            <w:tcMar>
              <w:top w:w="60" w:type="dxa"/>
              <w:left w:w="90" w:type="dxa"/>
              <w:bottom w:w="60" w:type="dxa"/>
              <w:right w:w="90" w:type="dxa"/>
            </w:tcMar>
            <w:vAlign w:val="center"/>
          </w:tcPr>
          <w:p w14:paraId="281B03B4" w14:textId="77777777" w:rsidR="009D06E1" w:rsidRDefault="00000000">
            <w:pPr>
              <w:spacing w:line="240" w:lineRule="auto"/>
            </w:pPr>
            <w:r>
              <w:rPr>
                <w:sz w:val="18"/>
                <w:szCs w:val="18"/>
              </w:rPr>
              <w:t>Dentro del MVP 2026</w:t>
            </w:r>
          </w:p>
        </w:tc>
        <w:tc>
          <w:tcPr>
            <w:tcW w:w="3679" w:type="dxa"/>
            <w:tcMar>
              <w:top w:w="60" w:type="dxa"/>
              <w:left w:w="90" w:type="dxa"/>
              <w:bottom w:w="60" w:type="dxa"/>
              <w:right w:w="90" w:type="dxa"/>
            </w:tcMar>
            <w:vAlign w:val="center"/>
          </w:tcPr>
          <w:p w14:paraId="2F69D999" w14:textId="77777777" w:rsidR="009D06E1" w:rsidRDefault="00000000">
            <w:pPr>
              <w:spacing w:line="240" w:lineRule="auto"/>
            </w:pPr>
            <w:r>
              <w:rPr>
                <w:sz w:val="18"/>
                <w:szCs w:val="18"/>
              </w:rPr>
              <w:t>Por estructurar</w:t>
            </w:r>
          </w:p>
        </w:tc>
      </w:tr>
      <w:tr w:rsidR="009D06E1" w14:paraId="70D91C78" w14:textId="77777777">
        <w:tc>
          <w:tcPr>
            <w:tcW w:w="3679" w:type="dxa"/>
            <w:tcMar>
              <w:top w:w="60" w:type="dxa"/>
              <w:left w:w="90" w:type="dxa"/>
              <w:bottom w:w="60" w:type="dxa"/>
              <w:right w:w="90" w:type="dxa"/>
            </w:tcMar>
            <w:vAlign w:val="center"/>
          </w:tcPr>
          <w:p w14:paraId="09E03079" w14:textId="77777777" w:rsidR="009D06E1" w:rsidRDefault="00000000">
            <w:pPr>
              <w:spacing w:line="240" w:lineRule="auto"/>
            </w:pPr>
            <w:r>
              <w:rPr>
                <w:sz w:val="18"/>
                <w:szCs w:val="18"/>
              </w:rPr>
              <w:t>Área de cliente — nivel completo (KB Externa, firmware, agendamiento)</w:t>
            </w:r>
          </w:p>
        </w:tc>
        <w:tc>
          <w:tcPr>
            <w:tcW w:w="2722" w:type="dxa"/>
            <w:tcMar>
              <w:top w:w="60" w:type="dxa"/>
              <w:left w:w="90" w:type="dxa"/>
              <w:bottom w:w="60" w:type="dxa"/>
              <w:right w:w="90" w:type="dxa"/>
            </w:tcMar>
            <w:vAlign w:val="center"/>
          </w:tcPr>
          <w:p w14:paraId="78B059BC" w14:textId="77777777" w:rsidR="009D06E1" w:rsidRDefault="00000000">
            <w:pPr>
              <w:spacing w:line="240" w:lineRule="auto"/>
            </w:pPr>
            <w:r>
              <w:rPr>
                <w:sz w:val="18"/>
                <w:szCs w:val="18"/>
              </w:rPr>
              <w:t>2027 · S1</w:t>
            </w:r>
          </w:p>
        </w:tc>
        <w:tc>
          <w:tcPr>
            <w:tcW w:w="3679" w:type="dxa"/>
            <w:tcMar>
              <w:top w:w="60" w:type="dxa"/>
              <w:left w:w="90" w:type="dxa"/>
              <w:bottom w:w="60" w:type="dxa"/>
              <w:right w:w="90" w:type="dxa"/>
            </w:tcMar>
            <w:vAlign w:val="center"/>
          </w:tcPr>
          <w:p w14:paraId="206F81F3" w14:textId="77777777" w:rsidR="009D06E1" w:rsidRDefault="00000000">
            <w:pPr>
              <w:spacing w:line="240" w:lineRule="auto"/>
            </w:pPr>
            <w:r>
              <w:rPr>
                <w:sz w:val="18"/>
                <w:szCs w:val="18"/>
              </w:rPr>
              <w:t>Depende de la capa RAG y del parámetro de carga</w:t>
            </w:r>
          </w:p>
        </w:tc>
      </w:tr>
      <w:tr w:rsidR="009D06E1" w14:paraId="05B74151" w14:textId="77777777">
        <w:tc>
          <w:tcPr>
            <w:tcW w:w="3679" w:type="dxa"/>
            <w:tcMar>
              <w:top w:w="60" w:type="dxa"/>
              <w:left w:w="90" w:type="dxa"/>
              <w:bottom w:w="60" w:type="dxa"/>
              <w:right w:w="90" w:type="dxa"/>
            </w:tcMar>
            <w:vAlign w:val="center"/>
          </w:tcPr>
          <w:p w14:paraId="54261596" w14:textId="77777777" w:rsidR="009D06E1" w:rsidRDefault="00000000">
            <w:pPr>
              <w:spacing w:line="240" w:lineRule="auto"/>
            </w:pPr>
            <w:r>
              <w:rPr>
                <w:sz w:val="18"/>
                <w:szCs w:val="18"/>
              </w:rPr>
              <w:t>Matriz de contenidos por nivel de contrato</w:t>
            </w:r>
          </w:p>
        </w:tc>
        <w:tc>
          <w:tcPr>
            <w:tcW w:w="2722" w:type="dxa"/>
            <w:tcMar>
              <w:top w:w="60" w:type="dxa"/>
              <w:left w:w="90" w:type="dxa"/>
              <w:bottom w:w="60" w:type="dxa"/>
              <w:right w:w="90" w:type="dxa"/>
            </w:tcMar>
            <w:vAlign w:val="center"/>
          </w:tcPr>
          <w:p w14:paraId="54170E35" w14:textId="77777777" w:rsidR="009D06E1" w:rsidRDefault="00000000">
            <w:pPr>
              <w:spacing w:line="240" w:lineRule="auto"/>
            </w:pPr>
            <w:r>
              <w:rPr>
                <w:sz w:val="18"/>
                <w:szCs w:val="18"/>
              </w:rPr>
              <w:t>Sin fecha</w:t>
            </w:r>
          </w:p>
        </w:tc>
        <w:tc>
          <w:tcPr>
            <w:tcW w:w="3679" w:type="dxa"/>
            <w:tcMar>
              <w:top w:w="60" w:type="dxa"/>
              <w:left w:w="90" w:type="dxa"/>
              <w:bottom w:w="60" w:type="dxa"/>
              <w:right w:w="90" w:type="dxa"/>
            </w:tcMar>
            <w:vAlign w:val="center"/>
          </w:tcPr>
          <w:p w14:paraId="1388E49E" w14:textId="77777777" w:rsidR="009D06E1" w:rsidRDefault="00000000">
            <w:pPr>
              <w:spacing w:line="240" w:lineRule="auto"/>
            </w:pPr>
            <w:r>
              <w:rPr>
                <w:sz w:val="18"/>
                <w:szCs w:val="18"/>
              </w:rPr>
              <w:t>Pendiente — Alfonso / Comercial</w:t>
            </w:r>
          </w:p>
        </w:tc>
      </w:tr>
    </w:tbl>
    <w:p w14:paraId="62517194" w14:textId="77777777" w:rsidR="009D06E1" w:rsidRDefault="00000000">
      <w:r>
        <w:rPr>
          <w:b/>
          <w:bCs/>
        </w:rPr>
        <w:t>Nota de foco.</w:t>
      </w:r>
      <w:r>
        <w:t xml:space="preserve"> El acuerdo del 14/08 es explícito: el enfoque actual no es el diseño estético de la plataforma, sino lograr un producto mínimo viable 100 % funcional antes de finalizar el año.</w:t>
      </w:r>
    </w:p>
    <w:p w14:paraId="697F1A99" w14:textId="77777777" w:rsidR="009D06E1" w:rsidRDefault="00000000">
      <w:pPr>
        <w:pStyle w:val="Ttulo2"/>
      </w:pPr>
      <w:bookmarkStart w:id="51" w:name="cómo-leer-la-parte-2"/>
      <w:bookmarkStart w:id="52" w:name="_Toc238281193"/>
      <w:bookmarkEnd w:id="49"/>
      <w:r>
        <w:t>1.10 Cómo leer la Parte 2</w:t>
      </w:r>
      <w:bookmarkEnd w:id="52"/>
    </w:p>
    <w:p w14:paraId="4C2C45A2" w14:textId="77777777" w:rsidR="009D06E1" w:rsidRDefault="00000000">
      <w:r>
        <w:lastRenderedPageBreak/>
        <w:t xml:space="preserve">La especificación funcional se organiza en </w:t>
      </w:r>
      <w:r>
        <w:rPr>
          <w:b/>
          <w:bCs/>
        </w:rPr>
        <w:t>trece módulos</w:t>
      </w:r>
      <w:r>
        <w:t>. Cada módulo agrupa las ideas provenientes de las distintas fuentes, marcando su origen cuando resulta relevante y distinguiendo:</w:t>
      </w:r>
    </w:p>
    <w:p w14:paraId="597840D3" w14:textId="77777777" w:rsidR="009D06E1" w:rsidRDefault="00000000">
      <w:pPr>
        <w:numPr>
          <w:ilvl w:val="0"/>
          <w:numId w:val="3"/>
        </w:numPr>
      </w:pPr>
      <w:r>
        <w:rPr>
          <w:b/>
          <w:bCs/>
        </w:rPr>
        <w:t>[AS-BUILT]</w:t>
      </w:r>
      <w:r>
        <w:t xml:space="preserve"> — verificado en el código de la aplicación. Es lo que la plataforma hace hoy. </w:t>
      </w:r>
      <w:r>
        <w:rPr>
          <w:i/>
          <w:iCs/>
        </w:rPr>
        <w:t>(Nuevo en la R04.)</w:t>
      </w:r>
    </w:p>
    <w:p w14:paraId="755BCAD9" w14:textId="77777777" w:rsidR="009D06E1" w:rsidRDefault="00000000">
      <w:pPr>
        <w:numPr>
          <w:ilvl w:val="0"/>
          <w:numId w:val="3"/>
        </w:numPr>
      </w:pPr>
      <w:r>
        <w:rPr>
          <w:b/>
          <w:bCs/>
        </w:rPr>
        <w:t>[AS-IS]</w:t>
      </w:r>
      <w:r>
        <w:t xml:space="preserve"> — cómo funciona el proceso en Zoho Desk según las hojas de mapeo de febrero de 2026. Desde la R05 estas hojas son la fuente citada, no un resumen de segunda mano.</w:t>
      </w:r>
    </w:p>
    <w:p w14:paraId="5D81CBC2" w14:textId="77777777" w:rsidR="009D06E1" w:rsidRDefault="00000000">
      <w:pPr>
        <w:numPr>
          <w:ilvl w:val="0"/>
          <w:numId w:val="3"/>
        </w:numPr>
      </w:pPr>
      <w:r>
        <w:rPr>
          <w:b/>
          <w:bCs/>
        </w:rPr>
        <w:t>[DECIDIDO]</w:t>
      </w:r>
      <w:r>
        <w:t xml:space="preserve"> — acordado en acta o sesión de trabajo, entra al diseño sin discusión adicional.</w:t>
      </w:r>
    </w:p>
    <w:p w14:paraId="5772C517" w14:textId="77777777" w:rsidR="009D06E1" w:rsidRDefault="00000000">
      <w:pPr>
        <w:numPr>
          <w:ilvl w:val="0"/>
          <w:numId w:val="3"/>
        </w:numPr>
      </w:pPr>
      <w:r>
        <w:rPr>
          <w:b/>
          <w:bCs/>
        </w:rPr>
        <w:t>[PROPUESTO]</w:t>
      </w:r>
      <w:r>
        <w:t xml:space="preserve"> — idea recogida en los estudios o en Notion, pendiente de decisión.</w:t>
      </w:r>
    </w:p>
    <w:p w14:paraId="68FFE79B" w14:textId="77777777" w:rsidR="009D06E1" w:rsidRDefault="00000000">
      <w:pPr>
        <w:numPr>
          <w:ilvl w:val="0"/>
          <w:numId w:val="3"/>
        </w:numPr>
      </w:pPr>
      <w:r>
        <w:rPr>
          <w:b/>
          <w:bCs/>
        </w:rPr>
        <w:t>[ABIERTO]</w:t>
      </w:r>
      <w:r>
        <w:t xml:space="preserve"> — punto sin resolver que requiere una definición antes de construir.</w:t>
      </w:r>
    </w:p>
    <w:p w14:paraId="3C6526DC" w14:textId="77777777" w:rsidR="009D06E1" w:rsidRDefault="00000000">
      <w:pPr>
        <w:pStyle w:val="Ttulo1"/>
      </w:pPr>
      <w:bookmarkStart w:id="53" w:name="especificación-funcional-por-módulos"/>
      <w:bookmarkStart w:id="54" w:name="_Toc238281194"/>
      <w:bookmarkEnd w:id="2"/>
      <w:bookmarkEnd w:id="51"/>
      <w:r>
        <w:t>2. Especificación funcional por módulos</w:t>
      </w:r>
      <w:bookmarkEnd w:id="54"/>
    </w:p>
    <w:p w14:paraId="0F90A1F0" w14:textId="77777777" w:rsidR="009D06E1" w:rsidRDefault="00000000">
      <w:r>
        <w:t>Trece módulos cubren la totalidad del alcance identificado. El orden va del núcleo operativo hacia los servicios periféricos y termina en la arquitectura y el conocimiento que lo sostienen.</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08"/>
        <w:gridCol w:w="4032"/>
        <w:gridCol w:w="1008"/>
        <w:gridCol w:w="4032"/>
      </w:tblGrid>
      <w:tr w:rsidR="009D06E1" w14:paraId="48B2A4D2" w14:textId="77777777">
        <w:trPr>
          <w:tblHeader/>
        </w:trPr>
        <w:tc>
          <w:tcPr>
            <w:tcW w:w="1008" w:type="dxa"/>
            <w:shd w:val="clear" w:color="auto" w:fill="1F7A5C"/>
            <w:tcMar>
              <w:top w:w="60" w:type="dxa"/>
              <w:left w:w="90" w:type="dxa"/>
              <w:bottom w:w="60" w:type="dxa"/>
              <w:right w:w="90" w:type="dxa"/>
            </w:tcMar>
            <w:vAlign w:val="center"/>
          </w:tcPr>
          <w:p w14:paraId="3AA129C3" w14:textId="77777777" w:rsidR="009D06E1" w:rsidRDefault="00000000">
            <w:pPr>
              <w:spacing w:line="240" w:lineRule="auto"/>
            </w:pPr>
            <w:r>
              <w:rPr>
                <w:b/>
                <w:bCs/>
                <w:color w:val="FFFFFF"/>
                <w:sz w:val="18"/>
                <w:szCs w:val="18"/>
              </w:rPr>
              <w:t>Módulo</w:t>
            </w:r>
          </w:p>
        </w:tc>
        <w:tc>
          <w:tcPr>
            <w:tcW w:w="4032" w:type="dxa"/>
            <w:shd w:val="clear" w:color="auto" w:fill="1F7A5C"/>
            <w:tcMar>
              <w:top w:w="60" w:type="dxa"/>
              <w:left w:w="90" w:type="dxa"/>
              <w:bottom w:w="60" w:type="dxa"/>
              <w:right w:w="90" w:type="dxa"/>
            </w:tcMar>
            <w:vAlign w:val="center"/>
          </w:tcPr>
          <w:p w14:paraId="53CBF2CF" w14:textId="77777777" w:rsidR="009D06E1" w:rsidRDefault="00000000">
            <w:pPr>
              <w:spacing w:line="240" w:lineRule="auto"/>
            </w:pPr>
            <w:r>
              <w:rPr>
                <w:b/>
                <w:bCs/>
                <w:color w:val="FFFFFF"/>
                <w:sz w:val="18"/>
                <w:szCs w:val="18"/>
              </w:rPr>
              <w:t>Nombre</w:t>
            </w:r>
          </w:p>
        </w:tc>
        <w:tc>
          <w:tcPr>
            <w:tcW w:w="1008" w:type="dxa"/>
            <w:shd w:val="clear" w:color="auto" w:fill="1F7A5C"/>
            <w:tcMar>
              <w:top w:w="60" w:type="dxa"/>
              <w:left w:w="90" w:type="dxa"/>
              <w:bottom w:w="60" w:type="dxa"/>
              <w:right w:w="90" w:type="dxa"/>
            </w:tcMar>
            <w:vAlign w:val="center"/>
          </w:tcPr>
          <w:p w14:paraId="522EC84A" w14:textId="77777777" w:rsidR="009D06E1" w:rsidRDefault="00000000">
            <w:pPr>
              <w:spacing w:line="240" w:lineRule="auto"/>
            </w:pPr>
            <w:r>
              <w:rPr>
                <w:b/>
                <w:bCs/>
                <w:color w:val="FFFFFF"/>
                <w:sz w:val="18"/>
                <w:szCs w:val="18"/>
              </w:rPr>
              <w:t>Eje</w:t>
            </w:r>
          </w:p>
        </w:tc>
        <w:tc>
          <w:tcPr>
            <w:tcW w:w="4032" w:type="dxa"/>
            <w:shd w:val="clear" w:color="auto" w:fill="1F7A5C"/>
            <w:tcMar>
              <w:top w:w="60" w:type="dxa"/>
              <w:left w:w="90" w:type="dxa"/>
              <w:bottom w:w="60" w:type="dxa"/>
              <w:right w:w="90" w:type="dxa"/>
            </w:tcMar>
            <w:vAlign w:val="center"/>
          </w:tcPr>
          <w:p w14:paraId="67C69799" w14:textId="77777777" w:rsidR="009D06E1" w:rsidRDefault="00000000">
            <w:pPr>
              <w:spacing w:line="240" w:lineRule="auto"/>
            </w:pPr>
            <w:r>
              <w:rPr>
                <w:b/>
                <w:bCs/>
                <w:color w:val="FFFFFF"/>
                <w:sz w:val="18"/>
                <w:szCs w:val="18"/>
              </w:rPr>
              <w:t>Rol en el sistema</w:t>
            </w:r>
          </w:p>
        </w:tc>
      </w:tr>
      <w:tr w:rsidR="009D06E1" w14:paraId="3833FFFF" w14:textId="77777777">
        <w:tc>
          <w:tcPr>
            <w:tcW w:w="1008" w:type="dxa"/>
            <w:tcMar>
              <w:top w:w="60" w:type="dxa"/>
              <w:left w:w="90" w:type="dxa"/>
              <w:bottom w:w="60" w:type="dxa"/>
              <w:right w:w="90" w:type="dxa"/>
            </w:tcMar>
            <w:vAlign w:val="center"/>
          </w:tcPr>
          <w:p w14:paraId="0869D6C6" w14:textId="77777777" w:rsidR="009D06E1" w:rsidRDefault="00000000">
            <w:pPr>
              <w:spacing w:line="240" w:lineRule="auto"/>
            </w:pPr>
            <w:r>
              <w:rPr>
                <w:sz w:val="18"/>
                <w:szCs w:val="18"/>
              </w:rPr>
              <w:t>M1</w:t>
            </w:r>
          </w:p>
        </w:tc>
        <w:tc>
          <w:tcPr>
            <w:tcW w:w="4032" w:type="dxa"/>
            <w:tcMar>
              <w:top w:w="60" w:type="dxa"/>
              <w:left w:w="90" w:type="dxa"/>
              <w:bottom w:w="60" w:type="dxa"/>
              <w:right w:w="90" w:type="dxa"/>
            </w:tcMar>
            <w:vAlign w:val="center"/>
          </w:tcPr>
          <w:p w14:paraId="5F610C2C" w14:textId="77777777" w:rsidR="009D06E1" w:rsidRDefault="00000000">
            <w:pPr>
              <w:spacing w:line="240" w:lineRule="auto"/>
            </w:pPr>
            <w:r>
              <w:rPr>
                <w:sz w:val="18"/>
                <w:szCs w:val="18"/>
              </w:rPr>
              <w:t>Núcleo de tickets, blueprints y máquina de estados</w:t>
            </w:r>
          </w:p>
        </w:tc>
        <w:tc>
          <w:tcPr>
            <w:tcW w:w="1008" w:type="dxa"/>
            <w:tcMar>
              <w:top w:w="60" w:type="dxa"/>
              <w:left w:w="90" w:type="dxa"/>
              <w:bottom w:w="60" w:type="dxa"/>
              <w:right w:w="90" w:type="dxa"/>
            </w:tcMar>
            <w:vAlign w:val="center"/>
          </w:tcPr>
          <w:p w14:paraId="291CCE33" w14:textId="77777777" w:rsidR="009D06E1" w:rsidRDefault="00000000">
            <w:pPr>
              <w:spacing w:line="240" w:lineRule="auto"/>
            </w:pPr>
            <w:r>
              <w:rPr>
                <w:sz w:val="18"/>
                <w:szCs w:val="18"/>
              </w:rPr>
              <w:t>①</w:t>
            </w:r>
          </w:p>
        </w:tc>
        <w:tc>
          <w:tcPr>
            <w:tcW w:w="4032" w:type="dxa"/>
            <w:tcMar>
              <w:top w:w="60" w:type="dxa"/>
              <w:left w:w="90" w:type="dxa"/>
              <w:bottom w:w="60" w:type="dxa"/>
              <w:right w:w="90" w:type="dxa"/>
            </w:tcMar>
            <w:vAlign w:val="center"/>
          </w:tcPr>
          <w:p w14:paraId="511F48AD" w14:textId="77777777" w:rsidR="009D06E1" w:rsidRDefault="00000000">
            <w:pPr>
              <w:spacing w:line="240" w:lineRule="auto"/>
            </w:pPr>
            <w:r>
              <w:rPr>
                <w:sz w:val="18"/>
                <w:szCs w:val="18"/>
              </w:rPr>
              <w:t>El motor. Todo lo demás cuelga de aquí.</w:t>
            </w:r>
          </w:p>
        </w:tc>
      </w:tr>
      <w:tr w:rsidR="009D06E1" w14:paraId="489F8D7B" w14:textId="77777777">
        <w:tc>
          <w:tcPr>
            <w:tcW w:w="1008" w:type="dxa"/>
            <w:tcMar>
              <w:top w:w="60" w:type="dxa"/>
              <w:left w:w="90" w:type="dxa"/>
              <w:bottom w:w="60" w:type="dxa"/>
              <w:right w:w="90" w:type="dxa"/>
            </w:tcMar>
            <w:vAlign w:val="center"/>
          </w:tcPr>
          <w:p w14:paraId="3DF0A9BC" w14:textId="77777777" w:rsidR="009D06E1" w:rsidRDefault="00000000">
            <w:pPr>
              <w:spacing w:line="240" w:lineRule="auto"/>
            </w:pPr>
            <w:r>
              <w:rPr>
                <w:sz w:val="18"/>
                <w:szCs w:val="18"/>
              </w:rPr>
              <w:t>M2</w:t>
            </w:r>
          </w:p>
        </w:tc>
        <w:tc>
          <w:tcPr>
            <w:tcW w:w="4032" w:type="dxa"/>
            <w:tcMar>
              <w:top w:w="60" w:type="dxa"/>
              <w:left w:w="90" w:type="dxa"/>
              <w:bottom w:w="60" w:type="dxa"/>
              <w:right w:w="90" w:type="dxa"/>
            </w:tcMar>
            <w:vAlign w:val="center"/>
          </w:tcPr>
          <w:p w14:paraId="54AC71CE" w14:textId="77777777" w:rsidR="009D06E1" w:rsidRDefault="00000000">
            <w:pPr>
              <w:spacing w:line="240" w:lineRule="auto"/>
            </w:pPr>
            <w:r>
              <w:rPr>
                <w:sz w:val="18"/>
                <w:szCs w:val="18"/>
              </w:rPr>
              <w:t>Diagnóstico guiado y base de conocimiento</w:t>
            </w:r>
          </w:p>
        </w:tc>
        <w:tc>
          <w:tcPr>
            <w:tcW w:w="1008" w:type="dxa"/>
            <w:tcMar>
              <w:top w:w="60" w:type="dxa"/>
              <w:left w:w="90" w:type="dxa"/>
              <w:bottom w:w="60" w:type="dxa"/>
              <w:right w:w="90" w:type="dxa"/>
            </w:tcMar>
            <w:vAlign w:val="center"/>
          </w:tcPr>
          <w:p w14:paraId="7696C3E0" w14:textId="77777777" w:rsidR="009D06E1" w:rsidRDefault="00000000">
            <w:pPr>
              <w:spacing w:line="240" w:lineRule="auto"/>
            </w:pPr>
            <w:r>
              <w:rPr>
                <w:sz w:val="18"/>
                <w:szCs w:val="18"/>
              </w:rPr>
              <w:t>① / ③</w:t>
            </w:r>
          </w:p>
        </w:tc>
        <w:tc>
          <w:tcPr>
            <w:tcW w:w="4032" w:type="dxa"/>
            <w:tcMar>
              <w:top w:w="60" w:type="dxa"/>
              <w:left w:w="90" w:type="dxa"/>
              <w:bottom w:w="60" w:type="dxa"/>
              <w:right w:w="90" w:type="dxa"/>
            </w:tcMar>
            <w:vAlign w:val="center"/>
          </w:tcPr>
          <w:p w14:paraId="10E552A0" w14:textId="77777777" w:rsidR="009D06E1" w:rsidRDefault="00000000">
            <w:pPr>
              <w:spacing w:line="240" w:lineRule="auto"/>
            </w:pPr>
            <w:r>
              <w:rPr>
                <w:sz w:val="18"/>
                <w:szCs w:val="18"/>
              </w:rPr>
              <w:t>Convierte la pericia técnica en un flujo repetible y medible.</w:t>
            </w:r>
          </w:p>
        </w:tc>
      </w:tr>
      <w:tr w:rsidR="009D06E1" w14:paraId="2E231742" w14:textId="77777777">
        <w:tc>
          <w:tcPr>
            <w:tcW w:w="1008" w:type="dxa"/>
            <w:tcMar>
              <w:top w:w="60" w:type="dxa"/>
              <w:left w:w="90" w:type="dxa"/>
              <w:bottom w:w="60" w:type="dxa"/>
              <w:right w:w="90" w:type="dxa"/>
            </w:tcMar>
            <w:vAlign w:val="center"/>
          </w:tcPr>
          <w:p w14:paraId="2C037ADB" w14:textId="77777777" w:rsidR="009D06E1" w:rsidRDefault="00000000">
            <w:pPr>
              <w:spacing w:line="240" w:lineRule="auto"/>
            </w:pPr>
            <w:r>
              <w:rPr>
                <w:sz w:val="18"/>
                <w:szCs w:val="18"/>
              </w:rPr>
              <w:t>M3</w:t>
            </w:r>
          </w:p>
        </w:tc>
        <w:tc>
          <w:tcPr>
            <w:tcW w:w="4032" w:type="dxa"/>
            <w:tcMar>
              <w:top w:w="60" w:type="dxa"/>
              <w:left w:w="90" w:type="dxa"/>
              <w:bottom w:w="60" w:type="dxa"/>
              <w:right w:w="90" w:type="dxa"/>
            </w:tcMar>
            <w:vAlign w:val="center"/>
          </w:tcPr>
          <w:p w14:paraId="1C8CEEDD" w14:textId="77777777" w:rsidR="009D06E1" w:rsidRDefault="00000000">
            <w:pPr>
              <w:spacing w:line="240" w:lineRule="auto"/>
            </w:pPr>
            <w:r>
              <w:rPr>
                <w:sz w:val="18"/>
                <w:szCs w:val="18"/>
              </w:rPr>
              <w:t>Hojas de vida de equipos (ALM)</w:t>
            </w:r>
          </w:p>
        </w:tc>
        <w:tc>
          <w:tcPr>
            <w:tcW w:w="1008" w:type="dxa"/>
            <w:tcMar>
              <w:top w:w="60" w:type="dxa"/>
              <w:left w:w="90" w:type="dxa"/>
              <w:bottom w:w="60" w:type="dxa"/>
              <w:right w:w="90" w:type="dxa"/>
            </w:tcMar>
            <w:vAlign w:val="center"/>
          </w:tcPr>
          <w:p w14:paraId="65B45CD0" w14:textId="77777777" w:rsidR="009D06E1" w:rsidRDefault="00000000">
            <w:pPr>
              <w:spacing w:line="240" w:lineRule="auto"/>
            </w:pPr>
            <w:r>
              <w:rPr>
                <w:sz w:val="18"/>
                <w:szCs w:val="18"/>
              </w:rPr>
              <w:t>①</w:t>
            </w:r>
          </w:p>
        </w:tc>
        <w:tc>
          <w:tcPr>
            <w:tcW w:w="4032" w:type="dxa"/>
            <w:tcMar>
              <w:top w:w="60" w:type="dxa"/>
              <w:left w:w="90" w:type="dxa"/>
              <w:bottom w:w="60" w:type="dxa"/>
              <w:right w:w="90" w:type="dxa"/>
            </w:tcMar>
            <w:vAlign w:val="center"/>
          </w:tcPr>
          <w:p w14:paraId="5359912C" w14:textId="77777777" w:rsidR="009D06E1" w:rsidRDefault="00000000">
            <w:pPr>
              <w:spacing w:line="240" w:lineRule="auto"/>
            </w:pPr>
            <w:r>
              <w:rPr>
                <w:sz w:val="18"/>
                <w:szCs w:val="18"/>
              </w:rPr>
              <w:t>El activo como entidad única y trazable.</w:t>
            </w:r>
          </w:p>
        </w:tc>
      </w:tr>
      <w:tr w:rsidR="009D06E1" w14:paraId="54940CCB" w14:textId="77777777">
        <w:tc>
          <w:tcPr>
            <w:tcW w:w="1008" w:type="dxa"/>
            <w:tcMar>
              <w:top w:w="60" w:type="dxa"/>
              <w:left w:w="90" w:type="dxa"/>
              <w:bottom w:w="60" w:type="dxa"/>
              <w:right w:w="90" w:type="dxa"/>
            </w:tcMar>
            <w:vAlign w:val="center"/>
          </w:tcPr>
          <w:p w14:paraId="13400364" w14:textId="77777777" w:rsidR="009D06E1" w:rsidRDefault="00000000">
            <w:pPr>
              <w:spacing w:line="240" w:lineRule="auto"/>
            </w:pPr>
            <w:r>
              <w:rPr>
                <w:sz w:val="18"/>
                <w:szCs w:val="18"/>
              </w:rPr>
              <w:t>M4</w:t>
            </w:r>
          </w:p>
        </w:tc>
        <w:tc>
          <w:tcPr>
            <w:tcW w:w="4032" w:type="dxa"/>
            <w:tcMar>
              <w:top w:w="60" w:type="dxa"/>
              <w:left w:w="90" w:type="dxa"/>
              <w:bottom w:w="60" w:type="dxa"/>
              <w:right w:w="90" w:type="dxa"/>
            </w:tcMar>
            <w:vAlign w:val="center"/>
          </w:tcPr>
          <w:p w14:paraId="19CEC096" w14:textId="77777777" w:rsidR="009D06E1" w:rsidRDefault="00000000">
            <w:pPr>
              <w:spacing w:line="240" w:lineRule="auto"/>
            </w:pPr>
            <w:r>
              <w:rPr>
                <w:sz w:val="18"/>
                <w:szCs w:val="18"/>
              </w:rPr>
              <w:t>Comercial: cotización, aprobación y promesa de fecha</w:t>
            </w:r>
          </w:p>
        </w:tc>
        <w:tc>
          <w:tcPr>
            <w:tcW w:w="1008" w:type="dxa"/>
            <w:tcMar>
              <w:top w:w="60" w:type="dxa"/>
              <w:left w:w="90" w:type="dxa"/>
              <w:bottom w:w="60" w:type="dxa"/>
              <w:right w:w="90" w:type="dxa"/>
            </w:tcMar>
            <w:vAlign w:val="center"/>
          </w:tcPr>
          <w:p w14:paraId="2BBF093E" w14:textId="77777777" w:rsidR="009D06E1" w:rsidRDefault="00000000">
            <w:pPr>
              <w:spacing w:line="240" w:lineRule="auto"/>
            </w:pPr>
            <w:r>
              <w:rPr>
                <w:sz w:val="18"/>
                <w:szCs w:val="18"/>
              </w:rPr>
              <w:t>②</w:t>
            </w:r>
          </w:p>
        </w:tc>
        <w:tc>
          <w:tcPr>
            <w:tcW w:w="4032" w:type="dxa"/>
            <w:tcMar>
              <w:top w:w="60" w:type="dxa"/>
              <w:left w:w="90" w:type="dxa"/>
              <w:bottom w:w="60" w:type="dxa"/>
              <w:right w:w="90" w:type="dxa"/>
            </w:tcMar>
            <w:vAlign w:val="center"/>
          </w:tcPr>
          <w:p w14:paraId="5AD265B1" w14:textId="77777777" w:rsidR="009D06E1" w:rsidRDefault="00000000">
            <w:pPr>
              <w:spacing w:line="240" w:lineRule="auto"/>
            </w:pPr>
            <w:r>
              <w:rPr>
                <w:sz w:val="18"/>
                <w:szCs w:val="18"/>
              </w:rPr>
              <w:t>Donde se pierde o se gana el cumplimiento.</w:t>
            </w:r>
          </w:p>
        </w:tc>
      </w:tr>
      <w:tr w:rsidR="009D06E1" w14:paraId="4A531AC2" w14:textId="77777777">
        <w:tc>
          <w:tcPr>
            <w:tcW w:w="1008" w:type="dxa"/>
            <w:tcMar>
              <w:top w:w="60" w:type="dxa"/>
              <w:left w:w="90" w:type="dxa"/>
              <w:bottom w:w="60" w:type="dxa"/>
              <w:right w:w="90" w:type="dxa"/>
            </w:tcMar>
            <w:vAlign w:val="center"/>
          </w:tcPr>
          <w:p w14:paraId="4EBBAB40" w14:textId="77777777" w:rsidR="009D06E1" w:rsidRDefault="00000000">
            <w:pPr>
              <w:spacing w:line="240" w:lineRule="auto"/>
            </w:pPr>
            <w:r>
              <w:rPr>
                <w:sz w:val="18"/>
                <w:szCs w:val="18"/>
              </w:rPr>
              <w:t>M5</w:t>
            </w:r>
          </w:p>
        </w:tc>
        <w:tc>
          <w:tcPr>
            <w:tcW w:w="4032" w:type="dxa"/>
            <w:tcMar>
              <w:top w:w="60" w:type="dxa"/>
              <w:left w:w="90" w:type="dxa"/>
              <w:bottom w:w="60" w:type="dxa"/>
              <w:right w:w="90" w:type="dxa"/>
            </w:tcMar>
            <w:vAlign w:val="center"/>
          </w:tcPr>
          <w:p w14:paraId="10A5987C" w14:textId="77777777" w:rsidR="009D06E1" w:rsidRDefault="00000000">
            <w:pPr>
              <w:spacing w:line="240" w:lineRule="auto"/>
            </w:pPr>
            <w:r>
              <w:rPr>
                <w:sz w:val="18"/>
                <w:szCs w:val="18"/>
              </w:rPr>
              <w:t>Inventarios y repuestos (MRO)</w:t>
            </w:r>
          </w:p>
        </w:tc>
        <w:tc>
          <w:tcPr>
            <w:tcW w:w="1008" w:type="dxa"/>
            <w:tcMar>
              <w:top w:w="60" w:type="dxa"/>
              <w:left w:w="90" w:type="dxa"/>
              <w:bottom w:w="60" w:type="dxa"/>
              <w:right w:w="90" w:type="dxa"/>
            </w:tcMar>
            <w:vAlign w:val="center"/>
          </w:tcPr>
          <w:p w14:paraId="3BD7858B" w14:textId="77777777" w:rsidR="009D06E1" w:rsidRDefault="00000000">
            <w:pPr>
              <w:spacing w:line="240" w:lineRule="auto"/>
            </w:pPr>
            <w:r>
              <w:rPr>
                <w:sz w:val="18"/>
                <w:szCs w:val="18"/>
              </w:rPr>
              <w:t>① / ②</w:t>
            </w:r>
          </w:p>
        </w:tc>
        <w:tc>
          <w:tcPr>
            <w:tcW w:w="4032" w:type="dxa"/>
            <w:tcMar>
              <w:top w:w="60" w:type="dxa"/>
              <w:left w:w="90" w:type="dxa"/>
              <w:bottom w:w="60" w:type="dxa"/>
              <w:right w:w="90" w:type="dxa"/>
            </w:tcMar>
            <w:vAlign w:val="center"/>
          </w:tcPr>
          <w:p w14:paraId="562AFDB0" w14:textId="77777777" w:rsidR="009D06E1" w:rsidRDefault="00000000">
            <w:pPr>
              <w:spacing w:line="240" w:lineRule="auto"/>
            </w:pPr>
            <w:r>
              <w:rPr>
                <w:sz w:val="18"/>
                <w:szCs w:val="18"/>
              </w:rPr>
              <w:t>Reservas, kits, ubicaciones y reabastecimiento.</w:t>
            </w:r>
          </w:p>
        </w:tc>
      </w:tr>
      <w:tr w:rsidR="009D06E1" w14:paraId="7DEE2806" w14:textId="77777777">
        <w:tc>
          <w:tcPr>
            <w:tcW w:w="1008" w:type="dxa"/>
            <w:tcMar>
              <w:top w:w="60" w:type="dxa"/>
              <w:left w:w="90" w:type="dxa"/>
              <w:bottom w:w="60" w:type="dxa"/>
              <w:right w:w="90" w:type="dxa"/>
            </w:tcMar>
            <w:vAlign w:val="center"/>
          </w:tcPr>
          <w:p w14:paraId="71366BCD" w14:textId="77777777" w:rsidR="009D06E1" w:rsidRDefault="00000000">
            <w:pPr>
              <w:spacing w:line="240" w:lineRule="auto"/>
            </w:pPr>
            <w:r>
              <w:rPr>
                <w:sz w:val="18"/>
                <w:szCs w:val="18"/>
              </w:rPr>
              <w:t>M6</w:t>
            </w:r>
          </w:p>
        </w:tc>
        <w:tc>
          <w:tcPr>
            <w:tcW w:w="4032" w:type="dxa"/>
            <w:tcMar>
              <w:top w:w="60" w:type="dxa"/>
              <w:left w:w="90" w:type="dxa"/>
              <w:bottom w:w="60" w:type="dxa"/>
              <w:right w:w="90" w:type="dxa"/>
            </w:tcMar>
            <w:vAlign w:val="center"/>
          </w:tcPr>
          <w:p w14:paraId="4FD283D1" w14:textId="77777777" w:rsidR="009D06E1" w:rsidRDefault="00000000">
            <w:pPr>
              <w:spacing w:line="240" w:lineRule="auto"/>
            </w:pPr>
            <w:r>
              <w:rPr>
                <w:sz w:val="18"/>
                <w:szCs w:val="18"/>
              </w:rPr>
              <w:t>Planificación y capacidad</w:t>
            </w:r>
          </w:p>
        </w:tc>
        <w:tc>
          <w:tcPr>
            <w:tcW w:w="1008" w:type="dxa"/>
            <w:tcMar>
              <w:top w:w="60" w:type="dxa"/>
              <w:left w:w="90" w:type="dxa"/>
              <w:bottom w:w="60" w:type="dxa"/>
              <w:right w:w="90" w:type="dxa"/>
            </w:tcMar>
            <w:vAlign w:val="center"/>
          </w:tcPr>
          <w:p w14:paraId="5A17DBF0" w14:textId="77777777" w:rsidR="009D06E1" w:rsidRDefault="00000000">
            <w:pPr>
              <w:spacing w:line="240" w:lineRule="auto"/>
            </w:pPr>
            <w:r>
              <w:rPr>
                <w:sz w:val="18"/>
                <w:szCs w:val="18"/>
              </w:rPr>
              <w:t>②</w:t>
            </w:r>
          </w:p>
        </w:tc>
        <w:tc>
          <w:tcPr>
            <w:tcW w:w="4032" w:type="dxa"/>
            <w:tcMar>
              <w:top w:w="60" w:type="dxa"/>
              <w:left w:w="90" w:type="dxa"/>
              <w:bottom w:w="60" w:type="dxa"/>
              <w:right w:w="90" w:type="dxa"/>
            </w:tcMar>
            <w:vAlign w:val="center"/>
          </w:tcPr>
          <w:p w14:paraId="605D7F6B" w14:textId="77777777" w:rsidR="009D06E1" w:rsidRDefault="00000000">
            <w:pPr>
              <w:spacing w:line="240" w:lineRule="auto"/>
            </w:pPr>
            <w:r>
              <w:rPr>
                <w:sz w:val="18"/>
                <w:szCs w:val="18"/>
              </w:rPr>
              <w:t>Cuánto trabajo cabe y cuándo.</w:t>
            </w:r>
          </w:p>
        </w:tc>
      </w:tr>
      <w:tr w:rsidR="009D06E1" w14:paraId="5D9099A5" w14:textId="77777777">
        <w:tc>
          <w:tcPr>
            <w:tcW w:w="1008" w:type="dxa"/>
            <w:tcMar>
              <w:top w:w="60" w:type="dxa"/>
              <w:left w:w="90" w:type="dxa"/>
              <w:bottom w:w="60" w:type="dxa"/>
              <w:right w:w="90" w:type="dxa"/>
            </w:tcMar>
            <w:vAlign w:val="center"/>
          </w:tcPr>
          <w:p w14:paraId="34826D8F" w14:textId="77777777" w:rsidR="009D06E1" w:rsidRDefault="00000000">
            <w:pPr>
              <w:spacing w:line="240" w:lineRule="auto"/>
            </w:pPr>
            <w:r>
              <w:rPr>
                <w:sz w:val="18"/>
                <w:szCs w:val="18"/>
              </w:rPr>
              <w:t>M7</w:t>
            </w:r>
          </w:p>
        </w:tc>
        <w:tc>
          <w:tcPr>
            <w:tcW w:w="4032" w:type="dxa"/>
            <w:tcMar>
              <w:top w:w="60" w:type="dxa"/>
              <w:left w:w="90" w:type="dxa"/>
              <w:bottom w:w="60" w:type="dxa"/>
              <w:right w:w="90" w:type="dxa"/>
            </w:tcMar>
            <w:vAlign w:val="center"/>
          </w:tcPr>
          <w:p w14:paraId="0AB1D8B3" w14:textId="77777777" w:rsidR="009D06E1" w:rsidRDefault="00000000">
            <w:pPr>
              <w:spacing w:line="240" w:lineRule="auto"/>
            </w:pPr>
            <w:r>
              <w:rPr>
                <w:sz w:val="18"/>
                <w:szCs w:val="18"/>
              </w:rPr>
              <w:t>Analítica, KPIs y predicciones</w:t>
            </w:r>
          </w:p>
        </w:tc>
        <w:tc>
          <w:tcPr>
            <w:tcW w:w="1008" w:type="dxa"/>
            <w:tcMar>
              <w:top w:w="60" w:type="dxa"/>
              <w:left w:w="90" w:type="dxa"/>
              <w:bottom w:w="60" w:type="dxa"/>
              <w:right w:w="90" w:type="dxa"/>
            </w:tcMar>
            <w:vAlign w:val="center"/>
          </w:tcPr>
          <w:p w14:paraId="63D30505" w14:textId="77777777" w:rsidR="009D06E1" w:rsidRDefault="00000000">
            <w:pPr>
              <w:spacing w:line="240" w:lineRule="auto"/>
            </w:pPr>
            <w:r>
              <w:rPr>
                <w:sz w:val="18"/>
                <w:szCs w:val="18"/>
              </w:rPr>
              <w:t>②</w:t>
            </w:r>
          </w:p>
        </w:tc>
        <w:tc>
          <w:tcPr>
            <w:tcW w:w="4032" w:type="dxa"/>
            <w:tcMar>
              <w:top w:w="60" w:type="dxa"/>
              <w:left w:w="90" w:type="dxa"/>
              <w:bottom w:w="60" w:type="dxa"/>
              <w:right w:w="90" w:type="dxa"/>
            </w:tcMar>
            <w:vAlign w:val="center"/>
          </w:tcPr>
          <w:p w14:paraId="31748149" w14:textId="77777777" w:rsidR="009D06E1" w:rsidRDefault="00000000">
            <w:pPr>
              <w:spacing w:line="240" w:lineRule="auto"/>
            </w:pPr>
            <w:r>
              <w:rPr>
                <w:sz w:val="18"/>
                <w:szCs w:val="18"/>
              </w:rPr>
              <w:t>La capa de decisión.</w:t>
            </w:r>
          </w:p>
        </w:tc>
      </w:tr>
      <w:tr w:rsidR="009D06E1" w14:paraId="129F812C" w14:textId="77777777">
        <w:tc>
          <w:tcPr>
            <w:tcW w:w="1008" w:type="dxa"/>
            <w:tcMar>
              <w:top w:w="60" w:type="dxa"/>
              <w:left w:w="90" w:type="dxa"/>
              <w:bottom w:w="60" w:type="dxa"/>
              <w:right w:w="90" w:type="dxa"/>
            </w:tcMar>
            <w:vAlign w:val="center"/>
          </w:tcPr>
          <w:p w14:paraId="0F633DC3" w14:textId="77777777" w:rsidR="009D06E1" w:rsidRDefault="00000000">
            <w:pPr>
              <w:spacing w:line="240" w:lineRule="auto"/>
            </w:pPr>
            <w:r>
              <w:rPr>
                <w:sz w:val="18"/>
                <w:szCs w:val="18"/>
              </w:rPr>
              <w:t>M8</w:t>
            </w:r>
          </w:p>
        </w:tc>
        <w:tc>
          <w:tcPr>
            <w:tcW w:w="4032" w:type="dxa"/>
            <w:tcMar>
              <w:top w:w="60" w:type="dxa"/>
              <w:left w:w="90" w:type="dxa"/>
              <w:bottom w:w="60" w:type="dxa"/>
              <w:right w:w="90" w:type="dxa"/>
            </w:tcMar>
            <w:vAlign w:val="center"/>
          </w:tcPr>
          <w:p w14:paraId="6D452E1D" w14:textId="77777777" w:rsidR="009D06E1" w:rsidRDefault="00000000">
            <w:pPr>
              <w:spacing w:line="240" w:lineRule="auto"/>
            </w:pPr>
            <w:r>
              <w:rPr>
                <w:sz w:val="18"/>
                <w:szCs w:val="18"/>
              </w:rPr>
              <w:t>Portal de cliente y comunicación externa</w:t>
            </w:r>
          </w:p>
        </w:tc>
        <w:tc>
          <w:tcPr>
            <w:tcW w:w="1008" w:type="dxa"/>
            <w:tcMar>
              <w:top w:w="60" w:type="dxa"/>
              <w:left w:w="90" w:type="dxa"/>
              <w:bottom w:w="60" w:type="dxa"/>
              <w:right w:w="90" w:type="dxa"/>
            </w:tcMar>
            <w:vAlign w:val="center"/>
          </w:tcPr>
          <w:p w14:paraId="12070B4B" w14:textId="77777777" w:rsidR="009D06E1" w:rsidRDefault="00000000">
            <w:pPr>
              <w:spacing w:line="240" w:lineRule="auto"/>
            </w:pPr>
            <w:r>
              <w:rPr>
                <w:sz w:val="18"/>
                <w:szCs w:val="18"/>
              </w:rPr>
              <w:t>③</w:t>
            </w:r>
          </w:p>
        </w:tc>
        <w:tc>
          <w:tcPr>
            <w:tcW w:w="4032" w:type="dxa"/>
            <w:tcMar>
              <w:top w:w="60" w:type="dxa"/>
              <w:left w:w="90" w:type="dxa"/>
              <w:bottom w:w="60" w:type="dxa"/>
              <w:right w:w="90" w:type="dxa"/>
            </w:tcMar>
            <w:vAlign w:val="center"/>
          </w:tcPr>
          <w:p w14:paraId="3349005B" w14:textId="77777777" w:rsidR="009D06E1" w:rsidRDefault="00000000">
            <w:pPr>
              <w:spacing w:line="240" w:lineRule="auto"/>
            </w:pPr>
            <w:r>
              <w:rPr>
                <w:sz w:val="18"/>
                <w:szCs w:val="18"/>
              </w:rPr>
              <w:t>El producto de cara al cliente.</w:t>
            </w:r>
          </w:p>
        </w:tc>
      </w:tr>
      <w:tr w:rsidR="009D06E1" w14:paraId="23D74379" w14:textId="77777777">
        <w:tc>
          <w:tcPr>
            <w:tcW w:w="1008" w:type="dxa"/>
            <w:tcMar>
              <w:top w:w="60" w:type="dxa"/>
              <w:left w:w="90" w:type="dxa"/>
              <w:bottom w:w="60" w:type="dxa"/>
              <w:right w:w="90" w:type="dxa"/>
            </w:tcMar>
            <w:vAlign w:val="center"/>
          </w:tcPr>
          <w:p w14:paraId="0C2B2DDC" w14:textId="77777777" w:rsidR="009D06E1" w:rsidRDefault="00000000">
            <w:pPr>
              <w:spacing w:line="240" w:lineRule="auto"/>
            </w:pPr>
            <w:r>
              <w:rPr>
                <w:sz w:val="18"/>
                <w:szCs w:val="18"/>
              </w:rPr>
              <w:t>M9</w:t>
            </w:r>
          </w:p>
        </w:tc>
        <w:tc>
          <w:tcPr>
            <w:tcW w:w="4032" w:type="dxa"/>
            <w:tcMar>
              <w:top w:w="60" w:type="dxa"/>
              <w:left w:w="90" w:type="dxa"/>
              <w:bottom w:w="60" w:type="dxa"/>
              <w:right w:w="90" w:type="dxa"/>
            </w:tcMar>
            <w:vAlign w:val="center"/>
          </w:tcPr>
          <w:p w14:paraId="6F8AFF3A" w14:textId="77777777" w:rsidR="009D06E1" w:rsidRDefault="00000000">
            <w:pPr>
              <w:spacing w:line="240" w:lineRule="auto"/>
            </w:pPr>
            <w:r>
              <w:rPr>
                <w:sz w:val="18"/>
                <w:szCs w:val="18"/>
              </w:rPr>
              <w:t>QA/QC, calibración y cumplimiento</w:t>
            </w:r>
          </w:p>
        </w:tc>
        <w:tc>
          <w:tcPr>
            <w:tcW w:w="1008" w:type="dxa"/>
            <w:tcMar>
              <w:top w:w="60" w:type="dxa"/>
              <w:left w:w="90" w:type="dxa"/>
              <w:bottom w:w="60" w:type="dxa"/>
              <w:right w:w="90" w:type="dxa"/>
            </w:tcMar>
            <w:vAlign w:val="center"/>
          </w:tcPr>
          <w:p w14:paraId="426E37A6" w14:textId="77777777" w:rsidR="009D06E1" w:rsidRDefault="00000000">
            <w:pPr>
              <w:spacing w:line="240" w:lineRule="auto"/>
            </w:pPr>
            <w:r>
              <w:rPr>
                <w:sz w:val="18"/>
                <w:szCs w:val="18"/>
              </w:rPr>
              <w:t>①</w:t>
            </w:r>
          </w:p>
        </w:tc>
        <w:tc>
          <w:tcPr>
            <w:tcW w:w="4032" w:type="dxa"/>
            <w:tcMar>
              <w:top w:w="60" w:type="dxa"/>
              <w:left w:w="90" w:type="dxa"/>
              <w:bottom w:w="60" w:type="dxa"/>
              <w:right w:w="90" w:type="dxa"/>
            </w:tcMar>
            <w:vAlign w:val="center"/>
          </w:tcPr>
          <w:p w14:paraId="1959C495" w14:textId="77777777" w:rsidR="009D06E1" w:rsidRDefault="00000000">
            <w:pPr>
              <w:spacing w:line="240" w:lineRule="auto"/>
            </w:pPr>
            <w:r>
              <w:rPr>
                <w:sz w:val="18"/>
                <w:szCs w:val="18"/>
              </w:rPr>
              <w:t>Calidad y evidencia normativa.</w:t>
            </w:r>
          </w:p>
        </w:tc>
      </w:tr>
      <w:tr w:rsidR="009D06E1" w14:paraId="2BAF68AE" w14:textId="77777777">
        <w:tc>
          <w:tcPr>
            <w:tcW w:w="1008" w:type="dxa"/>
            <w:tcMar>
              <w:top w:w="60" w:type="dxa"/>
              <w:left w:w="90" w:type="dxa"/>
              <w:bottom w:w="60" w:type="dxa"/>
              <w:right w:w="90" w:type="dxa"/>
            </w:tcMar>
            <w:vAlign w:val="center"/>
          </w:tcPr>
          <w:p w14:paraId="14444D67" w14:textId="77777777" w:rsidR="009D06E1" w:rsidRDefault="00000000">
            <w:pPr>
              <w:spacing w:line="240" w:lineRule="auto"/>
            </w:pPr>
            <w:r>
              <w:rPr>
                <w:sz w:val="18"/>
                <w:szCs w:val="18"/>
              </w:rPr>
              <w:t>M10</w:t>
            </w:r>
          </w:p>
        </w:tc>
        <w:tc>
          <w:tcPr>
            <w:tcW w:w="4032" w:type="dxa"/>
            <w:tcMar>
              <w:top w:w="60" w:type="dxa"/>
              <w:left w:w="90" w:type="dxa"/>
              <w:bottom w:w="60" w:type="dxa"/>
              <w:right w:w="90" w:type="dxa"/>
            </w:tcMar>
            <w:vAlign w:val="center"/>
          </w:tcPr>
          <w:p w14:paraId="1B5A3718" w14:textId="77777777" w:rsidR="009D06E1" w:rsidRDefault="00000000">
            <w:pPr>
              <w:spacing w:line="240" w:lineRule="auto"/>
            </w:pPr>
            <w:r>
              <w:rPr>
                <w:sz w:val="18"/>
                <w:szCs w:val="18"/>
              </w:rPr>
              <w:t>Portal del empleado</w:t>
            </w:r>
          </w:p>
        </w:tc>
        <w:tc>
          <w:tcPr>
            <w:tcW w:w="1008" w:type="dxa"/>
            <w:tcMar>
              <w:top w:w="60" w:type="dxa"/>
              <w:left w:w="90" w:type="dxa"/>
              <w:bottom w:w="60" w:type="dxa"/>
              <w:right w:w="90" w:type="dxa"/>
            </w:tcMar>
            <w:vAlign w:val="center"/>
          </w:tcPr>
          <w:p w14:paraId="6F0062EA" w14:textId="77777777" w:rsidR="009D06E1" w:rsidRDefault="00000000">
            <w:pPr>
              <w:spacing w:line="240" w:lineRule="auto"/>
            </w:pPr>
            <w:r>
              <w:rPr>
                <w:sz w:val="18"/>
                <w:szCs w:val="18"/>
              </w:rPr>
              <w:t>①</w:t>
            </w:r>
          </w:p>
        </w:tc>
        <w:tc>
          <w:tcPr>
            <w:tcW w:w="4032" w:type="dxa"/>
            <w:tcMar>
              <w:top w:w="60" w:type="dxa"/>
              <w:left w:w="90" w:type="dxa"/>
              <w:bottom w:w="60" w:type="dxa"/>
              <w:right w:w="90" w:type="dxa"/>
            </w:tcMar>
            <w:vAlign w:val="center"/>
          </w:tcPr>
          <w:p w14:paraId="7CDFAAFB" w14:textId="77777777" w:rsidR="009D06E1" w:rsidRDefault="00000000">
            <w:pPr>
              <w:spacing w:line="240" w:lineRule="auto"/>
            </w:pPr>
            <w:r>
              <w:rPr>
                <w:sz w:val="18"/>
                <w:szCs w:val="18"/>
              </w:rPr>
              <w:t>Gestión interna de personas.</w:t>
            </w:r>
          </w:p>
        </w:tc>
      </w:tr>
      <w:tr w:rsidR="009D06E1" w14:paraId="2CA9AFCC" w14:textId="77777777">
        <w:tc>
          <w:tcPr>
            <w:tcW w:w="1008" w:type="dxa"/>
            <w:tcMar>
              <w:top w:w="60" w:type="dxa"/>
              <w:left w:w="90" w:type="dxa"/>
              <w:bottom w:w="60" w:type="dxa"/>
              <w:right w:w="90" w:type="dxa"/>
            </w:tcMar>
            <w:vAlign w:val="center"/>
          </w:tcPr>
          <w:p w14:paraId="034F9AAE" w14:textId="77777777" w:rsidR="009D06E1" w:rsidRDefault="00000000">
            <w:pPr>
              <w:spacing w:line="240" w:lineRule="auto"/>
            </w:pPr>
            <w:r>
              <w:rPr>
                <w:sz w:val="18"/>
                <w:szCs w:val="18"/>
              </w:rPr>
              <w:t>M11</w:t>
            </w:r>
          </w:p>
        </w:tc>
        <w:tc>
          <w:tcPr>
            <w:tcW w:w="4032" w:type="dxa"/>
            <w:tcMar>
              <w:top w:w="60" w:type="dxa"/>
              <w:left w:w="90" w:type="dxa"/>
              <w:bottom w:w="60" w:type="dxa"/>
              <w:right w:w="90" w:type="dxa"/>
            </w:tcMar>
            <w:vAlign w:val="center"/>
          </w:tcPr>
          <w:p w14:paraId="1FEDB2EB" w14:textId="77777777" w:rsidR="009D06E1" w:rsidRDefault="00000000">
            <w:pPr>
              <w:spacing w:line="240" w:lineRule="auto"/>
            </w:pPr>
            <w:r>
              <w:rPr>
                <w:sz w:val="18"/>
                <w:szCs w:val="18"/>
              </w:rPr>
              <w:t>Movilidad, UX y modo offline</w:t>
            </w:r>
          </w:p>
        </w:tc>
        <w:tc>
          <w:tcPr>
            <w:tcW w:w="1008" w:type="dxa"/>
            <w:tcMar>
              <w:top w:w="60" w:type="dxa"/>
              <w:left w:w="90" w:type="dxa"/>
              <w:bottom w:w="60" w:type="dxa"/>
              <w:right w:w="90" w:type="dxa"/>
            </w:tcMar>
            <w:vAlign w:val="center"/>
          </w:tcPr>
          <w:p w14:paraId="7CF5B391" w14:textId="77777777" w:rsidR="009D06E1" w:rsidRDefault="00000000">
            <w:pPr>
              <w:spacing w:line="240" w:lineRule="auto"/>
            </w:pPr>
            <w:r>
              <w:rPr>
                <w:sz w:val="18"/>
                <w:szCs w:val="18"/>
              </w:rPr>
              <w:t>①</w:t>
            </w:r>
          </w:p>
        </w:tc>
        <w:tc>
          <w:tcPr>
            <w:tcW w:w="4032" w:type="dxa"/>
            <w:tcMar>
              <w:top w:w="60" w:type="dxa"/>
              <w:left w:w="90" w:type="dxa"/>
              <w:bottom w:w="60" w:type="dxa"/>
              <w:right w:w="90" w:type="dxa"/>
            </w:tcMar>
            <w:vAlign w:val="center"/>
          </w:tcPr>
          <w:p w14:paraId="78F6BC7B" w14:textId="77777777" w:rsidR="009D06E1" w:rsidRDefault="00000000">
            <w:pPr>
              <w:spacing w:line="240" w:lineRule="auto"/>
            </w:pPr>
            <w:r>
              <w:rPr>
                <w:sz w:val="18"/>
                <w:szCs w:val="18"/>
              </w:rPr>
              <w:t>Cómo se usa en la mesa de trabajo y en campo.</w:t>
            </w:r>
          </w:p>
        </w:tc>
      </w:tr>
      <w:tr w:rsidR="009D06E1" w14:paraId="3088D660" w14:textId="77777777">
        <w:tc>
          <w:tcPr>
            <w:tcW w:w="1008" w:type="dxa"/>
            <w:tcMar>
              <w:top w:w="60" w:type="dxa"/>
              <w:left w:w="90" w:type="dxa"/>
              <w:bottom w:w="60" w:type="dxa"/>
              <w:right w:w="90" w:type="dxa"/>
            </w:tcMar>
            <w:vAlign w:val="center"/>
          </w:tcPr>
          <w:p w14:paraId="04C9FB5B" w14:textId="77777777" w:rsidR="009D06E1" w:rsidRDefault="00000000">
            <w:pPr>
              <w:spacing w:line="240" w:lineRule="auto"/>
            </w:pPr>
            <w:r>
              <w:rPr>
                <w:sz w:val="18"/>
                <w:szCs w:val="18"/>
              </w:rPr>
              <w:t>M12</w:t>
            </w:r>
          </w:p>
        </w:tc>
        <w:tc>
          <w:tcPr>
            <w:tcW w:w="4032" w:type="dxa"/>
            <w:tcMar>
              <w:top w:w="60" w:type="dxa"/>
              <w:left w:w="90" w:type="dxa"/>
              <w:bottom w:w="60" w:type="dxa"/>
              <w:right w:w="90" w:type="dxa"/>
            </w:tcMar>
            <w:vAlign w:val="center"/>
          </w:tcPr>
          <w:p w14:paraId="53BC8828" w14:textId="77777777" w:rsidR="009D06E1" w:rsidRDefault="00000000">
            <w:pPr>
              <w:spacing w:line="240" w:lineRule="auto"/>
            </w:pPr>
            <w:r>
              <w:rPr>
                <w:sz w:val="18"/>
                <w:szCs w:val="18"/>
              </w:rPr>
              <w:t>Arquitectura, integraciones y datos</w:t>
            </w:r>
          </w:p>
        </w:tc>
        <w:tc>
          <w:tcPr>
            <w:tcW w:w="1008" w:type="dxa"/>
            <w:tcMar>
              <w:top w:w="60" w:type="dxa"/>
              <w:left w:w="90" w:type="dxa"/>
              <w:bottom w:w="60" w:type="dxa"/>
              <w:right w:w="90" w:type="dxa"/>
            </w:tcMar>
            <w:vAlign w:val="center"/>
          </w:tcPr>
          <w:p w14:paraId="02C045EB" w14:textId="77777777" w:rsidR="009D06E1" w:rsidRDefault="00000000">
            <w:pPr>
              <w:spacing w:line="240" w:lineRule="auto"/>
            </w:pPr>
            <w:r>
              <w:rPr>
                <w:sz w:val="18"/>
                <w:szCs w:val="18"/>
              </w:rPr>
              <w:t>—</w:t>
            </w:r>
          </w:p>
        </w:tc>
        <w:tc>
          <w:tcPr>
            <w:tcW w:w="4032" w:type="dxa"/>
            <w:tcMar>
              <w:top w:w="60" w:type="dxa"/>
              <w:left w:w="90" w:type="dxa"/>
              <w:bottom w:w="60" w:type="dxa"/>
              <w:right w:w="90" w:type="dxa"/>
            </w:tcMar>
            <w:vAlign w:val="center"/>
          </w:tcPr>
          <w:p w14:paraId="2547049E" w14:textId="77777777" w:rsidR="009D06E1" w:rsidRDefault="00000000">
            <w:pPr>
              <w:spacing w:line="240" w:lineRule="auto"/>
            </w:pPr>
            <w:r>
              <w:rPr>
                <w:sz w:val="18"/>
                <w:szCs w:val="18"/>
              </w:rPr>
              <w:t>Sobre qué se construye.</w:t>
            </w:r>
          </w:p>
        </w:tc>
      </w:tr>
      <w:tr w:rsidR="009D06E1" w14:paraId="737D08CA" w14:textId="77777777">
        <w:tc>
          <w:tcPr>
            <w:tcW w:w="1008" w:type="dxa"/>
            <w:tcMar>
              <w:top w:w="60" w:type="dxa"/>
              <w:left w:w="90" w:type="dxa"/>
              <w:bottom w:w="60" w:type="dxa"/>
              <w:right w:w="90" w:type="dxa"/>
            </w:tcMar>
            <w:vAlign w:val="center"/>
          </w:tcPr>
          <w:p w14:paraId="0C94FB77" w14:textId="77777777" w:rsidR="009D06E1" w:rsidRDefault="00000000">
            <w:pPr>
              <w:spacing w:line="240" w:lineRule="auto"/>
            </w:pPr>
            <w:r>
              <w:rPr>
                <w:sz w:val="18"/>
                <w:szCs w:val="18"/>
              </w:rPr>
              <w:t>M13</w:t>
            </w:r>
          </w:p>
        </w:tc>
        <w:tc>
          <w:tcPr>
            <w:tcW w:w="4032" w:type="dxa"/>
            <w:tcMar>
              <w:top w:w="60" w:type="dxa"/>
              <w:left w:w="90" w:type="dxa"/>
              <w:bottom w:w="60" w:type="dxa"/>
              <w:right w:w="90" w:type="dxa"/>
            </w:tcMar>
            <w:vAlign w:val="center"/>
          </w:tcPr>
          <w:p w14:paraId="4A7FCEDC" w14:textId="77777777" w:rsidR="009D06E1" w:rsidRDefault="00000000">
            <w:pPr>
              <w:spacing w:line="240" w:lineRule="auto"/>
            </w:pPr>
            <w:r>
              <w:rPr>
                <w:sz w:val="18"/>
                <w:szCs w:val="18"/>
              </w:rPr>
              <w:t>Conocimiento, formación y capa RAG</w:t>
            </w:r>
          </w:p>
        </w:tc>
        <w:tc>
          <w:tcPr>
            <w:tcW w:w="1008" w:type="dxa"/>
            <w:tcMar>
              <w:top w:w="60" w:type="dxa"/>
              <w:left w:w="90" w:type="dxa"/>
              <w:bottom w:w="60" w:type="dxa"/>
              <w:right w:w="90" w:type="dxa"/>
            </w:tcMar>
            <w:vAlign w:val="center"/>
          </w:tcPr>
          <w:p w14:paraId="242FA477" w14:textId="77777777" w:rsidR="009D06E1" w:rsidRDefault="00000000">
            <w:pPr>
              <w:spacing w:line="240" w:lineRule="auto"/>
            </w:pPr>
            <w:r>
              <w:rPr>
                <w:sz w:val="18"/>
                <w:szCs w:val="18"/>
              </w:rPr>
              <w:t>③</w:t>
            </w:r>
          </w:p>
        </w:tc>
        <w:tc>
          <w:tcPr>
            <w:tcW w:w="4032" w:type="dxa"/>
            <w:tcMar>
              <w:top w:w="60" w:type="dxa"/>
              <w:left w:w="90" w:type="dxa"/>
              <w:bottom w:w="60" w:type="dxa"/>
              <w:right w:w="90" w:type="dxa"/>
            </w:tcMar>
            <w:vAlign w:val="center"/>
          </w:tcPr>
          <w:p w14:paraId="52C53B34" w14:textId="77777777" w:rsidR="009D06E1" w:rsidRDefault="00000000">
            <w:pPr>
              <w:spacing w:line="240" w:lineRule="auto"/>
            </w:pPr>
            <w:r>
              <w:rPr>
                <w:sz w:val="18"/>
                <w:szCs w:val="18"/>
              </w:rPr>
              <w:t>Convierte «el cómo» en un activo de la empresa, no de las personas.</w:t>
            </w:r>
          </w:p>
        </w:tc>
      </w:tr>
    </w:tbl>
    <w:p w14:paraId="1EC7117D" w14:textId="77777777" w:rsidR="009D06E1" w:rsidRDefault="00000000">
      <w:pPr>
        <w:pStyle w:val="Ttulo2"/>
      </w:pPr>
      <w:bookmarkStart w:id="55" w:name="Xf861567971797e8f1f56dd4e234ed13a7bafee5"/>
      <w:bookmarkStart w:id="56" w:name="_Toc238281195"/>
      <w:r>
        <w:t>M1. Núcleo de tickets, blueprints y máquina de estados</w:t>
      </w:r>
      <w:bookmarkEnd w:id="56"/>
    </w:p>
    <w:p w14:paraId="55F6B5A9" w14:textId="77777777" w:rsidR="009D06E1" w:rsidRDefault="00000000">
      <w:r>
        <w:t xml:space="preserve">Es el corazón del sistema. Todas las actas coinciden en el mismo diagnóstico: </w:t>
      </w:r>
      <w:r>
        <w:rPr>
          <w:b/>
          <w:bCs/>
        </w:rPr>
        <w:t>las transiciones —no los estados— son el núcleo de la lógica</w:t>
      </w:r>
      <w:r>
        <w:t>. Un estado es una foto; la transición es la regla de negocio.</w:t>
      </w:r>
    </w:p>
    <w:p w14:paraId="74A3F8A5" w14:textId="77777777" w:rsidR="009D06E1" w:rsidRDefault="00000000">
      <w:r>
        <w:rPr>
          <w:i/>
          <w:iCs/>
        </w:rPr>
        <w:t>«El mapeo del proceso debe centrarse en documentar las reglas y datos requeridos en las transiciones, porque son el núcleo de la lógica del sistema.» — Acta 17/02/2026</w:t>
      </w:r>
    </w:p>
    <w:p w14:paraId="5186D37E" w14:textId="77777777" w:rsidR="009D06E1" w:rsidRDefault="00000000">
      <w:r>
        <w:t>El código de la aplicación confirma esa lectura literalmente: el grafo vive en un solo archivo, packages/shared/src/transitions.ts, y es una lista de transiciones. Los estados no se declaran en ninguna parte — existen porque alguna transición los nombra.</w:t>
      </w:r>
    </w:p>
    <w:p w14:paraId="3C6C64DC" w14:textId="77777777" w:rsidR="009D06E1" w:rsidRDefault="00000000">
      <w:pPr>
        <w:pStyle w:val="Ttulo3"/>
      </w:pPr>
      <w:bookmarkStart w:id="57" w:name="m1.1-identificación-del-ticket"/>
      <w:bookmarkStart w:id="58" w:name="_Toc238281196"/>
      <w:r>
        <w:t>M1.1 Identificación del ticket</w:t>
      </w:r>
      <w:bookmarkEnd w:id="58"/>
    </w:p>
    <w:p w14:paraId="25662ED4" w14:textId="77777777" w:rsidR="009D06E1" w:rsidRDefault="00000000">
      <w:pPr>
        <w:numPr>
          <w:ilvl w:val="0"/>
          <w:numId w:val="4"/>
        </w:numPr>
      </w:pPr>
      <w:r>
        <w:rPr>
          <w:b/>
          <w:bCs/>
        </w:rPr>
        <w:lastRenderedPageBreak/>
        <w:t>[DECIDIDO]</w:t>
      </w:r>
      <w:r>
        <w:t xml:space="preserve"> Se elimina la nomenclatura </w:t>
      </w:r>
      <w:r>
        <w:rPr>
          <w:b/>
          <w:bCs/>
        </w:rPr>
        <w:t>CG</w:t>
      </w:r>
      <w:r>
        <w:t xml:space="preserve"> (calibración) / </w:t>
      </w:r>
      <w:r>
        <w:rPr>
          <w:b/>
          <w:bCs/>
        </w:rPr>
        <w:t>MT</w:t>
      </w:r>
      <w:r>
        <w:t xml:space="preserve"> (mantenimiento). El problema: un equipo que entra por CG y presenta falla requiere un MT, generando duplicidad y confusión.</w:t>
      </w:r>
    </w:p>
    <w:p w14:paraId="5C1F4BDD" w14:textId="77777777" w:rsidR="009D06E1" w:rsidRDefault="00000000">
      <w:pPr>
        <w:numPr>
          <w:ilvl w:val="0"/>
          <w:numId w:val="4"/>
        </w:numPr>
      </w:pPr>
      <w:r>
        <w:rPr>
          <w:b/>
          <w:bCs/>
        </w:rPr>
        <w:t>[DECIDIDO]</w:t>
      </w:r>
      <w:r>
        <w:t xml:space="preserve"> El nuevo identificador se basa en el </w:t>
      </w:r>
      <w:r>
        <w:rPr>
          <w:b/>
          <w:bCs/>
        </w:rPr>
        <w:t>número de serie del equipo</w:t>
      </w:r>
      <w:r>
        <w:t>, asociado a nombre de cliente, modelo y fecha.</w:t>
      </w:r>
    </w:p>
    <w:p w14:paraId="37AE36C0" w14:textId="77777777" w:rsidR="009D06E1" w:rsidRDefault="00000000">
      <w:pPr>
        <w:numPr>
          <w:ilvl w:val="0"/>
          <w:numId w:val="4"/>
        </w:numPr>
      </w:pPr>
      <w:r>
        <w:rPr>
          <w:b/>
          <w:bCs/>
        </w:rPr>
        <w:t>[DECIDIDO]</w:t>
      </w:r>
      <w:r>
        <w:t xml:space="preserve"> El campo </w:t>
      </w:r>
      <w:r>
        <w:rPr>
          <w:b/>
          <w:bCs/>
        </w:rPr>
        <w:t>número de serie es obligatorio</w:t>
      </w:r>
      <w:r>
        <w:t xml:space="preserve"> al crear la remisión.</w:t>
      </w:r>
    </w:p>
    <w:p w14:paraId="317738F2" w14:textId="77777777" w:rsidR="009D06E1" w:rsidRDefault="00000000">
      <w:pPr>
        <w:numPr>
          <w:ilvl w:val="0"/>
          <w:numId w:val="4"/>
        </w:numPr>
      </w:pPr>
      <w:r>
        <w:rPr>
          <w:b/>
          <w:bCs/>
        </w:rPr>
        <w:t>[AS-BUILT]</w:t>
      </w:r>
      <w:r>
        <w:t xml:space="preserve"> El serial se exige además en la transición </w:t>
      </w:r>
      <w:r>
        <w:rPr>
          <w:b/>
          <w:bCs/>
        </w:rPr>
        <w:t>Habilitar Servicio</w:t>
      </w:r>
      <w:r>
        <w:t xml:space="preserve">, porque los tickets sincronizados desde Zoho llegan sin él. Es una de las </w:t>
      </w:r>
      <w:r>
        <w:rPr>
          <w:b/>
          <w:bCs/>
        </w:rPr>
        <w:t>27 etiquetas de campo</w:t>
      </w:r>
      <w:r>
        <w:t xml:space="preserve"> que usan las transiciones, y las 27 mapean a columnas reales de la tabla: ninguna cae al cajón custom_fields, que es donde una etiqueta mal escrita se guardaría sin que nadie la encontrara.</w:t>
      </w:r>
    </w:p>
    <w:p w14:paraId="45D0638C" w14:textId="77777777" w:rsidR="009D06E1" w:rsidRDefault="00000000">
      <w:pPr>
        <w:numPr>
          <w:ilvl w:val="0"/>
          <w:numId w:val="4"/>
        </w:numPr>
      </w:pPr>
      <w:r>
        <w:rPr>
          <w:b/>
          <w:bCs/>
        </w:rPr>
        <w:t>[DECIDIDO]</w:t>
      </w:r>
      <w:r>
        <w:t xml:space="preserve"> Se conserva la </w:t>
      </w:r>
      <w:r>
        <w:rPr>
          <w:b/>
          <w:bCs/>
        </w:rPr>
        <w:t>codificación interna actual</w:t>
      </w:r>
      <w:r>
        <w:t xml:space="preserve"> (serial + modelo) para cumplir la trazabilidad exigida por </w:t>
      </w:r>
      <w:r>
        <w:rPr>
          <w:b/>
          <w:bCs/>
        </w:rPr>
        <w:t>ISO 9001</w:t>
      </w:r>
      <w:r>
        <w:t>.</w:t>
      </w:r>
    </w:p>
    <w:p w14:paraId="6687BE36" w14:textId="77777777" w:rsidR="009D06E1" w:rsidRDefault="00000000">
      <w:pPr>
        <w:numPr>
          <w:ilvl w:val="0"/>
          <w:numId w:val="4"/>
        </w:numPr>
      </w:pPr>
      <w:r>
        <w:rPr>
          <w:b/>
          <w:bCs/>
        </w:rPr>
        <w:t>[DECIDIDO 21/08]</w:t>
      </w:r>
      <w:r>
        <w:t xml:space="preserve"> </w:t>
      </w:r>
      <w:r>
        <w:rPr>
          <w:b/>
          <w:bCs/>
        </w:rPr>
        <w:t>Autocompletado por serial</w:t>
      </w:r>
      <w:r>
        <w:t xml:space="preserve">: al introducir el número de serie, el sistema trae automáticamente la información de </w:t>
      </w:r>
      <w:r>
        <w:rPr>
          <w:b/>
          <w:bCs/>
        </w:rPr>
        <w:t>cliente y modelo</w:t>
      </w:r>
      <w:r>
        <w:t xml:space="preserve">, y </w:t>
      </w:r>
      <w:r>
        <w:rPr>
          <w:b/>
          <w:bCs/>
        </w:rPr>
        <w:t>asocia el ticket a las órdenes de venta activas</w:t>
      </w:r>
      <w:r>
        <w:t>. El serial deja de ser sólo un identificador y pasa a ser la llave de entrada de todo el registro.</w:t>
      </w:r>
    </w:p>
    <w:p w14:paraId="0098FAFB" w14:textId="77777777" w:rsidR="009D06E1" w:rsidRDefault="00000000">
      <w:pPr>
        <w:numPr>
          <w:ilvl w:val="0"/>
          <w:numId w:val="4"/>
        </w:numPr>
      </w:pPr>
      <w:r>
        <w:rPr>
          <w:b/>
          <w:bCs/>
        </w:rPr>
        <w:t>[DECIDIDO — R03]</w:t>
      </w:r>
      <w:r>
        <w:t xml:space="preserve"> Identificación física por </w:t>
      </w:r>
      <w:r>
        <w:rPr>
          <w:b/>
          <w:bCs/>
        </w:rPr>
        <w:t>QR</w:t>
      </w:r>
      <w:r>
        <w:t xml:space="preserve"> adherido por Ambientalia cuando el cliente no tiene etiqueta propia, para vincular remisión ↔ ticket ↔ hoja de vida. </w:t>
      </w:r>
      <w:r>
        <w:rPr>
          <w:i/>
          <w:iCs/>
        </w:rPr>
        <w:t>Sube a MVP por su efecto directo sobre el riesgo de captura (§1.4.3).</w:t>
      </w:r>
    </w:p>
    <w:p w14:paraId="07E12F1A" w14:textId="77777777" w:rsidR="009D06E1" w:rsidRDefault="00000000">
      <w:pPr>
        <w:pStyle w:val="Ttulo4"/>
      </w:pPr>
      <w:bookmarkStart w:id="59" w:name="la-convención-vigente-as-is-r05"/>
      <w:r>
        <w:t>La convención vigente [AS-IS — R05]</w:t>
      </w:r>
    </w:p>
    <w:p w14:paraId="64D8A999" w14:textId="77777777" w:rsidR="009D06E1" w:rsidRDefault="00000000">
      <w:r>
        <w:t>El diccionario documenta la estructura que hoy se exige en el asunto del ticket y en el Código Servicio:</w:t>
      </w:r>
    </w:p>
    <w:p w14:paraId="66EF3DEA" w14:textId="77777777" w:rsidR="009D06E1" w:rsidRDefault="00000000">
      <w:r>
        <w:rPr>
          <w:b/>
          <w:bCs/>
        </w:rPr>
        <w:t>Tipo de servicio + Nombre del cliente + Tipo de equipo + Prefijo_NúmeroSerie_Modelo_AAMMDD</w:t>
      </w:r>
    </w:p>
    <w:p w14:paraId="03272EC0" w14:textId="77777777" w:rsidR="009D06E1" w:rsidRDefault="00000000">
      <w:r>
        <w:t>Ejemplo: MT_18A20070_EDM180C_260130</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39"/>
        <w:gridCol w:w="8141"/>
      </w:tblGrid>
      <w:tr w:rsidR="009D06E1" w14:paraId="1551B6A3" w14:textId="77777777">
        <w:trPr>
          <w:tblHeader/>
        </w:trPr>
        <w:tc>
          <w:tcPr>
            <w:tcW w:w="1939" w:type="dxa"/>
            <w:shd w:val="clear" w:color="auto" w:fill="1F7A5C"/>
            <w:tcMar>
              <w:top w:w="60" w:type="dxa"/>
              <w:left w:w="90" w:type="dxa"/>
              <w:bottom w:w="60" w:type="dxa"/>
              <w:right w:w="90" w:type="dxa"/>
            </w:tcMar>
            <w:vAlign w:val="center"/>
          </w:tcPr>
          <w:p w14:paraId="11392F14" w14:textId="77777777" w:rsidR="009D06E1" w:rsidRDefault="00000000">
            <w:pPr>
              <w:spacing w:line="240" w:lineRule="auto"/>
            </w:pPr>
            <w:r>
              <w:rPr>
                <w:b/>
                <w:bCs/>
                <w:color w:val="FFFFFF"/>
                <w:sz w:val="18"/>
                <w:szCs w:val="18"/>
              </w:rPr>
              <w:t>Prefijo</w:t>
            </w:r>
          </w:p>
        </w:tc>
        <w:tc>
          <w:tcPr>
            <w:tcW w:w="8141" w:type="dxa"/>
            <w:shd w:val="clear" w:color="auto" w:fill="1F7A5C"/>
            <w:tcMar>
              <w:top w:w="60" w:type="dxa"/>
              <w:left w:w="90" w:type="dxa"/>
              <w:bottom w:w="60" w:type="dxa"/>
              <w:right w:w="90" w:type="dxa"/>
            </w:tcMar>
            <w:vAlign w:val="center"/>
          </w:tcPr>
          <w:p w14:paraId="59CFD600" w14:textId="77777777" w:rsidR="009D06E1" w:rsidRDefault="00000000">
            <w:pPr>
              <w:spacing w:line="240" w:lineRule="auto"/>
            </w:pPr>
            <w:r>
              <w:rPr>
                <w:b/>
                <w:bCs/>
                <w:color w:val="FFFFFF"/>
                <w:sz w:val="18"/>
                <w:szCs w:val="18"/>
              </w:rPr>
              <w:t>Qué identifica</w:t>
            </w:r>
          </w:p>
        </w:tc>
      </w:tr>
      <w:tr w:rsidR="009D06E1" w14:paraId="051EEE24" w14:textId="77777777">
        <w:tc>
          <w:tcPr>
            <w:tcW w:w="1939" w:type="dxa"/>
            <w:tcMar>
              <w:top w:w="60" w:type="dxa"/>
              <w:left w:w="90" w:type="dxa"/>
              <w:bottom w:w="60" w:type="dxa"/>
              <w:right w:w="90" w:type="dxa"/>
            </w:tcMar>
            <w:vAlign w:val="center"/>
          </w:tcPr>
          <w:p w14:paraId="7AD84F9F" w14:textId="77777777" w:rsidR="009D06E1" w:rsidRDefault="00000000">
            <w:pPr>
              <w:spacing w:line="240" w:lineRule="auto"/>
            </w:pPr>
            <w:r>
              <w:rPr>
                <w:sz w:val="18"/>
                <w:szCs w:val="18"/>
              </w:rPr>
              <w:t>MT</w:t>
            </w:r>
          </w:p>
        </w:tc>
        <w:tc>
          <w:tcPr>
            <w:tcW w:w="8141" w:type="dxa"/>
            <w:tcMar>
              <w:top w:w="60" w:type="dxa"/>
              <w:left w:w="90" w:type="dxa"/>
              <w:bottom w:w="60" w:type="dxa"/>
              <w:right w:w="90" w:type="dxa"/>
            </w:tcMar>
            <w:vAlign w:val="center"/>
          </w:tcPr>
          <w:p w14:paraId="577380BE" w14:textId="77777777" w:rsidR="009D06E1" w:rsidRDefault="00000000">
            <w:pPr>
              <w:spacing w:line="240" w:lineRule="auto"/>
            </w:pPr>
            <w:r>
              <w:rPr>
                <w:sz w:val="18"/>
                <w:szCs w:val="18"/>
              </w:rPr>
              <w:t>Equipo para servicio técnico: mantenimiento, reparación o diagnóstico.</w:t>
            </w:r>
          </w:p>
        </w:tc>
      </w:tr>
      <w:tr w:rsidR="009D06E1" w14:paraId="5D2D0BB9" w14:textId="77777777">
        <w:tc>
          <w:tcPr>
            <w:tcW w:w="1939" w:type="dxa"/>
            <w:tcMar>
              <w:top w:w="60" w:type="dxa"/>
              <w:left w:w="90" w:type="dxa"/>
              <w:bottom w:w="60" w:type="dxa"/>
              <w:right w:w="90" w:type="dxa"/>
            </w:tcMar>
            <w:vAlign w:val="center"/>
          </w:tcPr>
          <w:p w14:paraId="0EA28AE3" w14:textId="77777777" w:rsidR="009D06E1" w:rsidRDefault="00000000">
            <w:pPr>
              <w:spacing w:line="240" w:lineRule="auto"/>
            </w:pPr>
            <w:r>
              <w:rPr>
                <w:sz w:val="18"/>
                <w:szCs w:val="18"/>
              </w:rPr>
              <w:t>CG</w:t>
            </w:r>
          </w:p>
        </w:tc>
        <w:tc>
          <w:tcPr>
            <w:tcW w:w="8141" w:type="dxa"/>
            <w:tcMar>
              <w:top w:w="60" w:type="dxa"/>
              <w:left w:w="90" w:type="dxa"/>
              <w:bottom w:w="60" w:type="dxa"/>
              <w:right w:w="90" w:type="dxa"/>
            </w:tcMar>
            <w:vAlign w:val="center"/>
          </w:tcPr>
          <w:p w14:paraId="0CB6D599" w14:textId="77777777" w:rsidR="009D06E1" w:rsidRDefault="00000000">
            <w:pPr>
              <w:spacing w:line="240" w:lineRule="auto"/>
            </w:pPr>
            <w:r>
              <w:rPr>
                <w:sz w:val="18"/>
                <w:szCs w:val="18"/>
              </w:rPr>
              <w:t>Equipo para calibración, generalmente Grimm.</w:t>
            </w:r>
          </w:p>
        </w:tc>
      </w:tr>
      <w:tr w:rsidR="009D06E1" w14:paraId="617B680C" w14:textId="77777777">
        <w:tc>
          <w:tcPr>
            <w:tcW w:w="1939" w:type="dxa"/>
            <w:tcMar>
              <w:top w:w="60" w:type="dxa"/>
              <w:left w:w="90" w:type="dxa"/>
              <w:bottom w:w="60" w:type="dxa"/>
              <w:right w:w="90" w:type="dxa"/>
            </w:tcMar>
            <w:vAlign w:val="center"/>
          </w:tcPr>
          <w:p w14:paraId="24279A71" w14:textId="77777777" w:rsidR="009D06E1" w:rsidRDefault="00000000">
            <w:pPr>
              <w:spacing w:line="240" w:lineRule="auto"/>
            </w:pPr>
            <w:r>
              <w:rPr>
                <w:sz w:val="18"/>
                <w:szCs w:val="18"/>
              </w:rPr>
              <w:t>HV</w:t>
            </w:r>
          </w:p>
        </w:tc>
        <w:tc>
          <w:tcPr>
            <w:tcW w:w="8141" w:type="dxa"/>
            <w:tcMar>
              <w:top w:w="60" w:type="dxa"/>
              <w:left w:w="90" w:type="dxa"/>
              <w:bottom w:w="60" w:type="dxa"/>
              <w:right w:w="90" w:type="dxa"/>
            </w:tcMar>
            <w:vAlign w:val="center"/>
          </w:tcPr>
          <w:p w14:paraId="1E5C998D" w14:textId="77777777" w:rsidR="009D06E1" w:rsidRDefault="00000000">
            <w:pPr>
              <w:spacing w:line="240" w:lineRule="auto"/>
            </w:pPr>
            <w:r>
              <w:rPr>
                <w:sz w:val="18"/>
                <w:szCs w:val="18"/>
              </w:rPr>
              <w:t>Equipo nuevo de cualquier marca (revisión y creación de hoja de vida).</w:t>
            </w:r>
          </w:p>
        </w:tc>
      </w:tr>
      <w:tr w:rsidR="009D06E1" w14:paraId="62243FA2" w14:textId="77777777">
        <w:tc>
          <w:tcPr>
            <w:tcW w:w="1939" w:type="dxa"/>
            <w:tcMar>
              <w:top w:w="60" w:type="dxa"/>
              <w:left w:w="90" w:type="dxa"/>
              <w:bottom w:w="60" w:type="dxa"/>
              <w:right w:w="90" w:type="dxa"/>
            </w:tcMar>
            <w:vAlign w:val="center"/>
          </w:tcPr>
          <w:p w14:paraId="56538C8B" w14:textId="77777777" w:rsidR="009D06E1" w:rsidRDefault="00000000">
            <w:pPr>
              <w:spacing w:line="240" w:lineRule="auto"/>
            </w:pPr>
            <w:r>
              <w:rPr>
                <w:sz w:val="18"/>
                <w:szCs w:val="18"/>
              </w:rPr>
              <w:t>SR</w:t>
            </w:r>
          </w:p>
        </w:tc>
        <w:tc>
          <w:tcPr>
            <w:tcW w:w="8141" w:type="dxa"/>
            <w:tcMar>
              <w:top w:w="60" w:type="dxa"/>
              <w:left w:w="90" w:type="dxa"/>
              <w:bottom w:w="60" w:type="dxa"/>
              <w:right w:w="90" w:type="dxa"/>
            </w:tcMar>
            <w:vAlign w:val="center"/>
          </w:tcPr>
          <w:p w14:paraId="5E4397D2" w14:textId="77777777" w:rsidR="009D06E1" w:rsidRDefault="00000000">
            <w:pPr>
              <w:spacing w:line="240" w:lineRule="auto"/>
            </w:pPr>
            <w:r>
              <w:rPr>
                <w:sz w:val="18"/>
                <w:szCs w:val="18"/>
              </w:rPr>
              <w:t>Soporte remoto para equipos de cualquier marca.</w:t>
            </w:r>
          </w:p>
        </w:tc>
      </w:tr>
      <w:tr w:rsidR="009D06E1" w14:paraId="70F84753" w14:textId="77777777">
        <w:tc>
          <w:tcPr>
            <w:tcW w:w="1939" w:type="dxa"/>
            <w:tcMar>
              <w:top w:w="60" w:type="dxa"/>
              <w:left w:w="90" w:type="dxa"/>
              <w:bottom w:w="60" w:type="dxa"/>
              <w:right w:w="90" w:type="dxa"/>
            </w:tcMar>
            <w:vAlign w:val="center"/>
          </w:tcPr>
          <w:p w14:paraId="23AA1CB8" w14:textId="77777777" w:rsidR="009D06E1" w:rsidRDefault="00000000">
            <w:pPr>
              <w:spacing w:line="240" w:lineRule="auto"/>
            </w:pPr>
            <w:r>
              <w:rPr>
                <w:sz w:val="18"/>
                <w:szCs w:val="18"/>
              </w:rPr>
              <w:t>PRO</w:t>
            </w:r>
          </w:p>
        </w:tc>
        <w:tc>
          <w:tcPr>
            <w:tcW w:w="8141" w:type="dxa"/>
            <w:tcMar>
              <w:top w:w="60" w:type="dxa"/>
              <w:left w:w="90" w:type="dxa"/>
              <w:bottom w:w="60" w:type="dxa"/>
              <w:right w:w="90" w:type="dxa"/>
            </w:tcMar>
            <w:vAlign w:val="center"/>
          </w:tcPr>
          <w:p w14:paraId="501C83C7" w14:textId="77777777" w:rsidR="009D06E1" w:rsidRDefault="00000000">
            <w:pPr>
              <w:spacing w:line="240" w:lineRule="auto"/>
            </w:pPr>
            <w:r>
              <w:rPr>
                <w:sz w:val="18"/>
                <w:szCs w:val="18"/>
              </w:rPr>
              <w:t>Protocolos de servicio de equipos Grimm y Horiba.</w:t>
            </w:r>
          </w:p>
        </w:tc>
      </w:tr>
    </w:tbl>
    <w:p w14:paraId="7FD539C7" w14:textId="77777777" w:rsidR="009D06E1" w:rsidRDefault="00000000">
      <w:r>
        <w:rPr>
          <w:b/>
          <w:bCs/>
        </w:rPr>
        <w:t>[ABIERTO — R05]</w:t>
      </w:r>
      <w:r>
        <w:t xml:space="preserve"> La decisión del 14/08 elimina la nomenclatura </w:t>
      </w:r>
      <w:r>
        <w:rPr>
          <w:b/>
          <w:bCs/>
        </w:rPr>
        <w:t>CG/MT</w:t>
      </w:r>
      <w:r>
        <w:t xml:space="preserve"> por la duplicidad entre calibración y correctivo. Pero los prefijos en uso son </w:t>
      </w:r>
      <w:r>
        <w:rPr>
          <w:b/>
          <w:bCs/>
        </w:rPr>
        <w:t>cinco</w:t>
      </w:r>
      <w:r>
        <w:t xml:space="preserve">, no dos, y los otros tres no describen el tipo de trabajo sino </w:t>
      </w:r>
      <w:r>
        <w:rPr>
          <w:b/>
          <w:bCs/>
        </w:rPr>
        <w:t>la rama del flujo</w:t>
      </w:r>
      <w:r>
        <w:t xml:space="preserve"> —HV es equipo nuevo, SR es soporte remoto— que es exactamente lo que la columna Clasificaciones ya distingue. Hay que decidir si desaparecen los cinco, si sobreviven los tres que no causaban el problema, o si el prefijo se deriva automáticamente de la clasificación. Punto abierto nº 37.</w:t>
      </w:r>
    </w:p>
    <w:p w14:paraId="32168699" w14:textId="77777777" w:rsidR="009D06E1" w:rsidRDefault="00000000">
      <w:r>
        <w:rPr>
          <w:b/>
          <w:bCs/>
        </w:rPr>
        <w:t>Lo que sí conviene conservar</w:t>
      </w:r>
      <w:r>
        <w:t xml:space="preserve"> es la estructura del asunto: es una convención de nombres consistente y verificable, y en la aplicación puede construirse sola a partir del serial —que es la llave— en lugar de teclearse. Es una contramedida de captura más, gratis.</w:t>
      </w:r>
    </w:p>
    <w:p w14:paraId="25366670" w14:textId="77777777" w:rsidR="009D06E1" w:rsidRDefault="00000000">
      <w:pPr>
        <w:pStyle w:val="Ttulo3"/>
      </w:pPr>
      <w:bookmarkStart w:id="60" w:name="m1.2-ramificación-por-tipo-de-servicio"/>
      <w:bookmarkStart w:id="61" w:name="_Toc238281197"/>
      <w:bookmarkEnd w:id="57"/>
      <w:bookmarkEnd w:id="59"/>
      <w:r>
        <w:t>M1.2 Ramificación por tipo de servicio</w:t>
      </w:r>
      <w:bookmarkEnd w:id="61"/>
    </w:p>
    <w:p w14:paraId="33049BC6" w14:textId="77777777" w:rsidR="009D06E1" w:rsidRDefault="00000000">
      <w:r>
        <w:rPr>
          <w:b/>
          <w:bCs/>
        </w:rPr>
        <w:t>[DECIDIDO 14/08, ratificado el 21/08]</w:t>
      </w:r>
      <w:r>
        <w:t xml:space="preserve"> El blueprint se dispara mediante un </w:t>
      </w:r>
      <w:r>
        <w:rPr>
          <w:b/>
          <w:bCs/>
        </w:rPr>
        <w:t>menú desplegable al inicio del ticket</w:t>
      </w:r>
      <w:r>
        <w:t xml:space="preserve">, que envía el caso por la rama correcta y </w:t>
      </w:r>
      <w:r>
        <w:rPr>
          <w:b/>
          <w:bCs/>
        </w:rPr>
        <w:t>oculta los pasos innecesarios</w:t>
      </w:r>
      <w:r>
        <w:t>. Ramas identificadas: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52"/>
        <w:gridCol w:w="2880"/>
        <w:gridCol w:w="2448"/>
        <w:gridCol w:w="3600"/>
      </w:tblGrid>
      <w:tr w:rsidR="009D06E1" w14:paraId="767220E6" w14:textId="77777777">
        <w:trPr>
          <w:tblHeader/>
        </w:trPr>
        <w:tc>
          <w:tcPr>
            <w:tcW w:w="1152" w:type="dxa"/>
            <w:shd w:val="clear" w:color="auto" w:fill="1F7A5C"/>
            <w:tcMar>
              <w:top w:w="60" w:type="dxa"/>
              <w:left w:w="90" w:type="dxa"/>
              <w:bottom w:w="60" w:type="dxa"/>
              <w:right w:w="90" w:type="dxa"/>
            </w:tcMar>
            <w:vAlign w:val="center"/>
          </w:tcPr>
          <w:p w14:paraId="52D8C08A" w14:textId="77777777" w:rsidR="009D06E1" w:rsidRDefault="00000000">
            <w:pPr>
              <w:spacing w:line="240" w:lineRule="auto"/>
            </w:pPr>
            <w:r>
              <w:rPr>
                <w:b/>
                <w:bCs/>
                <w:color w:val="FFFFFF"/>
                <w:sz w:val="18"/>
                <w:szCs w:val="18"/>
              </w:rPr>
              <w:t>Rama</w:t>
            </w:r>
          </w:p>
        </w:tc>
        <w:tc>
          <w:tcPr>
            <w:tcW w:w="2880" w:type="dxa"/>
            <w:shd w:val="clear" w:color="auto" w:fill="1F7A5C"/>
            <w:tcMar>
              <w:top w:w="60" w:type="dxa"/>
              <w:left w:w="90" w:type="dxa"/>
              <w:bottom w:w="60" w:type="dxa"/>
              <w:right w:w="90" w:type="dxa"/>
            </w:tcMar>
            <w:vAlign w:val="center"/>
          </w:tcPr>
          <w:p w14:paraId="605F3E28" w14:textId="77777777" w:rsidR="009D06E1" w:rsidRDefault="00000000">
            <w:pPr>
              <w:spacing w:line="240" w:lineRule="auto"/>
            </w:pPr>
            <w:r>
              <w:rPr>
                <w:b/>
                <w:bCs/>
                <w:color w:val="FFFFFF"/>
                <w:sz w:val="18"/>
                <w:szCs w:val="18"/>
              </w:rPr>
              <w:t>Disparador</w:t>
            </w:r>
          </w:p>
        </w:tc>
        <w:tc>
          <w:tcPr>
            <w:tcW w:w="2448" w:type="dxa"/>
            <w:shd w:val="clear" w:color="auto" w:fill="1F7A5C"/>
            <w:tcMar>
              <w:top w:w="60" w:type="dxa"/>
              <w:left w:w="90" w:type="dxa"/>
              <w:bottom w:w="60" w:type="dxa"/>
              <w:right w:w="90" w:type="dxa"/>
            </w:tcMar>
            <w:vAlign w:val="center"/>
          </w:tcPr>
          <w:p w14:paraId="40E05E12" w14:textId="77777777" w:rsidR="009D06E1" w:rsidRDefault="00000000">
            <w:pPr>
              <w:spacing w:line="240" w:lineRule="auto"/>
            </w:pPr>
            <w:r>
              <w:rPr>
                <w:b/>
                <w:bCs/>
                <w:color w:val="FFFFFF"/>
                <w:sz w:val="18"/>
                <w:szCs w:val="18"/>
              </w:rPr>
              <w:t>Estado terminal</w:t>
            </w:r>
          </w:p>
        </w:tc>
        <w:tc>
          <w:tcPr>
            <w:tcW w:w="3600" w:type="dxa"/>
            <w:shd w:val="clear" w:color="auto" w:fill="1F7A5C"/>
            <w:tcMar>
              <w:top w:w="60" w:type="dxa"/>
              <w:left w:w="90" w:type="dxa"/>
              <w:bottom w:w="60" w:type="dxa"/>
              <w:right w:w="90" w:type="dxa"/>
            </w:tcMar>
            <w:vAlign w:val="center"/>
          </w:tcPr>
          <w:p w14:paraId="7A85B4B3" w14:textId="77777777" w:rsidR="009D06E1" w:rsidRDefault="00000000">
            <w:pPr>
              <w:spacing w:line="240" w:lineRule="auto"/>
            </w:pPr>
            <w:r>
              <w:rPr>
                <w:b/>
                <w:bCs/>
                <w:color w:val="FFFFFF"/>
                <w:sz w:val="18"/>
                <w:szCs w:val="18"/>
              </w:rPr>
              <w:t>Documentado</w:t>
            </w:r>
          </w:p>
        </w:tc>
      </w:tr>
      <w:tr w:rsidR="009D06E1" w14:paraId="2DA5B014" w14:textId="77777777">
        <w:tc>
          <w:tcPr>
            <w:tcW w:w="1152" w:type="dxa"/>
            <w:tcMar>
              <w:top w:w="60" w:type="dxa"/>
              <w:left w:w="90" w:type="dxa"/>
              <w:bottom w:w="60" w:type="dxa"/>
              <w:right w:w="90" w:type="dxa"/>
            </w:tcMar>
            <w:vAlign w:val="center"/>
          </w:tcPr>
          <w:p w14:paraId="13650AB9" w14:textId="77777777" w:rsidR="009D06E1" w:rsidRDefault="00000000">
            <w:pPr>
              <w:spacing w:line="240" w:lineRule="auto"/>
            </w:pPr>
            <w:r>
              <w:rPr>
                <w:sz w:val="18"/>
                <w:szCs w:val="18"/>
              </w:rPr>
              <w:t>Servicio técnico</w:t>
            </w:r>
          </w:p>
        </w:tc>
        <w:tc>
          <w:tcPr>
            <w:tcW w:w="2880" w:type="dxa"/>
            <w:tcMar>
              <w:top w:w="60" w:type="dxa"/>
              <w:left w:w="90" w:type="dxa"/>
              <w:bottom w:w="60" w:type="dxa"/>
              <w:right w:w="90" w:type="dxa"/>
            </w:tcMar>
            <w:vAlign w:val="center"/>
          </w:tcPr>
          <w:p w14:paraId="265915BA" w14:textId="77777777" w:rsidR="009D06E1" w:rsidRDefault="00000000">
            <w:pPr>
              <w:spacing w:line="240" w:lineRule="auto"/>
            </w:pPr>
            <w:r>
              <w:rPr>
                <w:sz w:val="18"/>
                <w:szCs w:val="18"/>
              </w:rPr>
              <w:t>OV asignada (Zoho) / Ticket creado (app)</w:t>
            </w:r>
          </w:p>
        </w:tc>
        <w:tc>
          <w:tcPr>
            <w:tcW w:w="2448" w:type="dxa"/>
            <w:tcMar>
              <w:top w:w="60" w:type="dxa"/>
              <w:left w:w="90" w:type="dxa"/>
              <w:bottom w:w="60" w:type="dxa"/>
              <w:right w:w="90" w:type="dxa"/>
            </w:tcMar>
            <w:vAlign w:val="center"/>
          </w:tcPr>
          <w:p w14:paraId="42A35517" w14:textId="77777777" w:rsidR="009D06E1" w:rsidRDefault="00000000">
            <w:pPr>
              <w:spacing w:line="240" w:lineRule="auto"/>
            </w:pPr>
            <w:r>
              <w:rPr>
                <w:sz w:val="18"/>
                <w:szCs w:val="18"/>
              </w:rPr>
              <w:t>Finalizado</w:t>
            </w:r>
          </w:p>
        </w:tc>
        <w:tc>
          <w:tcPr>
            <w:tcW w:w="3600" w:type="dxa"/>
            <w:tcMar>
              <w:top w:w="60" w:type="dxa"/>
              <w:left w:w="90" w:type="dxa"/>
              <w:bottom w:w="60" w:type="dxa"/>
              <w:right w:w="90" w:type="dxa"/>
            </w:tcMar>
            <w:vAlign w:val="center"/>
          </w:tcPr>
          <w:p w14:paraId="0F042900" w14:textId="77777777" w:rsidR="009D06E1" w:rsidRDefault="00000000">
            <w:pPr>
              <w:spacing w:line="240" w:lineRule="auto"/>
            </w:pPr>
            <w:r>
              <w:rPr>
                <w:sz w:val="18"/>
                <w:szCs w:val="18"/>
              </w:rPr>
              <w:t>Sí — as-built verificado contra el código</w:t>
            </w:r>
          </w:p>
        </w:tc>
      </w:tr>
      <w:tr w:rsidR="009D06E1" w14:paraId="6E64097A" w14:textId="77777777">
        <w:tc>
          <w:tcPr>
            <w:tcW w:w="1152" w:type="dxa"/>
            <w:tcMar>
              <w:top w:w="60" w:type="dxa"/>
              <w:left w:w="90" w:type="dxa"/>
              <w:bottom w:w="60" w:type="dxa"/>
              <w:right w:w="90" w:type="dxa"/>
            </w:tcMar>
            <w:vAlign w:val="center"/>
          </w:tcPr>
          <w:p w14:paraId="4860C941" w14:textId="77777777" w:rsidR="009D06E1" w:rsidRDefault="00000000">
            <w:pPr>
              <w:spacing w:line="240" w:lineRule="auto"/>
            </w:pPr>
            <w:r>
              <w:rPr>
                <w:sz w:val="18"/>
                <w:szCs w:val="18"/>
              </w:rPr>
              <w:lastRenderedPageBreak/>
              <w:t>Equipo nuevo</w:t>
            </w:r>
          </w:p>
        </w:tc>
        <w:tc>
          <w:tcPr>
            <w:tcW w:w="2880" w:type="dxa"/>
            <w:tcMar>
              <w:top w:w="60" w:type="dxa"/>
              <w:left w:w="90" w:type="dxa"/>
              <w:bottom w:w="60" w:type="dxa"/>
              <w:right w:w="90" w:type="dxa"/>
            </w:tcMar>
            <w:vAlign w:val="center"/>
          </w:tcPr>
          <w:p w14:paraId="4415A239" w14:textId="77777777" w:rsidR="009D06E1" w:rsidRDefault="00000000">
            <w:pPr>
              <w:spacing w:line="240" w:lineRule="auto"/>
            </w:pPr>
            <w:r>
              <w:rPr>
                <w:sz w:val="18"/>
                <w:szCs w:val="18"/>
              </w:rPr>
              <w:t>Ingreso equipo nuevo</w:t>
            </w:r>
          </w:p>
        </w:tc>
        <w:tc>
          <w:tcPr>
            <w:tcW w:w="2448" w:type="dxa"/>
            <w:tcMar>
              <w:top w:w="60" w:type="dxa"/>
              <w:left w:w="90" w:type="dxa"/>
              <w:bottom w:w="60" w:type="dxa"/>
              <w:right w:w="90" w:type="dxa"/>
            </w:tcMar>
            <w:vAlign w:val="center"/>
          </w:tcPr>
          <w:p w14:paraId="0CFD35DC" w14:textId="77777777" w:rsidR="009D06E1" w:rsidRDefault="00000000">
            <w:pPr>
              <w:spacing w:line="240" w:lineRule="auto"/>
            </w:pPr>
            <w:r>
              <w:rPr>
                <w:sz w:val="18"/>
                <w:szCs w:val="18"/>
              </w:rPr>
              <w:t>Finalizado</w:t>
            </w:r>
          </w:p>
        </w:tc>
        <w:tc>
          <w:tcPr>
            <w:tcW w:w="3600" w:type="dxa"/>
            <w:tcMar>
              <w:top w:w="60" w:type="dxa"/>
              <w:left w:w="90" w:type="dxa"/>
              <w:bottom w:w="60" w:type="dxa"/>
              <w:right w:w="90" w:type="dxa"/>
            </w:tcMar>
            <w:vAlign w:val="center"/>
          </w:tcPr>
          <w:p w14:paraId="6907E188" w14:textId="77777777" w:rsidR="009D06E1" w:rsidRDefault="00000000">
            <w:pPr>
              <w:spacing w:line="240" w:lineRule="auto"/>
            </w:pPr>
            <w:r>
              <w:rPr>
                <w:sz w:val="18"/>
                <w:szCs w:val="18"/>
              </w:rPr>
              <w:t>Sí — tabla de transiciones (as-is, sin verificar)</w:t>
            </w:r>
          </w:p>
        </w:tc>
      </w:tr>
      <w:tr w:rsidR="009D06E1" w14:paraId="3FE927D0" w14:textId="77777777">
        <w:tc>
          <w:tcPr>
            <w:tcW w:w="1152" w:type="dxa"/>
            <w:tcMar>
              <w:top w:w="60" w:type="dxa"/>
              <w:left w:w="90" w:type="dxa"/>
              <w:bottom w:w="60" w:type="dxa"/>
              <w:right w:w="90" w:type="dxa"/>
            </w:tcMar>
            <w:vAlign w:val="center"/>
          </w:tcPr>
          <w:p w14:paraId="0ECC7CD1" w14:textId="77777777" w:rsidR="009D06E1" w:rsidRDefault="00000000">
            <w:pPr>
              <w:spacing w:line="240" w:lineRule="auto"/>
            </w:pPr>
            <w:r>
              <w:rPr>
                <w:sz w:val="18"/>
                <w:szCs w:val="18"/>
              </w:rPr>
              <w:t>Soporte remoto</w:t>
            </w:r>
          </w:p>
        </w:tc>
        <w:tc>
          <w:tcPr>
            <w:tcW w:w="2880" w:type="dxa"/>
            <w:tcMar>
              <w:top w:w="60" w:type="dxa"/>
              <w:left w:w="90" w:type="dxa"/>
              <w:bottom w:w="60" w:type="dxa"/>
              <w:right w:w="90" w:type="dxa"/>
            </w:tcMar>
            <w:vAlign w:val="center"/>
          </w:tcPr>
          <w:p w14:paraId="55DD1C31" w14:textId="77777777" w:rsidR="009D06E1" w:rsidRDefault="00000000">
            <w:pPr>
              <w:spacing w:line="240" w:lineRule="auto"/>
            </w:pPr>
            <w:r>
              <w:rPr>
                <w:sz w:val="18"/>
                <w:szCs w:val="18"/>
              </w:rPr>
              <w:t>Solicitud de soporte</w:t>
            </w:r>
          </w:p>
        </w:tc>
        <w:tc>
          <w:tcPr>
            <w:tcW w:w="2448" w:type="dxa"/>
            <w:tcMar>
              <w:top w:w="60" w:type="dxa"/>
              <w:left w:w="90" w:type="dxa"/>
              <w:bottom w:w="60" w:type="dxa"/>
              <w:right w:w="90" w:type="dxa"/>
            </w:tcMar>
            <w:vAlign w:val="center"/>
          </w:tcPr>
          <w:p w14:paraId="1E8F5B78" w14:textId="77777777" w:rsidR="009D06E1" w:rsidRDefault="00000000">
            <w:pPr>
              <w:spacing w:line="240" w:lineRule="auto"/>
            </w:pPr>
            <w:r>
              <w:rPr>
                <w:sz w:val="18"/>
                <w:szCs w:val="18"/>
              </w:rPr>
              <w:t>Finalizado</w:t>
            </w:r>
          </w:p>
        </w:tc>
        <w:tc>
          <w:tcPr>
            <w:tcW w:w="3600" w:type="dxa"/>
            <w:tcMar>
              <w:top w:w="60" w:type="dxa"/>
              <w:left w:w="90" w:type="dxa"/>
              <w:bottom w:w="60" w:type="dxa"/>
              <w:right w:w="90" w:type="dxa"/>
            </w:tcMar>
            <w:vAlign w:val="center"/>
          </w:tcPr>
          <w:p w14:paraId="7CB4D1FF" w14:textId="77777777" w:rsidR="009D06E1" w:rsidRDefault="00000000">
            <w:pPr>
              <w:spacing w:line="240" w:lineRule="auto"/>
            </w:pPr>
            <w:r>
              <w:rPr>
                <w:sz w:val="18"/>
                <w:szCs w:val="18"/>
              </w:rPr>
              <w:t>Sí — tabla de transiciones (as-is, sin verificar)</w:t>
            </w:r>
          </w:p>
        </w:tc>
      </w:tr>
      <w:tr w:rsidR="009D06E1" w14:paraId="0B5EB4E0" w14:textId="77777777">
        <w:tc>
          <w:tcPr>
            <w:tcW w:w="1152" w:type="dxa"/>
            <w:tcMar>
              <w:top w:w="60" w:type="dxa"/>
              <w:left w:w="90" w:type="dxa"/>
              <w:bottom w:w="60" w:type="dxa"/>
              <w:right w:w="90" w:type="dxa"/>
            </w:tcMar>
            <w:vAlign w:val="center"/>
          </w:tcPr>
          <w:p w14:paraId="6EA919EC" w14:textId="77777777" w:rsidR="009D06E1" w:rsidRDefault="00000000">
            <w:pPr>
              <w:spacing w:line="240" w:lineRule="auto"/>
            </w:pPr>
            <w:r>
              <w:rPr>
                <w:sz w:val="18"/>
                <w:szCs w:val="18"/>
              </w:rPr>
              <w:t>Comercial</w:t>
            </w:r>
          </w:p>
        </w:tc>
        <w:tc>
          <w:tcPr>
            <w:tcW w:w="2880" w:type="dxa"/>
            <w:tcMar>
              <w:top w:w="60" w:type="dxa"/>
              <w:left w:w="90" w:type="dxa"/>
              <w:bottom w:w="60" w:type="dxa"/>
              <w:right w:w="90" w:type="dxa"/>
            </w:tcMar>
            <w:vAlign w:val="center"/>
          </w:tcPr>
          <w:p w14:paraId="685457E3" w14:textId="77777777" w:rsidR="009D06E1" w:rsidRDefault="00000000">
            <w:pPr>
              <w:spacing w:line="240" w:lineRule="auto"/>
            </w:pPr>
            <w:r>
              <w:rPr>
                <w:sz w:val="18"/>
                <w:szCs w:val="18"/>
              </w:rPr>
              <w:t>Apertura de lead o trato</w:t>
            </w:r>
          </w:p>
        </w:tc>
        <w:tc>
          <w:tcPr>
            <w:tcW w:w="2448" w:type="dxa"/>
            <w:tcMar>
              <w:top w:w="60" w:type="dxa"/>
              <w:left w:w="90" w:type="dxa"/>
              <w:bottom w:w="60" w:type="dxa"/>
              <w:right w:w="90" w:type="dxa"/>
            </w:tcMar>
            <w:vAlign w:val="center"/>
          </w:tcPr>
          <w:p w14:paraId="06BC81B3" w14:textId="77777777" w:rsidR="009D06E1" w:rsidRDefault="00000000">
            <w:pPr>
              <w:spacing w:line="240" w:lineRule="auto"/>
            </w:pPr>
            <w:r>
              <w:rPr>
                <w:sz w:val="18"/>
                <w:szCs w:val="18"/>
              </w:rPr>
              <w:t>Cerrado Ganado / Cerrado Perdido</w:t>
            </w:r>
          </w:p>
        </w:tc>
        <w:tc>
          <w:tcPr>
            <w:tcW w:w="3600" w:type="dxa"/>
            <w:tcMar>
              <w:top w:w="60" w:type="dxa"/>
              <w:left w:w="90" w:type="dxa"/>
              <w:bottom w:w="60" w:type="dxa"/>
              <w:right w:w="90" w:type="dxa"/>
            </w:tcMar>
            <w:vAlign w:val="center"/>
          </w:tcPr>
          <w:p w14:paraId="08C86887" w14:textId="77777777" w:rsidR="009D06E1" w:rsidRDefault="00000000">
            <w:pPr>
              <w:spacing w:line="240" w:lineRule="auto"/>
            </w:pPr>
            <w:r>
              <w:rPr>
                <w:sz w:val="18"/>
                <w:szCs w:val="18"/>
              </w:rPr>
              <w:t>Sí — as-is transcrito en M1.11</w:t>
            </w:r>
          </w:p>
        </w:tc>
      </w:tr>
      <w:tr w:rsidR="009D06E1" w14:paraId="0CB69A03" w14:textId="77777777">
        <w:tc>
          <w:tcPr>
            <w:tcW w:w="1152" w:type="dxa"/>
            <w:tcMar>
              <w:top w:w="60" w:type="dxa"/>
              <w:left w:w="90" w:type="dxa"/>
              <w:bottom w:w="60" w:type="dxa"/>
              <w:right w:w="90" w:type="dxa"/>
            </w:tcMar>
            <w:vAlign w:val="center"/>
          </w:tcPr>
          <w:p w14:paraId="4B4DA0D5" w14:textId="77777777" w:rsidR="009D06E1" w:rsidRDefault="00000000">
            <w:pPr>
              <w:spacing w:line="240" w:lineRule="auto"/>
            </w:pPr>
            <w:r>
              <w:rPr>
                <w:sz w:val="18"/>
                <w:szCs w:val="18"/>
              </w:rPr>
              <w:t>Posible cliente</w:t>
            </w:r>
          </w:p>
        </w:tc>
        <w:tc>
          <w:tcPr>
            <w:tcW w:w="2880" w:type="dxa"/>
            <w:tcMar>
              <w:top w:w="60" w:type="dxa"/>
              <w:left w:w="90" w:type="dxa"/>
              <w:bottom w:w="60" w:type="dxa"/>
              <w:right w:w="90" w:type="dxa"/>
            </w:tcMar>
            <w:vAlign w:val="center"/>
          </w:tcPr>
          <w:p w14:paraId="7C1FF2B4" w14:textId="77777777" w:rsidR="009D06E1" w:rsidRDefault="00000000">
            <w:pPr>
              <w:spacing w:line="240" w:lineRule="auto"/>
            </w:pPr>
            <w:r>
              <w:rPr>
                <w:sz w:val="18"/>
                <w:szCs w:val="18"/>
              </w:rPr>
              <w:t>Lead entrante</w:t>
            </w:r>
          </w:p>
        </w:tc>
        <w:tc>
          <w:tcPr>
            <w:tcW w:w="2448" w:type="dxa"/>
            <w:tcMar>
              <w:top w:w="60" w:type="dxa"/>
              <w:left w:w="90" w:type="dxa"/>
              <w:bottom w:w="60" w:type="dxa"/>
              <w:right w:w="90" w:type="dxa"/>
            </w:tcMar>
            <w:vAlign w:val="center"/>
          </w:tcPr>
          <w:p w14:paraId="70AECFBC" w14:textId="77777777" w:rsidR="009D06E1" w:rsidRDefault="00000000">
            <w:pPr>
              <w:spacing w:line="240" w:lineRule="auto"/>
            </w:pPr>
            <w:r>
              <w:rPr>
                <w:sz w:val="18"/>
                <w:szCs w:val="18"/>
              </w:rPr>
              <w:t>No cualificado / Convertir a Trato</w:t>
            </w:r>
          </w:p>
        </w:tc>
        <w:tc>
          <w:tcPr>
            <w:tcW w:w="3600" w:type="dxa"/>
            <w:tcMar>
              <w:top w:w="60" w:type="dxa"/>
              <w:left w:w="90" w:type="dxa"/>
              <w:bottom w:w="60" w:type="dxa"/>
              <w:right w:w="90" w:type="dxa"/>
            </w:tcMar>
            <w:vAlign w:val="center"/>
          </w:tcPr>
          <w:p w14:paraId="7D64524F" w14:textId="77777777" w:rsidR="009D06E1" w:rsidRDefault="00000000">
            <w:pPr>
              <w:spacing w:line="240" w:lineRule="auto"/>
            </w:pPr>
            <w:r>
              <w:rPr>
                <w:sz w:val="18"/>
                <w:szCs w:val="18"/>
              </w:rPr>
              <w:t>Sí — as-is transcrito en M1.12</w:t>
            </w:r>
          </w:p>
        </w:tc>
      </w:tr>
    </w:tbl>
    <w:p w14:paraId="543F1B90" w14:textId="77777777" w:rsidR="009D06E1" w:rsidRDefault="00000000">
      <w:r>
        <w:rPr>
          <w:b/>
          <w:bCs/>
        </w:rPr>
        <w:t>[AS-IS — R05] El disparador ya existe.</w:t>
      </w:r>
      <w:r>
        <w:t xml:space="preserve"> La ramificación no hay que inventarla: la columna </w:t>
      </w:r>
      <w:r>
        <w:rPr>
          <w:b/>
          <w:bCs/>
        </w:rPr>
        <w:t>Clasificaciones</w:t>
      </w:r>
      <w:r>
        <w:t xml:space="preserve"> de la tabla de tickets es, en palabras del propio diccionario, «el campo que activa los diferentes flujos de trabajo», y sus valores son equipos para servicio de mantenimiento, equipo nuevo o soporte remoto. La decisión del 14/08 —un menú desplegable al inicio— no crea una capacidad nueva: </w:t>
      </w:r>
      <w:r>
        <w:rPr>
          <w:b/>
          <w:bCs/>
        </w:rPr>
        <w:t>le pone una interfaz a un campo que ya gobierna el flujo</w:t>
      </w:r>
      <w:r>
        <w:t>, y le quita la posibilidad de quedar mal diligenciado.</w:t>
      </w:r>
    </w:p>
    <w:p w14:paraId="14113F2D" w14:textId="77777777" w:rsidR="009D06E1" w:rsidRDefault="00000000">
      <w:r>
        <w:t xml:space="preserve">El diccionario añade además el </w:t>
      </w:r>
      <w:r>
        <w:rPr>
          <w:b/>
          <w:bCs/>
        </w:rPr>
        <w:t>Tipo de Servicio</w:t>
      </w:r>
      <w:r>
        <w:t xml:space="preserve"> (columna 27), que es una segunda dimensión y no debe confundirse con la rama: Calibración · Diagnóstico · Garantía · Mantenimiento · No aplica · Otro. La rama dice por qué blueprint va el ticket; el tipo de servicio dice qué se le hace al equipo dentro de esa rama.</w:t>
      </w:r>
    </w:p>
    <w:p w14:paraId="74B16F58" w14:textId="77777777" w:rsidR="009D06E1" w:rsidRDefault="00000000">
      <w:pPr>
        <w:pStyle w:val="Ttulo3"/>
      </w:pPr>
      <w:bookmarkStart w:id="62" w:name="Xbd29bab9d8fa5b9caa4aab3edbd07e5c21730f8"/>
      <w:bookmarkStart w:id="63" w:name="_Toc238281198"/>
      <w:bookmarkEnd w:id="60"/>
      <w:r>
        <w:t>Precondición comercial de la recepción [DECIDIDO 21/08]</w:t>
      </w:r>
      <w:bookmarkEnd w:id="63"/>
    </w:p>
    <w:p w14:paraId="5609868B" w14:textId="77777777" w:rsidR="009D06E1" w:rsidRDefault="00000000">
      <w:r>
        <w:rPr>
          <w:b/>
          <w:bCs/>
        </w:rPr>
        <w:t>Comercial debe crear la orden de venta antes de que Servicio Técnico reciba el equipo.</w:t>
      </w:r>
      <w:r>
        <w:t xml:space="preserve"> Si el equipo entra sin OV, la trazabilidad queda bloqueada desde el origen: no hay a qué asociar el ticket ni contra qué validar las condiciones comerciales. Esta regla convierte la OV en requisito de entrada del flujo, no en un trámite posterior.</w:t>
      </w:r>
    </w:p>
    <w:p w14:paraId="467B5AD6" w14:textId="77777777" w:rsidR="009D06E1" w:rsidRDefault="00000000">
      <w:r>
        <w:rPr>
          <w:b/>
          <w:bCs/>
        </w:rPr>
        <w:t>[AS-BUILT]</w:t>
      </w:r>
      <w:r>
        <w:t xml:space="preserve"> La regla ya está implementada como campo obligatorio de la transición Habilitar Servicio, junto al serial. Lo que </w:t>
      </w:r>
      <w:r>
        <w:rPr>
          <w:b/>
          <w:bCs/>
        </w:rPr>
        <w:t>no</w:t>
      </w:r>
      <w:r>
        <w:t xml:space="preserve"> está resuelto es qué ocurre operativamente si el equipo llega igualmente sin OV: hoy no hay estado provisional ni vía de recepción condicionada. Es el punto abierto nº 21.</w:t>
      </w:r>
    </w:p>
    <w:p w14:paraId="0558A381" w14:textId="77777777" w:rsidR="009D06E1" w:rsidRDefault="00000000">
      <w:pPr>
        <w:pStyle w:val="Ttulo3"/>
      </w:pPr>
      <w:bookmarkStart w:id="64" w:name="recepción-de-accesorios-decidido-2108"/>
      <w:bookmarkStart w:id="65" w:name="_Toc238281199"/>
      <w:bookmarkEnd w:id="62"/>
      <w:r>
        <w:t>Recepción de accesorios [DECIDIDO 21/08]</w:t>
      </w:r>
      <w:bookmarkEnd w:id="65"/>
    </w:p>
    <w:p w14:paraId="34854496" w14:textId="77777777" w:rsidR="009D06E1" w:rsidRDefault="00000000">
      <w:r>
        <w:t xml:space="preserve">La selección de los accesorios que acompañan al equipo se hará mediante un </w:t>
      </w:r>
      <w:r>
        <w:rPr>
          <w:b/>
          <w:bCs/>
        </w:rPr>
        <w:t>menú visual con fotos</w:t>
      </w:r>
      <w:r>
        <w:t xml:space="preserve">, en lugar de un listado de texto. El objetivo declarado es </w:t>
      </w:r>
      <w:r>
        <w:rPr>
          <w:b/>
          <w:bCs/>
        </w:rPr>
        <w:t>reducir los errores humanos en el inventario</w:t>
      </w:r>
      <w:r>
        <w:t xml:space="preserve"> de lo que entra y sale con cada equipo.</w:t>
      </w:r>
    </w:p>
    <w:p w14:paraId="77A4F539" w14:textId="77777777" w:rsidR="009D06E1" w:rsidRDefault="00000000">
      <w:pPr>
        <w:pStyle w:val="Ttulo3"/>
      </w:pPr>
      <w:bookmarkStart w:id="66" w:name="m1.3-flujo-de-servicio-técnico-as-built"/>
      <w:bookmarkStart w:id="67" w:name="_Toc238281200"/>
      <w:bookmarkEnd w:id="64"/>
      <w:r>
        <w:t>M1.3 Flujo de servicio técnico [AS-BUILT]</w:t>
      </w:r>
      <w:bookmarkEnd w:id="67"/>
    </w:p>
    <w:p w14:paraId="0E607788" w14:textId="77777777" w:rsidR="009D06E1" w:rsidRDefault="00000000">
      <w:r>
        <w:t>Esta sección sustituye por completo al mapeo manual que figuraba en las revisiones anteriores. Su origen es el código de la aplicación, leído el 21 de agosto de 2026 sobre el commit a3a8f03:</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411"/>
        <w:gridCol w:w="6669"/>
      </w:tblGrid>
      <w:tr w:rsidR="009D06E1" w14:paraId="359A31E4" w14:textId="77777777">
        <w:trPr>
          <w:tblHeader/>
        </w:trPr>
        <w:tc>
          <w:tcPr>
            <w:tcW w:w="3411" w:type="dxa"/>
            <w:shd w:val="clear" w:color="auto" w:fill="1F7A5C"/>
            <w:tcMar>
              <w:top w:w="60" w:type="dxa"/>
              <w:left w:w="90" w:type="dxa"/>
              <w:bottom w:w="60" w:type="dxa"/>
              <w:right w:w="90" w:type="dxa"/>
            </w:tcMar>
            <w:vAlign w:val="center"/>
          </w:tcPr>
          <w:p w14:paraId="25D65E92" w14:textId="77777777" w:rsidR="009D06E1" w:rsidRDefault="00000000">
            <w:pPr>
              <w:spacing w:line="240" w:lineRule="auto"/>
            </w:pPr>
            <w:r>
              <w:rPr>
                <w:b/>
                <w:bCs/>
                <w:color w:val="FFFFFF"/>
                <w:sz w:val="18"/>
                <w:szCs w:val="18"/>
              </w:rPr>
              <w:t>Qué</w:t>
            </w:r>
          </w:p>
        </w:tc>
        <w:tc>
          <w:tcPr>
            <w:tcW w:w="6669" w:type="dxa"/>
            <w:shd w:val="clear" w:color="auto" w:fill="1F7A5C"/>
            <w:tcMar>
              <w:top w:w="60" w:type="dxa"/>
              <w:left w:w="90" w:type="dxa"/>
              <w:bottom w:w="60" w:type="dxa"/>
              <w:right w:w="90" w:type="dxa"/>
            </w:tcMar>
            <w:vAlign w:val="center"/>
          </w:tcPr>
          <w:p w14:paraId="2BF6C96D" w14:textId="77777777" w:rsidR="009D06E1" w:rsidRDefault="00000000">
            <w:pPr>
              <w:spacing w:line="240" w:lineRule="auto"/>
            </w:pPr>
            <w:r>
              <w:rPr>
                <w:b/>
                <w:bCs/>
                <w:color w:val="FFFFFF"/>
                <w:sz w:val="18"/>
                <w:szCs w:val="18"/>
              </w:rPr>
              <w:t>Dónde vive</w:t>
            </w:r>
          </w:p>
        </w:tc>
      </w:tr>
      <w:tr w:rsidR="009D06E1" w:rsidRPr="00584FD0" w14:paraId="63551AF7" w14:textId="77777777">
        <w:tc>
          <w:tcPr>
            <w:tcW w:w="3411" w:type="dxa"/>
            <w:tcMar>
              <w:top w:w="60" w:type="dxa"/>
              <w:left w:w="90" w:type="dxa"/>
              <w:bottom w:w="60" w:type="dxa"/>
              <w:right w:w="90" w:type="dxa"/>
            </w:tcMar>
            <w:vAlign w:val="center"/>
          </w:tcPr>
          <w:p w14:paraId="7778C2C1" w14:textId="77777777" w:rsidR="009D06E1" w:rsidRDefault="00000000">
            <w:pPr>
              <w:spacing w:line="240" w:lineRule="auto"/>
            </w:pPr>
            <w:r>
              <w:rPr>
                <w:sz w:val="18"/>
                <w:szCs w:val="18"/>
              </w:rPr>
              <w:t>El grafo de transiciones</w:t>
            </w:r>
          </w:p>
        </w:tc>
        <w:tc>
          <w:tcPr>
            <w:tcW w:w="6669" w:type="dxa"/>
            <w:tcMar>
              <w:top w:w="60" w:type="dxa"/>
              <w:left w:w="90" w:type="dxa"/>
              <w:bottom w:w="60" w:type="dxa"/>
              <w:right w:w="90" w:type="dxa"/>
            </w:tcMar>
            <w:vAlign w:val="center"/>
          </w:tcPr>
          <w:p w14:paraId="6ED45887" w14:textId="77777777" w:rsidR="009D06E1" w:rsidRPr="00584FD0" w:rsidRDefault="00000000">
            <w:pPr>
              <w:spacing w:line="240" w:lineRule="auto"/>
              <w:rPr>
                <w:lang w:val="en-US"/>
              </w:rPr>
            </w:pPr>
            <w:r w:rsidRPr="00584FD0">
              <w:rPr>
                <w:sz w:val="18"/>
                <w:szCs w:val="18"/>
                <w:lang w:val="en-US"/>
              </w:rPr>
              <w:t>packages/shared/</w:t>
            </w:r>
            <w:proofErr w:type="spellStart"/>
            <w:r w:rsidRPr="00584FD0">
              <w:rPr>
                <w:sz w:val="18"/>
                <w:szCs w:val="18"/>
                <w:lang w:val="en-US"/>
              </w:rPr>
              <w:t>src</w:t>
            </w:r>
            <w:proofErr w:type="spellEnd"/>
            <w:r w:rsidRPr="00584FD0">
              <w:rPr>
                <w:sz w:val="18"/>
                <w:szCs w:val="18"/>
                <w:lang w:val="en-US"/>
              </w:rPr>
              <w:t>/</w:t>
            </w:r>
            <w:proofErr w:type="spellStart"/>
            <w:r w:rsidRPr="00584FD0">
              <w:rPr>
                <w:sz w:val="18"/>
                <w:szCs w:val="18"/>
                <w:lang w:val="en-US"/>
              </w:rPr>
              <w:t>transitions.ts</w:t>
            </w:r>
            <w:proofErr w:type="spellEnd"/>
          </w:p>
        </w:tc>
      </w:tr>
      <w:tr w:rsidR="009D06E1" w:rsidRPr="00584FD0" w14:paraId="497E5C06" w14:textId="77777777">
        <w:tc>
          <w:tcPr>
            <w:tcW w:w="3411" w:type="dxa"/>
            <w:tcMar>
              <w:top w:w="60" w:type="dxa"/>
              <w:left w:w="90" w:type="dxa"/>
              <w:bottom w:w="60" w:type="dxa"/>
              <w:right w:w="90" w:type="dxa"/>
            </w:tcMar>
            <w:vAlign w:val="center"/>
          </w:tcPr>
          <w:p w14:paraId="52F87389" w14:textId="77777777" w:rsidR="009D06E1" w:rsidRDefault="00000000">
            <w:pPr>
              <w:spacing w:line="240" w:lineRule="auto"/>
            </w:pPr>
            <w:r>
              <w:rPr>
                <w:sz w:val="18"/>
                <w:szCs w:val="18"/>
              </w:rPr>
              <w:t>El motor que las ejecuta</w:t>
            </w:r>
          </w:p>
        </w:tc>
        <w:tc>
          <w:tcPr>
            <w:tcW w:w="6669" w:type="dxa"/>
            <w:tcMar>
              <w:top w:w="60" w:type="dxa"/>
              <w:left w:w="90" w:type="dxa"/>
              <w:bottom w:w="60" w:type="dxa"/>
              <w:right w:w="90" w:type="dxa"/>
            </w:tcMar>
            <w:vAlign w:val="center"/>
          </w:tcPr>
          <w:p w14:paraId="207527A3" w14:textId="77777777" w:rsidR="009D06E1" w:rsidRPr="00584FD0" w:rsidRDefault="00000000">
            <w:pPr>
              <w:spacing w:line="240" w:lineRule="auto"/>
              <w:rPr>
                <w:lang w:val="en-US"/>
              </w:rPr>
            </w:pPr>
            <w:r w:rsidRPr="00584FD0">
              <w:rPr>
                <w:sz w:val="18"/>
                <w:szCs w:val="18"/>
                <w:lang w:val="en-US"/>
              </w:rPr>
              <w:t>apps/desk/server/</w:t>
            </w:r>
            <w:proofErr w:type="spellStart"/>
            <w:r w:rsidRPr="00584FD0">
              <w:rPr>
                <w:sz w:val="18"/>
                <w:szCs w:val="18"/>
                <w:lang w:val="en-US"/>
              </w:rPr>
              <w:t>transitionExec.ts</w:t>
            </w:r>
            <w:proofErr w:type="spellEnd"/>
          </w:p>
        </w:tc>
      </w:tr>
      <w:tr w:rsidR="009D06E1" w14:paraId="6EA64A42" w14:textId="77777777">
        <w:tc>
          <w:tcPr>
            <w:tcW w:w="3411" w:type="dxa"/>
            <w:tcMar>
              <w:top w:w="60" w:type="dxa"/>
              <w:left w:w="90" w:type="dxa"/>
              <w:bottom w:w="60" w:type="dxa"/>
              <w:right w:w="90" w:type="dxa"/>
            </w:tcMar>
            <w:vAlign w:val="center"/>
          </w:tcPr>
          <w:p w14:paraId="0F9D3AC8" w14:textId="77777777" w:rsidR="009D06E1" w:rsidRDefault="00000000">
            <w:pPr>
              <w:spacing w:line="240" w:lineRule="auto"/>
            </w:pPr>
            <w:r>
              <w:rPr>
                <w:sz w:val="18"/>
                <w:szCs w:val="18"/>
              </w:rPr>
              <w:t>El enganche de la remisión</w:t>
            </w:r>
          </w:p>
        </w:tc>
        <w:tc>
          <w:tcPr>
            <w:tcW w:w="6669" w:type="dxa"/>
            <w:tcMar>
              <w:top w:w="60" w:type="dxa"/>
              <w:left w:w="90" w:type="dxa"/>
              <w:bottom w:w="60" w:type="dxa"/>
              <w:right w:w="90" w:type="dxa"/>
            </w:tcMar>
            <w:vAlign w:val="center"/>
          </w:tcPr>
          <w:p w14:paraId="1DE4D403" w14:textId="77777777" w:rsidR="009D06E1" w:rsidRDefault="00000000">
            <w:pPr>
              <w:spacing w:line="240" w:lineRule="auto"/>
            </w:pPr>
            <w:r>
              <w:rPr>
                <w:sz w:val="18"/>
                <w:szCs w:val="18"/>
              </w:rPr>
              <w:t>apps/desk/server/db/estadoPorRemision.ts</w:t>
            </w:r>
          </w:p>
        </w:tc>
      </w:tr>
      <w:tr w:rsidR="009D06E1" w:rsidRPr="00584FD0" w14:paraId="254BBE26" w14:textId="77777777">
        <w:tc>
          <w:tcPr>
            <w:tcW w:w="3411" w:type="dxa"/>
            <w:tcMar>
              <w:top w:w="60" w:type="dxa"/>
              <w:left w:w="90" w:type="dxa"/>
              <w:bottom w:w="60" w:type="dxa"/>
              <w:right w:w="90" w:type="dxa"/>
            </w:tcMar>
            <w:vAlign w:val="center"/>
          </w:tcPr>
          <w:p w14:paraId="7C7BB7A4" w14:textId="77777777" w:rsidR="009D06E1" w:rsidRDefault="00000000">
            <w:pPr>
              <w:spacing w:line="240" w:lineRule="auto"/>
            </w:pPr>
            <w:r>
              <w:rPr>
                <w:sz w:val="18"/>
                <w:szCs w:val="18"/>
              </w:rPr>
              <w:t>Los permisos por área</w:t>
            </w:r>
          </w:p>
        </w:tc>
        <w:tc>
          <w:tcPr>
            <w:tcW w:w="6669" w:type="dxa"/>
            <w:tcMar>
              <w:top w:w="60" w:type="dxa"/>
              <w:left w:w="90" w:type="dxa"/>
              <w:bottom w:w="60" w:type="dxa"/>
              <w:right w:w="90" w:type="dxa"/>
            </w:tcMar>
            <w:vAlign w:val="center"/>
          </w:tcPr>
          <w:p w14:paraId="3140FD8C" w14:textId="77777777" w:rsidR="009D06E1" w:rsidRPr="00584FD0" w:rsidRDefault="00000000">
            <w:pPr>
              <w:spacing w:line="240" w:lineRule="auto"/>
              <w:rPr>
                <w:lang w:val="en-US"/>
              </w:rPr>
            </w:pPr>
            <w:r w:rsidRPr="00584FD0">
              <w:rPr>
                <w:sz w:val="18"/>
                <w:szCs w:val="18"/>
                <w:lang w:val="en-US"/>
              </w:rPr>
              <w:t>packages/shared/</w:t>
            </w:r>
            <w:proofErr w:type="spellStart"/>
            <w:r w:rsidRPr="00584FD0">
              <w:rPr>
                <w:sz w:val="18"/>
                <w:szCs w:val="18"/>
                <w:lang w:val="en-US"/>
              </w:rPr>
              <w:t>src</w:t>
            </w:r>
            <w:proofErr w:type="spellEnd"/>
            <w:r w:rsidRPr="00584FD0">
              <w:rPr>
                <w:sz w:val="18"/>
                <w:szCs w:val="18"/>
                <w:lang w:val="en-US"/>
              </w:rPr>
              <w:t>/</w:t>
            </w:r>
            <w:proofErr w:type="spellStart"/>
            <w:r w:rsidRPr="00584FD0">
              <w:rPr>
                <w:sz w:val="18"/>
                <w:szCs w:val="18"/>
                <w:lang w:val="en-US"/>
              </w:rPr>
              <w:t>permissions.ts</w:t>
            </w:r>
            <w:proofErr w:type="spellEnd"/>
          </w:p>
        </w:tc>
      </w:tr>
      <w:tr w:rsidR="009D06E1" w:rsidRPr="00584FD0" w14:paraId="0F2EA951" w14:textId="77777777">
        <w:tc>
          <w:tcPr>
            <w:tcW w:w="3411" w:type="dxa"/>
            <w:tcMar>
              <w:top w:w="60" w:type="dxa"/>
              <w:left w:w="90" w:type="dxa"/>
              <w:bottom w:w="60" w:type="dxa"/>
              <w:right w:w="90" w:type="dxa"/>
            </w:tcMar>
            <w:vAlign w:val="center"/>
          </w:tcPr>
          <w:p w14:paraId="65CA8CEC" w14:textId="77777777" w:rsidR="009D06E1" w:rsidRDefault="00000000">
            <w:pPr>
              <w:spacing w:line="240" w:lineRule="auto"/>
            </w:pPr>
            <w:r>
              <w:rPr>
                <w:sz w:val="18"/>
                <w:szCs w:val="18"/>
              </w:rPr>
              <w:t>La derivación y los avisos</w:t>
            </w:r>
          </w:p>
        </w:tc>
        <w:tc>
          <w:tcPr>
            <w:tcW w:w="6669" w:type="dxa"/>
            <w:tcMar>
              <w:top w:w="60" w:type="dxa"/>
              <w:left w:w="90" w:type="dxa"/>
              <w:bottom w:w="60" w:type="dxa"/>
              <w:right w:w="90" w:type="dxa"/>
            </w:tcMar>
            <w:vAlign w:val="center"/>
          </w:tcPr>
          <w:p w14:paraId="268D20C3" w14:textId="77777777" w:rsidR="009D06E1" w:rsidRPr="00584FD0" w:rsidRDefault="00000000">
            <w:pPr>
              <w:spacing w:line="240" w:lineRule="auto"/>
              <w:rPr>
                <w:lang w:val="en-US"/>
              </w:rPr>
            </w:pPr>
            <w:r w:rsidRPr="00584FD0">
              <w:rPr>
                <w:sz w:val="18"/>
                <w:szCs w:val="18"/>
                <w:lang w:val="en-US"/>
              </w:rPr>
              <w:t>apps/desk/server/services/</w:t>
            </w:r>
            <w:proofErr w:type="spellStart"/>
            <w:r w:rsidRPr="00584FD0">
              <w:rPr>
                <w:sz w:val="18"/>
                <w:szCs w:val="18"/>
                <w:lang w:val="en-US"/>
              </w:rPr>
              <w:t>ticketService.ts</w:t>
            </w:r>
            <w:proofErr w:type="spellEnd"/>
            <w:r w:rsidRPr="00584FD0">
              <w:rPr>
                <w:sz w:val="18"/>
                <w:szCs w:val="18"/>
                <w:lang w:val="en-US"/>
              </w:rPr>
              <w:t xml:space="preserve"> · services/</w:t>
            </w:r>
            <w:proofErr w:type="spellStart"/>
            <w:r w:rsidRPr="00584FD0">
              <w:rPr>
                <w:sz w:val="18"/>
                <w:szCs w:val="18"/>
                <w:lang w:val="en-US"/>
              </w:rPr>
              <w:t>avisoArea.ts</w:t>
            </w:r>
            <w:proofErr w:type="spellEnd"/>
          </w:p>
        </w:tc>
      </w:tr>
    </w:tbl>
    <w:p w14:paraId="0C223F0D" w14:textId="77777777" w:rsidR="009D06E1" w:rsidRDefault="00000000">
      <w:r>
        <w:t xml:space="preserve">Las cifras del </w:t>
      </w:r>
      <w:proofErr w:type="spellStart"/>
      <w:r>
        <w:t>blueprint</w:t>
      </w:r>
      <w:proofErr w:type="spellEnd"/>
      <w:r>
        <w:t xml:space="preserve"> implementado: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39"/>
        <w:gridCol w:w="8141"/>
      </w:tblGrid>
      <w:tr w:rsidR="009D06E1" w14:paraId="0F8F07A2" w14:textId="77777777">
        <w:trPr>
          <w:tblHeader/>
        </w:trPr>
        <w:tc>
          <w:tcPr>
            <w:tcW w:w="1939" w:type="dxa"/>
            <w:shd w:val="clear" w:color="auto" w:fill="1F7A5C"/>
            <w:tcMar>
              <w:top w:w="60" w:type="dxa"/>
              <w:left w:w="90" w:type="dxa"/>
              <w:bottom w:w="60" w:type="dxa"/>
              <w:right w:w="90" w:type="dxa"/>
            </w:tcMar>
            <w:vAlign w:val="center"/>
          </w:tcPr>
          <w:p w14:paraId="18D99929" w14:textId="77777777" w:rsidR="009D06E1" w:rsidRDefault="00000000">
            <w:pPr>
              <w:spacing w:line="240" w:lineRule="auto"/>
            </w:pPr>
            <w:r>
              <w:rPr>
                <w:b/>
                <w:bCs/>
                <w:color w:val="FFFFFF"/>
                <w:sz w:val="18"/>
                <w:szCs w:val="18"/>
              </w:rPr>
              <w:t>Cifra</w:t>
            </w:r>
          </w:p>
        </w:tc>
        <w:tc>
          <w:tcPr>
            <w:tcW w:w="8141" w:type="dxa"/>
            <w:shd w:val="clear" w:color="auto" w:fill="1F7A5C"/>
            <w:tcMar>
              <w:top w:w="60" w:type="dxa"/>
              <w:left w:w="90" w:type="dxa"/>
              <w:bottom w:w="60" w:type="dxa"/>
              <w:right w:w="90" w:type="dxa"/>
            </w:tcMar>
            <w:vAlign w:val="center"/>
          </w:tcPr>
          <w:p w14:paraId="6ED57FA6" w14:textId="77777777" w:rsidR="009D06E1" w:rsidRDefault="00000000">
            <w:pPr>
              <w:spacing w:line="240" w:lineRule="auto"/>
            </w:pPr>
            <w:r>
              <w:rPr>
                <w:b/>
                <w:bCs/>
                <w:color w:val="FFFFFF"/>
                <w:sz w:val="18"/>
                <w:szCs w:val="18"/>
              </w:rPr>
              <w:t>Qué cuenta</w:t>
            </w:r>
          </w:p>
        </w:tc>
      </w:tr>
      <w:tr w:rsidR="009D06E1" w14:paraId="6CCDEC38" w14:textId="77777777">
        <w:tc>
          <w:tcPr>
            <w:tcW w:w="1939" w:type="dxa"/>
            <w:tcMar>
              <w:top w:w="60" w:type="dxa"/>
              <w:left w:w="90" w:type="dxa"/>
              <w:bottom w:w="60" w:type="dxa"/>
              <w:right w:w="90" w:type="dxa"/>
            </w:tcMar>
            <w:vAlign w:val="center"/>
          </w:tcPr>
          <w:p w14:paraId="7D247CEF" w14:textId="77777777" w:rsidR="009D06E1" w:rsidRDefault="00000000">
            <w:pPr>
              <w:spacing w:line="240" w:lineRule="auto"/>
            </w:pPr>
            <w:r>
              <w:rPr>
                <w:sz w:val="18"/>
                <w:szCs w:val="18"/>
              </w:rPr>
              <w:t>34</w:t>
            </w:r>
          </w:p>
        </w:tc>
        <w:tc>
          <w:tcPr>
            <w:tcW w:w="8141" w:type="dxa"/>
            <w:tcMar>
              <w:top w:w="60" w:type="dxa"/>
              <w:left w:w="90" w:type="dxa"/>
              <w:bottom w:w="60" w:type="dxa"/>
              <w:right w:w="90" w:type="dxa"/>
            </w:tcMar>
            <w:vAlign w:val="center"/>
          </w:tcPr>
          <w:p w14:paraId="7BD9C7AB" w14:textId="77777777" w:rsidR="009D06E1" w:rsidRDefault="00000000">
            <w:pPr>
              <w:spacing w:line="240" w:lineRule="auto"/>
            </w:pPr>
            <w:r>
              <w:rPr>
                <w:sz w:val="18"/>
                <w:szCs w:val="18"/>
              </w:rPr>
              <w:t>Transiciones con botón, declaradas en transitions.ts.</w:t>
            </w:r>
          </w:p>
        </w:tc>
      </w:tr>
      <w:tr w:rsidR="009D06E1" w14:paraId="4551B86A" w14:textId="77777777">
        <w:tc>
          <w:tcPr>
            <w:tcW w:w="1939" w:type="dxa"/>
            <w:tcMar>
              <w:top w:w="60" w:type="dxa"/>
              <w:left w:w="90" w:type="dxa"/>
              <w:bottom w:w="60" w:type="dxa"/>
              <w:right w:w="90" w:type="dxa"/>
            </w:tcMar>
            <w:vAlign w:val="center"/>
          </w:tcPr>
          <w:p w14:paraId="32EC1F59" w14:textId="77777777" w:rsidR="009D06E1" w:rsidRDefault="00000000">
            <w:pPr>
              <w:spacing w:line="240" w:lineRule="auto"/>
            </w:pPr>
            <w:r>
              <w:rPr>
                <w:sz w:val="18"/>
                <w:szCs w:val="18"/>
              </w:rPr>
              <w:lastRenderedPageBreak/>
              <w:t>21</w:t>
            </w:r>
          </w:p>
        </w:tc>
        <w:tc>
          <w:tcPr>
            <w:tcW w:w="8141" w:type="dxa"/>
            <w:tcMar>
              <w:top w:w="60" w:type="dxa"/>
              <w:left w:w="90" w:type="dxa"/>
              <w:bottom w:w="60" w:type="dxa"/>
              <w:right w:w="90" w:type="dxa"/>
            </w:tcMar>
            <w:vAlign w:val="center"/>
          </w:tcPr>
          <w:p w14:paraId="277B6EAD" w14:textId="77777777" w:rsidR="009D06E1" w:rsidRDefault="00000000">
            <w:pPr>
              <w:spacing w:line="240" w:lineRule="auto"/>
            </w:pPr>
            <w:r>
              <w:rPr>
                <w:sz w:val="18"/>
                <w:szCs w:val="18"/>
              </w:rPr>
              <w:t>Estados por los que puede pasar un equipo.</w:t>
            </w:r>
          </w:p>
        </w:tc>
      </w:tr>
      <w:tr w:rsidR="009D06E1" w14:paraId="15418F7C" w14:textId="77777777">
        <w:tc>
          <w:tcPr>
            <w:tcW w:w="1939" w:type="dxa"/>
            <w:tcMar>
              <w:top w:w="60" w:type="dxa"/>
              <w:left w:w="90" w:type="dxa"/>
              <w:bottom w:w="60" w:type="dxa"/>
              <w:right w:w="90" w:type="dxa"/>
            </w:tcMar>
            <w:vAlign w:val="center"/>
          </w:tcPr>
          <w:p w14:paraId="6B1CA4FB" w14:textId="77777777" w:rsidR="009D06E1" w:rsidRDefault="00000000">
            <w:pPr>
              <w:spacing w:line="240" w:lineRule="auto"/>
            </w:pPr>
            <w:r>
              <w:rPr>
                <w:sz w:val="18"/>
                <w:szCs w:val="18"/>
              </w:rPr>
              <w:t>2</w:t>
            </w:r>
          </w:p>
        </w:tc>
        <w:tc>
          <w:tcPr>
            <w:tcW w:w="8141" w:type="dxa"/>
            <w:tcMar>
              <w:top w:w="60" w:type="dxa"/>
              <w:left w:w="90" w:type="dxa"/>
              <w:bottom w:w="60" w:type="dxa"/>
              <w:right w:w="90" w:type="dxa"/>
            </w:tcMar>
            <w:vAlign w:val="center"/>
          </w:tcPr>
          <w:p w14:paraId="44F20F4B" w14:textId="77777777" w:rsidR="009D06E1" w:rsidRDefault="00000000">
            <w:pPr>
              <w:spacing w:line="240" w:lineRule="auto"/>
            </w:pPr>
            <w:r>
              <w:rPr>
                <w:sz w:val="18"/>
                <w:szCs w:val="18"/>
              </w:rPr>
              <w:t>Entradas al flujo: OV asignada (Zoho) y Ticket creado (app).</w:t>
            </w:r>
          </w:p>
        </w:tc>
      </w:tr>
      <w:tr w:rsidR="009D06E1" w14:paraId="39EEACA1" w14:textId="77777777">
        <w:tc>
          <w:tcPr>
            <w:tcW w:w="1939" w:type="dxa"/>
            <w:tcMar>
              <w:top w:w="60" w:type="dxa"/>
              <w:left w:w="90" w:type="dxa"/>
              <w:bottom w:w="60" w:type="dxa"/>
              <w:right w:w="90" w:type="dxa"/>
            </w:tcMar>
            <w:vAlign w:val="center"/>
          </w:tcPr>
          <w:p w14:paraId="0F2A365B" w14:textId="77777777" w:rsidR="009D06E1" w:rsidRDefault="00000000">
            <w:pPr>
              <w:spacing w:line="240" w:lineRule="auto"/>
            </w:pPr>
            <w:r>
              <w:rPr>
                <w:sz w:val="18"/>
                <w:szCs w:val="18"/>
              </w:rPr>
              <w:t>2</w:t>
            </w:r>
          </w:p>
        </w:tc>
        <w:tc>
          <w:tcPr>
            <w:tcW w:w="8141" w:type="dxa"/>
            <w:tcMar>
              <w:top w:w="60" w:type="dxa"/>
              <w:left w:w="90" w:type="dxa"/>
              <w:bottom w:w="60" w:type="dxa"/>
              <w:right w:w="90" w:type="dxa"/>
            </w:tcMar>
            <w:vAlign w:val="center"/>
          </w:tcPr>
          <w:p w14:paraId="6173FE46" w14:textId="77777777" w:rsidR="009D06E1" w:rsidRDefault="00000000">
            <w:pPr>
              <w:spacing w:line="240" w:lineRule="auto"/>
            </w:pPr>
            <w:r>
              <w:rPr>
                <w:sz w:val="18"/>
                <w:szCs w:val="18"/>
              </w:rPr>
              <w:t>Pasos sin botón, escritos por el servidor.</w:t>
            </w:r>
          </w:p>
        </w:tc>
      </w:tr>
      <w:tr w:rsidR="009D06E1" w14:paraId="62AF6F83" w14:textId="77777777">
        <w:tc>
          <w:tcPr>
            <w:tcW w:w="1939" w:type="dxa"/>
            <w:tcMar>
              <w:top w:w="60" w:type="dxa"/>
              <w:left w:w="90" w:type="dxa"/>
              <w:bottom w:w="60" w:type="dxa"/>
              <w:right w:w="90" w:type="dxa"/>
            </w:tcMar>
            <w:vAlign w:val="center"/>
          </w:tcPr>
          <w:p w14:paraId="1461773B" w14:textId="77777777" w:rsidR="009D06E1" w:rsidRDefault="00000000">
            <w:pPr>
              <w:spacing w:line="240" w:lineRule="auto"/>
            </w:pPr>
            <w:r>
              <w:rPr>
                <w:sz w:val="18"/>
                <w:szCs w:val="18"/>
              </w:rPr>
              <w:t>1</w:t>
            </w:r>
          </w:p>
        </w:tc>
        <w:tc>
          <w:tcPr>
            <w:tcW w:w="8141" w:type="dxa"/>
            <w:tcMar>
              <w:top w:w="60" w:type="dxa"/>
              <w:left w:w="90" w:type="dxa"/>
              <w:bottom w:w="60" w:type="dxa"/>
              <w:right w:w="90" w:type="dxa"/>
            </w:tcMar>
            <w:vAlign w:val="center"/>
          </w:tcPr>
          <w:p w14:paraId="7A27C4A2" w14:textId="77777777" w:rsidR="009D06E1" w:rsidRDefault="00000000">
            <w:pPr>
              <w:spacing w:line="240" w:lineRule="auto"/>
            </w:pPr>
            <w:r>
              <w:rPr>
                <w:sz w:val="18"/>
                <w:szCs w:val="18"/>
              </w:rPr>
              <w:t>Estado terminal: Finalizado.</w:t>
            </w:r>
          </w:p>
        </w:tc>
      </w:tr>
      <w:tr w:rsidR="009D06E1" w14:paraId="62A5BD89" w14:textId="77777777">
        <w:tc>
          <w:tcPr>
            <w:tcW w:w="1939" w:type="dxa"/>
            <w:tcMar>
              <w:top w:w="60" w:type="dxa"/>
              <w:left w:w="90" w:type="dxa"/>
              <w:bottom w:w="60" w:type="dxa"/>
              <w:right w:w="90" w:type="dxa"/>
            </w:tcMar>
            <w:vAlign w:val="center"/>
          </w:tcPr>
          <w:p w14:paraId="7F55EDBF" w14:textId="77777777" w:rsidR="009D06E1" w:rsidRDefault="00000000">
            <w:pPr>
              <w:spacing w:line="240" w:lineRule="auto"/>
            </w:pPr>
            <w:r>
              <w:rPr>
                <w:sz w:val="18"/>
                <w:szCs w:val="18"/>
              </w:rPr>
              <w:t>4</w:t>
            </w:r>
          </w:p>
        </w:tc>
        <w:tc>
          <w:tcPr>
            <w:tcW w:w="8141" w:type="dxa"/>
            <w:tcMar>
              <w:top w:w="60" w:type="dxa"/>
              <w:left w:w="90" w:type="dxa"/>
              <w:bottom w:w="60" w:type="dxa"/>
              <w:right w:w="90" w:type="dxa"/>
            </w:tcMar>
            <w:vAlign w:val="center"/>
          </w:tcPr>
          <w:p w14:paraId="1E8EAD94" w14:textId="77777777" w:rsidR="009D06E1" w:rsidRDefault="00000000">
            <w:pPr>
              <w:spacing w:line="240" w:lineRule="auto"/>
            </w:pPr>
            <w:r>
              <w:rPr>
                <w:sz w:val="18"/>
                <w:szCs w:val="18"/>
              </w:rPr>
              <w:t>Estados de espera sin salida de emergencia.</w:t>
            </w:r>
          </w:p>
        </w:tc>
      </w:tr>
      <w:tr w:rsidR="009D06E1" w14:paraId="372217BC" w14:textId="77777777">
        <w:tc>
          <w:tcPr>
            <w:tcW w:w="1939" w:type="dxa"/>
            <w:tcMar>
              <w:top w:w="60" w:type="dxa"/>
              <w:left w:w="90" w:type="dxa"/>
              <w:bottom w:w="60" w:type="dxa"/>
              <w:right w:w="90" w:type="dxa"/>
            </w:tcMar>
            <w:vAlign w:val="center"/>
          </w:tcPr>
          <w:p w14:paraId="0B652882" w14:textId="77777777" w:rsidR="009D06E1" w:rsidRDefault="00000000">
            <w:pPr>
              <w:spacing w:line="240" w:lineRule="auto"/>
            </w:pPr>
            <w:r>
              <w:rPr>
                <w:sz w:val="18"/>
                <w:szCs w:val="18"/>
              </w:rPr>
              <w:t>3</w:t>
            </w:r>
          </w:p>
        </w:tc>
        <w:tc>
          <w:tcPr>
            <w:tcW w:w="8141" w:type="dxa"/>
            <w:tcMar>
              <w:top w:w="60" w:type="dxa"/>
              <w:left w:w="90" w:type="dxa"/>
              <w:bottom w:w="60" w:type="dxa"/>
              <w:right w:w="90" w:type="dxa"/>
            </w:tcMar>
            <w:vAlign w:val="center"/>
          </w:tcPr>
          <w:p w14:paraId="42CFC0BE" w14:textId="77777777" w:rsidR="009D06E1" w:rsidRDefault="00000000">
            <w:pPr>
              <w:spacing w:line="240" w:lineRule="auto"/>
            </w:pPr>
            <w:r>
              <w:rPr>
                <w:sz w:val="18"/>
                <w:szCs w:val="18"/>
              </w:rPr>
              <w:t>Etapas que proponen destinatario de la derivación.</w:t>
            </w:r>
          </w:p>
        </w:tc>
      </w:tr>
      <w:tr w:rsidR="009D06E1" w14:paraId="471B9F19" w14:textId="77777777">
        <w:tc>
          <w:tcPr>
            <w:tcW w:w="1939" w:type="dxa"/>
            <w:tcMar>
              <w:top w:w="60" w:type="dxa"/>
              <w:left w:w="90" w:type="dxa"/>
              <w:bottom w:w="60" w:type="dxa"/>
              <w:right w:w="90" w:type="dxa"/>
            </w:tcMar>
            <w:vAlign w:val="center"/>
          </w:tcPr>
          <w:p w14:paraId="31F5518D" w14:textId="77777777" w:rsidR="009D06E1" w:rsidRDefault="00000000">
            <w:pPr>
              <w:spacing w:line="240" w:lineRule="auto"/>
            </w:pPr>
            <w:r>
              <w:rPr>
                <w:sz w:val="18"/>
                <w:szCs w:val="18"/>
              </w:rPr>
              <w:t>27</w:t>
            </w:r>
          </w:p>
        </w:tc>
        <w:tc>
          <w:tcPr>
            <w:tcW w:w="8141" w:type="dxa"/>
            <w:tcMar>
              <w:top w:w="60" w:type="dxa"/>
              <w:left w:w="90" w:type="dxa"/>
              <w:bottom w:w="60" w:type="dxa"/>
              <w:right w:w="90" w:type="dxa"/>
            </w:tcMar>
            <w:vAlign w:val="center"/>
          </w:tcPr>
          <w:p w14:paraId="2B46684A" w14:textId="77777777" w:rsidR="009D06E1" w:rsidRDefault="00000000">
            <w:pPr>
              <w:spacing w:line="240" w:lineRule="auto"/>
            </w:pPr>
            <w:r>
              <w:rPr>
                <w:sz w:val="18"/>
                <w:szCs w:val="18"/>
              </w:rPr>
              <w:t>Etiquetas de campo, todas mapeadas a columnas reales.</w:t>
            </w:r>
          </w:p>
        </w:tc>
      </w:tr>
    </w:tbl>
    <w:p w14:paraId="09B34F1D" w14:textId="77777777" w:rsidR="009D06E1" w:rsidRDefault="00000000">
      <w:r>
        <w:t xml:space="preserve">Las etiquetas de las transiciones que aparecen en las tablas siguientes son </w:t>
      </w:r>
      <w:r>
        <w:rPr>
          <w:b/>
          <w:bCs/>
        </w:rPr>
        <w:t>el nombre exacto que ve el técnico en el botón</w:t>
      </w:r>
      <w:r>
        <w:t>, salvo las dos marcadas como «sin botón».</w:t>
      </w:r>
    </w:p>
    <w:p w14:paraId="3EEEB485" w14:textId="77777777" w:rsidR="009D06E1" w:rsidRDefault="00000000">
      <w:pPr>
        <w:pStyle w:val="Ttulo4"/>
      </w:pPr>
      <w:bookmarkStart w:id="68" w:name="m1.3.1-las-tres-fases-del-recorrido"/>
      <w:r>
        <w:t>M1.3.1 Las tres fases del recorrido</w:t>
      </w:r>
    </w:p>
    <w:p w14:paraId="669039DE" w14:textId="77777777" w:rsidR="009D06E1" w:rsidRDefault="00000000">
      <w:pPr>
        <w:numPr>
          <w:ilvl w:val="0"/>
          <w:numId w:val="5"/>
        </w:numPr>
      </w:pPr>
      <w:r>
        <w:rPr>
          <w:b/>
          <w:bCs/>
        </w:rPr>
        <w:t>Entrada y remisión</w:t>
      </w:r>
      <w:r>
        <w:t xml:space="preserve"> — OV asignada · Ticket creado · Remisión creada convergen en Ingresado por la misma transición, Habilitar Servicio.</w:t>
      </w:r>
    </w:p>
    <w:p w14:paraId="4608D489" w14:textId="77777777" w:rsidR="009D06E1" w:rsidRDefault="00000000">
      <w:pPr>
        <w:numPr>
          <w:ilvl w:val="0"/>
          <w:numId w:val="5"/>
        </w:numPr>
      </w:pPr>
      <w:r>
        <w:rPr>
          <w:b/>
          <w:bCs/>
        </w:rPr>
        <w:t>Diagnóstico, cotización y ejecución</w:t>
      </w:r>
      <w:r>
        <w:t xml:space="preserve"> — de Rev./Diagnostico a En Proceso, pasando por las notificaciones a Compras, a Comercial y al cliente, y por los cuatro estados de espera.</w:t>
      </w:r>
    </w:p>
    <w:p w14:paraId="5BCE7245" w14:textId="77777777" w:rsidR="009D06E1" w:rsidRDefault="00000000">
      <w:pPr>
        <w:numPr>
          <w:ilvl w:val="0"/>
          <w:numId w:val="5"/>
        </w:numPr>
      </w:pPr>
      <w:r>
        <w:rPr>
          <w:b/>
          <w:bCs/>
        </w:rPr>
        <w:t>Cierre administrativo y entrega</w:t>
      </w:r>
      <w:r>
        <w:t xml:space="preserve"> — de Por Facturar a Finalizado, por la vía facturada (Liberación Comercial → Por Entregar) o por la vía sin factura (Por Entregar / Sin facturar).</w:t>
      </w:r>
    </w:p>
    <w:p w14:paraId="1A02AD7E" w14:textId="77777777" w:rsidR="009D06E1" w:rsidRDefault="00000000">
      <w:pPr>
        <w:pStyle w:val="Ttulo4"/>
      </w:pPr>
      <w:bookmarkStart w:id="69" w:name="Xb8949797c23a993c4d612b05d46b27d7c891da5"/>
      <w:bookmarkEnd w:id="68"/>
      <w:r>
        <w:t>M1.3.2 Dos entradas que nunca se cruzan [AS-BUILT]</w:t>
      </w:r>
    </w:p>
    <w:p w14:paraId="73C667E1" w14:textId="77777777" w:rsidR="009D06E1" w:rsidRDefault="00000000">
      <w:r>
        <w:t xml:space="preserve">OV asignada y Ticket creado son </w:t>
      </w:r>
      <w:r>
        <w:rPr>
          <w:b/>
          <w:bCs/>
        </w:rPr>
        <w:t>la misma fase con dos nombres</w:t>
      </w:r>
      <w:r>
        <w:t>: la primera es como la llama Zoho y llega así en todo lo que sincroniza; la segunda es como nacen los tickets creados en la aplicación.</w:t>
      </w:r>
    </w:p>
    <w:p w14:paraId="1D8C09EB" w14:textId="77777777" w:rsidR="009D06E1" w:rsidRDefault="00000000">
      <w:r>
        <w:rPr>
          <w:b/>
          <w:bCs/>
        </w:rPr>
        <w:t>Ningún camino lleva de una a la otra, y es deliberado.</w:t>
      </w:r>
      <w:r>
        <w:t xml:space="preserve"> Mover un ticket venido de Zoho lo marcaría managed_by_app y lo sacaría del sincronismo sin que nadie lo haya pedido. La regla está escrita en un solo sitio: sincronizarEstadoPorRemision corta antes de tocar nada si el estado no es una de las dos fases propias de la app.</w:t>
      </w:r>
    </w:p>
    <w:p w14:paraId="2065347F" w14:textId="77777777" w:rsidR="009D06E1" w:rsidRDefault="00000000">
      <w:r>
        <w:rPr>
          <w:b/>
          <w:bCs/>
        </w:rPr>
        <w:t>La consecuencia operativa</w:t>
      </w:r>
      <w:r>
        <w:t xml:space="preserve"> es que Remisión creada </w:t>
      </w:r>
      <w:r>
        <w:rPr>
          <w:b/>
          <w:bCs/>
        </w:rPr>
        <w:t>sólo existe para la mitad de la aplicación</w:t>
      </w:r>
      <w:r>
        <w:t>: un ticket venido de Zoho no pasa nunca por ese estado, aunque se le cree una remisión. Los dos primeros estados del mapa cuentan una historia distinta según de dónde venga el ticket.</w:t>
      </w:r>
    </w:p>
    <w:p w14:paraId="659BA17C" w14:textId="77777777" w:rsidR="009D06E1" w:rsidRDefault="00000000">
      <w:r>
        <w:rPr>
          <w:b/>
          <w:bCs/>
        </w:rPr>
        <w:t>Implicación para el eje ② y para el portal.</w:t>
      </w:r>
      <w:r>
        <w:t xml:space="preserve"> Cualquier indicador que mida tiempo en Ticket creado o en Remisión creada está midiendo sólo los tickets nacidos en la app. El bodegaje de entrada (punto abierto nº 4) tiene por tanto dos definiciones posibles según el origen del ticket, y hay que elegir una antes de publicar el indicador. Lo mismo vale para la barra de progreso del área de cliente (M8.2): dos equipos idénticos pueden arrancar en estados distintos según cómo se creó su ticket.</w:t>
      </w:r>
    </w:p>
    <w:p w14:paraId="1E8EF87A" w14:textId="77777777" w:rsidR="009D06E1" w:rsidRDefault="00000000">
      <w:pPr>
        <w:pStyle w:val="Ttulo4"/>
      </w:pPr>
      <w:bookmarkStart w:id="70" w:name="m1.3.3-dos-pasos-sin-botón-as-built"/>
      <w:bookmarkEnd w:id="69"/>
      <w:r>
        <w:t>M1.3.3 Dos pasos sin botón [AS-BUILT]</w:t>
      </w:r>
    </w:p>
    <w:p w14:paraId="6DDF1F68" w14:textId="77777777" w:rsidR="009D06E1" w:rsidRDefault="00000000">
      <w:r>
        <w:t xml:space="preserve">Dos de los 38 pasos del mapa </w:t>
      </w:r>
      <w:r>
        <w:rPr>
          <w:b/>
          <w:bCs/>
        </w:rPr>
        <w:t>no son transiciones con botón</w:t>
      </w:r>
      <w:r>
        <w:t>: los escribe el servidor cuando ocurre algo con la remisión, sin que nadie pulse nada. Viven en apps/desk/server/db/estadoPorRemision.ts, no en el archivo de transiciones.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188"/>
        <w:gridCol w:w="2188"/>
        <w:gridCol w:w="5704"/>
      </w:tblGrid>
      <w:tr w:rsidR="009D06E1" w14:paraId="05935C55" w14:textId="77777777">
        <w:trPr>
          <w:tblHeader/>
        </w:trPr>
        <w:tc>
          <w:tcPr>
            <w:tcW w:w="2188" w:type="dxa"/>
            <w:shd w:val="clear" w:color="auto" w:fill="1F7A5C"/>
            <w:tcMar>
              <w:top w:w="60" w:type="dxa"/>
              <w:left w:w="90" w:type="dxa"/>
              <w:bottom w:w="60" w:type="dxa"/>
              <w:right w:w="90" w:type="dxa"/>
            </w:tcMar>
            <w:vAlign w:val="center"/>
          </w:tcPr>
          <w:p w14:paraId="23C4D6BD" w14:textId="77777777" w:rsidR="009D06E1" w:rsidRDefault="00000000">
            <w:pPr>
              <w:spacing w:line="240" w:lineRule="auto"/>
            </w:pPr>
            <w:r>
              <w:rPr>
                <w:b/>
                <w:bCs/>
                <w:color w:val="FFFFFF"/>
                <w:sz w:val="18"/>
                <w:szCs w:val="18"/>
              </w:rPr>
              <w:t>Desde</w:t>
            </w:r>
          </w:p>
        </w:tc>
        <w:tc>
          <w:tcPr>
            <w:tcW w:w="2188" w:type="dxa"/>
            <w:shd w:val="clear" w:color="auto" w:fill="1F7A5C"/>
            <w:tcMar>
              <w:top w:w="60" w:type="dxa"/>
              <w:left w:w="90" w:type="dxa"/>
              <w:bottom w:w="60" w:type="dxa"/>
              <w:right w:w="90" w:type="dxa"/>
            </w:tcMar>
            <w:vAlign w:val="center"/>
          </w:tcPr>
          <w:p w14:paraId="516ED12C" w14:textId="77777777" w:rsidR="009D06E1" w:rsidRDefault="00000000">
            <w:pPr>
              <w:spacing w:line="240" w:lineRule="auto"/>
            </w:pPr>
            <w:r>
              <w:rPr>
                <w:b/>
                <w:bCs/>
                <w:color w:val="FFFFFF"/>
                <w:sz w:val="18"/>
                <w:szCs w:val="18"/>
              </w:rPr>
              <w:t>Hasta</w:t>
            </w:r>
          </w:p>
        </w:tc>
        <w:tc>
          <w:tcPr>
            <w:tcW w:w="5704" w:type="dxa"/>
            <w:shd w:val="clear" w:color="auto" w:fill="1F7A5C"/>
            <w:tcMar>
              <w:top w:w="60" w:type="dxa"/>
              <w:left w:w="90" w:type="dxa"/>
              <w:bottom w:w="60" w:type="dxa"/>
              <w:right w:w="90" w:type="dxa"/>
            </w:tcMar>
            <w:vAlign w:val="center"/>
          </w:tcPr>
          <w:p w14:paraId="235B6DE3" w14:textId="77777777" w:rsidR="009D06E1" w:rsidRDefault="00000000">
            <w:pPr>
              <w:spacing w:line="240" w:lineRule="auto"/>
            </w:pPr>
            <w:r>
              <w:rPr>
                <w:b/>
                <w:bCs/>
                <w:color w:val="FFFFFF"/>
                <w:sz w:val="18"/>
                <w:szCs w:val="18"/>
              </w:rPr>
              <w:t>Qué lo dispara</w:t>
            </w:r>
          </w:p>
        </w:tc>
      </w:tr>
      <w:tr w:rsidR="009D06E1" w14:paraId="114A460B" w14:textId="77777777">
        <w:tc>
          <w:tcPr>
            <w:tcW w:w="2188" w:type="dxa"/>
            <w:tcMar>
              <w:top w:w="60" w:type="dxa"/>
              <w:left w:w="90" w:type="dxa"/>
              <w:bottom w:w="60" w:type="dxa"/>
              <w:right w:w="90" w:type="dxa"/>
            </w:tcMar>
            <w:vAlign w:val="center"/>
          </w:tcPr>
          <w:p w14:paraId="0149EB92" w14:textId="77777777" w:rsidR="009D06E1" w:rsidRDefault="00000000">
            <w:pPr>
              <w:spacing w:line="240" w:lineRule="auto"/>
            </w:pPr>
            <w:r>
              <w:rPr>
                <w:sz w:val="18"/>
                <w:szCs w:val="18"/>
              </w:rPr>
              <w:t>Ticket creado</w:t>
            </w:r>
          </w:p>
        </w:tc>
        <w:tc>
          <w:tcPr>
            <w:tcW w:w="2188" w:type="dxa"/>
            <w:tcMar>
              <w:top w:w="60" w:type="dxa"/>
              <w:left w:w="90" w:type="dxa"/>
              <w:bottom w:w="60" w:type="dxa"/>
              <w:right w:w="90" w:type="dxa"/>
            </w:tcMar>
            <w:vAlign w:val="center"/>
          </w:tcPr>
          <w:p w14:paraId="0BDEE67B" w14:textId="77777777" w:rsidR="009D06E1" w:rsidRDefault="00000000">
            <w:pPr>
              <w:spacing w:line="240" w:lineRule="auto"/>
            </w:pPr>
            <w:r>
              <w:rPr>
                <w:sz w:val="18"/>
                <w:szCs w:val="18"/>
              </w:rPr>
              <w:t>Remisión creada</w:t>
            </w:r>
          </w:p>
        </w:tc>
        <w:tc>
          <w:tcPr>
            <w:tcW w:w="5704" w:type="dxa"/>
            <w:tcMar>
              <w:top w:w="60" w:type="dxa"/>
              <w:left w:w="90" w:type="dxa"/>
              <w:bottom w:w="60" w:type="dxa"/>
              <w:right w:w="90" w:type="dxa"/>
            </w:tcMar>
            <w:vAlign w:val="center"/>
          </w:tcPr>
          <w:p w14:paraId="013CB722" w14:textId="77777777" w:rsidR="009D06E1" w:rsidRDefault="00000000">
            <w:pPr>
              <w:spacing w:line="240" w:lineRule="auto"/>
            </w:pPr>
            <w:r>
              <w:rPr>
                <w:sz w:val="18"/>
                <w:szCs w:val="18"/>
              </w:rPr>
              <w:t>Se crea una remisión para el ticket.</w:t>
            </w:r>
          </w:p>
        </w:tc>
      </w:tr>
      <w:tr w:rsidR="009D06E1" w14:paraId="1E97169F" w14:textId="77777777">
        <w:tc>
          <w:tcPr>
            <w:tcW w:w="2188" w:type="dxa"/>
            <w:tcMar>
              <w:top w:w="60" w:type="dxa"/>
              <w:left w:w="90" w:type="dxa"/>
              <w:bottom w:w="60" w:type="dxa"/>
              <w:right w:w="90" w:type="dxa"/>
            </w:tcMar>
            <w:vAlign w:val="center"/>
          </w:tcPr>
          <w:p w14:paraId="696DD60B" w14:textId="77777777" w:rsidR="009D06E1" w:rsidRDefault="00000000">
            <w:pPr>
              <w:spacing w:line="240" w:lineRule="auto"/>
            </w:pPr>
            <w:r>
              <w:rPr>
                <w:sz w:val="18"/>
                <w:szCs w:val="18"/>
              </w:rPr>
              <w:t>Remisión creada</w:t>
            </w:r>
          </w:p>
        </w:tc>
        <w:tc>
          <w:tcPr>
            <w:tcW w:w="2188" w:type="dxa"/>
            <w:tcMar>
              <w:top w:w="60" w:type="dxa"/>
              <w:left w:w="90" w:type="dxa"/>
              <w:bottom w:w="60" w:type="dxa"/>
              <w:right w:w="90" w:type="dxa"/>
            </w:tcMar>
            <w:vAlign w:val="center"/>
          </w:tcPr>
          <w:p w14:paraId="35B960FA" w14:textId="77777777" w:rsidR="009D06E1" w:rsidRDefault="00000000">
            <w:pPr>
              <w:spacing w:line="240" w:lineRule="auto"/>
            </w:pPr>
            <w:r>
              <w:rPr>
                <w:sz w:val="18"/>
                <w:szCs w:val="18"/>
              </w:rPr>
              <w:t>Ticket creado</w:t>
            </w:r>
          </w:p>
        </w:tc>
        <w:tc>
          <w:tcPr>
            <w:tcW w:w="5704" w:type="dxa"/>
            <w:tcMar>
              <w:top w:w="60" w:type="dxa"/>
              <w:left w:w="90" w:type="dxa"/>
              <w:bottom w:w="60" w:type="dxa"/>
              <w:right w:w="90" w:type="dxa"/>
            </w:tcMar>
            <w:vAlign w:val="center"/>
          </w:tcPr>
          <w:p w14:paraId="23CA2FC3" w14:textId="77777777" w:rsidR="009D06E1" w:rsidRDefault="00000000">
            <w:pPr>
              <w:spacing w:line="240" w:lineRule="auto"/>
            </w:pPr>
            <w:r>
              <w:rPr>
                <w:sz w:val="18"/>
                <w:szCs w:val="18"/>
              </w:rPr>
              <w:t>Se anula la última remisión del ticket.</w:t>
            </w:r>
          </w:p>
        </w:tc>
      </w:tr>
    </w:tbl>
    <w:p w14:paraId="254B8FE1" w14:textId="77777777" w:rsidR="009D06E1" w:rsidRDefault="00000000">
      <w:r>
        <w:t xml:space="preserve">Es </w:t>
      </w:r>
      <w:r>
        <w:rPr>
          <w:b/>
          <w:bCs/>
        </w:rPr>
        <w:t>el único paso reversible automático de todo el mapa</w:t>
      </w:r>
      <w:r>
        <w:t>. Remisión creada es fase nueva y no quedó atrapada: sale hacia Ingresado con el mismo botón que las otras dos entradas, y vuelve sola a Ticket creado si la remisión se anula.</w:t>
      </w:r>
    </w:p>
    <w:p w14:paraId="5EDB7477" w14:textId="77777777" w:rsidR="009D06E1" w:rsidRDefault="00000000">
      <w:pPr>
        <w:pStyle w:val="Ttulo4"/>
      </w:pPr>
      <w:bookmarkStart w:id="71" w:name="X17d847fae312105397bae8e91368fe021702db0"/>
      <w:bookmarkEnd w:id="70"/>
      <w:r>
        <w:t>M1.3.4 Cuatro estados de espera sin salida de emergencia [AS-BUILT]</w:t>
      </w:r>
    </w:p>
    <w:p w14:paraId="240FEF3F" w14:textId="77777777" w:rsidR="009D06E1" w:rsidRDefault="00000000">
      <w:r>
        <w:lastRenderedPageBreak/>
        <w:t xml:space="preserve">Casi todos los estados ofrecen al menos un camino para abandonar el ticket: rechazar, devolver, cerrar. </w:t>
      </w:r>
      <w:r>
        <w:rPr>
          <w:b/>
          <w:bCs/>
        </w:rPr>
        <w:t>Cuatro no.</w:t>
      </w:r>
      <w:r>
        <w:t xml:space="preserve"> Su única transición de salida depende de que ocurra algo que la aplicación no controla.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266"/>
        <w:gridCol w:w="2423"/>
        <w:gridCol w:w="3829"/>
        <w:gridCol w:w="1562"/>
      </w:tblGrid>
      <w:tr w:rsidR="009D06E1" w14:paraId="3D71D97E" w14:textId="77777777">
        <w:trPr>
          <w:tblHeader/>
        </w:trPr>
        <w:tc>
          <w:tcPr>
            <w:tcW w:w="2266" w:type="dxa"/>
            <w:shd w:val="clear" w:color="auto" w:fill="1F7A5C"/>
            <w:tcMar>
              <w:top w:w="60" w:type="dxa"/>
              <w:left w:w="90" w:type="dxa"/>
              <w:bottom w:w="60" w:type="dxa"/>
              <w:right w:w="90" w:type="dxa"/>
            </w:tcMar>
            <w:vAlign w:val="center"/>
          </w:tcPr>
          <w:p w14:paraId="1259FA96" w14:textId="77777777" w:rsidR="009D06E1" w:rsidRDefault="00000000">
            <w:pPr>
              <w:spacing w:line="240" w:lineRule="auto"/>
            </w:pPr>
            <w:r>
              <w:rPr>
                <w:b/>
                <w:bCs/>
                <w:color w:val="FFFFFF"/>
                <w:sz w:val="18"/>
                <w:szCs w:val="18"/>
              </w:rPr>
              <w:t>Estado</w:t>
            </w:r>
          </w:p>
        </w:tc>
        <w:tc>
          <w:tcPr>
            <w:tcW w:w="2423" w:type="dxa"/>
            <w:shd w:val="clear" w:color="auto" w:fill="1F7A5C"/>
            <w:tcMar>
              <w:top w:w="60" w:type="dxa"/>
              <w:left w:w="90" w:type="dxa"/>
              <w:bottom w:w="60" w:type="dxa"/>
              <w:right w:w="90" w:type="dxa"/>
            </w:tcMar>
            <w:vAlign w:val="center"/>
          </w:tcPr>
          <w:p w14:paraId="20EF16E6" w14:textId="77777777" w:rsidR="009D06E1" w:rsidRDefault="00000000">
            <w:pPr>
              <w:spacing w:line="240" w:lineRule="auto"/>
            </w:pPr>
            <w:r>
              <w:rPr>
                <w:b/>
                <w:bCs/>
                <w:color w:val="FFFFFF"/>
                <w:sz w:val="18"/>
                <w:szCs w:val="18"/>
              </w:rPr>
              <w:t>Única salida</w:t>
            </w:r>
          </w:p>
        </w:tc>
        <w:tc>
          <w:tcPr>
            <w:tcW w:w="3829" w:type="dxa"/>
            <w:shd w:val="clear" w:color="auto" w:fill="1F7A5C"/>
            <w:tcMar>
              <w:top w:w="60" w:type="dxa"/>
              <w:left w:w="90" w:type="dxa"/>
              <w:bottom w:w="60" w:type="dxa"/>
              <w:right w:w="90" w:type="dxa"/>
            </w:tcMar>
            <w:vAlign w:val="center"/>
          </w:tcPr>
          <w:p w14:paraId="0F4E3732" w14:textId="77777777" w:rsidR="009D06E1" w:rsidRDefault="00000000">
            <w:pPr>
              <w:spacing w:line="240" w:lineRule="auto"/>
            </w:pPr>
            <w:r>
              <w:rPr>
                <w:b/>
                <w:bCs/>
                <w:color w:val="FFFFFF"/>
                <w:sz w:val="18"/>
                <w:szCs w:val="18"/>
              </w:rPr>
              <w:t>De qué depende</w:t>
            </w:r>
          </w:p>
        </w:tc>
        <w:tc>
          <w:tcPr>
            <w:tcW w:w="1562" w:type="dxa"/>
            <w:shd w:val="clear" w:color="auto" w:fill="1F7A5C"/>
            <w:tcMar>
              <w:top w:w="60" w:type="dxa"/>
              <w:left w:w="90" w:type="dxa"/>
              <w:bottom w:w="60" w:type="dxa"/>
              <w:right w:w="90" w:type="dxa"/>
            </w:tcMar>
            <w:vAlign w:val="center"/>
          </w:tcPr>
          <w:p w14:paraId="46A83123" w14:textId="77777777" w:rsidR="009D06E1" w:rsidRDefault="00000000">
            <w:pPr>
              <w:spacing w:line="240" w:lineRule="auto"/>
            </w:pPr>
            <w:r>
              <w:rPr>
                <w:b/>
                <w:bCs/>
                <w:color w:val="FFFFFF"/>
                <w:sz w:val="18"/>
                <w:szCs w:val="18"/>
              </w:rPr>
              <w:t>Área</w:t>
            </w:r>
          </w:p>
        </w:tc>
      </w:tr>
      <w:tr w:rsidR="009D06E1" w14:paraId="7095AD87" w14:textId="77777777">
        <w:tc>
          <w:tcPr>
            <w:tcW w:w="2266" w:type="dxa"/>
            <w:tcMar>
              <w:top w:w="60" w:type="dxa"/>
              <w:left w:w="90" w:type="dxa"/>
              <w:bottom w:w="60" w:type="dxa"/>
              <w:right w:w="90" w:type="dxa"/>
            </w:tcMar>
            <w:vAlign w:val="center"/>
          </w:tcPr>
          <w:p w14:paraId="53B17F14" w14:textId="77777777" w:rsidR="009D06E1" w:rsidRDefault="00000000">
            <w:pPr>
              <w:spacing w:line="240" w:lineRule="auto"/>
            </w:pPr>
            <w:r>
              <w:rPr>
                <w:sz w:val="18"/>
                <w:szCs w:val="18"/>
              </w:rPr>
              <w:t>En Espera de Repuestos</w:t>
            </w:r>
          </w:p>
        </w:tc>
        <w:tc>
          <w:tcPr>
            <w:tcW w:w="2423" w:type="dxa"/>
            <w:tcMar>
              <w:top w:w="60" w:type="dxa"/>
              <w:left w:w="90" w:type="dxa"/>
              <w:bottom w:w="60" w:type="dxa"/>
              <w:right w:w="90" w:type="dxa"/>
            </w:tcMar>
            <w:vAlign w:val="center"/>
          </w:tcPr>
          <w:p w14:paraId="5B6506F8" w14:textId="77777777" w:rsidR="009D06E1" w:rsidRDefault="00000000">
            <w:pPr>
              <w:spacing w:line="240" w:lineRule="auto"/>
            </w:pPr>
            <w:r>
              <w:rPr>
                <w:sz w:val="18"/>
                <w:szCs w:val="18"/>
              </w:rPr>
              <w:t>Llegada de repuestos</w:t>
            </w:r>
          </w:p>
        </w:tc>
        <w:tc>
          <w:tcPr>
            <w:tcW w:w="3829" w:type="dxa"/>
            <w:tcMar>
              <w:top w:w="60" w:type="dxa"/>
              <w:left w:w="90" w:type="dxa"/>
              <w:bottom w:w="60" w:type="dxa"/>
              <w:right w:w="90" w:type="dxa"/>
            </w:tcMar>
            <w:vAlign w:val="center"/>
          </w:tcPr>
          <w:p w14:paraId="4DC936BA" w14:textId="77777777" w:rsidR="009D06E1" w:rsidRDefault="00000000">
            <w:pPr>
              <w:spacing w:line="240" w:lineRule="auto"/>
            </w:pPr>
            <w:r>
              <w:rPr>
                <w:sz w:val="18"/>
                <w:szCs w:val="18"/>
              </w:rPr>
              <w:t>Que el proveedor entregue.</w:t>
            </w:r>
          </w:p>
        </w:tc>
        <w:tc>
          <w:tcPr>
            <w:tcW w:w="1562" w:type="dxa"/>
            <w:tcMar>
              <w:top w:w="60" w:type="dxa"/>
              <w:left w:w="90" w:type="dxa"/>
              <w:bottom w:w="60" w:type="dxa"/>
              <w:right w:w="90" w:type="dxa"/>
            </w:tcMar>
            <w:vAlign w:val="center"/>
          </w:tcPr>
          <w:p w14:paraId="3B456738" w14:textId="77777777" w:rsidR="009D06E1" w:rsidRDefault="00000000">
            <w:pPr>
              <w:spacing w:line="240" w:lineRule="auto"/>
            </w:pPr>
            <w:r>
              <w:rPr>
                <w:sz w:val="18"/>
                <w:szCs w:val="18"/>
              </w:rPr>
              <w:t>Comercial / Compras</w:t>
            </w:r>
          </w:p>
        </w:tc>
      </w:tr>
      <w:tr w:rsidR="009D06E1" w14:paraId="54454217" w14:textId="77777777">
        <w:tc>
          <w:tcPr>
            <w:tcW w:w="2266" w:type="dxa"/>
            <w:tcMar>
              <w:top w:w="60" w:type="dxa"/>
              <w:left w:w="90" w:type="dxa"/>
              <w:bottom w:w="60" w:type="dxa"/>
              <w:right w:w="90" w:type="dxa"/>
            </w:tcMar>
            <w:vAlign w:val="center"/>
          </w:tcPr>
          <w:p w14:paraId="392EFA3F" w14:textId="77777777" w:rsidR="009D06E1" w:rsidRDefault="00000000">
            <w:pPr>
              <w:spacing w:line="240" w:lineRule="auto"/>
            </w:pPr>
            <w:r>
              <w:rPr>
                <w:sz w:val="18"/>
                <w:szCs w:val="18"/>
              </w:rPr>
              <w:t>Solicitado</w:t>
            </w:r>
          </w:p>
        </w:tc>
        <w:tc>
          <w:tcPr>
            <w:tcW w:w="2423" w:type="dxa"/>
            <w:tcMar>
              <w:top w:w="60" w:type="dxa"/>
              <w:left w:w="90" w:type="dxa"/>
              <w:bottom w:w="60" w:type="dxa"/>
              <w:right w:w="90" w:type="dxa"/>
            </w:tcMar>
            <w:vAlign w:val="center"/>
          </w:tcPr>
          <w:p w14:paraId="5A43136F" w14:textId="77777777" w:rsidR="009D06E1" w:rsidRDefault="00000000">
            <w:pPr>
              <w:spacing w:line="240" w:lineRule="auto"/>
            </w:pPr>
            <w:r>
              <w:rPr>
                <w:sz w:val="18"/>
                <w:szCs w:val="18"/>
              </w:rPr>
              <w:t>Entrega de Repuestos</w:t>
            </w:r>
          </w:p>
        </w:tc>
        <w:tc>
          <w:tcPr>
            <w:tcW w:w="3829" w:type="dxa"/>
            <w:tcMar>
              <w:top w:w="60" w:type="dxa"/>
              <w:left w:w="90" w:type="dxa"/>
              <w:bottom w:w="60" w:type="dxa"/>
              <w:right w:w="90" w:type="dxa"/>
            </w:tcMar>
            <w:vAlign w:val="center"/>
          </w:tcPr>
          <w:p w14:paraId="5A4D6D47" w14:textId="77777777" w:rsidR="009D06E1" w:rsidRDefault="00000000">
            <w:pPr>
              <w:spacing w:line="240" w:lineRule="auto"/>
            </w:pPr>
            <w:r>
              <w:rPr>
                <w:sz w:val="18"/>
                <w:szCs w:val="18"/>
              </w:rPr>
              <w:t>Que almacén entregue la pieza.</w:t>
            </w:r>
          </w:p>
        </w:tc>
        <w:tc>
          <w:tcPr>
            <w:tcW w:w="1562" w:type="dxa"/>
            <w:tcMar>
              <w:top w:w="60" w:type="dxa"/>
              <w:left w:w="90" w:type="dxa"/>
              <w:bottom w:w="60" w:type="dxa"/>
              <w:right w:w="90" w:type="dxa"/>
            </w:tcMar>
            <w:vAlign w:val="center"/>
          </w:tcPr>
          <w:p w14:paraId="67662278" w14:textId="77777777" w:rsidR="009D06E1" w:rsidRDefault="00000000">
            <w:pPr>
              <w:spacing w:line="240" w:lineRule="auto"/>
            </w:pPr>
            <w:r>
              <w:rPr>
                <w:sz w:val="18"/>
                <w:szCs w:val="18"/>
              </w:rPr>
              <w:t>Servicio Técnico</w:t>
            </w:r>
          </w:p>
        </w:tc>
      </w:tr>
      <w:tr w:rsidR="009D06E1" w14:paraId="0A3B3E8C" w14:textId="77777777">
        <w:tc>
          <w:tcPr>
            <w:tcW w:w="2266" w:type="dxa"/>
            <w:tcMar>
              <w:top w:w="60" w:type="dxa"/>
              <w:left w:w="90" w:type="dxa"/>
              <w:bottom w:w="60" w:type="dxa"/>
              <w:right w:w="90" w:type="dxa"/>
            </w:tcMar>
            <w:vAlign w:val="center"/>
          </w:tcPr>
          <w:p w14:paraId="000546CC" w14:textId="77777777" w:rsidR="009D06E1" w:rsidRDefault="00000000">
            <w:pPr>
              <w:spacing w:line="240" w:lineRule="auto"/>
            </w:pPr>
            <w:r>
              <w:rPr>
                <w:sz w:val="18"/>
                <w:szCs w:val="18"/>
              </w:rPr>
              <w:t>Servicio externo</w:t>
            </w:r>
          </w:p>
        </w:tc>
        <w:tc>
          <w:tcPr>
            <w:tcW w:w="2423" w:type="dxa"/>
            <w:tcMar>
              <w:top w:w="60" w:type="dxa"/>
              <w:left w:w="90" w:type="dxa"/>
              <w:bottom w:w="60" w:type="dxa"/>
              <w:right w:w="90" w:type="dxa"/>
            </w:tcMar>
            <w:vAlign w:val="center"/>
          </w:tcPr>
          <w:p w14:paraId="6579BCCD" w14:textId="77777777" w:rsidR="009D06E1" w:rsidRDefault="00000000">
            <w:pPr>
              <w:spacing w:line="240" w:lineRule="auto"/>
            </w:pPr>
            <w:r>
              <w:rPr>
                <w:sz w:val="18"/>
                <w:szCs w:val="18"/>
              </w:rPr>
              <w:t>Retorno de servicios externos</w:t>
            </w:r>
          </w:p>
        </w:tc>
        <w:tc>
          <w:tcPr>
            <w:tcW w:w="3829" w:type="dxa"/>
            <w:tcMar>
              <w:top w:w="60" w:type="dxa"/>
              <w:left w:w="90" w:type="dxa"/>
              <w:bottom w:w="60" w:type="dxa"/>
              <w:right w:w="90" w:type="dxa"/>
            </w:tcMar>
            <w:vAlign w:val="center"/>
          </w:tcPr>
          <w:p w14:paraId="0A4CE343" w14:textId="77777777" w:rsidR="009D06E1" w:rsidRDefault="00000000">
            <w:pPr>
              <w:spacing w:line="240" w:lineRule="auto"/>
            </w:pPr>
            <w:r>
              <w:rPr>
                <w:sz w:val="18"/>
                <w:szCs w:val="18"/>
              </w:rPr>
              <w:t>Que el laboratorio externo devuelva el sensor.</w:t>
            </w:r>
          </w:p>
        </w:tc>
        <w:tc>
          <w:tcPr>
            <w:tcW w:w="1562" w:type="dxa"/>
            <w:tcMar>
              <w:top w:w="60" w:type="dxa"/>
              <w:left w:w="90" w:type="dxa"/>
              <w:bottom w:w="60" w:type="dxa"/>
              <w:right w:w="90" w:type="dxa"/>
            </w:tcMar>
            <w:vAlign w:val="center"/>
          </w:tcPr>
          <w:p w14:paraId="42B73A10" w14:textId="77777777" w:rsidR="009D06E1" w:rsidRDefault="00000000">
            <w:pPr>
              <w:spacing w:line="240" w:lineRule="auto"/>
            </w:pPr>
            <w:r>
              <w:rPr>
                <w:sz w:val="18"/>
                <w:szCs w:val="18"/>
              </w:rPr>
              <w:t>Servicio Técnico</w:t>
            </w:r>
          </w:p>
        </w:tc>
      </w:tr>
      <w:tr w:rsidR="009D06E1" w14:paraId="2EE299DB" w14:textId="77777777">
        <w:tc>
          <w:tcPr>
            <w:tcW w:w="2266" w:type="dxa"/>
            <w:tcMar>
              <w:top w:w="60" w:type="dxa"/>
              <w:left w:w="90" w:type="dxa"/>
              <w:bottom w:w="60" w:type="dxa"/>
              <w:right w:w="90" w:type="dxa"/>
            </w:tcMar>
            <w:vAlign w:val="center"/>
          </w:tcPr>
          <w:p w14:paraId="1DDB4652" w14:textId="77777777" w:rsidR="009D06E1" w:rsidRDefault="00000000">
            <w:pPr>
              <w:spacing w:line="240" w:lineRule="auto"/>
            </w:pPr>
            <w:r>
              <w:rPr>
                <w:sz w:val="18"/>
                <w:szCs w:val="18"/>
              </w:rPr>
              <w:t>En espera de SKU inventario</w:t>
            </w:r>
          </w:p>
        </w:tc>
        <w:tc>
          <w:tcPr>
            <w:tcW w:w="2423" w:type="dxa"/>
            <w:tcMar>
              <w:top w:w="60" w:type="dxa"/>
              <w:left w:w="90" w:type="dxa"/>
              <w:bottom w:w="60" w:type="dxa"/>
              <w:right w:w="90" w:type="dxa"/>
            </w:tcMar>
            <w:vAlign w:val="center"/>
          </w:tcPr>
          <w:p w14:paraId="002579E1" w14:textId="77777777" w:rsidR="009D06E1" w:rsidRDefault="00000000">
            <w:pPr>
              <w:spacing w:line="240" w:lineRule="auto"/>
            </w:pPr>
            <w:r>
              <w:rPr>
                <w:sz w:val="18"/>
                <w:szCs w:val="18"/>
              </w:rPr>
              <w:t>Notificación cliente (SKU)</w:t>
            </w:r>
          </w:p>
        </w:tc>
        <w:tc>
          <w:tcPr>
            <w:tcW w:w="3829" w:type="dxa"/>
            <w:tcMar>
              <w:top w:w="60" w:type="dxa"/>
              <w:left w:w="90" w:type="dxa"/>
              <w:bottom w:w="60" w:type="dxa"/>
              <w:right w:w="90" w:type="dxa"/>
            </w:tcMar>
            <w:vAlign w:val="center"/>
          </w:tcPr>
          <w:p w14:paraId="38C16828" w14:textId="77777777" w:rsidR="009D06E1" w:rsidRDefault="00000000">
            <w:pPr>
              <w:spacing w:line="240" w:lineRule="auto"/>
            </w:pPr>
            <w:r>
              <w:rPr>
                <w:sz w:val="18"/>
                <w:szCs w:val="18"/>
              </w:rPr>
              <w:t>Que se cree el SKU en inventario.</w:t>
            </w:r>
          </w:p>
        </w:tc>
        <w:tc>
          <w:tcPr>
            <w:tcW w:w="1562" w:type="dxa"/>
            <w:tcMar>
              <w:top w:w="60" w:type="dxa"/>
              <w:left w:w="90" w:type="dxa"/>
              <w:bottom w:w="60" w:type="dxa"/>
              <w:right w:w="90" w:type="dxa"/>
            </w:tcMar>
            <w:vAlign w:val="center"/>
          </w:tcPr>
          <w:p w14:paraId="6EC5A1F1" w14:textId="77777777" w:rsidR="009D06E1" w:rsidRDefault="00000000">
            <w:pPr>
              <w:spacing w:line="240" w:lineRule="auto"/>
            </w:pPr>
            <w:r>
              <w:rPr>
                <w:sz w:val="18"/>
                <w:szCs w:val="18"/>
              </w:rPr>
              <w:t>Comercial</w:t>
            </w:r>
          </w:p>
        </w:tc>
      </w:tr>
    </w:tbl>
    <w:p w14:paraId="46353169" w14:textId="77777777" w:rsidR="009D06E1" w:rsidRDefault="00000000">
      <w:r>
        <w:rPr>
          <w:b/>
          <w:bCs/>
        </w:rPr>
        <w:t>Sin cancelación, sin caducidad y sin vuelta atrás.</w:t>
      </w:r>
      <w:r>
        <w:t xml:space="preserve"> Un ticket aparcado en cualquiera de los cuatro se queda aparcado hasta que alguien edite la base de datos a mano. Si el pedido al proveedor se cancela, o el laboratorio externo declara el sensor irreparable, el ticket no tiene adónde ir.</w:t>
      </w:r>
    </w:p>
    <w:p w14:paraId="01B57499" w14:textId="77777777" w:rsidR="009D06E1" w:rsidRDefault="00000000">
      <w:r>
        <w:t>Contrasta con un estado corriente como Notificación cliente, que ofrece tres salidas —Aprobación, Aprobación y S. Repuestos y Rechazo— y una de ellas sirve precisamente para abandonar el ticket.</w:t>
      </w:r>
    </w:p>
    <w:p w14:paraId="2946B0D4" w14:textId="77777777" w:rsidR="009D06E1" w:rsidRDefault="00000000">
      <w:r>
        <w:rPr>
          <w:b/>
          <w:bCs/>
        </w:rPr>
        <w:t>Por qué importa más de lo que parece.</w:t>
      </w:r>
      <w:r>
        <w:t xml:space="preserve"> Estos cuatro estados son justamente donde el eje ② tiene que medir: el tiempo de espera de repuesto es un KPI del cuadro de mando (M7.1) y una de las causas de desvío que el análisis de cuellos de botella persigue (M7.3). Un ticket que se queda ahí para siempre no sólo se pierde operativamente: distorsiona al alza el indicador que debería delatarlo.</w:t>
      </w:r>
    </w:p>
    <w:p w14:paraId="17FA850B" w14:textId="77777777" w:rsidR="009D06E1" w:rsidRDefault="00000000">
      <w:r>
        <w:rPr>
          <w:b/>
          <w:bCs/>
        </w:rPr>
        <w:t>Corrección C3, punto abierto nº 31:</w:t>
      </w:r>
      <w:r>
        <w:t xml:space="preserve"> dotar a los cuatro estados de una transición de escape —hacia Por Facturar cobrando el diagnóstico, o hacia el Anulado que propone C2— y fijar una caducidad que la dispare o la sugiera.</w:t>
      </w:r>
    </w:p>
    <w:p w14:paraId="00CEC12E" w14:textId="77777777" w:rsidR="009D06E1" w:rsidRDefault="00000000">
      <w:pPr>
        <w:pStyle w:val="Ttulo4"/>
      </w:pPr>
      <w:bookmarkStart w:id="72" w:name="X2cde7f3bfac1992796e3c71612c7cd9718f0631"/>
      <w:bookmarkEnd w:id="71"/>
      <w:r>
        <w:t>M1.3.5 Un ciclo entre facturar y entregar [AS-BUILT]</w:t>
      </w:r>
    </w:p>
    <w:p w14:paraId="16D5AE72" w14:textId="77777777" w:rsidR="009D06E1" w:rsidRDefault="00000000">
      <w:r>
        <w:t>Liberación sin factura baja de Por Facturar a Por Entregar / Sin facturar, y Entrega al cliente sin factura vuelve a subir a Por Facturar.</w:t>
      </w:r>
    </w:p>
    <w:p w14:paraId="1E920FC1" w14:textId="77777777" w:rsidR="009D06E1" w:rsidRDefault="00000000">
      <w:r>
        <w:t xml:space="preserve">El diseño tiene sentido —entregar ahora, facturar después, que es exactamente lo que exigen las fechas de corte de facturación de algunos clientes— pero </w:t>
      </w:r>
      <w:r>
        <w:rPr>
          <w:b/>
          <w:bCs/>
        </w:rPr>
        <w:t>el ciclo se puede recorrer indefinidamente</w:t>
      </w:r>
      <w:r>
        <w:t xml:space="preserve">, y cada vuelta reescribe el campo </w:t>
      </w:r>
      <w:r>
        <w:rPr>
          <w:i/>
          <w:iCs/>
        </w:rPr>
        <w:t>Fecha Remisión de Salida</w:t>
      </w:r>
      <w:r>
        <w:t>. Se pierde así la fecha de la primera entrega, que es la que importa para el OTD.</w:t>
      </w:r>
    </w:p>
    <w:p w14:paraId="647310E7" w14:textId="77777777" w:rsidR="009D06E1" w:rsidRDefault="00000000">
      <w:r>
        <w:t xml:space="preserve">Agrava además un riesgo ya registrado: el rastro de equipos entregados pendientes de cobro (dolor nº 6, punto abierto nº 6). La vía sin factura </w:t>
      </w:r>
      <w:r>
        <w:rPr>
          <w:b/>
          <w:bCs/>
        </w:rPr>
        <w:t>vuelve</w:t>
      </w:r>
      <w:r>
        <w:t xml:space="preserve"> a Por Facturar en lugar de cerrar, de modo que un equipo ya entregado y no cobrado queda indistinguible de uno que aún está en la estantería esperando salir.</w:t>
      </w:r>
    </w:p>
    <w:p w14:paraId="2D5C4F70" w14:textId="77777777" w:rsidR="009D06E1" w:rsidRDefault="00000000">
      <w:r>
        <w:rPr>
          <w:b/>
          <w:bCs/>
        </w:rPr>
        <w:t>Corrección C4, punto abierto nº 34:</w:t>
      </w:r>
      <w:r>
        <w:t xml:space="preserve"> conservar la primera fecha de salida en un campo que no se sobreescriba, o registrar cada vuelta como un evento aparte en el historial.</w:t>
      </w:r>
    </w:p>
    <w:p w14:paraId="496051DB" w14:textId="77777777" w:rsidR="009D06E1" w:rsidRDefault="00000000">
      <w:pPr>
        <w:pStyle w:val="Ttulo4"/>
      </w:pPr>
      <w:bookmarkStart w:id="73" w:name="X518ffc12ac37f97b7971dc9ee00d218db7c039b"/>
      <w:bookmarkEnd w:id="72"/>
      <w:r>
        <w:t>M1.3.6 Discrepancias con el mapeo manual anterior</w:t>
      </w:r>
    </w:p>
    <w:p w14:paraId="0F31140E" w14:textId="77777777" w:rsidR="009D06E1" w:rsidRDefault="00000000">
      <w:r>
        <w:t xml:space="preserve">Esta tabla existe para quien haya diseñado sobre la versión anterior de §M1.3. De sus 20 filas, </w:t>
      </w:r>
      <w:r>
        <w:rPr>
          <w:b/>
          <w:bCs/>
        </w:rPr>
        <w:t>cuatro eran correctas</w:t>
      </w:r>
      <w:r>
        <w:t>. Conviene leerla junto con M1.3.9: el error estaba en esta tabla, no en el mapeo del que salió.</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9D06E1" w14:paraId="21FA39D6" w14:textId="77777777">
        <w:trPr>
          <w:tblHeader/>
        </w:trPr>
        <w:tc>
          <w:tcPr>
            <w:tcW w:w="5040" w:type="dxa"/>
            <w:shd w:val="clear" w:color="auto" w:fill="1F7A5C"/>
            <w:tcMar>
              <w:top w:w="60" w:type="dxa"/>
              <w:left w:w="90" w:type="dxa"/>
              <w:bottom w:w="60" w:type="dxa"/>
              <w:right w:w="90" w:type="dxa"/>
            </w:tcMar>
            <w:vAlign w:val="center"/>
          </w:tcPr>
          <w:p w14:paraId="68DB1A3A" w14:textId="77777777" w:rsidR="009D06E1" w:rsidRDefault="00000000">
            <w:pPr>
              <w:spacing w:line="240" w:lineRule="auto"/>
            </w:pPr>
            <w:r>
              <w:rPr>
                <w:b/>
                <w:bCs/>
                <w:color w:val="FFFFFF"/>
                <w:sz w:val="18"/>
                <w:szCs w:val="18"/>
              </w:rPr>
              <w:t>Lo que decía el mapeo manual</w:t>
            </w:r>
          </w:p>
        </w:tc>
        <w:tc>
          <w:tcPr>
            <w:tcW w:w="5040" w:type="dxa"/>
            <w:shd w:val="clear" w:color="auto" w:fill="1F7A5C"/>
            <w:tcMar>
              <w:top w:w="60" w:type="dxa"/>
              <w:left w:w="90" w:type="dxa"/>
              <w:bottom w:w="60" w:type="dxa"/>
              <w:right w:w="90" w:type="dxa"/>
            </w:tcMar>
            <w:vAlign w:val="center"/>
          </w:tcPr>
          <w:p w14:paraId="388A054D" w14:textId="77777777" w:rsidR="009D06E1" w:rsidRDefault="00000000">
            <w:pPr>
              <w:spacing w:line="240" w:lineRule="auto"/>
            </w:pPr>
            <w:r>
              <w:rPr>
                <w:b/>
                <w:bCs/>
                <w:color w:val="FFFFFF"/>
                <w:sz w:val="18"/>
                <w:szCs w:val="18"/>
              </w:rPr>
              <w:t>Lo que hace la aplicación</w:t>
            </w:r>
          </w:p>
        </w:tc>
      </w:tr>
      <w:tr w:rsidR="009D06E1" w14:paraId="1DBBC140" w14:textId="77777777">
        <w:tc>
          <w:tcPr>
            <w:tcW w:w="5040" w:type="dxa"/>
            <w:tcMar>
              <w:top w:w="60" w:type="dxa"/>
              <w:left w:w="90" w:type="dxa"/>
              <w:bottom w:w="60" w:type="dxa"/>
              <w:right w:w="90" w:type="dxa"/>
            </w:tcMar>
            <w:vAlign w:val="center"/>
          </w:tcPr>
          <w:p w14:paraId="17897893" w14:textId="77777777" w:rsidR="009D06E1" w:rsidRDefault="00000000">
            <w:pPr>
              <w:spacing w:line="240" w:lineRule="auto"/>
            </w:pPr>
            <w:r>
              <w:rPr>
                <w:sz w:val="18"/>
                <w:szCs w:val="18"/>
              </w:rPr>
              <w:t>OV asignada → Habilitar servicio → Ingresado</w:t>
            </w:r>
          </w:p>
        </w:tc>
        <w:tc>
          <w:tcPr>
            <w:tcW w:w="5040" w:type="dxa"/>
            <w:tcMar>
              <w:top w:w="60" w:type="dxa"/>
              <w:left w:w="90" w:type="dxa"/>
              <w:bottom w:w="60" w:type="dxa"/>
              <w:right w:w="90" w:type="dxa"/>
            </w:tcMar>
            <w:vAlign w:val="center"/>
          </w:tcPr>
          <w:p w14:paraId="0FE34ADD" w14:textId="77777777" w:rsidR="009D06E1" w:rsidRDefault="00000000">
            <w:pPr>
              <w:spacing w:line="240" w:lineRule="auto"/>
            </w:pPr>
            <w:r>
              <w:rPr>
                <w:sz w:val="18"/>
                <w:szCs w:val="18"/>
              </w:rPr>
              <w:t>Correcto.</w:t>
            </w:r>
          </w:p>
        </w:tc>
      </w:tr>
      <w:tr w:rsidR="009D06E1" w14:paraId="2EA97AE8" w14:textId="77777777">
        <w:tc>
          <w:tcPr>
            <w:tcW w:w="5040" w:type="dxa"/>
            <w:tcMar>
              <w:top w:w="60" w:type="dxa"/>
              <w:left w:w="90" w:type="dxa"/>
              <w:bottom w:w="60" w:type="dxa"/>
              <w:right w:w="90" w:type="dxa"/>
            </w:tcMar>
            <w:vAlign w:val="center"/>
          </w:tcPr>
          <w:p w14:paraId="46F17A3C" w14:textId="77777777" w:rsidR="009D06E1" w:rsidRDefault="00000000">
            <w:pPr>
              <w:spacing w:line="240" w:lineRule="auto"/>
            </w:pPr>
            <w:r>
              <w:rPr>
                <w:sz w:val="18"/>
                <w:szCs w:val="18"/>
              </w:rPr>
              <w:t>Ingresado → Ingreso a servicio → Rev./Diagnóstico</w:t>
            </w:r>
          </w:p>
        </w:tc>
        <w:tc>
          <w:tcPr>
            <w:tcW w:w="5040" w:type="dxa"/>
            <w:tcMar>
              <w:top w:w="60" w:type="dxa"/>
              <w:left w:w="90" w:type="dxa"/>
              <w:bottom w:w="60" w:type="dxa"/>
              <w:right w:w="90" w:type="dxa"/>
            </w:tcMar>
            <w:vAlign w:val="center"/>
          </w:tcPr>
          <w:p w14:paraId="38EB1C4D" w14:textId="77777777" w:rsidR="009D06E1" w:rsidRDefault="00000000">
            <w:pPr>
              <w:spacing w:line="240" w:lineRule="auto"/>
            </w:pPr>
            <w:r>
              <w:rPr>
                <w:sz w:val="18"/>
                <w:szCs w:val="18"/>
              </w:rPr>
              <w:t>Correcto.</w:t>
            </w:r>
          </w:p>
        </w:tc>
      </w:tr>
      <w:tr w:rsidR="009D06E1" w14:paraId="681C2217" w14:textId="77777777">
        <w:tc>
          <w:tcPr>
            <w:tcW w:w="5040" w:type="dxa"/>
            <w:tcMar>
              <w:top w:w="60" w:type="dxa"/>
              <w:left w:w="90" w:type="dxa"/>
              <w:bottom w:w="60" w:type="dxa"/>
              <w:right w:w="90" w:type="dxa"/>
            </w:tcMar>
            <w:vAlign w:val="center"/>
          </w:tcPr>
          <w:p w14:paraId="36DCF451" w14:textId="77777777" w:rsidR="009D06E1" w:rsidRDefault="00000000">
            <w:pPr>
              <w:spacing w:line="240" w:lineRule="auto"/>
            </w:pPr>
            <w:r>
              <w:rPr>
                <w:sz w:val="18"/>
                <w:szCs w:val="18"/>
              </w:rPr>
              <w:t>Liberación Comercial → Habilitado para entrega → Por Entregar</w:t>
            </w:r>
          </w:p>
        </w:tc>
        <w:tc>
          <w:tcPr>
            <w:tcW w:w="5040" w:type="dxa"/>
            <w:tcMar>
              <w:top w:w="60" w:type="dxa"/>
              <w:left w:w="90" w:type="dxa"/>
              <w:bottom w:w="60" w:type="dxa"/>
              <w:right w:w="90" w:type="dxa"/>
            </w:tcMar>
            <w:vAlign w:val="center"/>
          </w:tcPr>
          <w:p w14:paraId="55959FB1" w14:textId="77777777" w:rsidR="009D06E1" w:rsidRDefault="00000000">
            <w:pPr>
              <w:spacing w:line="240" w:lineRule="auto"/>
            </w:pPr>
            <w:r>
              <w:rPr>
                <w:sz w:val="18"/>
                <w:szCs w:val="18"/>
              </w:rPr>
              <w:t>Correcto.</w:t>
            </w:r>
          </w:p>
        </w:tc>
      </w:tr>
      <w:tr w:rsidR="009D06E1" w14:paraId="52ADA877" w14:textId="77777777">
        <w:tc>
          <w:tcPr>
            <w:tcW w:w="5040" w:type="dxa"/>
            <w:tcMar>
              <w:top w:w="60" w:type="dxa"/>
              <w:left w:w="90" w:type="dxa"/>
              <w:bottom w:w="60" w:type="dxa"/>
              <w:right w:w="90" w:type="dxa"/>
            </w:tcMar>
            <w:vAlign w:val="center"/>
          </w:tcPr>
          <w:p w14:paraId="1A54AF90" w14:textId="77777777" w:rsidR="009D06E1" w:rsidRDefault="00000000">
            <w:pPr>
              <w:spacing w:line="240" w:lineRule="auto"/>
            </w:pPr>
            <w:r>
              <w:rPr>
                <w:sz w:val="18"/>
                <w:szCs w:val="18"/>
              </w:rPr>
              <w:t>Por Entregar → Entrega al cliente → Finalizado</w:t>
            </w:r>
          </w:p>
        </w:tc>
        <w:tc>
          <w:tcPr>
            <w:tcW w:w="5040" w:type="dxa"/>
            <w:tcMar>
              <w:top w:w="60" w:type="dxa"/>
              <w:left w:w="90" w:type="dxa"/>
              <w:bottom w:w="60" w:type="dxa"/>
              <w:right w:w="90" w:type="dxa"/>
            </w:tcMar>
            <w:vAlign w:val="center"/>
          </w:tcPr>
          <w:p w14:paraId="3DDFEDAC" w14:textId="77777777" w:rsidR="009D06E1" w:rsidRDefault="00000000">
            <w:pPr>
              <w:spacing w:line="240" w:lineRule="auto"/>
            </w:pPr>
            <w:r>
              <w:rPr>
                <w:sz w:val="18"/>
                <w:szCs w:val="18"/>
              </w:rPr>
              <w:t>Correcto.</w:t>
            </w:r>
          </w:p>
        </w:tc>
      </w:tr>
      <w:tr w:rsidR="009D06E1" w14:paraId="69B13499" w14:textId="77777777">
        <w:tc>
          <w:tcPr>
            <w:tcW w:w="5040" w:type="dxa"/>
            <w:tcMar>
              <w:top w:w="60" w:type="dxa"/>
              <w:left w:w="90" w:type="dxa"/>
              <w:bottom w:w="60" w:type="dxa"/>
              <w:right w:w="90" w:type="dxa"/>
            </w:tcMar>
            <w:vAlign w:val="center"/>
          </w:tcPr>
          <w:p w14:paraId="6B24B3EC" w14:textId="77777777" w:rsidR="009D06E1" w:rsidRDefault="00000000">
            <w:pPr>
              <w:spacing w:line="240" w:lineRule="auto"/>
            </w:pPr>
            <w:r>
              <w:rPr>
                <w:sz w:val="18"/>
                <w:szCs w:val="18"/>
              </w:rPr>
              <w:t>Solicitado → Solicitud de repuestos → En Proceso</w:t>
            </w:r>
          </w:p>
        </w:tc>
        <w:tc>
          <w:tcPr>
            <w:tcW w:w="5040" w:type="dxa"/>
            <w:tcMar>
              <w:top w:w="60" w:type="dxa"/>
              <w:left w:w="90" w:type="dxa"/>
              <w:bottom w:w="60" w:type="dxa"/>
              <w:right w:w="90" w:type="dxa"/>
            </w:tcMar>
            <w:vAlign w:val="center"/>
          </w:tcPr>
          <w:p w14:paraId="7A1744A4" w14:textId="77777777" w:rsidR="009D06E1" w:rsidRDefault="00000000">
            <w:pPr>
              <w:spacing w:line="240" w:lineRule="auto"/>
            </w:pPr>
            <w:r>
              <w:rPr>
                <w:sz w:val="18"/>
                <w:szCs w:val="18"/>
              </w:rPr>
              <w:t>Invertido. Solicitud repuestos va de En Proceso a Solicitado. Lo que sube de Solicitado a En Proceso es Entrega de Repuestos.</w:t>
            </w:r>
          </w:p>
        </w:tc>
      </w:tr>
      <w:tr w:rsidR="009D06E1" w14:paraId="1286187E" w14:textId="77777777">
        <w:tc>
          <w:tcPr>
            <w:tcW w:w="5040" w:type="dxa"/>
            <w:tcMar>
              <w:top w:w="60" w:type="dxa"/>
              <w:left w:w="90" w:type="dxa"/>
              <w:bottom w:w="60" w:type="dxa"/>
              <w:right w:w="90" w:type="dxa"/>
            </w:tcMar>
            <w:vAlign w:val="center"/>
          </w:tcPr>
          <w:p w14:paraId="4E3BB683" w14:textId="77777777" w:rsidR="009D06E1" w:rsidRDefault="00000000">
            <w:pPr>
              <w:spacing w:line="240" w:lineRule="auto"/>
            </w:pPr>
            <w:r>
              <w:rPr>
                <w:sz w:val="18"/>
                <w:szCs w:val="18"/>
              </w:rPr>
              <w:t>(cualquiera) → Marcar como pendiente → Pendiente</w:t>
            </w:r>
          </w:p>
        </w:tc>
        <w:tc>
          <w:tcPr>
            <w:tcW w:w="5040" w:type="dxa"/>
            <w:tcMar>
              <w:top w:w="60" w:type="dxa"/>
              <w:left w:w="90" w:type="dxa"/>
              <w:bottom w:w="60" w:type="dxa"/>
              <w:right w:w="90" w:type="dxa"/>
            </w:tcMar>
            <w:vAlign w:val="center"/>
          </w:tcPr>
          <w:p w14:paraId="63D58CC4" w14:textId="77777777" w:rsidR="009D06E1" w:rsidRDefault="00000000">
            <w:pPr>
              <w:spacing w:line="240" w:lineRule="auto"/>
            </w:pPr>
            <w:r>
              <w:rPr>
                <w:sz w:val="18"/>
                <w:szCs w:val="18"/>
              </w:rPr>
              <w:t>Sale sólo de En Proceso.</w:t>
            </w:r>
          </w:p>
        </w:tc>
      </w:tr>
      <w:tr w:rsidR="009D06E1" w14:paraId="6703A624" w14:textId="77777777">
        <w:tc>
          <w:tcPr>
            <w:tcW w:w="5040" w:type="dxa"/>
            <w:tcMar>
              <w:top w:w="60" w:type="dxa"/>
              <w:left w:w="90" w:type="dxa"/>
              <w:bottom w:w="60" w:type="dxa"/>
              <w:right w:w="90" w:type="dxa"/>
            </w:tcMar>
            <w:vAlign w:val="center"/>
          </w:tcPr>
          <w:p w14:paraId="3D6652B8" w14:textId="77777777" w:rsidR="009D06E1" w:rsidRDefault="00000000">
            <w:pPr>
              <w:spacing w:line="240" w:lineRule="auto"/>
            </w:pPr>
            <w:r>
              <w:rPr>
                <w:sz w:val="18"/>
                <w:szCs w:val="18"/>
              </w:rPr>
              <w:lastRenderedPageBreak/>
              <w:t>(en ejecución) → Calibración de sensores → «continúa ejecución»</w:t>
            </w:r>
          </w:p>
        </w:tc>
        <w:tc>
          <w:tcPr>
            <w:tcW w:w="5040" w:type="dxa"/>
            <w:tcMar>
              <w:top w:w="60" w:type="dxa"/>
              <w:left w:w="90" w:type="dxa"/>
              <w:bottom w:w="60" w:type="dxa"/>
              <w:right w:w="90" w:type="dxa"/>
            </w:tcMar>
            <w:vAlign w:val="center"/>
          </w:tcPr>
          <w:p w14:paraId="1980387C" w14:textId="77777777" w:rsidR="009D06E1" w:rsidRDefault="00000000">
            <w:pPr>
              <w:spacing w:line="240" w:lineRule="auto"/>
            </w:pPr>
            <w:r>
              <w:rPr>
                <w:sz w:val="18"/>
                <w:szCs w:val="18"/>
              </w:rPr>
              <w:t>Lleva a un estado propio, Servicio externo, y sale de dos orígenes: Rev./Diagnostico y En Proceso.</w:t>
            </w:r>
          </w:p>
        </w:tc>
      </w:tr>
      <w:tr w:rsidR="009D06E1" w14:paraId="3C758D6D" w14:textId="77777777">
        <w:tc>
          <w:tcPr>
            <w:tcW w:w="5040" w:type="dxa"/>
            <w:tcMar>
              <w:top w:w="60" w:type="dxa"/>
              <w:left w:w="90" w:type="dxa"/>
              <w:bottom w:w="60" w:type="dxa"/>
              <w:right w:w="90" w:type="dxa"/>
            </w:tcMar>
            <w:vAlign w:val="center"/>
          </w:tcPr>
          <w:p w14:paraId="12099CA8" w14:textId="77777777" w:rsidR="009D06E1" w:rsidRDefault="00000000">
            <w:pPr>
              <w:spacing w:line="240" w:lineRule="auto"/>
            </w:pPr>
            <w:r>
              <w:rPr>
                <w:sz w:val="18"/>
                <w:szCs w:val="18"/>
              </w:rPr>
              <w:t>En espera de repuestos → Llegada de repuestos → Notificado</w:t>
            </w:r>
          </w:p>
        </w:tc>
        <w:tc>
          <w:tcPr>
            <w:tcW w:w="5040" w:type="dxa"/>
            <w:tcMar>
              <w:top w:w="60" w:type="dxa"/>
              <w:left w:w="90" w:type="dxa"/>
              <w:bottom w:w="60" w:type="dxa"/>
              <w:right w:w="90" w:type="dxa"/>
            </w:tcMar>
            <w:vAlign w:val="center"/>
          </w:tcPr>
          <w:p w14:paraId="15CB89E3" w14:textId="77777777" w:rsidR="009D06E1" w:rsidRDefault="00000000">
            <w:pPr>
              <w:spacing w:line="240" w:lineRule="auto"/>
            </w:pPr>
            <w:r>
              <w:rPr>
                <w:sz w:val="18"/>
                <w:szCs w:val="18"/>
              </w:rPr>
              <w:t>El destino es En Proceso.</w:t>
            </w:r>
          </w:p>
        </w:tc>
      </w:tr>
      <w:tr w:rsidR="009D06E1" w14:paraId="6A4CE0EA" w14:textId="77777777">
        <w:tc>
          <w:tcPr>
            <w:tcW w:w="5040" w:type="dxa"/>
            <w:tcMar>
              <w:top w:w="60" w:type="dxa"/>
              <w:left w:w="90" w:type="dxa"/>
              <w:bottom w:w="60" w:type="dxa"/>
              <w:right w:w="90" w:type="dxa"/>
            </w:tcMar>
            <w:vAlign w:val="center"/>
          </w:tcPr>
          <w:p w14:paraId="04BF5EC6" w14:textId="77777777" w:rsidR="009D06E1" w:rsidRDefault="00000000">
            <w:pPr>
              <w:spacing w:line="240" w:lineRule="auto"/>
            </w:pPr>
            <w:r>
              <w:rPr>
                <w:sz w:val="18"/>
                <w:szCs w:val="18"/>
              </w:rPr>
              <w:t>Notificado → Escalado a revisión / Aprobación → «según decisión»</w:t>
            </w:r>
          </w:p>
        </w:tc>
        <w:tc>
          <w:tcPr>
            <w:tcW w:w="5040" w:type="dxa"/>
            <w:tcMar>
              <w:top w:w="60" w:type="dxa"/>
              <w:left w:w="90" w:type="dxa"/>
              <w:bottom w:w="60" w:type="dxa"/>
              <w:right w:w="90" w:type="dxa"/>
            </w:tcMar>
            <w:vAlign w:val="center"/>
          </w:tcPr>
          <w:p w14:paraId="3CA3930B" w14:textId="77777777" w:rsidR="009D06E1" w:rsidRDefault="00000000">
            <w:pPr>
              <w:spacing w:line="240" w:lineRule="auto"/>
            </w:pPr>
            <w:r>
              <w:rPr>
                <w:sz w:val="18"/>
                <w:szCs w:val="18"/>
              </w:rPr>
              <w:t>Escalado a Revisión sale de Rev./Diagnostico hacia Notificado. Aprobación sale de Notificación cliente. Ninguna de las dos parte de Notificado.</w:t>
            </w:r>
          </w:p>
        </w:tc>
      </w:tr>
      <w:tr w:rsidR="009D06E1" w14:paraId="43DA2DC3" w14:textId="77777777">
        <w:tc>
          <w:tcPr>
            <w:tcW w:w="5040" w:type="dxa"/>
            <w:tcMar>
              <w:top w:w="60" w:type="dxa"/>
              <w:left w:w="90" w:type="dxa"/>
              <w:bottom w:w="60" w:type="dxa"/>
              <w:right w:w="90" w:type="dxa"/>
            </w:tcMar>
            <w:vAlign w:val="center"/>
          </w:tcPr>
          <w:p w14:paraId="225D5BA2" w14:textId="77777777" w:rsidR="009D06E1" w:rsidRDefault="00000000">
            <w:pPr>
              <w:spacing w:line="240" w:lineRule="auto"/>
            </w:pPr>
            <w:r>
              <w:rPr>
                <w:sz w:val="18"/>
                <w:szCs w:val="18"/>
              </w:rPr>
              <w:t>(cotización) → Solicitud SKU → En espera de SKU</w:t>
            </w:r>
          </w:p>
        </w:tc>
        <w:tc>
          <w:tcPr>
            <w:tcW w:w="5040" w:type="dxa"/>
            <w:tcMar>
              <w:top w:w="60" w:type="dxa"/>
              <w:left w:w="90" w:type="dxa"/>
              <w:bottom w:w="60" w:type="dxa"/>
              <w:right w:w="90" w:type="dxa"/>
            </w:tcMar>
            <w:vAlign w:val="center"/>
          </w:tcPr>
          <w:p w14:paraId="72911B88" w14:textId="77777777" w:rsidR="009D06E1" w:rsidRDefault="00000000">
            <w:pPr>
              <w:spacing w:line="240" w:lineRule="auto"/>
            </w:pPr>
            <w:r>
              <w:rPr>
                <w:sz w:val="18"/>
                <w:szCs w:val="18"/>
              </w:rPr>
              <w:t>El origen es Notificación Comercial.</w:t>
            </w:r>
          </w:p>
        </w:tc>
      </w:tr>
      <w:tr w:rsidR="009D06E1" w14:paraId="70F090D4" w14:textId="77777777">
        <w:tc>
          <w:tcPr>
            <w:tcW w:w="5040" w:type="dxa"/>
            <w:tcMar>
              <w:top w:w="60" w:type="dxa"/>
              <w:left w:w="90" w:type="dxa"/>
              <w:bottom w:w="60" w:type="dxa"/>
              <w:right w:w="90" w:type="dxa"/>
            </w:tcMar>
            <w:vAlign w:val="center"/>
          </w:tcPr>
          <w:p w14:paraId="241A6756" w14:textId="77777777" w:rsidR="009D06E1" w:rsidRDefault="00000000">
            <w:pPr>
              <w:spacing w:line="240" w:lineRule="auto"/>
            </w:pPr>
            <w:r>
              <w:rPr>
                <w:sz w:val="18"/>
                <w:szCs w:val="18"/>
              </w:rPr>
              <w:t>En Proceso → Entrega de repuestos → «continúa»</w:t>
            </w:r>
          </w:p>
        </w:tc>
        <w:tc>
          <w:tcPr>
            <w:tcW w:w="5040" w:type="dxa"/>
            <w:tcMar>
              <w:top w:w="60" w:type="dxa"/>
              <w:left w:w="90" w:type="dxa"/>
              <w:bottom w:w="60" w:type="dxa"/>
              <w:right w:w="90" w:type="dxa"/>
            </w:tcMar>
            <w:vAlign w:val="center"/>
          </w:tcPr>
          <w:p w14:paraId="23FB0B63" w14:textId="77777777" w:rsidR="009D06E1" w:rsidRDefault="00000000">
            <w:pPr>
              <w:spacing w:line="240" w:lineRule="auto"/>
            </w:pPr>
            <w:r>
              <w:rPr>
                <w:sz w:val="18"/>
                <w:szCs w:val="18"/>
              </w:rPr>
              <w:t>Sale de Solicitado.</w:t>
            </w:r>
          </w:p>
        </w:tc>
      </w:tr>
      <w:tr w:rsidR="009D06E1" w14:paraId="28040443" w14:textId="77777777">
        <w:tc>
          <w:tcPr>
            <w:tcW w:w="5040" w:type="dxa"/>
            <w:tcMar>
              <w:top w:w="60" w:type="dxa"/>
              <w:left w:w="90" w:type="dxa"/>
              <w:bottom w:w="60" w:type="dxa"/>
              <w:right w:w="90" w:type="dxa"/>
            </w:tcMar>
            <w:vAlign w:val="center"/>
          </w:tcPr>
          <w:p w14:paraId="57F11A3D" w14:textId="77777777" w:rsidR="009D06E1" w:rsidRDefault="00000000">
            <w:pPr>
              <w:spacing w:line="240" w:lineRule="auto"/>
            </w:pPr>
            <w:r>
              <w:rPr>
                <w:sz w:val="18"/>
                <w:szCs w:val="18"/>
              </w:rPr>
              <w:t>En Proceso → Retorno de servicios externos → «continúa»</w:t>
            </w:r>
          </w:p>
        </w:tc>
        <w:tc>
          <w:tcPr>
            <w:tcW w:w="5040" w:type="dxa"/>
            <w:tcMar>
              <w:top w:w="60" w:type="dxa"/>
              <w:left w:w="90" w:type="dxa"/>
              <w:bottom w:w="60" w:type="dxa"/>
              <w:right w:w="90" w:type="dxa"/>
            </w:tcMar>
            <w:vAlign w:val="center"/>
          </w:tcPr>
          <w:p w14:paraId="57886E80" w14:textId="77777777" w:rsidR="009D06E1" w:rsidRDefault="00000000">
            <w:pPr>
              <w:spacing w:line="240" w:lineRule="auto"/>
            </w:pPr>
            <w:r>
              <w:rPr>
                <w:sz w:val="18"/>
                <w:szCs w:val="18"/>
              </w:rPr>
              <w:t>Sale de Servicio externo.</w:t>
            </w:r>
          </w:p>
        </w:tc>
      </w:tr>
      <w:tr w:rsidR="009D06E1" w14:paraId="7736EB51" w14:textId="77777777">
        <w:tc>
          <w:tcPr>
            <w:tcW w:w="5040" w:type="dxa"/>
            <w:tcMar>
              <w:top w:w="60" w:type="dxa"/>
              <w:left w:w="90" w:type="dxa"/>
              <w:bottom w:w="60" w:type="dxa"/>
              <w:right w:w="90" w:type="dxa"/>
            </w:tcMar>
            <w:vAlign w:val="center"/>
          </w:tcPr>
          <w:p w14:paraId="3D243710" w14:textId="77777777" w:rsidR="009D06E1" w:rsidRDefault="00000000">
            <w:pPr>
              <w:spacing w:line="240" w:lineRule="auto"/>
            </w:pPr>
            <w:r>
              <w:rPr>
                <w:sz w:val="18"/>
                <w:szCs w:val="18"/>
              </w:rPr>
              <w:t>En Proceso → Finalización de servicio → Entregado</w:t>
            </w:r>
          </w:p>
        </w:tc>
        <w:tc>
          <w:tcPr>
            <w:tcW w:w="5040" w:type="dxa"/>
            <w:tcMar>
              <w:top w:w="60" w:type="dxa"/>
              <w:left w:w="90" w:type="dxa"/>
              <w:bottom w:w="60" w:type="dxa"/>
              <w:right w:w="90" w:type="dxa"/>
            </w:tcMar>
            <w:vAlign w:val="center"/>
          </w:tcPr>
          <w:p w14:paraId="3161278C" w14:textId="77777777" w:rsidR="009D06E1" w:rsidRDefault="00000000">
            <w:pPr>
              <w:spacing w:line="240" w:lineRule="auto"/>
            </w:pPr>
            <w:r>
              <w:rPr>
                <w:sz w:val="18"/>
                <w:szCs w:val="18"/>
              </w:rPr>
              <w:t>El destino es Por Facturar. Entregado no existe como estado.</w:t>
            </w:r>
          </w:p>
        </w:tc>
      </w:tr>
      <w:tr w:rsidR="009D06E1" w14:paraId="457D9AAF" w14:textId="77777777">
        <w:tc>
          <w:tcPr>
            <w:tcW w:w="5040" w:type="dxa"/>
            <w:tcMar>
              <w:top w:w="60" w:type="dxa"/>
              <w:left w:w="90" w:type="dxa"/>
              <w:bottom w:w="60" w:type="dxa"/>
              <w:right w:w="90" w:type="dxa"/>
            </w:tcMar>
            <w:vAlign w:val="center"/>
          </w:tcPr>
          <w:p w14:paraId="10EE6AE1" w14:textId="77777777" w:rsidR="009D06E1" w:rsidRDefault="00000000">
            <w:pPr>
              <w:spacing w:line="240" w:lineRule="auto"/>
            </w:pPr>
            <w:r>
              <w:rPr>
                <w:sz w:val="18"/>
                <w:szCs w:val="18"/>
              </w:rPr>
              <w:t>Notificación cliente → Notificación por garantía → Reporte por Garantía</w:t>
            </w:r>
          </w:p>
        </w:tc>
        <w:tc>
          <w:tcPr>
            <w:tcW w:w="5040" w:type="dxa"/>
            <w:tcMar>
              <w:top w:w="60" w:type="dxa"/>
              <w:left w:w="90" w:type="dxa"/>
              <w:bottom w:w="60" w:type="dxa"/>
              <w:right w:w="90" w:type="dxa"/>
            </w:tcMar>
            <w:vAlign w:val="center"/>
          </w:tcPr>
          <w:p w14:paraId="2586F54F" w14:textId="77777777" w:rsidR="009D06E1" w:rsidRDefault="00000000">
            <w:pPr>
              <w:spacing w:line="240" w:lineRule="auto"/>
            </w:pPr>
            <w:r>
              <w:rPr>
                <w:sz w:val="18"/>
                <w:szCs w:val="18"/>
              </w:rPr>
              <w:t>Notificación por garantía va de Notificación a Compras a En Espera de Repuestos. Reporte por Garantía no es un estado: Reporte por garantía es la transición de Notificado a Notificación a Compras.</w:t>
            </w:r>
          </w:p>
        </w:tc>
      </w:tr>
      <w:tr w:rsidR="009D06E1" w14:paraId="4327F574" w14:textId="77777777">
        <w:tc>
          <w:tcPr>
            <w:tcW w:w="5040" w:type="dxa"/>
            <w:tcMar>
              <w:top w:w="60" w:type="dxa"/>
              <w:left w:w="90" w:type="dxa"/>
              <w:bottom w:w="60" w:type="dxa"/>
              <w:right w:w="90" w:type="dxa"/>
            </w:tcMar>
            <w:vAlign w:val="center"/>
          </w:tcPr>
          <w:p w14:paraId="7EA4143F" w14:textId="77777777" w:rsidR="009D06E1" w:rsidRDefault="00000000">
            <w:pPr>
              <w:spacing w:line="240" w:lineRule="auto"/>
            </w:pPr>
            <w:r>
              <w:rPr>
                <w:sz w:val="18"/>
                <w:szCs w:val="18"/>
              </w:rPr>
              <w:t>Reporte por Garantía → Rechazo de garantía → (salida)</w:t>
            </w:r>
          </w:p>
        </w:tc>
        <w:tc>
          <w:tcPr>
            <w:tcW w:w="5040" w:type="dxa"/>
            <w:tcMar>
              <w:top w:w="60" w:type="dxa"/>
              <w:left w:w="90" w:type="dxa"/>
              <w:bottom w:w="60" w:type="dxa"/>
              <w:right w:w="90" w:type="dxa"/>
            </w:tcMar>
            <w:vAlign w:val="center"/>
          </w:tcPr>
          <w:p w14:paraId="77A9AB92" w14:textId="77777777" w:rsidR="009D06E1" w:rsidRDefault="00000000">
            <w:pPr>
              <w:spacing w:line="240" w:lineRule="auto"/>
            </w:pPr>
            <w:r>
              <w:rPr>
                <w:sz w:val="18"/>
                <w:szCs w:val="18"/>
              </w:rPr>
              <w:t>Va de Notificación a Compras a Notificación Comercial.</w:t>
            </w:r>
          </w:p>
        </w:tc>
      </w:tr>
      <w:tr w:rsidR="009D06E1" w14:paraId="1498F9A8" w14:textId="77777777">
        <w:tc>
          <w:tcPr>
            <w:tcW w:w="5040" w:type="dxa"/>
            <w:tcMar>
              <w:top w:w="60" w:type="dxa"/>
              <w:left w:w="90" w:type="dxa"/>
              <w:bottom w:w="60" w:type="dxa"/>
              <w:right w:w="90" w:type="dxa"/>
            </w:tcMar>
            <w:vAlign w:val="center"/>
          </w:tcPr>
          <w:p w14:paraId="6F002EE4" w14:textId="77777777" w:rsidR="009D06E1" w:rsidRDefault="00000000">
            <w:pPr>
              <w:spacing w:line="240" w:lineRule="auto"/>
            </w:pPr>
            <w:r>
              <w:rPr>
                <w:sz w:val="18"/>
                <w:szCs w:val="18"/>
              </w:rPr>
              <w:t>Reporte por Garantía → Escalado a comercial → (salida)</w:t>
            </w:r>
          </w:p>
        </w:tc>
        <w:tc>
          <w:tcPr>
            <w:tcW w:w="5040" w:type="dxa"/>
            <w:tcMar>
              <w:top w:w="60" w:type="dxa"/>
              <w:left w:w="90" w:type="dxa"/>
              <w:bottom w:w="60" w:type="dxa"/>
              <w:right w:w="90" w:type="dxa"/>
            </w:tcMar>
            <w:vAlign w:val="center"/>
          </w:tcPr>
          <w:p w14:paraId="7513D32A" w14:textId="77777777" w:rsidR="009D06E1" w:rsidRDefault="00000000">
            <w:pPr>
              <w:spacing w:line="240" w:lineRule="auto"/>
            </w:pPr>
            <w:r>
              <w:rPr>
                <w:sz w:val="18"/>
                <w:szCs w:val="18"/>
              </w:rPr>
              <w:t>Va de Notificado a Notificación Comercial.</w:t>
            </w:r>
          </w:p>
        </w:tc>
      </w:tr>
      <w:tr w:rsidR="009D06E1" w14:paraId="44BCA543" w14:textId="77777777">
        <w:tc>
          <w:tcPr>
            <w:tcW w:w="5040" w:type="dxa"/>
            <w:tcMar>
              <w:top w:w="60" w:type="dxa"/>
              <w:left w:w="90" w:type="dxa"/>
              <w:bottom w:w="60" w:type="dxa"/>
              <w:right w:w="90" w:type="dxa"/>
            </w:tcMar>
            <w:vAlign w:val="center"/>
          </w:tcPr>
          <w:p w14:paraId="4BAE5E33" w14:textId="77777777" w:rsidR="009D06E1" w:rsidRDefault="00000000">
            <w:pPr>
              <w:spacing w:line="240" w:lineRule="auto"/>
            </w:pPr>
            <w:r>
              <w:rPr>
                <w:sz w:val="18"/>
                <w:szCs w:val="18"/>
              </w:rPr>
              <w:t>Por Facturar → Facturado y cierre de TK → Facturado</w:t>
            </w:r>
          </w:p>
        </w:tc>
        <w:tc>
          <w:tcPr>
            <w:tcW w:w="5040" w:type="dxa"/>
            <w:tcMar>
              <w:top w:w="60" w:type="dxa"/>
              <w:left w:w="90" w:type="dxa"/>
              <w:bottom w:w="60" w:type="dxa"/>
              <w:right w:w="90" w:type="dxa"/>
            </w:tcMar>
            <w:vAlign w:val="center"/>
          </w:tcPr>
          <w:p w14:paraId="7B609EE5" w14:textId="77777777" w:rsidR="009D06E1" w:rsidRDefault="00000000">
            <w:pPr>
              <w:spacing w:line="240" w:lineRule="auto"/>
            </w:pPr>
            <w:r>
              <w:rPr>
                <w:sz w:val="18"/>
                <w:szCs w:val="18"/>
              </w:rPr>
              <w:t>El destino es Finalizado. Facturado no existe como estado.</w:t>
            </w:r>
          </w:p>
        </w:tc>
      </w:tr>
      <w:tr w:rsidR="009D06E1" w14:paraId="51855165" w14:textId="77777777">
        <w:tc>
          <w:tcPr>
            <w:tcW w:w="5040" w:type="dxa"/>
            <w:tcMar>
              <w:top w:w="60" w:type="dxa"/>
              <w:left w:w="90" w:type="dxa"/>
              <w:bottom w:w="60" w:type="dxa"/>
              <w:right w:w="90" w:type="dxa"/>
            </w:tcMar>
            <w:vAlign w:val="center"/>
          </w:tcPr>
          <w:p w14:paraId="141CCEBD" w14:textId="77777777" w:rsidR="009D06E1" w:rsidRDefault="00000000">
            <w:pPr>
              <w:spacing w:line="240" w:lineRule="auto"/>
            </w:pPr>
            <w:r>
              <w:rPr>
                <w:sz w:val="18"/>
                <w:szCs w:val="18"/>
              </w:rPr>
              <w:t>Por Facturar → Diagnóstico complementario → (retorno a técnica)</w:t>
            </w:r>
          </w:p>
        </w:tc>
        <w:tc>
          <w:tcPr>
            <w:tcW w:w="5040" w:type="dxa"/>
            <w:tcMar>
              <w:top w:w="60" w:type="dxa"/>
              <w:left w:w="90" w:type="dxa"/>
              <w:bottom w:w="60" w:type="dxa"/>
              <w:right w:w="90" w:type="dxa"/>
            </w:tcMar>
            <w:vAlign w:val="center"/>
          </w:tcPr>
          <w:p w14:paraId="3033E282" w14:textId="77777777" w:rsidR="009D06E1" w:rsidRDefault="00000000">
            <w:pPr>
              <w:spacing w:line="240" w:lineRule="auto"/>
            </w:pPr>
            <w:r>
              <w:rPr>
                <w:sz w:val="18"/>
                <w:szCs w:val="18"/>
              </w:rPr>
              <w:t>Sale de Pendiente y lleva a Continuación del proceso.</w:t>
            </w:r>
          </w:p>
        </w:tc>
      </w:tr>
      <w:tr w:rsidR="009D06E1" w14:paraId="69849EA3" w14:textId="77777777">
        <w:tc>
          <w:tcPr>
            <w:tcW w:w="5040" w:type="dxa"/>
            <w:tcMar>
              <w:top w:w="60" w:type="dxa"/>
              <w:left w:w="90" w:type="dxa"/>
              <w:bottom w:w="60" w:type="dxa"/>
              <w:right w:w="90" w:type="dxa"/>
            </w:tcMar>
            <w:vAlign w:val="center"/>
          </w:tcPr>
          <w:p w14:paraId="02906411" w14:textId="77777777" w:rsidR="009D06E1" w:rsidRDefault="00000000">
            <w:pPr>
              <w:spacing w:line="240" w:lineRule="auto"/>
            </w:pPr>
            <w:r>
              <w:rPr>
                <w:sz w:val="18"/>
                <w:szCs w:val="18"/>
              </w:rPr>
              <w:t>Por Facturar → Liberación sin factura → Liberación Comercial</w:t>
            </w:r>
          </w:p>
        </w:tc>
        <w:tc>
          <w:tcPr>
            <w:tcW w:w="5040" w:type="dxa"/>
            <w:tcMar>
              <w:top w:w="60" w:type="dxa"/>
              <w:left w:w="90" w:type="dxa"/>
              <w:bottom w:w="60" w:type="dxa"/>
              <w:right w:w="90" w:type="dxa"/>
            </w:tcMar>
            <w:vAlign w:val="center"/>
          </w:tcPr>
          <w:p w14:paraId="785B8184" w14:textId="77777777" w:rsidR="009D06E1" w:rsidRDefault="00000000">
            <w:pPr>
              <w:spacing w:line="240" w:lineRule="auto"/>
            </w:pPr>
            <w:r>
              <w:rPr>
                <w:sz w:val="18"/>
                <w:szCs w:val="18"/>
              </w:rPr>
              <w:t>El destino es Por Entregar / Sin facturar. A Liberación Comercial se llega por la transición Facturado.</w:t>
            </w:r>
          </w:p>
        </w:tc>
      </w:tr>
      <w:tr w:rsidR="009D06E1" w14:paraId="148BDA11" w14:textId="77777777">
        <w:tc>
          <w:tcPr>
            <w:tcW w:w="5040" w:type="dxa"/>
            <w:tcMar>
              <w:top w:w="60" w:type="dxa"/>
              <w:left w:w="90" w:type="dxa"/>
              <w:bottom w:w="60" w:type="dxa"/>
              <w:right w:w="90" w:type="dxa"/>
            </w:tcMar>
            <w:vAlign w:val="center"/>
          </w:tcPr>
          <w:p w14:paraId="1FC6C389" w14:textId="77777777" w:rsidR="009D06E1" w:rsidRDefault="00000000">
            <w:pPr>
              <w:spacing w:line="240" w:lineRule="auto"/>
            </w:pPr>
            <w:r>
              <w:rPr>
                <w:sz w:val="18"/>
                <w:szCs w:val="18"/>
              </w:rPr>
              <w:t>Por Facturar → (rechazo) → Rechazo</w:t>
            </w:r>
          </w:p>
        </w:tc>
        <w:tc>
          <w:tcPr>
            <w:tcW w:w="5040" w:type="dxa"/>
            <w:tcMar>
              <w:top w:w="60" w:type="dxa"/>
              <w:left w:w="90" w:type="dxa"/>
              <w:bottom w:w="60" w:type="dxa"/>
              <w:right w:w="90" w:type="dxa"/>
            </w:tcMar>
            <w:vAlign w:val="center"/>
          </w:tcPr>
          <w:p w14:paraId="27481CF6" w14:textId="77777777" w:rsidR="009D06E1" w:rsidRDefault="00000000">
            <w:pPr>
              <w:spacing w:line="240" w:lineRule="auto"/>
            </w:pPr>
            <w:r>
              <w:rPr>
                <w:sz w:val="18"/>
                <w:szCs w:val="18"/>
              </w:rPr>
              <w:t xml:space="preserve">Rechazo no es un estado, es una transición que </w:t>
            </w:r>
            <w:r>
              <w:rPr>
                <w:i/>
                <w:iCs/>
                <w:sz w:val="18"/>
                <w:szCs w:val="18"/>
              </w:rPr>
              <w:t>entra</w:t>
            </w:r>
            <w:r>
              <w:rPr>
                <w:sz w:val="18"/>
                <w:szCs w:val="18"/>
              </w:rPr>
              <w:t xml:space="preserve"> a Por Facturar desde Rev./Diagnostico, Notificación Comercial y Notificación cliente.</w:t>
            </w:r>
          </w:p>
        </w:tc>
      </w:tr>
    </w:tbl>
    <w:p w14:paraId="543989B4" w14:textId="77777777" w:rsidR="009D06E1" w:rsidRDefault="00000000">
      <w:r>
        <w:rPr>
          <w:b/>
          <w:bCs/>
        </w:rPr>
        <w:t>Seis estados faltaban por completo:</w:t>
      </w:r>
      <w:r>
        <w:t xml:space="preserve"> Ticket creado, Remisión creada, Notificación a Compras, Notificación Comercial, Continuación del proceso y Por Entregar / Sin facturar. </w:t>
      </w:r>
      <w:r>
        <w:rPr>
          <w:b/>
          <w:bCs/>
        </w:rPr>
        <w:t>Cuatro estados que figuraban no existen:</w:t>
      </w:r>
      <w:r>
        <w:t xml:space="preserve"> Entregado, Reporte por Garantía, Facturado y Rechazo.</w:t>
      </w:r>
    </w:p>
    <w:p w14:paraId="3E649BD4" w14:textId="77777777" w:rsidR="009D06E1" w:rsidRDefault="00000000">
      <w:r>
        <w:rPr>
          <w:b/>
          <w:bCs/>
        </w:rPr>
        <w:t>De dónde salía Entregado [R05].</w:t>
      </w:r>
      <w:r>
        <w:t xml:space="preserve"> No era invención del documento. El estado existe en el blueprint de Zoho Desk, arriba a la izquierda, </w:t>
      </w:r>
      <w:r>
        <w:rPr>
          <w:b/>
          <w:bCs/>
        </w:rPr>
        <w:t>colgando de un conector suelto hacia Pendiente</w:t>
      </w:r>
      <w:r>
        <w:t>: un resto de una versión anterior del flujo que quedó dibujado y sin uso. Quien levantó la tabla lo vio en pantalla y lo dio por vivo. Es un argumento a favor de leer el grafo de su definición y no de su dibujo —y de limpiar el blueprint de Zoho antes de migrarlo, porque cualquier resto así viaja con él.</w:t>
      </w:r>
    </w:p>
    <w:p w14:paraId="34BADAE6" w14:textId="77777777" w:rsidR="009D06E1" w:rsidRDefault="00000000">
      <w:pPr>
        <w:pStyle w:val="Ttulo4"/>
      </w:pPr>
      <w:bookmarkStart w:id="74" w:name="X0d020377975d0893d049930b2b04d575f8e4038"/>
      <w:bookmarkEnd w:id="73"/>
      <w:r>
        <w:t>M1.3.7 Tabla completa: los 38 pasos [AS-BUILT]</w:t>
      </w:r>
    </w:p>
    <w:p w14:paraId="7F6C7CF2" w14:textId="77777777" w:rsidR="009D06E1" w:rsidRDefault="00000000">
      <w:r>
        <w:t xml:space="preserve">Son 38 y no 34 porque Habilitar Servicio es </w:t>
      </w:r>
      <w:r>
        <w:rPr>
          <w:b/>
          <w:bCs/>
        </w:rPr>
        <w:t>una sola transición que sale de los tres estados de entrada</w:t>
      </w:r>
      <w:r>
        <w:t xml:space="preserve">, y porque los dos pasos de la remisión no son transiciones con botón sino algo que escribe el servidor. Ordenados por el estado del que salen. Marcados con </w:t>
      </w:r>
      <w:r>
        <w:rPr>
          <w:b/>
          <w:bCs/>
        </w:rPr>
        <w:t>·espera·</w:t>
      </w:r>
      <w:r>
        <w:t xml:space="preserve"> los cuatro estados sin salida de emergencia; con </w:t>
      </w:r>
      <w:r>
        <w:rPr>
          <w:b/>
          <w:bCs/>
        </w:rPr>
        <w:t>·propone·</w:t>
      </w:r>
      <w:r>
        <w:t>, las tres etapas que ya saben a quién pasarle el trabajo.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155"/>
        <w:gridCol w:w="2386"/>
        <w:gridCol w:w="2616"/>
        <w:gridCol w:w="1923"/>
      </w:tblGrid>
      <w:tr w:rsidR="009D06E1" w14:paraId="28B1F380" w14:textId="77777777">
        <w:trPr>
          <w:tblHeader/>
        </w:trPr>
        <w:tc>
          <w:tcPr>
            <w:tcW w:w="3155" w:type="dxa"/>
            <w:shd w:val="clear" w:color="auto" w:fill="1F7A5C"/>
            <w:tcMar>
              <w:top w:w="60" w:type="dxa"/>
              <w:left w:w="90" w:type="dxa"/>
              <w:bottom w:w="60" w:type="dxa"/>
              <w:right w:w="90" w:type="dxa"/>
            </w:tcMar>
            <w:vAlign w:val="center"/>
          </w:tcPr>
          <w:p w14:paraId="0002567D" w14:textId="77777777" w:rsidR="009D06E1" w:rsidRDefault="00000000">
            <w:pPr>
              <w:spacing w:line="240" w:lineRule="auto"/>
            </w:pPr>
            <w:r>
              <w:rPr>
                <w:b/>
                <w:bCs/>
                <w:color w:val="FFFFFF"/>
                <w:sz w:val="18"/>
                <w:szCs w:val="18"/>
              </w:rPr>
              <w:t>Desde</w:t>
            </w:r>
          </w:p>
        </w:tc>
        <w:tc>
          <w:tcPr>
            <w:tcW w:w="2386" w:type="dxa"/>
            <w:shd w:val="clear" w:color="auto" w:fill="1F7A5C"/>
            <w:tcMar>
              <w:top w:w="60" w:type="dxa"/>
              <w:left w:w="90" w:type="dxa"/>
              <w:bottom w:w="60" w:type="dxa"/>
              <w:right w:w="90" w:type="dxa"/>
            </w:tcMar>
            <w:vAlign w:val="center"/>
          </w:tcPr>
          <w:p w14:paraId="74BCB593" w14:textId="77777777" w:rsidR="009D06E1" w:rsidRDefault="00000000">
            <w:pPr>
              <w:spacing w:line="240" w:lineRule="auto"/>
            </w:pPr>
            <w:r>
              <w:rPr>
                <w:b/>
                <w:bCs/>
                <w:color w:val="FFFFFF"/>
                <w:sz w:val="18"/>
                <w:szCs w:val="18"/>
              </w:rPr>
              <w:t>Hasta</w:t>
            </w:r>
          </w:p>
        </w:tc>
        <w:tc>
          <w:tcPr>
            <w:tcW w:w="2616" w:type="dxa"/>
            <w:shd w:val="clear" w:color="auto" w:fill="1F7A5C"/>
            <w:tcMar>
              <w:top w:w="60" w:type="dxa"/>
              <w:left w:w="90" w:type="dxa"/>
              <w:bottom w:w="60" w:type="dxa"/>
              <w:right w:w="90" w:type="dxa"/>
            </w:tcMar>
            <w:vAlign w:val="center"/>
          </w:tcPr>
          <w:p w14:paraId="068EC324" w14:textId="77777777" w:rsidR="009D06E1" w:rsidRDefault="00000000">
            <w:pPr>
              <w:spacing w:line="240" w:lineRule="auto"/>
            </w:pPr>
            <w:r>
              <w:rPr>
                <w:b/>
                <w:bCs/>
                <w:color w:val="FFFFFF"/>
                <w:sz w:val="18"/>
                <w:szCs w:val="18"/>
              </w:rPr>
              <w:t>Transición</w:t>
            </w:r>
          </w:p>
        </w:tc>
        <w:tc>
          <w:tcPr>
            <w:tcW w:w="1923" w:type="dxa"/>
            <w:shd w:val="clear" w:color="auto" w:fill="1F7A5C"/>
            <w:tcMar>
              <w:top w:w="60" w:type="dxa"/>
              <w:left w:w="90" w:type="dxa"/>
              <w:bottom w:w="60" w:type="dxa"/>
              <w:right w:w="90" w:type="dxa"/>
            </w:tcMar>
            <w:vAlign w:val="center"/>
          </w:tcPr>
          <w:p w14:paraId="2DE0EB5C" w14:textId="77777777" w:rsidR="009D06E1" w:rsidRDefault="00000000">
            <w:pPr>
              <w:spacing w:line="240" w:lineRule="auto"/>
            </w:pPr>
            <w:r>
              <w:rPr>
                <w:b/>
                <w:bCs/>
                <w:color w:val="FFFFFF"/>
                <w:sz w:val="18"/>
                <w:szCs w:val="18"/>
              </w:rPr>
              <w:t>Área</w:t>
            </w:r>
          </w:p>
        </w:tc>
      </w:tr>
      <w:tr w:rsidR="009D06E1" w14:paraId="19A9C477" w14:textId="77777777">
        <w:tc>
          <w:tcPr>
            <w:tcW w:w="3155" w:type="dxa"/>
            <w:tcMar>
              <w:top w:w="60" w:type="dxa"/>
              <w:left w:w="90" w:type="dxa"/>
              <w:bottom w:w="60" w:type="dxa"/>
              <w:right w:w="90" w:type="dxa"/>
            </w:tcMar>
            <w:vAlign w:val="center"/>
          </w:tcPr>
          <w:p w14:paraId="4DD74F7D" w14:textId="77777777" w:rsidR="009D06E1" w:rsidRDefault="00000000">
            <w:pPr>
              <w:spacing w:line="240" w:lineRule="auto"/>
            </w:pPr>
            <w:r>
              <w:rPr>
                <w:sz w:val="18"/>
                <w:szCs w:val="18"/>
              </w:rPr>
              <w:t>OV asignada</w:t>
            </w:r>
          </w:p>
        </w:tc>
        <w:tc>
          <w:tcPr>
            <w:tcW w:w="2386" w:type="dxa"/>
            <w:tcMar>
              <w:top w:w="60" w:type="dxa"/>
              <w:left w:w="90" w:type="dxa"/>
              <w:bottom w:w="60" w:type="dxa"/>
              <w:right w:w="90" w:type="dxa"/>
            </w:tcMar>
            <w:vAlign w:val="center"/>
          </w:tcPr>
          <w:p w14:paraId="58114E04" w14:textId="77777777" w:rsidR="009D06E1" w:rsidRDefault="00000000">
            <w:pPr>
              <w:spacing w:line="240" w:lineRule="auto"/>
            </w:pPr>
            <w:r>
              <w:rPr>
                <w:sz w:val="18"/>
                <w:szCs w:val="18"/>
              </w:rPr>
              <w:t>Ingresado</w:t>
            </w:r>
          </w:p>
        </w:tc>
        <w:tc>
          <w:tcPr>
            <w:tcW w:w="2616" w:type="dxa"/>
            <w:tcMar>
              <w:top w:w="60" w:type="dxa"/>
              <w:left w:w="90" w:type="dxa"/>
              <w:bottom w:w="60" w:type="dxa"/>
              <w:right w:w="90" w:type="dxa"/>
            </w:tcMar>
            <w:vAlign w:val="center"/>
          </w:tcPr>
          <w:p w14:paraId="2AEAE6F7" w14:textId="77777777" w:rsidR="009D06E1" w:rsidRDefault="00000000">
            <w:pPr>
              <w:spacing w:line="240" w:lineRule="auto"/>
            </w:pPr>
            <w:r>
              <w:rPr>
                <w:sz w:val="18"/>
                <w:szCs w:val="18"/>
              </w:rPr>
              <w:t>Habilitar Servicio</w:t>
            </w:r>
          </w:p>
        </w:tc>
        <w:tc>
          <w:tcPr>
            <w:tcW w:w="1923" w:type="dxa"/>
            <w:tcMar>
              <w:top w:w="60" w:type="dxa"/>
              <w:left w:w="90" w:type="dxa"/>
              <w:bottom w:w="60" w:type="dxa"/>
              <w:right w:w="90" w:type="dxa"/>
            </w:tcMar>
            <w:vAlign w:val="center"/>
          </w:tcPr>
          <w:p w14:paraId="10AB60B5" w14:textId="77777777" w:rsidR="009D06E1" w:rsidRDefault="00000000">
            <w:pPr>
              <w:spacing w:line="240" w:lineRule="auto"/>
            </w:pPr>
            <w:r>
              <w:rPr>
                <w:sz w:val="18"/>
                <w:szCs w:val="18"/>
              </w:rPr>
              <w:t>Comercial</w:t>
            </w:r>
          </w:p>
        </w:tc>
      </w:tr>
      <w:tr w:rsidR="009D06E1" w14:paraId="1810531C" w14:textId="77777777">
        <w:tc>
          <w:tcPr>
            <w:tcW w:w="3155" w:type="dxa"/>
            <w:tcMar>
              <w:top w:w="60" w:type="dxa"/>
              <w:left w:w="90" w:type="dxa"/>
              <w:bottom w:w="60" w:type="dxa"/>
              <w:right w:w="90" w:type="dxa"/>
            </w:tcMar>
            <w:vAlign w:val="center"/>
          </w:tcPr>
          <w:p w14:paraId="20E2D25D" w14:textId="77777777" w:rsidR="009D06E1" w:rsidRDefault="00000000">
            <w:pPr>
              <w:spacing w:line="240" w:lineRule="auto"/>
            </w:pPr>
            <w:r>
              <w:rPr>
                <w:sz w:val="18"/>
                <w:szCs w:val="18"/>
              </w:rPr>
              <w:t>Ticket creado</w:t>
            </w:r>
          </w:p>
        </w:tc>
        <w:tc>
          <w:tcPr>
            <w:tcW w:w="2386" w:type="dxa"/>
            <w:tcMar>
              <w:top w:w="60" w:type="dxa"/>
              <w:left w:w="90" w:type="dxa"/>
              <w:bottom w:w="60" w:type="dxa"/>
              <w:right w:w="90" w:type="dxa"/>
            </w:tcMar>
            <w:vAlign w:val="center"/>
          </w:tcPr>
          <w:p w14:paraId="38ACF80D" w14:textId="77777777" w:rsidR="009D06E1" w:rsidRDefault="00000000">
            <w:pPr>
              <w:spacing w:line="240" w:lineRule="auto"/>
            </w:pPr>
            <w:r>
              <w:rPr>
                <w:sz w:val="18"/>
                <w:szCs w:val="18"/>
              </w:rPr>
              <w:t>Ingresado</w:t>
            </w:r>
          </w:p>
        </w:tc>
        <w:tc>
          <w:tcPr>
            <w:tcW w:w="2616" w:type="dxa"/>
            <w:tcMar>
              <w:top w:w="60" w:type="dxa"/>
              <w:left w:w="90" w:type="dxa"/>
              <w:bottom w:w="60" w:type="dxa"/>
              <w:right w:w="90" w:type="dxa"/>
            </w:tcMar>
            <w:vAlign w:val="center"/>
          </w:tcPr>
          <w:p w14:paraId="5EB4E263" w14:textId="77777777" w:rsidR="009D06E1" w:rsidRDefault="00000000">
            <w:pPr>
              <w:spacing w:line="240" w:lineRule="auto"/>
            </w:pPr>
            <w:r>
              <w:rPr>
                <w:sz w:val="18"/>
                <w:szCs w:val="18"/>
              </w:rPr>
              <w:t>Habilitar Servicio</w:t>
            </w:r>
          </w:p>
        </w:tc>
        <w:tc>
          <w:tcPr>
            <w:tcW w:w="1923" w:type="dxa"/>
            <w:tcMar>
              <w:top w:w="60" w:type="dxa"/>
              <w:left w:w="90" w:type="dxa"/>
              <w:bottom w:w="60" w:type="dxa"/>
              <w:right w:w="90" w:type="dxa"/>
            </w:tcMar>
            <w:vAlign w:val="center"/>
          </w:tcPr>
          <w:p w14:paraId="5C5DDDBC" w14:textId="77777777" w:rsidR="009D06E1" w:rsidRDefault="00000000">
            <w:pPr>
              <w:spacing w:line="240" w:lineRule="auto"/>
            </w:pPr>
            <w:r>
              <w:rPr>
                <w:sz w:val="18"/>
                <w:szCs w:val="18"/>
              </w:rPr>
              <w:t>Comercial</w:t>
            </w:r>
          </w:p>
        </w:tc>
      </w:tr>
      <w:tr w:rsidR="009D06E1" w14:paraId="4888C673" w14:textId="77777777">
        <w:tc>
          <w:tcPr>
            <w:tcW w:w="3155" w:type="dxa"/>
            <w:tcMar>
              <w:top w:w="60" w:type="dxa"/>
              <w:left w:w="90" w:type="dxa"/>
              <w:bottom w:w="60" w:type="dxa"/>
              <w:right w:w="90" w:type="dxa"/>
            </w:tcMar>
            <w:vAlign w:val="center"/>
          </w:tcPr>
          <w:p w14:paraId="45511C88" w14:textId="77777777" w:rsidR="009D06E1" w:rsidRDefault="00000000">
            <w:pPr>
              <w:spacing w:line="240" w:lineRule="auto"/>
            </w:pPr>
            <w:r>
              <w:rPr>
                <w:sz w:val="18"/>
                <w:szCs w:val="18"/>
              </w:rPr>
              <w:t>Ticket creado</w:t>
            </w:r>
          </w:p>
        </w:tc>
        <w:tc>
          <w:tcPr>
            <w:tcW w:w="2386" w:type="dxa"/>
            <w:tcMar>
              <w:top w:w="60" w:type="dxa"/>
              <w:left w:w="90" w:type="dxa"/>
              <w:bottom w:w="60" w:type="dxa"/>
              <w:right w:w="90" w:type="dxa"/>
            </w:tcMar>
            <w:vAlign w:val="center"/>
          </w:tcPr>
          <w:p w14:paraId="53C0728F" w14:textId="77777777" w:rsidR="009D06E1" w:rsidRDefault="00000000">
            <w:pPr>
              <w:spacing w:line="240" w:lineRule="auto"/>
            </w:pPr>
            <w:r>
              <w:rPr>
                <w:sz w:val="18"/>
                <w:szCs w:val="18"/>
              </w:rPr>
              <w:t>Remisión creada</w:t>
            </w:r>
          </w:p>
        </w:tc>
        <w:tc>
          <w:tcPr>
            <w:tcW w:w="2616" w:type="dxa"/>
            <w:tcMar>
              <w:top w:w="60" w:type="dxa"/>
              <w:left w:w="90" w:type="dxa"/>
              <w:bottom w:w="60" w:type="dxa"/>
              <w:right w:w="90" w:type="dxa"/>
            </w:tcMar>
            <w:vAlign w:val="center"/>
          </w:tcPr>
          <w:p w14:paraId="18F7BA08" w14:textId="77777777" w:rsidR="009D06E1" w:rsidRDefault="00000000">
            <w:pPr>
              <w:spacing w:line="240" w:lineRule="auto"/>
            </w:pPr>
            <w:r>
              <w:rPr>
                <w:sz w:val="18"/>
                <w:szCs w:val="18"/>
              </w:rPr>
              <w:t xml:space="preserve">Remisión creada </w:t>
            </w:r>
            <w:r>
              <w:rPr>
                <w:i/>
                <w:iCs/>
                <w:sz w:val="18"/>
                <w:szCs w:val="18"/>
              </w:rPr>
              <w:t>(sin botón)</w:t>
            </w:r>
          </w:p>
        </w:tc>
        <w:tc>
          <w:tcPr>
            <w:tcW w:w="1923" w:type="dxa"/>
            <w:tcMar>
              <w:top w:w="60" w:type="dxa"/>
              <w:left w:w="90" w:type="dxa"/>
              <w:bottom w:w="60" w:type="dxa"/>
              <w:right w:w="90" w:type="dxa"/>
            </w:tcMar>
            <w:vAlign w:val="center"/>
          </w:tcPr>
          <w:p w14:paraId="72A895D3" w14:textId="77777777" w:rsidR="009D06E1" w:rsidRDefault="00000000">
            <w:pPr>
              <w:spacing w:line="240" w:lineRule="auto"/>
            </w:pPr>
            <w:r>
              <w:rPr>
                <w:sz w:val="18"/>
                <w:szCs w:val="18"/>
              </w:rPr>
              <w:t>Servicio Técnico</w:t>
            </w:r>
          </w:p>
        </w:tc>
      </w:tr>
      <w:tr w:rsidR="009D06E1" w14:paraId="5C7C3DE3" w14:textId="77777777">
        <w:tc>
          <w:tcPr>
            <w:tcW w:w="3155" w:type="dxa"/>
            <w:tcMar>
              <w:top w:w="60" w:type="dxa"/>
              <w:left w:w="90" w:type="dxa"/>
              <w:bottom w:w="60" w:type="dxa"/>
              <w:right w:w="90" w:type="dxa"/>
            </w:tcMar>
            <w:vAlign w:val="center"/>
          </w:tcPr>
          <w:p w14:paraId="4231FAED" w14:textId="77777777" w:rsidR="009D06E1" w:rsidRDefault="00000000">
            <w:pPr>
              <w:spacing w:line="240" w:lineRule="auto"/>
            </w:pPr>
            <w:r>
              <w:rPr>
                <w:sz w:val="18"/>
                <w:szCs w:val="18"/>
              </w:rPr>
              <w:t>Remisión creada</w:t>
            </w:r>
          </w:p>
        </w:tc>
        <w:tc>
          <w:tcPr>
            <w:tcW w:w="2386" w:type="dxa"/>
            <w:tcMar>
              <w:top w:w="60" w:type="dxa"/>
              <w:left w:w="90" w:type="dxa"/>
              <w:bottom w:w="60" w:type="dxa"/>
              <w:right w:w="90" w:type="dxa"/>
            </w:tcMar>
            <w:vAlign w:val="center"/>
          </w:tcPr>
          <w:p w14:paraId="12742513" w14:textId="77777777" w:rsidR="009D06E1" w:rsidRDefault="00000000">
            <w:pPr>
              <w:spacing w:line="240" w:lineRule="auto"/>
            </w:pPr>
            <w:r>
              <w:rPr>
                <w:sz w:val="18"/>
                <w:szCs w:val="18"/>
              </w:rPr>
              <w:t>Ingresado</w:t>
            </w:r>
          </w:p>
        </w:tc>
        <w:tc>
          <w:tcPr>
            <w:tcW w:w="2616" w:type="dxa"/>
            <w:tcMar>
              <w:top w:w="60" w:type="dxa"/>
              <w:left w:w="90" w:type="dxa"/>
              <w:bottom w:w="60" w:type="dxa"/>
              <w:right w:w="90" w:type="dxa"/>
            </w:tcMar>
            <w:vAlign w:val="center"/>
          </w:tcPr>
          <w:p w14:paraId="0CBF0E9D" w14:textId="77777777" w:rsidR="009D06E1" w:rsidRDefault="00000000">
            <w:pPr>
              <w:spacing w:line="240" w:lineRule="auto"/>
            </w:pPr>
            <w:r>
              <w:rPr>
                <w:sz w:val="18"/>
                <w:szCs w:val="18"/>
              </w:rPr>
              <w:t>Habilitar Servicio</w:t>
            </w:r>
          </w:p>
        </w:tc>
        <w:tc>
          <w:tcPr>
            <w:tcW w:w="1923" w:type="dxa"/>
            <w:tcMar>
              <w:top w:w="60" w:type="dxa"/>
              <w:left w:w="90" w:type="dxa"/>
              <w:bottom w:w="60" w:type="dxa"/>
              <w:right w:w="90" w:type="dxa"/>
            </w:tcMar>
            <w:vAlign w:val="center"/>
          </w:tcPr>
          <w:p w14:paraId="18A0662B" w14:textId="77777777" w:rsidR="009D06E1" w:rsidRDefault="00000000">
            <w:pPr>
              <w:spacing w:line="240" w:lineRule="auto"/>
            </w:pPr>
            <w:r>
              <w:rPr>
                <w:sz w:val="18"/>
                <w:szCs w:val="18"/>
              </w:rPr>
              <w:t>Comercial</w:t>
            </w:r>
          </w:p>
        </w:tc>
      </w:tr>
      <w:tr w:rsidR="009D06E1" w14:paraId="7F6141AC" w14:textId="77777777">
        <w:tc>
          <w:tcPr>
            <w:tcW w:w="3155" w:type="dxa"/>
            <w:tcMar>
              <w:top w:w="60" w:type="dxa"/>
              <w:left w:w="90" w:type="dxa"/>
              <w:bottom w:w="60" w:type="dxa"/>
              <w:right w:w="90" w:type="dxa"/>
            </w:tcMar>
            <w:vAlign w:val="center"/>
          </w:tcPr>
          <w:p w14:paraId="255F0522" w14:textId="77777777" w:rsidR="009D06E1" w:rsidRDefault="00000000">
            <w:pPr>
              <w:spacing w:line="240" w:lineRule="auto"/>
            </w:pPr>
            <w:r>
              <w:rPr>
                <w:sz w:val="18"/>
                <w:szCs w:val="18"/>
              </w:rPr>
              <w:t>Remisión creada</w:t>
            </w:r>
          </w:p>
        </w:tc>
        <w:tc>
          <w:tcPr>
            <w:tcW w:w="2386" w:type="dxa"/>
            <w:tcMar>
              <w:top w:w="60" w:type="dxa"/>
              <w:left w:w="90" w:type="dxa"/>
              <w:bottom w:w="60" w:type="dxa"/>
              <w:right w:w="90" w:type="dxa"/>
            </w:tcMar>
            <w:vAlign w:val="center"/>
          </w:tcPr>
          <w:p w14:paraId="4954B0C2" w14:textId="77777777" w:rsidR="009D06E1" w:rsidRDefault="00000000">
            <w:pPr>
              <w:spacing w:line="240" w:lineRule="auto"/>
            </w:pPr>
            <w:r>
              <w:rPr>
                <w:sz w:val="18"/>
                <w:szCs w:val="18"/>
              </w:rPr>
              <w:t>Ticket creado</w:t>
            </w:r>
          </w:p>
        </w:tc>
        <w:tc>
          <w:tcPr>
            <w:tcW w:w="2616" w:type="dxa"/>
            <w:tcMar>
              <w:top w:w="60" w:type="dxa"/>
              <w:left w:w="90" w:type="dxa"/>
              <w:bottom w:w="60" w:type="dxa"/>
              <w:right w:w="90" w:type="dxa"/>
            </w:tcMar>
            <w:vAlign w:val="center"/>
          </w:tcPr>
          <w:p w14:paraId="510DE049" w14:textId="77777777" w:rsidR="009D06E1" w:rsidRDefault="00000000">
            <w:pPr>
              <w:spacing w:line="240" w:lineRule="auto"/>
            </w:pPr>
            <w:r>
              <w:rPr>
                <w:sz w:val="18"/>
                <w:szCs w:val="18"/>
              </w:rPr>
              <w:t xml:space="preserve">Remisión anulada </w:t>
            </w:r>
            <w:r>
              <w:rPr>
                <w:i/>
                <w:iCs/>
                <w:sz w:val="18"/>
                <w:szCs w:val="18"/>
              </w:rPr>
              <w:t>(sin botón)</w:t>
            </w:r>
          </w:p>
        </w:tc>
        <w:tc>
          <w:tcPr>
            <w:tcW w:w="1923" w:type="dxa"/>
            <w:tcMar>
              <w:top w:w="60" w:type="dxa"/>
              <w:left w:w="90" w:type="dxa"/>
              <w:bottom w:w="60" w:type="dxa"/>
              <w:right w:w="90" w:type="dxa"/>
            </w:tcMar>
            <w:vAlign w:val="center"/>
          </w:tcPr>
          <w:p w14:paraId="1C623A3F" w14:textId="77777777" w:rsidR="009D06E1" w:rsidRDefault="00000000">
            <w:pPr>
              <w:spacing w:line="240" w:lineRule="auto"/>
            </w:pPr>
            <w:r>
              <w:rPr>
                <w:sz w:val="18"/>
                <w:szCs w:val="18"/>
              </w:rPr>
              <w:t>Servicio Técnico</w:t>
            </w:r>
          </w:p>
        </w:tc>
      </w:tr>
      <w:tr w:rsidR="009D06E1" w14:paraId="761B5C2D" w14:textId="77777777">
        <w:tc>
          <w:tcPr>
            <w:tcW w:w="3155" w:type="dxa"/>
            <w:tcMar>
              <w:top w:w="60" w:type="dxa"/>
              <w:left w:w="90" w:type="dxa"/>
              <w:bottom w:w="60" w:type="dxa"/>
              <w:right w:w="90" w:type="dxa"/>
            </w:tcMar>
            <w:vAlign w:val="center"/>
          </w:tcPr>
          <w:p w14:paraId="51216BEE" w14:textId="77777777" w:rsidR="009D06E1" w:rsidRDefault="00000000">
            <w:pPr>
              <w:spacing w:line="240" w:lineRule="auto"/>
            </w:pPr>
            <w:r>
              <w:rPr>
                <w:sz w:val="18"/>
                <w:szCs w:val="18"/>
              </w:rPr>
              <w:lastRenderedPageBreak/>
              <w:t>Ingresado</w:t>
            </w:r>
          </w:p>
        </w:tc>
        <w:tc>
          <w:tcPr>
            <w:tcW w:w="2386" w:type="dxa"/>
            <w:tcMar>
              <w:top w:w="60" w:type="dxa"/>
              <w:left w:w="90" w:type="dxa"/>
              <w:bottom w:w="60" w:type="dxa"/>
              <w:right w:w="90" w:type="dxa"/>
            </w:tcMar>
            <w:vAlign w:val="center"/>
          </w:tcPr>
          <w:p w14:paraId="0A365A76" w14:textId="77777777" w:rsidR="009D06E1" w:rsidRDefault="00000000">
            <w:pPr>
              <w:spacing w:line="240" w:lineRule="auto"/>
            </w:pPr>
            <w:r>
              <w:rPr>
                <w:sz w:val="18"/>
                <w:szCs w:val="18"/>
              </w:rPr>
              <w:t>Rev./Diagnostico</w:t>
            </w:r>
          </w:p>
        </w:tc>
        <w:tc>
          <w:tcPr>
            <w:tcW w:w="2616" w:type="dxa"/>
            <w:tcMar>
              <w:top w:w="60" w:type="dxa"/>
              <w:left w:w="90" w:type="dxa"/>
              <w:bottom w:w="60" w:type="dxa"/>
              <w:right w:w="90" w:type="dxa"/>
            </w:tcMar>
            <w:vAlign w:val="center"/>
          </w:tcPr>
          <w:p w14:paraId="623921E7" w14:textId="77777777" w:rsidR="009D06E1" w:rsidRDefault="00000000">
            <w:pPr>
              <w:spacing w:line="240" w:lineRule="auto"/>
            </w:pPr>
            <w:r>
              <w:rPr>
                <w:sz w:val="18"/>
                <w:szCs w:val="18"/>
              </w:rPr>
              <w:t>Ingreso a Servicio</w:t>
            </w:r>
          </w:p>
        </w:tc>
        <w:tc>
          <w:tcPr>
            <w:tcW w:w="1923" w:type="dxa"/>
            <w:tcMar>
              <w:top w:w="60" w:type="dxa"/>
              <w:left w:w="90" w:type="dxa"/>
              <w:bottom w:w="60" w:type="dxa"/>
              <w:right w:w="90" w:type="dxa"/>
            </w:tcMar>
            <w:vAlign w:val="center"/>
          </w:tcPr>
          <w:p w14:paraId="44D68E3C" w14:textId="77777777" w:rsidR="009D06E1" w:rsidRDefault="00000000">
            <w:pPr>
              <w:spacing w:line="240" w:lineRule="auto"/>
            </w:pPr>
            <w:r>
              <w:rPr>
                <w:sz w:val="18"/>
                <w:szCs w:val="18"/>
              </w:rPr>
              <w:t>Servicio Técnico</w:t>
            </w:r>
          </w:p>
        </w:tc>
      </w:tr>
      <w:tr w:rsidR="009D06E1" w14:paraId="5F4793E8" w14:textId="77777777">
        <w:tc>
          <w:tcPr>
            <w:tcW w:w="3155" w:type="dxa"/>
            <w:tcMar>
              <w:top w:w="60" w:type="dxa"/>
              <w:left w:w="90" w:type="dxa"/>
              <w:bottom w:w="60" w:type="dxa"/>
              <w:right w:w="90" w:type="dxa"/>
            </w:tcMar>
            <w:vAlign w:val="center"/>
          </w:tcPr>
          <w:p w14:paraId="12AC1606" w14:textId="77777777" w:rsidR="009D06E1" w:rsidRDefault="00000000">
            <w:pPr>
              <w:spacing w:line="240" w:lineRule="auto"/>
            </w:pPr>
            <w:r>
              <w:rPr>
                <w:sz w:val="18"/>
                <w:szCs w:val="18"/>
              </w:rPr>
              <w:t>Rev./Diagnostico</w:t>
            </w:r>
          </w:p>
        </w:tc>
        <w:tc>
          <w:tcPr>
            <w:tcW w:w="2386" w:type="dxa"/>
            <w:tcMar>
              <w:top w:w="60" w:type="dxa"/>
              <w:left w:w="90" w:type="dxa"/>
              <w:bottom w:w="60" w:type="dxa"/>
              <w:right w:w="90" w:type="dxa"/>
            </w:tcMar>
            <w:vAlign w:val="center"/>
          </w:tcPr>
          <w:p w14:paraId="6ED59867" w14:textId="77777777" w:rsidR="009D06E1" w:rsidRDefault="00000000">
            <w:pPr>
              <w:spacing w:line="240" w:lineRule="auto"/>
            </w:pPr>
            <w:r>
              <w:rPr>
                <w:sz w:val="18"/>
                <w:szCs w:val="18"/>
              </w:rPr>
              <w:t>Notificado</w:t>
            </w:r>
          </w:p>
        </w:tc>
        <w:tc>
          <w:tcPr>
            <w:tcW w:w="2616" w:type="dxa"/>
            <w:tcMar>
              <w:top w:w="60" w:type="dxa"/>
              <w:left w:w="90" w:type="dxa"/>
              <w:bottom w:w="60" w:type="dxa"/>
              <w:right w:w="90" w:type="dxa"/>
            </w:tcMar>
            <w:vAlign w:val="center"/>
          </w:tcPr>
          <w:p w14:paraId="1344986A" w14:textId="77777777" w:rsidR="009D06E1" w:rsidRDefault="00000000">
            <w:pPr>
              <w:spacing w:line="240" w:lineRule="auto"/>
            </w:pPr>
            <w:r>
              <w:rPr>
                <w:sz w:val="18"/>
                <w:szCs w:val="18"/>
              </w:rPr>
              <w:t>Escalado a Revisión ·propone·</w:t>
            </w:r>
          </w:p>
        </w:tc>
        <w:tc>
          <w:tcPr>
            <w:tcW w:w="1923" w:type="dxa"/>
            <w:tcMar>
              <w:top w:w="60" w:type="dxa"/>
              <w:left w:w="90" w:type="dxa"/>
              <w:bottom w:w="60" w:type="dxa"/>
              <w:right w:w="90" w:type="dxa"/>
            </w:tcMar>
            <w:vAlign w:val="center"/>
          </w:tcPr>
          <w:p w14:paraId="4997CAB0" w14:textId="77777777" w:rsidR="009D06E1" w:rsidRDefault="00000000">
            <w:pPr>
              <w:spacing w:line="240" w:lineRule="auto"/>
            </w:pPr>
            <w:r>
              <w:rPr>
                <w:sz w:val="18"/>
                <w:szCs w:val="18"/>
              </w:rPr>
              <w:t>Servicio Técnico</w:t>
            </w:r>
          </w:p>
        </w:tc>
      </w:tr>
      <w:tr w:rsidR="009D06E1" w14:paraId="5F5DDF0F" w14:textId="77777777">
        <w:tc>
          <w:tcPr>
            <w:tcW w:w="3155" w:type="dxa"/>
            <w:tcMar>
              <w:top w:w="60" w:type="dxa"/>
              <w:left w:w="90" w:type="dxa"/>
              <w:bottom w:w="60" w:type="dxa"/>
              <w:right w:w="90" w:type="dxa"/>
            </w:tcMar>
            <w:vAlign w:val="center"/>
          </w:tcPr>
          <w:p w14:paraId="5802208B" w14:textId="77777777" w:rsidR="009D06E1" w:rsidRDefault="00000000">
            <w:pPr>
              <w:spacing w:line="240" w:lineRule="auto"/>
            </w:pPr>
            <w:r>
              <w:rPr>
                <w:sz w:val="18"/>
                <w:szCs w:val="18"/>
              </w:rPr>
              <w:t>Rev./Diagnostico</w:t>
            </w:r>
          </w:p>
        </w:tc>
        <w:tc>
          <w:tcPr>
            <w:tcW w:w="2386" w:type="dxa"/>
            <w:tcMar>
              <w:top w:w="60" w:type="dxa"/>
              <w:left w:w="90" w:type="dxa"/>
              <w:bottom w:w="60" w:type="dxa"/>
              <w:right w:w="90" w:type="dxa"/>
            </w:tcMar>
            <w:vAlign w:val="center"/>
          </w:tcPr>
          <w:p w14:paraId="64A75899" w14:textId="77777777" w:rsidR="009D06E1" w:rsidRDefault="00000000">
            <w:pPr>
              <w:spacing w:line="240" w:lineRule="auto"/>
            </w:pPr>
            <w:r>
              <w:rPr>
                <w:sz w:val="18"/>
                <w:szCs w:val="18"/>
              </w:rPr>
              <w:t>Servicio externo</w:t>
            </w:r>
          </w:p>
        </w:tc>
        <w:tc>
          <w:tcPr>
            <w:tcW w:w="2616" w:type="dxa"/>
            <w:tcMar>
              <w:top w:w="60" w:type="dxa"/>
              <w:left w:w="90" w:type="dxa"/>
              <w:bottom w:w="60" w:type="dxa"/>
              <w:right w:w="90" w:type="dxa"/>
            </w:tcMar>
            <w:vAlign w:val="center"/>
          </w:tcPr>
          <w:p w14:paraId="02FED933" w14:textId="77777777" w:rsidR="009D06E1" w:rsidRDefault="00000000">
            <w:pPr>
              <w:spacing w:line="240" w:lineRule="auto"/>
            </w:pPr>
            <w:r>
              <w:rPr>
                <w:sz w:val="18"/>
                <w:szCs w:val="18"/>
              </w:rPr>
              <w:t>Calibración de sensores ext.</w:t>
            </w:r>
          </w:p>
        </w:tc>
        <w:tc>
          <w:tcPr>
            <w:tcW w:w="1923" w:type="dxa"/>
            <w:tcMar>
              <w:top w:w="60" w:type="dxa"/>
              <w:left w:w="90" w:type="dxa"/>
              <w:bottom w:w="60" w:type="dxa"/>
              <w:right w:w="90" w:type="dxa"/>
            </w:tcMar>
            <w:vAlign w:val="center"/>
          </w:tcPr>
          <w:p w14:paraId="05DF376C" w14:textId="77777777" w:rsidR="009D06E1" w:rsidRDefault="00000000">
            <w:pPr>
              <w:spacing w:line="240" w:lineRule="auto"/>
            </w:pPr>
            <w:r>
              <w:rPr>
                <w:sz w:val="18"/>
                <w:szCs w:val="18"/>
              </w:rPr>
              <w:t>Servicio Técnico</w:t>
            </w:r>
          </w:p>
        </w:tc>
      </w:tr>
      <w:tr w:rsidR="009D06E1" w14:paraId="35CA2019" w14:textId="77777777">
        <w:tc>
          <w:tcPr>
            <w:tcW w:w="3155" w:type="dxa"/>
            <w:tcMar>
              <w:top w:w="60" w:type="dxa"/>
              <w:left w:w="90" w:type="dxa"/>
              <w:bottom w:w="60" w:type="dxa"/>
              <w:right w:w="90" w:type="dxa"/>
            </w:tcMar>
            <w:vAlign w:val="center"/>
          </w:tcPr>
          <w:p w14:paraId="2F433575" w14:textId="77777777" w:rsidR="009D06E1" w:rsidRDefault="00000000">
            <w:pPr>
              <w:spacing w:line="240" w:lineRule="auto"/>
            </w:pPr>
            <w:r>
              <w:rPr>
                <w:sz w:val="18"/>
                <w:szCs w:val="18"/>
              </w:rPr>
              <w:t>Rev./Diagnostico</w:t>
            </w:r>
          </w:p>
        </w:tc>
        <w:tc>
          <w:tcPr>
            <w:tcW w:w="2386" w:type="dxa"/>
            <w:tcMar>
              <w:top w:w="60" w:type="dxa"/>
              <w:left w:w="90" w:type="dxa"/>
              <w:bottom w:w="60" w:type="dxa"/>
              <w:right w:w="90" w:type="dxa"/>
            </w:tcMar>
            <w:vAlign w:val="center"/>
          </w:tcPr>
          <w:p w14:paraId="40668D17" w14:textId="77777777" w:rsidR="009D06E1" w:rsidRDefault="00000000">
            <w:pPr>
              <w:spacing w:line="240" w:lineRule="auto"/>
            </w:pPr>
            <w:r>
              <w:rPr>
                <w:sz w:val="18"/>
                <w:szCs w:val="18"/>
              </w:rPr>
              <w:t>Por Facturar</w:t>
            </w:r>
          </w:p>
        </w:tc>
        <w:tc>
          <w:tcPr>
            <w:tcW w:w="2616" w:type="dxa"/>
            <w:tcMar>
              <w:top w:w="60" w:type="dxa"/>
              <w:left w:w="90" w:type="dxa"/>
              <w:bottom w:w="60" w:type="dxa"/>
              <w:right w:w="90" w:type="dxa"/>
            </w:tcMar>
            <w:vAlign w:val="center"/>
          </w:tcPr>
          <w:p w14:paraId="393F7F0D" w14:textId="77777777" w:rsidR="009D06E1" w:rsidRDefault="00000000">
            <w:pPr>
              <w:spacing w:line="240" w:lineRule="auto"/>
            </w:pPr>
            <w:r>
              <w:rPr>
                <w:sz w:val="18"/>
                <w:szCs w:val="18"/>
              </w:rPr>
              <w:t>Rechazo</w:t>
            </w:r>
          </w:p>
        </w:tc>
        <w:tc>
          <w:tcPr>
            <w:tcW w:w="1923" w:type="dxa"/>
            <w:tcMar>
              <w:top w:w="60" w:type="dxa"/>
              <w:left w:w="90" w:type="dxa"/>
              <w:bottom w:w="60" w:type="dxa"/>
              <w:right w:w="90" w:type="dxa"/>
            </w:tcMar>
            <w:vAlign w:val="center"/>
          </w:tcPr>
          <w:p w14:paraId="53F9EB71" w14:textId="77777777" w:rsidR="009D06E1" w:rsidRDefault="00000000">
            <w:pPr>
              <w:spacing w:line="240" w:lineRule="auto"/>
            </w:pPr>
            <w:r>
              <w:rPr>
                <w:sz w:val="18"/>
                <w:szCs w:val="18"/>
              </w:rPr>
              <w:t>Comercial / S. Técnico</w:t>
            </w:r>
          </w:p>
        </w:tc>
      </w:tr>
      <w:tr w:rsidR="009D06E1" w14:paraId="363B24D0" w14:textId="77777777">
        <w:tc>
          <w:tcPr>
            <w:tcW w:w="3155" w:type="dxa"/>
            <w:tcMar>
              <w:top w:w="60" w:type="dxa"/>
              <w:left w:w="90" w:type="dxa"/>
              <w:bottom w:w="60" w:type="dxa"/>
              <w:right w:w="90" w:type="dxa"/>
            </w:tcMar>
            <w:vAlign w:val="center"/>
          </w:tcPr>
          <w:p w14:paraId="263E34F4" w14:textId="77777777" w:rsidR="009D06E1" w:rsidRDefault="00000000">
            <w:pPr>
              <w:spacing w:line="240" w:lineRule="auto"/>
            </w:pPr>
            <w:r>
              <w:rPr>
                <w:sz w:val="18"/>
                <w:szCs w:val="18"/>
              </w:rPr>
              <w:t>Notificado</w:t>
            </w:r>
          </w:p>
        </w:tc>
        <w:tc>
          <w:tcPr>
            <w:tcW w:w="2386" w:type="dxa"/>
            <w:tcMar>
              <w:top w:w="60" w:type="dxa"/>
              <w:left w:w="90" w:type="dxa"/>
              <w:bottom w:w="60" w:type="dxa"/>
              <w:right w:w="90" w:type="dxa"/>
            </w:tcMar>
            <w:vAlign w:val="center"/>
          </w:tcPr>
          <w:p w14:paraId="3B822E43" w14:textId="77777777" w:rsidR="009D06E1" w:rsidRDefault="00000000">
            <w:pPr>
              <w:spacing w:line="240" w:lineRule="auto"/>
            </w:pPr>
            <w:r>
              <w:rPr>
                <w:sz w:val="18"/>
                <w:szCs w:val="18"/>
              </w:rPr>
              <w:t>Rev./Diagnostico</w:t>
            </w:r>
          </w:p>
        </w:tc>
        <w:tc>
          <w:tcPr>
            <w:tcW w:w="2616" w:type="dxa"/>
            <w:tcMar>
              <w:top w:w="60" w:type="dxa"/>
              <w:left w:w="90" w:type="dxa"/>
              <w:bottom w:w="60" w:type="dxa"/>
              <w:right w:w="90" w:type="dxa"/>
            </w:tcMar>
            <w:vAlign w:val="center"/>
          </w:tcPr>
          <w:p w14:paraId="0C358DF8" w14:textId="77777777" w:rsidR="009D06E1" w:rsidRDefault="00000000">
            <w:pPr>
              <w:spacing w:line="240" w:lineRule="auto"/>
            </w:pPr>
            <w:r>
              <w:rPr>
                <w:sz w:val="18"/>
                <w:szCs w:val="18"/>
              </w:rPr>
              <w:t>Devolución a corrección</w:t>
            </w:r>
          </w:p>
        </w:tc>
        <w:tc>
          <w:tcPr>
            <w:tcW w:w="1923" w:type="dxa"/>
            <w:tcMar>
              <w:top w:w="60" w:type="dxa"/>
              <w:left w:w="90" w:type="dxa"/>
              <w:bottom w:w="60" w:type="dxa"/>
              <w:right w:w="90" w:type="dxa"/>
            </w:tcMar>
            <w:vAlign w:val="center"/>
          </w:tcPr>
          <w:p w14:paraId="7D941D76" w14:textId="77777777" w:rsidR="009D06E1" w:rsidRDefault="00000000">
            <w:pPr>
              <w:spacing w:line="240" w:lineRule="auto"/>
            </w:pPr>
            <w:r>
              <w:rPr>
                <w:sz w:val="18"/>
                <w:szCs w:val="18"/>
              </w:rPr>
              <w:t>Servicio Técnico</w:t>
            </w:r>
          </w:p>
        </w:tc>
      </w:tr>
      <w:tr w:rsidR="009D06E1" w14:paraId="1C309974" w14:textId="77777777">
        <w:tc>
          <w:tcPr>
            <w:tcW w:w="3155" w:type="dxa"/>
            <w:tcMar>
              <w:top w:w="60" w:type="dxa"/>
              <w:left w:w="90" w:type="dxa"/>
              <w:bottom w:w="60" w:type="dxa"/>
              <w:right w:w="90" w:type="dxa"/>
            </w:tcMar>
            <w:vAlign w:val="center"/>
          </w:tcPr>
          <w:p w14:paraId="16001D9A" w14:textId="77777777" w:rsidR="009D06E1" w:rsidRDefault="00000000">
            <w:pPr>
              <w:spacing w:line="240" w:lineRule="auto"/>
            </w:pPr>
            <w:r>
              <w:rPr>
                <w:sz w:val="18"/>
                <w:szCs w:val="18"/>
              </w:rPr>
              <w:t>Notificado</w:t>
            </w:r>
          </w:p>
        </w:tc>
        <w:tc>
          <w:tcPr>
            <w:tcW w:w="2386" w:type="dxa"/>
            <w:tcMar>
              <w:top w:w="60" w:type="dxa"/>
              <w:left w:w="90" w:type="dxa"/>
              <w:bottom w:w="60" w:type="dxa"/>
              <w:right w:w="90" w:type="dxa"/>
            </w:tcMar>
            <w:vAlign w:val="center"/>
          </w:tcPr>
          <w:p w14:paraId="1D7C4EDA" w14:textId="77777777" w:rsidR="009D06E1" w:rsidRDefault="00000000">
            <w:pPr>
              <w:spacing w:line="240" w:lineRule="auto"/>
            </w:pPr>
            <w:r>
              <w:rPr>
                <w:sz w:val="18"/>
                <w:szCs w:val="18"/>
              </w:rPr>
              <w:t>Notificación a Compras</w:t>
            </w:r>
          </w:p>
        </w:tc>
        <w:tc>
          <w:tcPr>
            <w:tcW w:w="2616" w:type="dxa"/>
            <w:tcMar>
              <w:top w:w="60" w:type="dxa"/>
              <w:left w:w="90" w:type="dxa"/>
              <w:bottom w:w="60" w:type="dxa"/>
              <w:right w:w="90" w:type="dxa"/>
            </w:tcMar>
            <w:vAlign w:val="center"/>
          </w:tcPr>
          <w:p w14:paraId="44E9B39F" w14:textId="77777777" w:rsidR="009D06E1" w:rsidRDefault="00000000">
            <w:pPr>
              <w:spacing w:line="240" w:lineRule="auto"/>
            </w:pPr>
            <w:r>
              <w:rPr>
                <w:sz w:val="18"/>
                <w:szCs w:val="18"/>
              </w:rPr>
              <w:t>Reporte por garantía</w:t>
            </w:r>
          </w:p>
        </w:tc>
        <w:tc>
          <w:tcPr>
            <w:tcW w:w="1923" w:type="dxa"/>
            <w:tcMar>
              <w:top w:w="60" w:type="dxa"/>
              <w:left w:w="90" w:type="dxa"/>
              <w:bottom w:w="60" w:type="dxa"/>
              <w:right w:w="90" w:type="dxa"/>
            </w:tcMar>
            <w:vAlign w:val="center"/>
          </w:tcPr>
          <w:p w14:paraId="549CBDF7" w14:textId="77777777" w:rsidR="009D06E1" w:rsidRDefault="00000000">
            <w:pPr>
              <w:spacing w:line="240" w:lineRule="auto"/>
            </w:pPr>
            <w:r>
              <w:rPr>
                <w:sz w:val="18"/>
                <w:szCs w:val="18"/>
              </w:rPr>
              <w:t>Servicio Técnico</w:t>
            </w:r>
          </w:p>
        </w:tc>
      </w:tr>
      <w:tr w:rsidR="009D06E1" w14:paraId="67019E97" w14:textId="77777777">
        <w:tc>
          <w:tcPr>
            <w:tcW w:w="3155" w:type="dxa"/>
            <w:tcMar>
              <w:top w:w="60" w:type="dxa"/>
              <w:left w:w="90" w:type="dxa"/>
              <w:bottom w:w="60" w:type="dxa"/>
              <w:right w:w="90" w:type="dxa"/>
            </w:tcMar>
            <w:vAlign w:val="center"/>
          </w:tcPr>
          <w:p w14:paraId="0F7BC020" w14:textId="77777777" w:rsidR="009D06E1" w:rsidRDefault="00000000">
            <w:pPr>
              <w:spacing w:line="240" w:lineRule="auto"/>
            </w:pPr>
            <w:r>
              <w:rPr>
                <w:sz w:val="18"/>
                <w:szCs w:val="18"/>
              </w:rPr>
              <w:t>Notificado</w:t>
            </w:r>
          </w:p>
        </w:tc>
        <w:tc>
          <w:tcPr>
            <w:tcW w:w="2386" w:type="dxa"/>
            <w:tcMar>
              <w:top w:w="60" w:type="dxa"/>
              <w:left w:w="90" w:type="dxa"/>
              <w:bottom w:w="60" w:type="dxa"/>
              <w:right w:w="90" w:type="dxa"/>
            </w:tcMar>
            <w:vAlign w:val="center"/>
          </w:tcPr>
          <w:p w14:paraId="19863BF5" w14:textId="77777777" w:rsidR="009D06E1" w:rsidRDefault="00000000">
            <w:pPr>
              <w:spacing w:line="240" w:lineRule="auto"/>
            </w:pPr>
            <w:r>
              <w:rPr>
                <w:sz w:val="18"/>
                <w:szCs w:val="18"/>
              </w:rPr>
              <w:t>Notificación Comercial</w:t>
            </w:r>
          </w:p>
        </w:tc>
        <w:tc>
          <w:tcPr>
            <w:tcW w:w="2616" w:type="dxa"/>
            <w:tcMar>
              <w:top w:w="60" w:type="dxa"/>
              <w:left w:w="90" w:type="dxa"/>
              <w:bottom w:w="60" w:type="dxa"/>
              <w:right w:w="90" w:type="dxa"/>
            </w:tcMar>
            <w:vAlign w:val="center"/>
          </w:tcPr>
          <w:p w14:paraId="4DB6DF8C" w14:textId="77777777" w:rsidR="009D06E1" w:rsidRDefault="00000000">
            <w:pPr>
              <w:spacing w:line="240" w:lineRule="auto"/>
            </w:pPr>
            <w:r>
              <w:rPr>
                <w:sz w:val="18"/>
                <w:szCs w:val="18"/>
              </w:rPr>
              <w:t>Escalado a comercial ·propone·</w:t>
            </w:r>
          </w:p>
        </w:tc>
        <w:tc>
          <w:tcPr>
            <w:tcW w:w="1923" w:type="dxa"/>
            <w:tcMar>
              <w:top w:w="60" w:type="dxa"/>
              <w:left w:w="90" w:type="dxa"/>
              <w:bottom w:w="60" w:type="dxa"/>
              <w:right w:w="90" w:type="dxa"/>
            </w:tcMar>
            <w:vAlign w:val="center"/>
          </w:tcPr>
          <w:p w14:paraId="7BAAEAE0" w14:textId="77777777" w:rsidR="009D06E1" w:rsidRDefault="00000000">
            <w:pPr>
              <w:spacing w:line="240" w:lineRule="auto"/>
            </w:pPr>
            <w:r>
              <w:rPr>
                <w:sz w:val="18"/>
                <w:szCs w:val="18"/>
              </w:rPr>
              <w:t>Servicio Técnico</w:t>
            </w:r>
          </w:p>
        </w:tc>
      </w:tr>
      <w:tr w:rsidR="009D06E1" w14:paraId="64C45F01" w14:textId="77777777">
        <w:tc>
          <w:tcPr>
            <w:tcW w:w="3155" w:type="dxa"/>
            <w:tcMar>
              <w:top w:w="60" w:type="dxa"/>
              <w:left w:w="90" w:type="dxa"/>
              <w:bottom w:w="60" w:type="dxa"/>
              <w:right w:w="90" w:type="dxa"/>
            </w:tcMar>
            <w:vAlign w:val="center"/>
          </w:tcPr>
          <w:p w14:paraId="442DF394" w14:textId="77777777" w:rsidR="009D06E1" w:rsidRDefault="00000000">
            <w:pPr>
              <w:spacing w:line="240" w:lineRule="auto"/>
            </w:pPr>
            <w:r>
              <w:rPr>
                <w:sz w:val="18"/>
                <w:szCs w:val="18"/>
              </w:rPr>
              <w:t>Notificado</w:t>
            </w:r>
          </w:p>
        </w:tc>
        <w:tc>
          <w:tcPr>
            <w:tcW w:w="2386" w:type="dxa"/>
            <w:tcMar>
              <w:top w:w="60" w:type="dxa"/>
              <w:left w:w="90" w:type="dxa"/>
              <w:bottom w:w="60" w:type="dxa"/>
              <w:right w:w="90" w:type="dxa"/>
            </w:tcMar>
            <w:vAlign w:val="center"/>
          </w:tcPr>
          <w:p w14:paraId="31E63DBF" w14:textId="77777777" w:rsidR="009D06E1" w:rsidRDefault="00000000">
            <w:pPr>
              <w:spacing w:line="240" w:lineRule="auto"/>
            </w:pPr>
            <w:r>
              <w:rPr>
                <w:sz w:val="18"/>
                <w:szCs w:val="18"/>
              </w:rPr>
              <w:t>Por Facturar</w:t>
            </w:r>
          </w:p>
        </w:tc>
        <w:tc>
          <w:tcPr>
            <w:tcW w:w="2616" w:type="dxa"/>
            <w:tcMar>
              <w:top w:w="60" w:type="dxa"/>
              <w:left w:w="90" w:type="dxa"/>
              <w:bottom w:w="60" w:type="dxa"/>
              <w:right w:w="90" w:type="dxa"/>
            </w:tcMar>
            <w:vAlign w:val="center"/>
          </w:tcPr>
          <w:p w14:paraId="68DB9F14" w14:textId="77777777" w:rsidR="009D06E1" w:rsidRDefault="00000000">
            <w:pPr>
              <w:spacing w:line="240" w:lineRule="auto"/>
            </w:pPr>
            <w:r>
              <w:rPr>
                <w:sz w:val="18"/>
                <w:szCs w:val="18"/>
              </w:rPr>
              <w:t>Servicio externo</w:t>
            </w:r>
          </w:p>
        </w:tc>
        <w:tc>
          <w:tcPr>
            <w:tcW w:w="1923" w:type="dxa"/>
            <w:tcMar>
              <w:top w:w="60" w:type="dxa"/>
              <w:left w:w="90" w:type="dxa"/>
              <w:bottom w:w="60" w:type="dxa"/>
              <w:right w:w="90" w:type="dxa"/>
            </w:tcMar>
            <w:vAlign w:val="center"/>
          </w:tcPr>
          <w:p w14:paraId="4C72A22C" w14:textId="77777777" w:rsidR="009D06E1" w:rsidRDefault="00000000">
            <w:pPr>
              <w:spacing w:line="240" w:lineRule="auto"/>
            </w:pPr>
            <w:r>
              <w:rPr>
                <w:sz w:val="18"/>
                <w:szCs w:val="18"/>
              </w:rPr>
              <w:t>Servicio Técnico</w:t>
            </w:r>
          </w:p>
        </w:tc>
      </w:tr>
      <w:tr w:rsidR="009D06E1" w14:paraId="51720364" w14:textId="77777777">
        <w:tc>
          <w:tcPr>
            <w:tcW w:w="3155" w:type="dxa"/>
            <w:tcMar>
              <w:top w:w="60" w:type="dxa"/>
              <w:left w:w="90" w:type="dxa"/>
              <w:bottom w:w="60" w:type="dxa"/>
              <w:right w:w="90" w:type="dxa"/>
            </w:tcMar>
            <w:vAlign w:val="center"/>
          </w:tcPr>
          <w:p w14:paraId="5C7D8E37" w14:textId="77777777" w:rsidR="009D06E1" w:rsidRDefault="00000000">
            <w:pPr>
              <w:spacing w:line="240" w:lineRule="auto"/>
            </w:pPr>
            <w:r>
              <w:rPr>
                <w:sz w:val="18"/>
                <w:szCs w:val="18"/>
              </w:rPr>
              <w:t>Notificación a Compras</w:t>
            </w:r>
          </w:p>
        </w:tc>
        <w:tc>
          <w:tcPr>
            <w:tcW w:w="2386" w:type="dxa"/>
            <w:tcMar>
              <w:top w:w="60" w:type="dxa"/>
              <w:left w:w="90" w:type="dxa"/>
              <w:bottom w:w="60" w:type="dxa"/>
              <w:right w:w="90" w:type="dxa"/>
            </w:tcMar>
            <w:vAlign w:val="center"/>
          </w:tcPr>
          <w:p w14:paraId="57C5C08D" w14:textId="77777777" w:rsidR="009D06E1" w:rsidRDefault="00000000">
            <w:pPr>
              <w:spacing w:line="240" w:lineRule="auto"/>
            </w:pPr>
            <w:r>
              <w:rPr>
                <w:sz w:val="18"/>
                <w:szCs w:val="18"/>
              </w:rPr>
              <w:t>En Espera de Repuestos</w:t>
            </w:r>
          </w:p>
        </w:tc>
        <w:tc>
          <w:tcPr>
            <w:tcW w:w="2616" w:type="dxa"/>
            <w:tcMar>
              <w:top w:w="60" w:type="dxa"/>
              <w:left w:w="90" w:type="dxa"/>
              <w:bottom w:w="60" w:type="dxa"/>
              <w:right w:w="90" w:type="dxa"/>
            </w:tcMar>
            <w:vAlign w:val="center"/>
          </w:tcPr>
          <w:p w14:paraId="5878C2A1" w14:textId="77777777" w:rsidR="009D06E1" w:rsidRDefault="00000000">
            <w:pPr>
              <w:spacing w:line="240" w:lineRule="auto"/>
            </w:pPr>
            <w:r>
              <w:rPr>
                <w:sz w:val="18"/>
                <w:szCs w:val="18"/>
              </w:rPr>
              <w:t>Notificación por garantía</w:t>
            </w:r>
          </w:p>
        </w:tc>
        <w:tc>
          <w:tcPr>
            <w:tcW w:w="1923" w:type="dxa"/>
            <w:tcMar>
              <w:top w:w="60" w:type="dxa"/>
              <w:left w:w="90" w:type="dxa"/>
              <w:bottom w:w="60" w:type="dxa"/>
              <w:right w:w="90" w:type="dxa"/>
            </w:tcMar>
            <w:vAlign w:val="center"/>
          </w:tcPr>
          <w:p w14:paraId="2BCF796D" w14:textId="77777777" w:rsidR="009D06E1" w:rsidRDefault="00000000">
            <w:pPr>
              <w:spacing w:line="240" w:lineRule="auto"/>
            </w:pPr>
            <w:r>
              <w:rPr>
                <w:sz w:val="18"/>
                <w:szCs w:val="18"/>
              </w:rPr>
              <w:t>Comercial / Compras</w:t>
            </w:r>
          </w:p>
        </w:tc>
      </w:tr>
      <w:tr w:rsidR="009D06E1" w14:paraId="12C38ED3" w14:textId="77777777">
        <w:tc>
          <w:tcPr>
            <w:tcW w:w="3155" w:type="dxa"/>
            <w:tcMar>
              <w:top w:w="60" w:type="dxa"/>
              <w:left w:w="90" w:type="dxa"/>
              <w:bottom w:w="60" w:type="dxa"/>
              <w:right w:w="90" w:type="dxa"/>
            </w:tcMar>
            <w:vAlign w:val="center"/>
          </w:tcPr>
          <w:p w14:paraId="1DF90765" w14:textId="77777777" w:rsidR="009D06E1" w:rsidRDefault="00000000">
            <w:pPr>
              <w:spacing w:line="240" w:lineRule="auto"/>
            </w:pPr>
            <w:r>
              <w:rPr>
                <w:sz w:val="18"/>
                <w:szCs w:val="18"/>
              </w:rPr>
              <w:t>Notificación a Compras</w:t>
            </w:r>
          </w:p>
        </w:tc>
        <w:tc>
          <w:tcPr>
            <w:tcW w:w="2386" w:type="dxa"/>
            <w:tcMar>
              <w:top w:w="60" w:type="dxa"/>
              <w:left w:w="90" w:type="dxa"/>
              <w:bottom w:w="60" w:type="dxa"/>
              <w:right w:w="90" w:type="dxa"/>
            </w:tcMar>
            <w:vAlign w:val="center"/>
          </w:tcPr>
          <w:p w14:paraId="759D6F07" w14:textId="77777777" w:rsidR="009D06E1" w:rsidRDefault="00000000">
            <w:pPr>
              <w:spacing w:line="240" w:lineRule="auto"/>
            </w:pPr>
            <w:r>
              <w:rPr>
                <w:sz w:val="18"/>
                <w:szCs w:val="18"/>
              </w:rPr>
              <w:t>Notificación Comercial</w:t>
            </w:r>
          </w:p>
        </w:tc>
        <w:tc>
          <w:tcPr>
            <w:tcW w:w="2616" w:type="dxa"/>
            <w:tcMar>
              <w:top w:w="60" w:type="dxa"/>
              <w:left w:w="90" w:type="dxa"/>
              <w:bottom w:w="60" w:type="dxa"/>
              <w:right w:w="90" w:type="dxa"/>
            </w:tcMar>
            <w:vAlign w:val="center"/>
          </w:tcPr>
          <w:p w14:paraId="33B9485E" w14:textId="77777777" w:rsidR="009D06E1" w:rsidRDefault="00000000">
            <w:pPr>
              <w:spacing w:line="240" w:lineRule="auto"/>
            </w:pPr>
            <w:r>
              <w:rPr>
                <w:sz w:val="18"/>
                <w:szCs w:val="18"/>
              </w:rPr>
              <w:t>Rechazo de garantía</w:t>
            </w:r>
          </w:p>
        </w:tc>
        <w:tc>
          <w:tcPr>
            <w:tcW w:w="1923" w:type="dxa"/>
            <w:tcMar>
              <w:top w:w="60" w:type="dxa"/>
              <w:left w:w="90" w:type="dxa"/>
              <w:bottom w:w="60" w:type="dxa"/>
              <w:right w:w="90" w:type="dxa"/>
            </w:tcMar>
            <w:vAlign w:val="center"/>
          </w:tcPr>
          <w:p w14:paraId="661A1C7B" w14:textId="77777777" w:rsidR="009D06E1" w:rsidRDefault="00000000">
            <w:pPr>
              <w:spacing w:line="240" w:lineRule="auto"/>
            </w:pPr>
            <w:r>
              <w:rPr>
                <w:sz w:val="18"/>
                <w:szCs w:val="18"/>
              </w:rPr>
              <w:t>Comercial / Compras</w:t>
            </w:r>
          </w:p>
        </w:tc>
      </w:tr>
      <w:tr w:rsidR="009D06E1" w14:paraId="432AF938" w14:textId="77777777">
        <w:tc>
          <w:tcPr>
            <w:tcW w:w="3155" w:type="dxa"/>
            <w:tcMar>
              <w:top w:w="60" w:type="dxa"/>
              <w:left w:w="90" w:type="dxa"/>
              <w:bottom w:w="60" w:type="dxa"/>
              <w:right w:w="90" w:type="dxa"/>
            </w:tcMar>
            <w:vAlign w:val="center"/>
          </w:tcPr>
          <w:p w14:paraId="734AFCF5" w14:textId="77777777" w:rsidR="009D06E1" w:rsidRDefault="00000000">
            <w:pPr>
              <w:spacing w:line="240" w:lineRule="auto"/>
            </w:pPr>
            <w:r>
              <w:rPr>
                <w:sz w:val="18"/>
                <w:szCs w:val="18"/>
              </w:rPr>
              <w:t>Notificación Comercial</w:t>
            </w:r>
          </w:p>
        </w:tc>
        <w:tc>
          <w:tcPr>
            <w:tcW w:w="2386" w:type="dxa"/>
            <w:tcMar>
              <w:top w:w="60" w:type="dxa"/>
              <w:left w:w="90" w:type="dxa"/>
              <w:bottom w:w="60" w:type="dxa"/>
              <w:right w:w="90" w:type="dxa"/>
            </w:tcMar>
            <w:vAlign w:val="center"/>
          </w:tcPr>
          <w:p w14:paraId="1ED727B6" w14:textId="77777777" w:rsidR="009D06E1" w:rsidRDefault="00000000">
            <w:pPr>
              <w:spacing w:line="240" w:lineRule="auto"/>
            </w:pPr>
            <w:r>
              <w:rPr>
                <w:sz w:val="18"/>
                <w:szCs w:val="18"/>
              </w:rPr>
              <w:t>Notificación cliente</w:t>
            </w:r>
          </w:p>
        </w:tc>
        <w:tc>
          <w:tcPr>
            <w:tcW w:w="2616" w:type="dxa"/>
            <w:tcMar>
              <w:top w:w="60" w:type="dxa"/>
              <w:left w:w="90" w:type="dxa"/>
              <w:bottom w:w="60" w:type="dxa"/>
              <w:right w:w="90" w:type="dxa"/>
            </w:tcMar>
            <w:vAlign w:val="center"/>
          </w:tcPr>
          <w:p w14:paraId="3F1B2964" w14:textId="77777777" w:rsidR="009D06E1" w:rsidRDefault="00000000">
            <w:pPr>
              <w:spacing w:line="240" w:lineRule="auto"/>
            </w:pPr>
            <w:r>
              <w:rPr>
                <w:sz w:val="18"/>
                <w:szCs w:val="18"/>
              </w:rPr>
              <w:t>Notificación cliente</w:t>
            </w:r>
          </w:p>
        </w:tc>
        <w:tc>
          <w:tcPr>
            <w:tcW w:w="1923" w:type="dxa"/>
            <w:tcMar>
              <w:top w:w="60" w:type="dxa"/>
              <w:left w:w="90" w:type="dxa"/>
              <w:bottom w:w="60" w:type="dxa"/>
              <w:right w:w="90" w:type="dxa"/>
            </w:tcMar>
            <w:vAlign w:val="center"/>
          </w:tcPr>
          <w:p w14:paraId="100FA49E" w14:textId="77777777" w:rsidR="009D06E1" w:rsidRDefault="00000000">
            <w:pPr>
              <w:spacing w:line="240" w:lineRule="auto"/>
            </w:pPr>
            <w:r>
              <w:rPr>
                <w:sz w:val="18"/>
                <w:szCs w:val="18"/>
              </w:rPr>
              <w:t>Comercial</w:t>
            </w:r>
          </w:p>
        </w:tc>
      </w:tr>
      <w:tr w:rsidR="009D06E1" w14:paraId="4F6050F4" w14:textId="77777777">
        <w:tc>
          <w:tcPr>
            <w:tcW w:w="3155" w:type="dxa"/>
            <w:tcMar>
              <w:top w:w="60" w:type="dxa"/>
              <w:left w:w="90" w:type="dxa"/>
              <w:bottom w:w="60" w:type="dxa"/>
              <w:right w:w="90" w:type="dxa"/>
            </w:tcMar>
            <w:vAlign w:val="center"/>
          </w:tcPr>
          <w:p w14:paraId="62A7BF8B" w14:textId="77777777" w:rsidR="009D06E1" w:rsidRDefault="00000000">
            <w:pPr>
              <w:spacing w:line="240" w:lineRule="auto"/>
            </w:pPr>
            <w:r>
              <w:rPr>
                <w:sz w:val="18"/>
                <w:szCs w:val="18"/>
              </w:rPr>
              <w:t>Notificación Comercial</w:t>
            </w:r>
          </w:p>
        </w:tc>
        <w:tc>
          <w:tcPr>
            <w:tcW w:w="2386" w:type="dxa"/>
            <w:tcMar>
              <w:top w:w="60" w:type="dxa"/>
              <w:left w:w="90" w:type="dxa"/>
              <w:bottom w:w="60" w:type="dxa"/>
              <w:right w:w="90" w:type="dxa"/>
            </w:tcMar>
            <w:vAlign w:val="center"/>
          </w:tcPr>
          <w:p w14:paraId="586C2E68" w14:textId="77777777" w:rsidR="009D06E1" w:rsidRDefault="00000000">
            <w:pPr>
              <w:spacing w:line="240" w:lineRule="auto"/>
            </w:pPr>
            <w:r>
              <w:rPr>
                <w:sz w:val="18"/>
                <w:szCs w:val="18"/>
              </w:rPr>
              <w:t>En espera de SKU inventario</w:t>
            </w:r>
          </w:p>
        </w:tc>
        <w:tc>
          <w:tcPr>
            <w:tcW w:w="2616" w:type="dxa"/>
            <w:tcMar>
              <w:top w:w="60" w:type="dxa"/>
              <w:left w:w="90" w:type="dxa"/>
              <w:bottom w:w="60" w:type="dxa"/>
              <w:right w:w="90" w:type="dxa"/>
            </w:tcMar>
            <w:vAlign w:val="center"/>
          </w:tcPr>
          <w:p w14:paraId="493D2FBC" w14:textId="77777777" w:rsidR="009D06E1" w:rsidRDefault="00000000">
            <w:pPr>
              <w:spacing w:line="240" w:lineRule="auto"/>
            </w:pPr>
            <w:r>
              <w:rPr>
                <w:sz w:val="18"/>
                <w:szCs w:val="18"/>
              </w:rPr>
              <w:t>Solicitud SKU</w:t>
            </w:r>
          </w:p>
        </w:tc>
        <w:tc>
          <w:tcPr>
            <w:tcW w:w="1923" w:type="dxa"/>
            <w:tcMar>
              <w:top w:w="60" w:type="dxa"/>
              <w:left w:w="90" w:type="dxa"/>
              <w:bottom w:w="60" w:type="dxa"/>
              <w:right w:w="90" w:type="dxa"/>
            </w:tcMar>
            <w:vAlign w:val="center"/>
          </w:tcPr>
          <w:p w14:paraId="4B5D24F9" w14:textId="77777777" w:rsidR="009D06E1" w:rsidRDefault="00000000">
            <w:pPr>
              <w:spacing w:line="240" w:lineRule="auto"/>
            </w:pPr>
            <w:r>
              <w:rPr>
                <w:sz w:val="18"/>
                <w:szCs w:val="18"/>
              </w:rPr>
              <w:t>Comercial / Compras</w:t>
            </w:r>
          </w:p>
        </w:tc>
      </w:tr>
      <w:tr w:rsidR="009D06E1" w14:paraId="165764F1" w14:textId="77777777">
        <w:tc>
          <w:tcPr>
            <w:tcW w:w="3155" w:type="dxa"/>
            <w:tcMar>
              <w:top w:w="60" w:type="dxa"/>
              <w:left w:w="90" w:type="dxa"/>
              <w:bottom w:w="60" w:type="dxa"/>
              <w:right w:w="90" w:type="dxa"/>
            </w:tcMar>
            <w:vAlign w:val="center"/>
          </w:tcPr>
          <w:p w14:paraId="3D0E7B14" w14:textId="77777777" w:rsidR="009D06E1" w:rsidRDefault="00000000">
            <w:pPr>
              <w:spacing w:line="240" w:lineRule="auto"/>
            </w:pPr>
            <w:r>
              <w:rPr>
                <w:sz w:val="18"/>
                <w:szCs w:val="18"/>
              </w:rPr>
              <w:t>Notificación Comercial</w:t>
            </w:r>
          </w:p>
        </w:tc>
        <w:tc>
          <w:tcPr>
            <w:tcW w:w="2386" w:type="dxa"/>
            <w:tcMar>
              <w:top w:w="60" w:type="dxa"/>
              <w:left w:w="90" w:type="dxa"/>
              <w:bottom w:w="60" w:type="dxa"/>
              <w:right w:w="90" w:type="dxa"/>
            </w:tcMar>
            <w:vAlign w:val="center"/>
          </w:tcPr>
          <w:p w14:paraId="6F949151" w14:textId="77777777" w:rsidR="009D06E1" w:rsidRDefault="00000000">
            <w:pPr>
              <w:spacing w:line="240" w:lineRule="auto"/>
            </w:pPr>
            <w:r>
              <w:rPr>
                <w:sz w:val="18"/>
                <w:szCs w:val="18"/>
              </w:rPr>
              <w:t>Por Facturar</w:t>
            </w:r>
          </w:p>
        </w:tc>
        <w:tc>
          <w:tcPr>
            <w:tcW w:w="2616" w:type="dxa"/>
            <w:tcMar>
              <w:top w:w="60" w:type="dxa"/>
              <w:left w:w="90" w:type="dxa"/>
              <w:bottom w:w="60" w:type="dxa"/>
              <w:right w:w="90" w:type="dxa"/>
            </w:tcMar>
            <w:vAlign w:val="center"/>
          </w:tcPr>
          <w:p w14:paraId="3197D593" w14:textId="77777777" w:rsidR="009D06E1" w:rsidRDefault="00000000">
            <w:pPr>
              <w:spacing w:line="240" w:lineRule="auto"/>
            </w:pPr>
            <w:r>
              <w:rPr>
                <w:sz w:val="18"/>
                <w:szCs w:val="18"/>
              </w:rPr>
              <w:t>Rechazo</w:t>
            </w:r>
          </w:p>
        </w:tc>
        <w:tc>
          <w:tcPr>
            <w:tcW w:w="1923" w:type="dxa"/>
            <w:tcMar>
              <w:top w:w="60" w:type="dxa"/>
              <w:left w:w="90" w:type="dxa"/>
              <w:bottom w:w="60" w:type="dxa"/>
              <w:right w:w="90" w:type="dxa"/>
            </w:tcMar>
            <w:vAlign w:val="center"/>
          </w:tcPr>
          <w:p w14:paraId="28E939B4" w14:textId="77777777" w:rsidR="009D06E1" w:rsidRDefault="00000000">
            <w:pPr>
              <w:spacing w:line="240" w:lineRule="auto"/>
            </w:pPr>
            <w:r>
              <w:rPr>
                <w:sz w:val="18"/>
                <w:szCs w:val="18"/>
              </w:rPr>
              <w:t>Comercial / S. Técnico</w:t>
            </w:r>
          </w:p>
        </w:tc>
      </w:tr>
      <w:tr w:rsidR="009D06E1" w14:paraId="33654EB1" w14:textId="77777777">
        <w:tc>
          <w:tcPr>
            <w:tcW w:w="3155" w:type="dxa"/>
            <w:tcMar>
              <w:top w:w="60" w:type="dxa"/>
              <w:left w:w="90" w:type="dxa"/>
              <w:bottom w:w="60" w:type="dxa"/>
              <w:right w:w="90" w:type="dxa"/>
            </w:tcMar>
            <w:vAlign w:val="center"/>
          </w:tcPr>
          <w:p w14:paraId="31C82E05" w14:textId="77777777" w:rsidR="009D06E1" w:rsidRDefault="00000000">
            <w:pPr>
              <w:spacing w:line="240" w:lineRule="auto"/>
            </w:pPr>
            <w:r>
              <w:rPr>
                <w:sz w:val="18"/>
                <w:szCs w:val="18"/>
              </w:rPr>
              <w:t>En espera de SKU inventario ·espera·</w:t>
            </w:r>
          </w:p>
        </w:tc>
        <w:tc>
          <w:tcPr>
            <w:tcW w:w="2386" w:type="dxa"/>
            <w:tcMar>
              <w:top w:w="60" w:type="dxa"/>
              <w:left w:w="90" w:type="dxa"/>
              <w:bottom w:w="60" w:type="dxa"/>
              <w:right w:w="90" w:type="dxa"/>
            </w:tcMar>
            <w:vAlign w:val="center"/>
          </w:tcPr>
          <w:p w14:paraId="679A3FB2" w14:textId="77777777" w:rsidR="009D06E1" w:rsidRDefault="00000000">
            <w:pPr>
              <w:spacing w:line="240" w:lineRule="auto"/>
            </w:pPr>
            <w:r>
              <w:rPr>
                <w:sz w:val="18"/>
                <w:szCs w:val="18"/>
              </w:rPr>
              <w:t>Notificación cliente</w:t>
            </w:r>
          </w:p>
        </w:tc>
        <w:tc>
          <w:tcPr>
            <w:tcW w:w="2616" w:type="dxa"/>
            <w:tcMar>
              <w:top w:w="60" w:type="dxa"/>
              <w:left w:w="90" w:type="dxa"/>
              <w:bottom w:w="60" w:type="dxa"/>
              <w:right w:w="90" w:type="dxa"/>
            </w:tcMar>
            <w:vAlign w:val="center"/>
          </w:tcPr>
          <w:p w14:paraId="238A6D40" w14:textId="77777777" w:rsidR="009D06E1" w:rsidRDefault="00000000">
            <w:pPr>
              <w:spacing w:line="240" w:lineRule="auto"/>
            </w:pPr>
            <w:r>
              <w:rPr>
                <w:sz w:val="18"/>
                <w:szCs w:val="18"/>
              </w:rPr>
              <w:t>Notificación cliente (SKU)</w:t>
            </w:r>
          </w:p>
        </w:tc>
        <w:tc>
          <w:tcPr>
            <w:tcW w:w="1923" w:type="dxa"/>
            <w:tcMar>
              <w:top w:w="60" w:type="dxa"/>
              <w:left w:w="90" w:type="dxa"/>
              <w:bottom w:w="60" w:type="dxa"/>
              <w:right w:w="90" w:type="dxa"/>
            </w:tcMar>
            <w:vAlign w:val="center"/>
          </w:tcPr>
          <w:p w14:paraId="108E0512" w14:textId="77777777" w:rsidR="009D06E1" w:rsidRDefault="00000000">
            <w:pPr>
              <w:spacing w:line="240" w:lineRule="auto"/>
            </w:pPr>
            <w:r>
              <w:rPr>
                <w:sz w:val="18"/>
                <w:szCs w:val="18"/>
              </w:rPr>
              <w:t>Comercial</w:t>
            </w:r>
          </w:p>
        </w:tc>
      </w:tr>
      <w:tr w:rsidR="009D06E1" w14:paraId="0D696A25" w14:textId="77777777">
        <w:tc>
          <w:tcPr>
            <w:tcW w:w="3155" w:type="dxa"/>
            <w:tcMar>
              <w:top w:w="60" w:type="dxa"/>
              <w:left w:w="90" w:type="dxa"/>
              <w:bottom w:w="60" w:type="dxa"/>
              <w:right w:w="90" w:type="dxa"/>
            </w:tcMar>
            <w:vAlign w:val="center"/>
          </w:tcPr>
          <w:p w14:paraId="5088BD42" w14:textId="77777777" w:rsidR="009D06E1" w:rsidRDefault="00000000">
            <w:pPr>
              <w:spacing w:line="240" w:lineRule="auto"/>
            </w:pPr>
            <w:r>
              <w:rPr>
                <w:sz w:val="18"/>
                <w:szCs w:val="18"/>
              </w:rPr>
              <w:t>Notificación cliente</w:t>
            </w:r>
          </w:p>
        </w:tc>
        <w:tc>
          <w:tcPr>
            <w:tcW w:w="2386" w:type="dxa"/>
            <w:tcMar>
              <w:top w:w="60" w:type="dxa"/>
              <w:left w:w="90" w:type="dxa"/>
              <w:bottom w:w="60" w:type="dxa"/>
              <w:right w:w="90" w:type="dxa"/>
            </w:tcMar>
            <w:vAlign w:val="center"/>
          </w:tcPr>
          <w:p w14:paraId="28D16877" w14:textId="77777777" w:rsidR="009D06E1" w:rsidRDefault="00000000">
            <w:pPr>
              <w:spacing w:line="240" w:lineRule="auto"/>
            </w:pPr>
            <w:r>
              <w:rPr>
                <w:sz w:val="18"/>
                <w:szCs w:val="18"/>
              </w:rPr>
              <w:t>En Proceso</w:t>
            </w:r>
          </w:p>
        </w:tc>
        <w:tc>
          <w:tcPr>
            <w:tcW w:w="2616" w:type="dxa"/>
            <w:tcMar>
              <w:top w:w="60" w:type="dxa"/>
              <w:left w:w="90" w:type="dxa"/>
              <w:bottom w:w="60" w:type="dxa"/>
              <w:right w:w="90" w:type="dxa"/>
            </w:tcMar>
            <w:vAlign w:val="center"/>
          </w:tcPr>
          <w:p w14:paraId="04A16EC2" w14:textId="77777777" w:rsidR="009D06E1" w:rsidRDefault="00000000">
            <w:pPr>
              <w:spacing w:line="240" w:lineRule="auto"/>
            </w:pPr>
            <w:r>
              <w:rPr>
                <w:sz w:val="18"/>
                <w:szCs w:val="18"/>
              </w:rPr>
              <w:t>Aprobación ·propone·</w:t>
            </w:r>
          </w:p>
        </w:tc>
        <w:tc>
          <w:tcPr>
            <w:tcW w:w="1923" w:type="dxa"/>
            <w:tcMar>
              <w:top w:w="60" w:type="dxa"/>
              <w:left w:w="90" w:type="dxa"/>
              <w:bottom w:w="60" w:type="dxa"/>
              <w:right w:w="90" w:type="dxa"/>
            </w:tcMar>
            <w:vAlign w:val="center"/>
          </w:tcPr>
          <w:p w14:paraId="4022AD91" w14:textId="77777777" w:rsidR="009D06E1" w:rsidRDefault="00000000">
            <w:pPr>
              <w:spacing w:line="240" w:lineRule="auto"/>
            </w:pPr>
            <w:r>
              <w:rPr>
                <w:sz w:val="18"/>
                <w:szCs w:val="18"/>
              </w:rPr>
              <w:t>Comercial</w:t>
            </w:r>
          </w:p>
        </w:tc>
      </w:tr>
      <w:tr w:rsidR="009D06E1" w14:paraId="6E21856A" w14:textId="77777777">
        <w:tc>
          <w:tcPr>
            <w:tcW w:w="3155" w:type="dxa"/>
            <w:tcMar>
              <w:top w:w="60" w:type="dxa"/>
              <w:left w:w="90" w:type="dxa"/>
              <w:bottom w:w="60" w:type="dxa"/>
              <w:right w:w="90" w:type="dxa"/>
            </w:tcMar>
            <w:vAlign w:val="center"/>
          </w:tcPr>
          <w:p w14:paraId="2019D872" w14:textId="77777777" w:rsidR="009D06E1" w:rsidRDefault="00000000">
            <w:pPr>
              <w:spacing w:line="240" w:lineRule="auto"/>
            </w:pPr>
            <w:r>
              <w:rPr>
                <w:sz w:val="18"/>
                <w:szCs w:val="18"/>
              </w:rPr>
              <w:t>Notificación cliente</w:t>
            </w:r>
          </w:p>
        </w:tc>
        <w:tc>
          <w:tcPr>
            <w:tcW w:w="2386" w:type="dxa"/>
            <w:tcMar>
              <w:top w:w="60" w:type="dxa"/>
              <w:left w:w="90" w:type="dxa"/>
              <w:bottom w:w="60" w:type="dxa"/>
              <w:right w:w="90" w:type="dxa"/>
            </w:tcMar>
            <w:vAlign w:val="center"/>
          </w:tcPr>
          <w:p w14:paraId="1A916070" w14:textId="77777777" w:rsidR="009D06E1" w:rsidRDefault="00000000">
            <w:pPr>
              <w:spacing w:line="240" w:lineRule="auto"/>
            </w:pPr>
            <w:r>
              <w:rPr>
                <w:sz w:val="18"/>
                <w:szCs w:val="18"/>
              </w:rPr>
              <w:t>En Espera de Repuestos</w:t>
            </w:r>
          </w:p>
        </w:tc>
        <w:tc>
          <w:tcPr>
            <w:tcW w:w="2616" w:type="dxa"/>
            <w:tcMar>
              <w:top w:w="60" w:type="dxa"/>
              <w:left w:w="90" w:type="dxa"/>
              <w:bottom w:w="60" w:type="dxa"/>
              <w:right w:w="90" w:type="dxa"/>
            </w:tcMar>
            <w:vAlign w:val="center"/>
          </w:tcPr>
          <w:p w14:paraId="562D660E" w14:textId="77777777" w:rsidR="009D06E1" w:rsidRDefault="00000000">
            <w:pPr>
              <w:spacing w:line="240" w:lineRule="auto"/>
            </w:pPr>
            <w:r>
              <w:rPr>
                <w:sz w:val="18"/>
                <w:szCs w:val="18"/>
              </w:rPr>
              <w:t>Aprobación y S. Repuestos</w:t>
            </w:r>
          </w:p>
        </w:tc>
        <w:tc>
          <w:tcPr>
            <w:tcW w:w="1923" w:type="dxa"/>
            <w:tcMar>
              <w:top w:w="60" w:type="dxa"/>
              <w:left w:w="90" w:type="dxa"/>
              <w:bottom w:w="60" w:type="dxa"/>
              <w:right w:w="90" w:type="dxa"/>
            </w:tcMar>
            <w:vAlign w:val="center"/>
          </w:tcPr>
          <w:p w14:paraId="26B0F7DC" w14:textId="77777777" w:rsidR="009D06E1" w:rsidRDefault="00000000">
            <w:pPr>
              <w:spacing w:line="240" w:lineRule="auto"/>
            </w:pPr>
            <w:r>
              <w:rPr>
                <w:sz w:val="18"/>
                <w:szCs w:val="18"/>
              </w:rPr>
              <w:t>Comercial / Compras</w:t>
            </w:r>
          </w:p>
        </w:tc>
      </w:tr>
      <w:tr w:rsidR="009D06E1" w14:paraId="6E2EDCB3" w14:textId="77777777">
        <w:tc>
          <w:tcPr>
            <w:tcW w:w="3155" w:type="dxa"/>
            <w:tcMar>
              <w:top w:w="60" w:type="dxa"/>
              <w:left w:w="90" w:type="dxa"/>
              <w:bottom w:w="60" w:type="dxa"/>
              <w:right w:w="90" w:type="dxa"/>
            </w:tcMar>
            <w:vAlign w:val="center"/>
          </w:tcPr>
          <w:p w14:paraId="17083330" w14:textId="77777777" w:rsidR="009D06E1" w:rsidRDefault="00000000">
            <w:pPr>
              <w:spacing w:line="240" w:lineRule="auto"/>
            </w:pPr>
            <w:r>
              <w:rPr>
                <w:sz w:val="18"/>
                <w:szCs w:val="18"/>
              </w:rPr>
              <w:t>Notificación cliente</w:t>
            </w:r>
          </w:p>
        </w:tc>
        <w:tc>
          <w:tcPr>
            <w:tcW w:w="2386" w:type="dxa"/>
            <w:tcMar>
              <w:top w:w="60" w:type="dxa"/>
              <w:left w:w="90" w:type="dxa"/>
              <w:bottom w:w="60" w:type="dxa"/>
              <w:right w:w="90" w:type="dxa"/>
            </w:tcMar>
            <w:vAlign w:val="center"/>
          </w:tcPr>
          <w:p w14:paraId="30A07FB2" w14:textId="77777777" w:rsidR="009D06E1" w:rsidRDefault="00000000">
            <w:pPr>
              <w:spacing w:line="240" w:lineRule="auto"/>
            </w:pPr>
            <w:r>
              <w:rPr>
                <w:sz w:val="18"/>
                <w:szCs w:val="18"/>
              </w:rPr>
              <w:t>Por Facturar</w:t>
            </w:r>
          </w:p>
        </w:tc>
        <w:tc>
          <w:tcPr>
            <w:tcW w:w="2616" w:type="dxa"/>
            <w:tcMar>
              <w:top w:w="60" w:type="dxa"/>
              <w:left w:w="90" w:type="dxa"/>
              <w:bottom w:w="60" w:type="dxa"/>
              <w:right w:w="90" w:type="dxa"/>
            </w:tcMar>
            <w:vAlign w:val="center"/>
          </w:tcPr>
          <w:p w14:paraId="184F9F8A" w14:textId="77777777" w:rsidR="009D06E1" w:rsidRDefault="00000000">
            <w:pPr>
              <w:spacing w:line="240" w:lineRule="auto"/>
            </w:pPr>
            <w:r>
              <w:rPr>
                <w:sz w:val="18"/>
                <w:szCs w:val="18"/>
              </w:rPr>
              <w:t>Rechazo</w:t>
            </w:r>
          </w:p>
        </w:tc>
        <w:tc>
          <w:tcPr>
            <w:tcW w:w="1923" w:type="dxa"/>
            <w:tcMar>
              <w:top w:w="60" w:type="dxa"/>
              <w:left w:w="90" w:type="dxa"/>
              <w:bottom w:w="60" w:type="dxa"/>
              <w:right w:w="90" w:type="dxa"/>
            </w:tcMar>
            <w:vAlign w:val="center"/>
          </w:tcPr>
          <w:p w14:paraId="41A83CBC" w14:textId="77777777" w:rsidR="009D06E1" w:rsidRDefault="00000000">
            <w:pPr>
              <w:spacing w:line="240" w:lineRule="auto"/>
            </w:pPr>
            <w:r>
              <w:rPr>
                <w:sz w:val="18"/>
                <w:szCs w:val="18"/>
              </w:rPr>
              <w:t>Comercial / S. Técnico</w:t>
            </w:r>
          </w:p>
        </w:tc>
      </w:tr>
      <w:tr w:rsidR="009D06E1" w14:paraId="5B6F5D6B" w14:textId="77777777">
        <w:tc>
          <w:tcPr>
            <w:tcW w:w="3155" w:type="dxa"/>
            <w:tcMar>
              <w:top w:w="60" w:type="dxa"/>
              <w:left w:w="90" w:type="dxa"/>
              <w:bottom w:w="60" w:type="dxa"/>
              <w:right w:w="90" w:type="dxa"/>
            </w:tcMar>
            <w:vAlign w:val="center"/>
          </w:tcPr>
          <w:p w14:paraId="16D5A828" w14:textId="77777777" w:rsidR="009D06E1" w:rsidRDefault="00000000">
            <w:pPr>
              <w:spacing w:line="240" w:lineRule="auto"/>
            </w:pPr>
            <w:r>
              <w:rPr>
                <w:sz w:val="18"/>
                <w:szCs w:val="18"/>
              </w:rPr>
              <w:t>En Espera de Repuestos ·espera·</w:t>
            </w:r>
          </w:p>
        </w:tc>
        <w:tc>
          <w:tcPr>
            <w:tcW w:w="2386" w:type="dxa"/>
            <w:tcMar>
              <w:top w:w="60" w:type="dxa"/>
              <w:left w:w="90" w:type="dxa"/>
              <w:bottom w:w="60" w:type="dxa"/>
              <w:right w:w="90" w:type="dxa"/>
            </w:tcMar>
            <w:vAlign w:val="center"/>
          </w:tcPr>
          <w:p w14:paraId="1DA0B404" w14:textId="77777777" w:rsidR="009D06E1" w:rsidRDefault="00000000">
            <w:pPr>
              <w:spacing w:line="240" w:lineRule="auto"/>
            </w:pPr>
            <w:r>
              <w:rPr>
                <w:sz w:val="18"/>
                <w:szCs w:val="18"/>
              </w:rPr>
              <w:t>En Proceso</w:t>
            </w:r>
          </w:p>
        </w:tc>
        <w:tc>
          <w:tcPr>
            <w:tcW w:w="2616" w:type="dxa"/>
            <w:tcMar>
              <w:top w:w="60" w:type="dxa"/>
              <w:left w:w="90" w:type="dxa"/>
              <w:bottom w:w="60" w:type="dxa"/>
              <w:right w:w="90" w:type="dxa"/>
            </w:tcMar>
            <w:vAlign w:val="center"/>
          </w:tcPr>
          <w:p w14:paraId="3926BABF" w14:textId="77777777" w:rsidR="009D06E1" w:rsidRDefault="00000000">
            <w:pPr>
              <w:spacing w:line="240" w:lineRule="auto"/>
            </w:pPr>
            <w:r>
              <w:rPr>
                <w:sz w:val="18"/>
                <w:szCs w:val="18"/>
              </w:rPr>
              <w:t>Llegada de repuestos</w:t>
            </w:r>
          </w:p>
        </w:tc>
        <w:tc>
          <w:tcPr>
            <w:tcW w:w="1923" w:type="dxa"/>
            <w:tcMar>
              <w:top w:w="60" w:type="dxa"/>
              <w:left w:w="90" w:type="dxa"/>
              <w:bottom w:w="60" w:type="dxa"/>
              <w:right w:w="90" w:type="dxa"/>
            </w:tcMar>
            <w:vAlign w:val="center"/>
          </w:tcPr>
          <w:p w14:paraId="1DD6FB32" w14:textId="77777777" w:rsidR="009D06E1" w:rsidRDefault="00000000">
            <w:pPr>
              <w:spacing w:line="240" w:lineRule="auto"/>
            </w:pPr>
            <w:r>
              <w:rPr>
                <w:sz w:val="18"/>
                <w:szCs w:val="18"/>
              </w:rPr>
              <w:t>Comercial / Compras</w:t>
            </w:r>
          </w:p>
        </w:tc>
      </w:tr>
      <w:tr w:rsidR="009D06E1" w14:paraId="78BB9FDA" w14:textId="77777777">
        <w:tc>
          <w:tcPr>
            <w:tcW w:w="3155" w:type="dxa"/>
            <w:tcMar>
              <w:top w:w="60" w:type="dxa"/>
              <w:left w:w="90" w:type="dxa"/>
              <w:bottom w:w="60" w:type="dxa"/>
              <w:right w:w="90" w:type="dxa"/>
            </w:tcMar>
            <w:vAlign w:val="center"/>
          </w:tcPr>
          <w:p w14:paraId="5A5FAACF" w14:textId="77777777" w:rsidR="009D06E1" w:rsidRDefault="00000000">
            <w:pPr>
              <w:spacing w:line="240" w:lineRule="auto"/>
            </w:pPr>
            <w:r>
              <w:rPr>
                <w:sz w:val="18"/>
                <w:szCs w:val="18"/>
              </w:rPr>
              <w:t>En Proceso</w:t>
            </w:r>
          </w:p>
        </w:tc>
        <w:tc>
          <w:tcPr>
            <w:tcW w:w="2386" w:type="dxa"/>
            <w:tcMar>
              <w:top w:w="60" w:type="dxa"/>
              <w:left w:w="90" w:type="dxa"/>
              <w:bottom w:w="60" w:type="dxa"/>
              <w:right w:w="90" w:type="dxa"/>
            </w:tcMar>
            <w:vAlign w:val="center"/>
          </w:tcPr>
          <w:p w14:paraId="2328B858" w14:textId="77777777" w:rsidR="009D06E1" w:rsidRDefault="00000000">
            <w:pPr>
              <w:spacing w:line="240" w:lineRule="auto"/>
            </w:pPr>
            <w:r>
              <w:rPr>
                <w:sz w:val="18"/>
                <w:szCs w:val="18"/>
              </w:rPr>
              <w:t>Solicitado</w:t>
            </w:r>
          </w:p>
        </w:tc>
        <w:tc>
          <w:tcPr>
            <w:tcW w:w="2616" w:type="dxa"/>
            <w:tcMar>
              <w:top w:w="60" w:type="dxa"/>
              <w:left w:w="90" w:type="dxa"/>
              <w:bottom w:w="60" w:type="dxa"/>
              <w:right w:w="90" w:type="dxa"/>
            </w:tcMar>
            <w:vAlign w:val="center"/>
          </w:tcPr>
          <w:p w14:paraId="6C34C615" w14:textId="77777777" w:rsidR="009D06E1" w:rsidRDefault="00000000">
            <w:pPr>
              <w:spacing w:line="240" w:lineRule="auto"/>
            </w:pPr>
            <w:r>
              <w:rPr>
                <w:sz w:val="18"/>
                <w:szCs w:val="18"/>
              </w:rPr>
              <w:t>Solicitud repuestos</w:t>
            </w:r>
          </w:p>
        </w:tc>
        <w:tc>
          <w:tcPr>
            <w:tcW w:w="1923" w:type="dxa"/>
            <w:tcMar>
              <w:top w:w="60" w:type="dxa"/>
              <w:left w:w="90" w:type="dxa"/>
              <w:bottom w:w="60" w:type="dxa"/>
              <w:right w:w="90" w:type="dxa"/>
            </w:tcMar>
            <w:vAlign w:val="center"/>
          </w:tcPr>
          <w:p w14:paraId="3FA003B9" w14:textId="77777777" w:rsidR="009D06E1" w:rsidRDefault="00000000">
            <w:pPr>
              <w:spacing w:line="240" w:lineRule="auto"/>
            </w:pPr>
            <w:r>
              <w:rPr>
                <w:sz w:val="18"/>
                <w:szCs w:val="18"/>
              </w:rPr>
              <w:t>Servicio Técnico</w:t>
            </w:r>
          </w:p>
        </w:tc>
      </w:tr>
      <w:tr w:rsidR="009D06E1" w14:paraId="2466473F" w14:textId="77777777">
        <w:tc>
          <w:tcPr>
            <w:tcW w:w="3155" w:type="dxa"/>
            <w:tcMar>
              <w:top w:w="60" w:type="dxa"/>
              <w:left w:w="90" w:type="dxa"/>
              <w:bottom w:w="60" w:type="dxa"/>
              <w:right w:w="90" w:type="dxa"/>
            </w:tcMar>
            <w:vAlign w:val="center"/>
          </w:tcPr>
          <w:p w14:paraId="50F0719E" w14:textId="77777777" w:rsidR="009D06E1" w:rsidRDefault="00000000">
            <w:pPr>
              <w:spacing w:line="240" w:lineRule="auto"/>
            </w:pPr>
            <w:r>
              <w:rPr>
                <w:sz w:val="18"/>
                <w:szCs w:val="18"/>
              </w:rPr>
              <w:t>En Proceso</w:t>
            </w:r>
          </w:p>
        </w:tc>
        <w:tc>
          <w:tcPr>
            <w:tcW w:w="2386" w:type="dxa"/>
            <w:tcMar>
              <w:top w:w="60" w:type="dxa"/>
              <w:left w:w="90" w:type="dxa"/>
              <w:bottom w:w="60" w:type="dxa"/>
              <w:right w:w="90" w:type="dxa"/>
            </w:tcMar>
            <w:vAlign w:val="center"/>
          </w:tcPr>
          <w:p w14:paraId="3343AB51" w14:textId="77777777" w:rsidR="009D06E1" w:rsidRDefault="00000000">
            <w:pPr>
              <w:spacing w:line="240" w:lineRule="auto"/>
            </w:pPr>
            <w:r>
              <w:rPr>
                <w:sz w:val="18"/>
                <w:szCs w:val="18"/>
              </w:rPr>
              <w:t>Pendiente</w:t>
            </w:r>
          </w:p>
        </w:tc>
        <w:tc>
          <w:tcPr>
            <w:tcW w:w="2616" w:type="dxa"/>
            <w:tcMar>
              <w:top w:w="60" w:type="dxa"/>
              <w:left w:w="90" w:type="dxa"/>
              <w:bottom w:w="60" w:type="dxa"/>
              <w:right w:w="90" w:type="dxa"/>
            </w:tcMar>
            <w:vAlign w:val="center"/>
          </w:tcPr>
          <w:p w14:paraId="46101200" w14:textId="77777777" w:rsidR="009D06E1" w:rsidRDefault="00000000">
            <w:pPr>
              <w:spacing w:line="240" w:lineRule="auto"/>
            </w:pPr>
            <w:r>
              <w:rPr>
                <w:sz w:val="18"/>
                <w:szCs w:val="18"/>
              </w:rPr>
              <w:t>Marcar como pendiente</w:t>
            </w:r>
          </w:p>
        </w:tc>
        <w:tc>
          <w:tcPr>
            <w:tcW w:w="1923" w:type="dxa"/>
            <w:tcMar>
              <w:top w:w="60" w:type="dxa"/>
              <w:left w:w="90" w:type="dxa"/>
              <w:bottom w:w="60" w:type="dxa"/>
              <w:right w:w="90" w:type="dxa"/>
            </w:tcMar>
            <w:vAlign w:val="center"/>
          </w:tcPr>
          <w:p w14:paraId="718F6017" w14:textId="77777777" w:rsidR="009D06E1" w:rsidRDefault="00000000">
            <w:pPr>
              <w:spacing w:line="240" w:lineRule="auto"/>
            </w:pPr>
            <w:r>
              <w:rPr>
                <w:sz w:val="18"/>
                <w:szCs w:val="18"/>
              </w:rPr>
              <w:t>Servicio Técnico</w:t>
            </w:r>
          </w:p>
        </w:tc>
      </w:tr>
      <w:tr w:rsidR="009D06E1" w14:paraId="700A68D0" w14:textId="77777777">
        <w:tc>
          <w:tcPr>
            <w:tcW w:w="3155" w:type="dxa"/>
            <w:tcMar>
              <w:top w:w="60" w:type="dxa"/>
              <w:left w:w="90" w:type="dxa"/>
              <w:bottom w:w="60" w:type="dxa"/>
              <w:right w:w="90" w:type="dxa"/>
            </w:tcMar>
            <w:vAlign w:val="center"/>
          </w:tcPr>
          <w:p w14:paraId="02C7FD27" w14:textId="77777777" w:rsidR="009D06E1" w:rsidRDefault="00000000">
            <w:pPr>
              <w:spacing w:line="240" w:lineRule="auto"/>
            </w:pPr>
            <w:r>
              <w:rPr>
                <w:sz w:val="18"/>
                <w:szCs w:val="18"/>
              </w:rPr>
              <w:t>En Proceso</w:t>
            </w:r>
          </w:p>
        </w:tc>
        <w:tc>
          <w:tcPr>
            <w:tcW w:w="2386" w:type="dxa"/>
            <w:tcMar>
              <w:top w:w="60" w:type="dxa"/>
              <w:left w:w="90" w:type="dxa"/>
              <w:bottom w:w="60" w:type="dxa"/>
              <w:right w:w="90" w:type="dxa"/>
            </w:tcMar>
            <w:vAlign w:val="center"/>
          </w:tcPr>
          <w:p w14:paraId="4D477CA9" w14:textId="77777777" w:rsidR="009D06E1" w:rsidRDefault="00000000">
            <w:pPr>
              <w:spacing w:line="240" w:lineRule="auto"/>
            </w:pPr>
            <w:r>
              <w:rPr>
                <w:sz w:val="18"/>
                <w:szCs w:val="18"/>
              </w:rPr>
              <w:t>Servicio externo</w:t>
            </w:r>
          </w:p>
        </w:tc>
        <w:tc>
          <w:tcPr>
            <w:tcW w:w="2616" w:type="dxa"/>
            <w:tcMar>
              <w:top w:w="60" w:type="dxa"/>
              <w:left w:w="90" w:type="dxa"/>
              <w:bottom w:w="60" w:type="dxa"/>
              <w:right w:w="90" w:type="dxa"/>
            </w:tcMar>
            <w:vAlign w:val="center"/>
          </w:tcPr>
          <w:p w14:paraId="4A8641C7" w14:textId="77777777" w:rsidR="009D06E1" w:rsidRDefault="00000000">
            <w:pPr>
              <w:spacing w:line="240" w:lineRule="auto"/>
            </w:pPr>
            <w:r>
              <w:rPr>
                <w:sz w:val="18"/>
                <w:szCs w:val="18"/>
              </w:rPr>
              <w:t>Calibración de sensores ext.</w:t>
            </w:r>
          </w:p>
        </w:tc>
        <w:tc>
          <w:tcPr>
            <w:tcW w:w="1923" w:type="dxa"/>
            <w:tcMar>
              <w:top w:w="60" w:type="dxa"/>
              <w:left w:w="90" w:type="dxa"/>
              <w:bottom w:w="60" w:type="dxa"/>
              <w:right w:w="90" w:type="dxa"/>
            </w:tcMar>
            <w:vAlign w:val="center"/>
          </w:tcPr>
          <w:p w14:paraId="1B964CBB" w14:textId="77777777" w:rsidR="009D06E1" w:rsidRDefault="00000000">
            <w:pPr>
              <w:spacing w:line="240" w:lineRule="auto"/>
            </w:pPr>
            <w:r>
              <w:rPr>
                <w:sz w:val="18"/>
                <w:szCs w:val="18"/>
              </w:rPr>
              <w:t>Servicio Técnico</w:t>
            </w:r>
          </w:p>
        </w:tc>
      </w:tr>
      <w:tr w:rsidR="009D06E1" w14:paraId="26C6242F" w14:textId="77777777">
        <w:tc>
          <w:tcPr>
            <w:tcW w:w="3155" w:type="dxa"/>
            <w:tcMar>
              <w:top w:w="60" w:type="dxa"/>
              <w:left w:w="90" w:type="dxa"/>
              <w:bottom w:w="60" w:type="dxa"/>
              <w:right w:w="90" w:type="dxa"/>
            </w:tcMar>
            <w:vAlign w:val="center"/>
          </w:tcPr>
          <w:p w14:paraId="5A63ED52" w14:textId="77777777" w:rsidR="009D06E1" w:rsidRDefault="00000000">
            <w:pPr>
              <w:spacing w:line="240" w:lineRule="auto"/>
            </w:pPr>
            <w:r>
              <w:rPr>
                <w:sz w:val="18"/>
                <w:szCs w:val="18"/>
              </w:rPr>
              <w:t>En Proceso</w:t>
            </w:r>
          </w:p>
        </w:tc>
        <w:tc>
          <w:tcPr>
            <w:tcW w:w="2386" w:type="dxa"/>
            <w:tcMar>
              <w:top w:w="60" w:type="dxa"/>
              <w:left w:w="90" w:type="dxa"/>
              <w:bottom w:w="60" w:type="dxa"/>
              <w:right w:w="90" w:type="dxa"/>
            </w:tcMar>
            <w:vAlign w:val="center"/>
          </w:tcPr>
          <w:p w14:paraId="46944312" w14:textId="77777777" w:rsidR="009D06E1" w:rsidRDefault="00000000">
            <w:pPr>
              <w:spacing w:line="240" w:lineRule="auto"/>
            </w:pPr>
            <w:r>
              <w:rPr>
                <w:sz w:val="18"/>
                <w:szCs w:val="18"/>
              </w:rPr>
              <w:t>Por Facturar</w:t>
            </w:r>
          </w:p>
        </w:tc>
        <w:tc>
          <w:tcPr>
            <w:tcW w:w="2616" w:type="dxa"/>
            <w:tcMar>
              <w:top w:w="60" w:type="dxa"/>
              <w:left w:w="90" w:type="dxa"/>
              <w:bottom w:w="60" w:type="dxa"/>
              <w:right w:w="90" w:type="dxa"/>
            </w:tcMar>
            <w:vAlign w:val="center"/>
          </w:tcPr>
          <w:p w14:paraId="40DDF30A" w14:textId="77777777" w:rsidR="009D06E1" w:rsidRDefault="00000000">
            <w:pPr>
              <w:spacing w:line="240" w:lineRule="auto"/>
            </w:pPr>
            <w:r>
              <w:rPr>
                <w:sz w:val="18"/>
                <w:szCs w:val="18"/>
              </w:rPr>
              <w:t>finalización de servicio</w:t>
            </w:r>
          </w:p>
        </w:tc>
        <w:tc>
          <w:tcPr>
            <w:tcW w:w="1923" w:type="dxa"/>
            <w:tcMar>
              <w:top w:w="60" w:type="dxa"/>
              <w:left w:w="90" w:type="dxa"/>
              <w:bottom w:w="60" w:type="dxa"/>
              <w:right w:w="90" w:type="dxa"/>
            </w:tcMar>
            <w:vAlign w:val="center"/>
          </w:tcPr>
          <w:p w14:paraId="1DC196E2" w14:textId="77777777" w:rsidR="009D06E1" w:rsidRDefault="00000000">
            <w:pPr>
              <w:spacing w:line="240" w:lineRule="auto"/>
            </w:pPr>
            <w:r>
              <w:rPr>
                <w:sz w:val="18"/>
                <w:szCs w:val="18"/>
              </w:rPr>
              <w:t>Servicio Técnico</w:t>
            </w:r>
          </w:p>
        </w:tc>
      </w:tr>
      <w:tr w:rsidR="009D06E1" w14:paraId="269DD02A" w14:textId="77777777">
        <w:tc>
          <w:tcPr>
            <w:tcW w:w="3155" w:type="dxa"/>
            <w:tcMar>
              <w:top w:w="60" w:type="dxa"/>
              <w:left w:w="90" w:type="dxa"/>
              <w:bottom w:w="60" w:type="dxa"/>
              <w:right w:w="90" w:type="dxa"/>
            </w:tcMar>
            <w:vAlign w:val="center"/>
          </w:tcPr>
          <w:p w14:paraId="1A66EEE0" w14:textId="77777777" w:rsidR="009D06E1" w:rsidRDefault="00000000">
            <w:pPr>
              <w:spacing w:line="240" w:lineRule="auto"/>
            </w:pPr>
            <w:r>
              <w:rPr>
                <w:sz w:val="18"/>
                <w:szCs w:val="18"/>
              </w:rPr>
              <w:t>Solicitado ·espera·</w:t>
            </w:r>
          </w:p>
        </w:tc>
        <w:tc>
          <w:tcPr>
            <w:tcW w:w="2386" w:type="dxa"/>
            <w:tcMar>
              <w:top w:w="60" w:type="dxa"/>
              <w:left w:w="90" w:type="dxa"/>
              <w:bottom w:w="60" w:type="dxa"/>
              <w:right w:w="90" w:type="dxa"/>
            </w:tcMar>
            <w:vAlign w:val="center"/>
          </w:tcPr>
          <w:p w14:paraId="79E6CC02" w14:textId="77777777" w:rsidR="009D06E1" w:rsidRDefault="00000000">
            <w:pPr>
              <w:spacing w:line="240" w:lineRule="auto"/>
            </w:pPr>
            <w:r>
              <w:rPr>
                <w:sz w:val="18"/>
                <w:szCs w:val="18"/>
              </w:rPr>
              <w:t>En Proceso</w:t>
            </w:r>
          </w:p>
        </w:tc>
        <w:tc>
          <w:tcPr>
            <w:tcW w:w="2616" w:type="dxa"/>
            <w:tcMar>
              <w:top w:w="60" w:type="dxa"/>
              <w:left w:w="90" w:type="dxa"/>
              <w:bottom w:w="60" w:type="dxa"/>
              <w:right w:w="90" w:type="dxa"/>
            </w:tcMar>
            <w:vAlign w:val="center"/>
          </w:tcPr>
          <w:p w14:paraId="262D5141" w14:textId="77777777" w:rsidR="009D06E1" w:rsidRDefault="00000000">
            <w:pPr>
              <w:spacing w:line="240" w:lineRule="auto"/>
            </w:pPr>
            <w:r>
              <w:rPr>
                <w:sz w:val="18"/>
                <w:szCs w:val="18"/>
              </w:rPr>
              <w:t>Entrega de Repuestos</w:t>
            </w:r>
          </w:p>
        </w:tc>
        <w:tc>
          <w:tcPr>
            <w:tcW w:w="1923" w:type="dxa"/>
            <w:tcMar>
              <w:top w:w="60" w:type="dxa"/>
              <w:left w:w="90" w:type="dxa"/>
              <w:bottom w:w="60" w:type="dxa"/>
              <w:right w:w="90" w:type="dxa"/>
            </w:tcMar>
            <w:vAlign w:val="center"/>
          </w:tcPr>
          <w:p w14:paraId="3392ED13" w14:textId="77777777" w:rsidR="009D06E1" w:rsidRDefault="00000000">
            <w:pPr>
              <w:spacing w:line="240" w:lineRule="auto"/>
            </w:pPr>
            <w:r>
              <w:rPr>
                <w:sz w:val="18"/>
                <w:szCs w:val="18"/>
              </w:rPr>
              <w:t>Servicio Técnico</w:t>
            </w:r>
          </w:p>
        </w:tc>
      </w:tr>
      <w:tr w:rsidR="009D06E1" w14:paraId="67C68788" w14:textId="77777777">
        <w:tc>
          <w:tcPr>
            <w:tcW w:w="3155" w:type="dxa"/>
            <w:tcMar>
              <w:top w:w="60" w:type="dxa"/>
              <w:left w:w="90" w:type="dxa"/>
              <w:bottom w:w="60" w:type="dxa"/>
              <w:right w:w="90" w:type="dxa"/>
            </w:tcMar>
            <w:vAlign w:val="center"/>
          </w:tcPr>
          <w:p w14:paraId="0F47A211" w14:textId="77777777" w:rsidR="009D06E1" w:rsidRDefault="00000000">
            <w:pPr>
              <w:spacing w:line="240" w:lineRule="auto"/>
            </w:pPr>
            <w:r>
              <w:rPr>
                <w:sz w:val="18"/>
                <w:szCs w:val="18"/>
              </w:rPr>
              <w:t>Servicio externo ·espera·</w:t>
            </w:r>
          </w:p>
        </w:tc>
        <w:tc>
          <w:tcPr>
            <w:tcW w:w="2386" w:type="dxa"/>
            <w:tcMar>
              <w:top w:w="60" w:type="dxa"/>
              <w:left w:w="90" w:type="dxa"/>
              <w:bottom w:w="60" w:type="dxa"/>
              <w:right w:w="90" w:type="dxa"/>
            </w:tcMar>
            <w:vAlign w:val="center"/>
          </w:tcPr>
          <w:p w14:paraId="4A21329A" w14:textId="77777777" w:rsidR="009D06E1" w:rsidRDefault="00000000">
            <w:pPr>
              <w:spacing w:line="240" w:lineRule="auto"/>
            </w:pPr>
            <w:r>
              <w:rPr>
                <w:sz w:val="18"/>
                <w:szCs w:val="18"/>
              </w:rPr>
              <w:t>En Proceso</w:t>
            </w:r>
          </w:p>
        </w:tc>
        <w:tc>
          <w:tcPr>
            <w:tcW w:w="2616" w:type="dxa"/>
            <w:tcMar>
              <w:top w:w="60" w:type="dxa"/>
              <w:left w:w="90" w:type="dxa"/>
              <w:bottom w:w="60" w:type="dxa"/>
              <w:right w:w="90" w:type="dxa"/>
            </w:tcMar>
            <w:vAlign w:val="center"/>
          </w:tcPr>
          <w:p w14:paraId="769F2245" w14:textId="77777777" w:rsidR="009D06E1" w:rsidRDefault="00000000">
            <w:pPr>
              <w:spacing w:line="240" w:lineRule="auto"/>
            </w:pPr>
            <w:r>
              <w:rPr>
                <w:sz w:val="18"/>
                <w:szCs w:val="18"/>
              </w:rPr>
              <w:t>Retorno de servicios externos</w:t>
            </w:r>
          </w:p>
        </w:tc>
        <w:tc>
          <w:tcPr>
            <w:tcW w:w="1923" w:type="dxa"/>
            <w:tcMar>
              <w:top w:w="60" w:type="dxa"/>
              <w:left w:w="90" w:type="dxa"/>
              <w:bottom w:w="60" w:type="dxa"/>
              <w:right w:w="90" w:type="dxa"/>
            </w:tcMar>
            <w:vAlign w:val="center"/>
          </w:tcPr>
          <w:p w14:paraId="51F2B996" w14:textId="77777777" w:rsidR="009D06E1" w:rsidRDefault="00000000">
            <w:pPr>
              <w:spacing w:line="240" w:lineRule="auto"/>
            </w:pPr>
            <w:r>
              <w:rPr>
                <w:sz w:val="18"/>
                <w:szCs w:val="18"/>
              </w:rPr>
              <w:t>Servicio Técnico</w:t>
            </w:r>
          </w:p>
        </w:tc>
      </w:tr>
      <w:tr w:rsidR="009D06E1" w14:paraId="60333EF1" w14:textId="77777777">
        <w:tc>
          <w:tcPr>
            <w:tcW w:w="3155" w:type="dxa"/>
            <w:tcMar>
              <w:top w:w="60" w:type="dxa"/>
              <w:left w:w="90" w:type="dxa"/>
              <w:bottom w:w="60" w:type="dxa"/>
              <w:right w:w="90" w:type="dxa"/>
            </w:tcMar>
            <w:vAlign w:val="center"/>
          </w:tcPr>
          <w:p w14:paraId="464A56A8" w14:textId="77777777" w:rsidR="009D06E1" w:rsidRDefault="00000000">
            <w:pPr>
              <w:spacing w:line="240" w:lineRule="auto"/>
            </w:pPr>
            <w:r>
              <w:rPr>
                <w:sz w:val="18"/>
                <w:szCs w:val="18"/>
              </w:rPr>
              <w:t>Pendiente</w:t>
            </w:r>
          </w:p>
        </w:tc>
        <w:tc>
          <w:tcPr>
            <w:tcW w:w="2386" w:type="dxa"/>
            <w:tcMar>
              <w:top w:w="60" w:type="dxa"/>
              <w:left w:w="90" w:type="dxa"/>
              <w:bottom w:w="60" w:type="dxa"/>
              <w:right w:w="90" w:type="dxa"/>
            </w:tcMar>
            <w:vAlign w:val="center"/>
          </w:tcPr>
          <w:p w14:paraId="2CEB343D" w14:textId="77777777" w:rsidR="009D06E1" w:rsidRDefault="00000000">
            <w:pPr>
              <w:spacing w:line="240" w:lineRule="auto"/>
            </w:pPr>
            <w:r>
              <w:rPr>
                <w:sz w:val="18"/>
                <w:szCs w:val="18"/>
              </w:rPr>
              <w:t>Por Facturar</w:t>
            </w:r>
          </w:p>
        </w:tc>
        <w:tc>
          <w:tcPr>
            <w:tcW w:w="2616" w:type="dxa"/>
            <w:tcMar>
              <w:top w:w="60" w:type="dxa"/>
              <w:left w:w="90" w:type="dxa"/>
              <w:bottom w:w="60" w:type="dxa"/>
              <w:right w:w="90" w:type="dxa"/>
            </w:tcMar>
            <w:vAlign w:val="center"/>
          </w:tcPr>
          <w:p w14:paraId="563FCD65" w14:textId="77777777" w:rsidR="009D06E1" w:rsidRDefault="00000000">
            <w:pPr>
              <w:spacing w:line="240" w:lineRule="auto"/>
            </w:pPr>
            <w:r>
              <w:rPr>
                <w:sz w:val="18"/>
                <w:szCs w:val="18"/>
              </w:rPr>
              <w:t>Servicio externo</w:t>
            </w:r>
          </w:p>
        </w:tc>
        <w:tc>
          <w:tcPr>
            <w:tcW w:w="1923" w:type="dxa"/>
            <w:tcMar>
              <w:top w:w="60" w:type="dxa"/>
              <w:left w:w="90" w:type="dxa"/>
              <w:bottom w:w="60" w:type="dxa"/>
              <w:right w:w="90" w:type="dxa"/>
            </w:tcMar>
            <w:vAlign w:val="center"/>
          </w:tcPr>
          <w:p w14:paraId="68B76F3C" w14:textId="77777777" w:rsidR="009D06E1" w:rsidRDefault="00000000">
            <w:pPr>
              <w:spacing w:line="240" w:lineRule="auto"/>
            </w:pPr>
            <w:r>
              <w:rPr>
                <w:sz w:val="18"/>
                <w:szCs w:val="18"/>
              </w:rPr>
              <w:t>Servicio Técnico</w:t>
            </w:r>
          </w:p>
        </w:tc>
      </w:tr>
      <w:tr w:rsidR="009D06E1" w14:paraId="0214F5B5" w14:textId="77777777">
        <w:tc>
          <w:tcPr>
            <w:tcW w:w="3155" w:type="dxa"/>
            <w:tcMar>
              <w:top w:w="60" w:type="dxa"/>
              <w:left w:w="90" w:type="dxa"/>
              <w:bottom w:w="60" w:type="dxa"/>
              <w:right w:w="90" w:type="dxa"/>
            </w:tcMar>
            <w:vAlign w:val="center"/>
          </w:tcPr>
          <w:p w14:paraId="29027DD7" w14:textId="77777777" w:rsidR="009D06E1" w:rsidRDefault="00000000">
            <w:pPr>
              <w:spacing w:line="240" w:lineRule="auto"/>
            </w:pPr>
            <w:r>
              <w:rPr>
                <w:sz w:val="18"/>
                <w:szCs w:val="18"/>
              </w:rPr>
              <w:t>Pendiente</w:t>
            </w:r>
          </w:p>
        </w:tc>
        <w:tc>
          <w:tcPr>
            <w:tcW w:w="2386" w:type="dxa"/>
            <w:tcMar>
              <w:top w:w="60" w:type="dxa"/>
              <w:left w:w="90" w:type="dxa"/>
              <w:bottom w:w="60" w:type="dxa"/>
              <w:right w:w="90" w:type="dxa"/>
            </w:tcMar>
            <w:vAlign w:val="center"/>
          </w:tcPr>
          <w:p w14:paraId="5FA27639" w14:textId="77777777" w:rsidR="009D06E1" w:rsidRDefault="00000000">
            <w:pPr>
              <w:spacing w:line="240" w:lineRule="auto"/>
            </w:pPr>
            <w:r>
              <w:rPr>
                <w:sz w:val="18"/>
                <w:szCs w:val="18"/>
              </w:rPr>
              <w:t>Continuación del proceso</w:t>
            </w:r>
          </w:p>
        </w:tc>
        <w:tc>
          <w:tcPr>
            <w:tcW w:w="2616" w:type="dxa"/>
            <w:tcMar>
              <w:top w:w="60" w:type="dxa"/>
              <w:left w:w="90" w:type="dxa"/>
              <w:bottom w:w="60" w:type="dxa"/>
              <w:right w:w="90" w:type="dxa"/>
            </w:tcMar>
            <w:vAlign w:val="center"/>
          </w:tcPr>
          <w:p w14:paraId="769E4FBB" w14:textId="77777777" w:rsidR="009D06E1" w:rsidRDefault="00000000">
            <w:pPr>
              <w:spacing w:line="240" w:lineRule="auto"/>
            </w:pPr>
            <w:r>
              <w:rPr>
                <w:sz w:val="18"/>
                <w:szCs w:val="18"/>
              </w:rPr>
              <w:t>Diagnóstico complementario</w:t>
            </w:r>
          </w:p>
        </w:tc>
        <w:tc>
          <w:tcPr>
            <w:tcW w:w="1923" w:type="dxa"/>
            <w:tcMar>
              <w:top w:w="60" w:type="dxa"/>
              <w:left w:w="90" w:type="dxa"/>
              <w:bottom w:w="60" w:type="dxa"/>
              <w:right w:w="90" w:type="dxa"/>
            </w:tcMar>
            <w:vAlign w:val="center"/>
          </w:tcPr>
          <w:p w14:paraId="3265AFC5" w14:textId="77777777" w:rsidR="009D06E1" w:rsidRDefault="00000000">
            <w:pPr>
              <w:spacing w:line="240" w:lineRule="auto"/>
            </w:pPr>
            <w:r>
              <w:rPr>
                <w:sz w:val="18"/>
                <w:szCs w:val="18"/>
              </w:rPr>
              <w:t>Servicio Técnico</w:t>
            </w:r>
          </w:p>
        </w:tc>
      </w:tr>
      <w:tr w:rsidR="009D06E1" w14:paraId="07793BC2" w14:textId="77777777">
        <w:tc>
          <w:tcPr>
            <w:tcW w:w="3155" w:type="dxa"/>
            <w:tcMar>
              <w:top w:w="60" w:type="dxa"/>
              <w:left w:w="90" w:type="dxa"/>
              <w:bottom w:w="60" w:type="dxa"/>
              <w:right w:w="90" w:type="dxa"/>
            </w:tcMar>
            <w:vAlign w:val="center"/>
          </w:tcPr>
          <w:p w14:paraId="7922CBC2" w14:textId="77777777" w:rsidR="009D06E1" w:rsidRDefault="00000000">
            <w:pPr>
              <w:spacing w:line="240" w:lineRule="auto"/>
            </w:pPr>
            <w:r>
              <w:rPr>
                <w:sz w:val="18"/>
                <w:szCs w:val="18"/>
              </w:rPr>
              <w:t>Continuación del proceso</w:t>
            </w:r>
          </w:p>
        </w:tc>
        <w:tc>
          <w:tcPr>
            <w:tcW w:w="2386" w:type="dxa"/>
            <w:tcMar>
              <w:top w:w="60" w:type="dxa"/>
              <w:left w:w="90" w:type="dxa"/>
              <w:bottom w:w="60" w:type="dxa"/>
              <w:right w:w="90" w:type="dxa"/>
            </w:tcMar>
            <w:vAlign w:val="center"/>
          </w:tcPr>
          <w:p w14:paraId="46EFDBB9" w14:textId="77777777" w:rsidR="009D06E1" w:rsidRDefault="00000000">
            <w:pPr>
              <w:spacing w:line="240" w:lineRule="auto"/>
            </w:pPr>
            <w:r>
              <w:rPr>
                <w:sz w:val="18"/>
                <w:szCs w:val="18"/>
              </w:rPr>
              <w:t>Notificación Comercial</w:t>
            </w:r>
          </w:p>
        </w:tc>
        <w:tc>
          <w:tcPr>
            <w:tcW w:w="2616" w:type="dxa"/>
            <w:tcMar>
              <w:top w:w="60" w:type="dxa"/>
              <w:left w:w="90" w:type="dxa"/>
              <w:bottom w:w="60" w:type="dxa"/>
              <w:right w:w="90" w:type="dxa"/>
            </w:tcMar>
            <w:vAlign w:val="center"/>
          </w:tcPr>
          <w:p w14:paraId="7ACD178E" w14:textId="77777777" w:rsidR="009D06E1" w:rsidRDefault="00000000">
            <w:pPr>
              <w:spacing w:line="240" w:lineRule="auto"/>
            </w:pPr>
            <w:r>
              <w:rPr>
                <w:sz w:val="18"/>
                <w:szCs w:val="18"/>
              </w:rPr>
              <w:t>Notificación re cotización</w:t>
            </w:r>
          </w:p>
        </w:tc>
        <w:tc>
          <w:tcPr>
            <w:tcW w:w="1923" w:type="dxa"/>
            <w:tcMar>
              <w:top w:w="60" w:type="dxa"/>
              <w:left w:w="90" w:type="dxa"/>
              <w:bottom w:w="60" w:type="dxa"/>
              <w:right w:w="90" w:type="dxa"/>
            </w:tcMar>
            <w:vAlign w:val="center"/>
          </w:tcPr>
          <w:p w14:paraId="290D8A23" w14:textId="77777777" w:rsidR="009D06E1" w:rsidRDefault="00000000">
            <w:pPr>
              <w:spacing w:line="240" w:lineRule="auto"/>
            </w:pPr>
            <w:r>
              <w:rPr>
                <w:sz w:val="18"/>
                <w:szCs w:val="18"/>
              </w:rPr>
              <w:t>Comercial</w:t>
            </w:r>
          </w:p>
        </w:tc>
      </w:tr>
      <w:tr w:rsidR="009D06E1" w14:paraId="307FA0F8" w14:textId="77777777">
        <w:tc>
          <w:tcPr>
            <w:tcW w:w="3155" w:type="dxa"/>
            <w:tcMar>
              <w:top w:w="60" w:type="dxa"/>
              <w:left w:w="90" w:type="dxa"/>
              <w:bottom w:w="60" w:type="dxa"/>
              <w:right w:w="90" w:type="dxa"/>
            </w:tcMar>
            <w:vAlign w:val="center"/>
          </w:tcPr>
          <w:p w14:paraId="50F62930" w14:textId="77777777" w:rsidR="009D06E1" w:rsidRDefault="00000000">
            <w:pPr>
              <w:spacing w:line="240" w:lineRule="auto"/>
            </w:pPr>
            <w:r>
              <w:rPr>
                <w:sz w:val="18"/>
                <w:szCs w:val="18"/>
              </w:rPr>
              <w:t>Por Facturar</w:t>
            </w:r>
          </w:p>
        </w:tc>
        <w:tc>
          <w:tcPr>
            <w:tcW w:w="2386" w:type="dxa"/>
            <w:tcMar>
              <w:top w:w="60" w:type="dxa"/>
              <w:left w:w="90" w:type="dxa"/>
              <w:bottom w:w="60" w:type="dxa"/>
              <w:right w:w="90" w:type="dxa"/>
            </w:tcMar>
            <w:vAlign w:val="center"/>
          </w:tcPr>
          <w:p w14:paraId="0E96FA9F" w14:textId="77777777" w:rsidR="009D06E1" w:rsidRDefault="00000000">
            <w:pPr>
              <w:spacing w:line="240" w:lineRule="auto"/>
            </w:pPr>
            <w:r>
              <w:rPr>
                <w:sz w:val="18"/>
                <w:szCs w:val="18"/>
              </w:rPr>
              <w:t>Liberación Comercial</w:t>
            </w:r>
          </w:p>
        </w:tc>
        <w:tc>
          <w:tcPr>
            <w:tcW w:w="2616" w:type="dxa"/>
            <w:tcMar>
              <w:top w:w="60" w:type="dxa"/>
              <w:left w:w="90" w:type="dxa"/>
              <w:bottom w:w="60" w:type="dxa"/>
              <w:right w:w="90" w:type="dxa"/>
            </w:tcMar>
            <w:vAlign w:val="center"/>
          </w:tcPr>
          <w:p w14:paraId="5119539E" w14:textId="77777777" w:rsidR="009D06E1" w:rsidRDefault="00000000">
            <w:pPr>
              <w:spacing w:line="240" w:lineRule="auto"/>
            </w:pPr>
            <w:r>
              <w:rPr>
                <w:sz w:val="18"/>
                <w:szCs w:val="18"/>
              </w:rPr>
              <w:t>Facturado</w:t>
            </w:r>
          </w:p>
        </w:tc>
        <w:tc>
          <w:tcPr>
            <w:tcW w:w="1923" w:type="dxa"/>
            <w:tcMar>
              <w:top w:w="60" w:type="dxa"/>
              <w:left w:w="90" w:type="dxa"/>
              <w:bottom w:w="60" w:type="dxa"/>
              <w:right w:w="90" w:type="dxa"/>
            </w:tcMar>
            <w:vAlign w:val="center"/>
          </w:tcPr>
          <w:p w14:paraId="53A9B488" w14:textId="77777777" w:rsidR="009D06E1" w:rsidRDefault="00000000">
            <w:pPr>
              <w:spacing w:line="240" w:lineRule="auto"/>
            </w:pPr>
            <w:r>
              <w:rPr>
                <w:sz w:val="18"/>
                <w:szCs w:val="18"/>
              </w:rPr>
              <w:t>Comercial</w:t>
            </w:r>
          </w:p>
        </w:tc>
      </w:tr>
      <w:tr w:rsidR="009D06E1" w14:paraId="3976A954" w14:textId="77777777">
        <w:tc>
          <w:tcPr>
            <w:tcW w:w="3155" w:type="dxa"/>
            <w:tcMar>
              <w:top w:w="60" w:type="dxa"/>
              <w:left w:w="90" w:type="dxa"/>
              <w:bottom w:w="60" w:type="dxa"/>
              <w:right w:w="90" w:type="dxa"/>
            </w:tcMar>
            <w:vAlign w:val="center"/>
          </w:tcPr>
          <w:p w14:paraId="2B4F2296" w14:textId="77777777" w:rsidR="009D06E1" w:rsidRDefault="00000000">
            <w:pPr>
              <w:spacing w:line="240" w:lineRule="auto"/>
            </w:pPr>
            <w:r>
              <w:rPr>
                <w:sz w:val="18"/>
                <w:szCs w:val="18"/>
              </w:rPr>
              <w:t>Por Facturar</w:t>
            </w:r>
          </w:p>
        </w:tc>
        <w:tc>
          <w:tcPr>
            <w:tcW w:w="2386" w:type="dxa"/>
            <w:tcMar>
              <w:top w:w="60" w:type="dxa"/>
              <w:left w:w="90" w:type="dxa"/>
              <w:bottom w:w="60" w:type="dxa"/>
              <w:right w:w="90" w:type="dxa"/>
            </w:tcMar>
            <w:vAlign w:val="center"/>
          </w:tcPr>
          <w:p w14:paraId="15EE9BD4" w14:textId="77777777" w:rsidR="009D06E1" w:rsidRDefault="00000000">
            <w:pPr>
              <w:spacing w:line="240" w:lineRule="auto"/>
            </w:pPr>
            <w:r>
              <w:rPr>
                <w:sz w:val="18"/>
                <w:szCs w:val="18"/>
              </w:rPr>
              <w:t>Finalizado</w:t>
            </w:r>
          </w:p>
        </w:tc>
        <w:tc>
          <w:tcPr>
            <w:tcW w:w="2616" w:type="dxa"/>
            <w:tcMar>
              <w:top w:w="60" w:type="dxa"/>
              <w:left w:w="90" w:type="dxa"/>
              <w:bottom w:w="60" w:type="dxa"/>
              <w:right w:w="90" w:type="dxa"/>
            </w:tcMar>
            <w:vAlign w:val="center"/>
          </w:tcPr>
          <w:p w14:paraId="7DDCC47E" w14:textId="77777777" w:rsidR="009D06E1" w:rsidRDefault="00000000">
            <w:pPr>
              <w:spacing w:line="240" w:lineRule="auto"/>
            </w:pPr>
            <w:r>
              <w:rPr>
                <w:sz w:val="18"/>
                <w:szCs w:val="18"/>
              </w:rPr>
              <w:t>facturado y cierre de TK</w:t>
            </w:r>
          </w:p>
        </w:tc>
        <w:tc>
          <w:tcPr>
            <w:tcW w:w="1923" w:type="dxa"/>
            <w:tcMar>
              <w:top w:w="60" w:type="dxa"/>
              <w:left w:w="90" w:type="dxa"/>
              <w:bottom w:w="60" w:type="dxa"/>
              <w:right w:w="90" w:type="dxa"/>
            </w:tcMar>
            <w:vAlign w:val="center"/>
          </w:tcPr>
          <w:p w14:paraId="196B039F" w14:textId="77777777" w:rsidR="009D06E1" w:rsidRDefault="00000000">
            <w:pPr>
              <w:spacing w:line="240" w:lineRule="auto"/>
            </w:pPr>
            <w:r>
              <w:rPr>
                <w:sz w:val="18"/>
                <w:szCs w:val="18"/>
              </w:rPr>
              <w:t>Comercial</w:t>
            </w:r>
          </w:p>
        </w:tc>
      </w:tr>
      <w:tr w:rsidR="009D06E1" w14:paraId="11F5EDA2" w14:textId="77777777">
        <w:tc>
          <w:tcPr>
            <w:tcW w:w="3155" w:type="dxa"/>
            <w:tcMar>
              <w:top w:w="60" w:type="dxa"/>
              <w:left w:w="90" w:type="dxa"/>
              <w:bottom w:w="60" w:type="dxa"/>
              <w:right w:w="90" w:type="dxa"/>
            </w:tcMar>
            <w:vAlign w:val="center"/>
          </w:tcPr>
          <w:p w14:paraId="184AC8B2" w14:textId="77777777" w:rsidR="009D06E1" w:rsidRDefault="00000000">
            <w:pPr>
              <w:spacing w:line="240" w:lineRule="auto"/>
            </w:pPr>
            <w:r>
              <w:rPr>
                <w:sz w:val="18"/>
                <w:szCs w:val="18"/>
              </w:rPr>
              <w:t>Por Facturar</w:t>
            </w:r>
          </w:p>
        </w:tc>
        <w:tc>
          <w:tcPr>
            <w:tcW w:w="2386" w:type="dxa"/>
            <w:tcMar>
              <w:top w:w="60" w:type="dxa"/>
              <w:left w:w="90" w:type="dxa"/>
              <w:bottom w:w="60" w:type="dxa"/>
              <w:right w:w="90" w:type="dxa"/>
            </w:tcMar>
            <w:vAlign w:val="center"/>
          </w:tcPr>
          <w:p w14:paraId="08020B97" w14:textId="77777777" w:rsidR="009D06E1" w:rsidRDefault="00000000">
            <w:pPr>
              <w:spacing w:line="240" w:lineRule="auto"/>
            </w:pPr>
            <w:r>
              <w:rPr>
                <w:sz w:val="18"/>
                <w:szCs w:val="18"/>
              </w:rPr>
              <w:t>Por Entregar / Sin facturar</w:t>
            </w:r>
          </w:p>
        </w:tc>
        <w:tc>
          <w:tcPr>
            <w:tcW w:w="2616" w:type="dxa"/>
            <w:tcMar>
              <w:top w:w="60" w:type="dxa"/>
              <w:left w:w="90" w:type="dxa"/>
              <w:bottom w:w="60" w:type="dxa"/>
              <w:right w:w="90" w:type="dxa"/>
            </w:tcMar>
            <w:vAlign w:val="center"/>
          </w:tcPr>
          <w:p w14:paraId="518358CD" w14:textId="77777777" w:rsidR="009D06E1" w:rsidRDefault="00000000">
            <w:pPr>
              <w:spacing w:line="240" w:lineRule="auto"/>
            </w:pPr>
            <w:r>
              <w:rPr>
                <w:sz w:val="18"/>
                <w:szCs w:val="18"/>
              </w:rPr>
              <w:t>Liberación sin factura</w:t>
            </w:r>
          </w:p>
        </w:tc>
        <w:tc>
          <w:tcPr>
            <w:tcW w:w="1923" w:type="dxa"/>
            <w:tcMar>
              <w:top w:w="60" w:type="dxa"/>
              <w:left w:w="90" w:type="dxa"/>
              <w:bottom w:w="60" w:type="dxa"/>
              <w:right w:w="90" w:type="dxa"/>
            </w:tcMar>
            <w:vAlign w:val="center"/>
          </w:tcPr>
          <w:p w14:paraId="36F28C1C" w14:textId="77777777" w:rsidR="009D06E1" w:rsidRDefault="00000000">
            <w:pPr>
              <w:spacing w:line="240" w:lineRule="auto"/>
            </w:pPr>
            <w:r>
              <w:rPr>
                <w:sz w:val="18"/>
                <w:szCs w:val="18"/>
              </w:rPr>
              <w:t>Comercial</w:t>
            </w:r>
          </w:p>
        </w:tc>
      </w:tr>
      <w:tr w:rsidR="009D06E1" w14:paraId="3F686DA3" w14:textId="77777777">
        <w:tc>
          <w:tcPr>
            <w:tcW w:w="3155" w:type="dxa"/>
            <w:tcMar>
              <w:top w:w="60" w:type="dxa"/>
              <w:left w:w="90" w:type="dxa"/>
              <w:bottom w:w="60" w:type="dxa"/>
              <w:right w:w="90" w:type="dxa"/>
            </w:tcMar>
            <w:vAlign w:val="center"/>
          </w:tcPr>
          <w:p w14:paraId="22AA2310" w14:textId="77777777" w:rsidR="009D06E1" w:rsidRDefault="00000000">
            <w:pPr>
              <w:spacing w:line="240" w:lineRule="auto"/>
            </w:pPr>
            <w:r>
              <w:rPr>
                <w:sz w:val="18"/>
                <w:szCs w:val="18"/>
              </w:rPr>
              <w:t>Por Entregar / Sin facturar</w:t>
            </w:r>
          </w:p>
        </w:tc>
        <w:tc>
          <w:tcPr>
            <w:tcW w:w="2386" w:type="dxa"/>
            <w:tcMar>
              <w:top w:w="60" w:type="dxa"/>
              <w:left w:w="90" w:type="dxa"/>
              <w:bottom w:w="60" w:type="dxa"/>
              <w:right w:w="90" w:type="dxa"/>
            </w:tcMar>
            <w:vAlign w:val="center"/>
          </w:tcPr>
          <w:p w14:paraId="740FF407" w14:textId="77777777" w:rsidR="009D06E1" w:rsidRDefault="00000000">
            <w:pPr>
              <w:spacing w:line="240" w:lineRule="auto"/>
            </w:pPr>
            <w:r>
              <w:rPr>
                <w:sz w:val="18"/>
                <w:szCs w:val="18"/>
              </w:rPr>
              <w:t>Por Facturar</w:t>
            </w:r>
          </w:p>
        </w:tc>
        <w:tc>
          <w:tcPr>
            <w:tcW w:w="2616" w:type="dxa"/>
            <w:tcMar>
              <w:top w:w="60" w:type="dxa"/>
              <w:left w:w="90" w:type="dxa"/>
              <w:bottom w:w="60" w:type="dxa"/>
              <w:right w:w="90" w:type="dxa"/>
            </w:tcMar>
            <w:vAlign w:val="center"/>
          </w:tcPr>
          <w:p w14:paraId="23119ADE" w14:textId="77777777" w:rsidR="009D06E1" w:rsidRDefault="00000000">
            <w:pPr>
              <w:spacing w:line="240" w:lineRule="auto"/>
            </w:pPr>
            <w:r>
              <w:rPr>
                <w:sz w:val="18"/>
                <w:szCs w:val="18"/>
              </w:rPr>
              <w:t>Entrega al cliente sin factura</w:t>
            </w:r>
          </w:p>
        </w:tc>
        <w:tc>
          <w:tcPr>
            <w:tcW w:w="1923" w:type="dxa"/>
            <w:tcMar>
              <w:top w:w="60" w:type="dxa"/>
              <w:left w:w="90" w:type="dxa"/>
              <w:bottom w:w="60" w:type="dxa"/>
              <w:right w:w="90" w:type="dxa"/>
            </w:tcMar>
            <w:vAlign w:val="center"/>
          </w:tcPr>
          <w:p w14:paraId="756F06E5" w14:textId="77777777" w:rsidR="009D06E1" w:rsidRDefault="00000000">
            <w:pPr>
              <w:spacing w:line="240" w:lineRule="auto"/>
            </w:pPr>
            <w:r>
              <w:rPr>
                <w:sz w:val="18"/>
                <w:szCs w:val="18"/>
              </w:rPr>
              <w:t>Servicio Técnico</w:t>
            </w:r>
          </w:p>
        </w:tc>
      </w:tr>
      <w:tr w:rsidR="009D06E1" w14:paraId="10E3CF6C" w14:textId="77777777">
        <w:tc>
          <w:tcPr>
            <w:tcW w:w="3155" w:type="dxa"/>
            <w:tcMar>
              <w:top w:w="60" w:type="dxa"/>
              <w:left w:w="90" w:type="dxa"/>
              <w:bottom w:w="60" w:type="dxa"/>
              <w:right w:w="90" w:type="dxa"/>
            </w:tcMar>
            <w:vAlign w:val="center"/>
          </w:tcPr>
          <w:p w14:paraId="2442D62A" w14:textId="77777777" w:rsidR="009D06E1" w:rsidRDefault="00000000">
            <w:pPr>
              <w:spacing w:line="240" w:lineRule="auto"/>
            </w:pPr>
            <w:r>
              <w:rPr>
                <w:sz w:val="18"/>
                <w:szCs w:val="18"/>
              </w:rPr>
              <w:t>Liberación Comercial</w:t>
            </w:r>
          </w:p>
        </w:tc>
        <w:tc>
          <w:tcPr>
            <w:tcW w:w="2386" w:type="dxa"/>
            <w:tcMar>
              <w:top w:w="60" w:type="dxa"/>
              <w:left w:w="90" w:type="dxa"/>
              <w:bottom w:w="60" w:type="dxa"/>
              <w:right w:w="90" w:type="dxa"/>
            </w:tcMar>
            <w:vAlign w:val="center"/>
          </w:tcPr>
          <w:p w14:paraId="331EDBD4" w14:textId="77777777" w:rsidR="009D06E1" w:rsidRDefault="00000000">
            <w:pPr>
              <w:spacing w:line="240" w:lineRule="auto"/>
            </w:pPr>
            <w:r>
              <w:rPr>
                <w:sz w:val="18"/>
                <w:szCs w:val="18"/>
              </w:rPr>
              <w:t>Por Entregar</w:t>
            </w:r>
          </w:p>
        </w:tc>
        <w:tc>
          <w:tcPr>
            <w:tcW w:w="2616" w:type="dxa"/>
            <w:tcMar>
              <w:top w:w="60" w:type="dxa"/>
              <w:left w:w="90" w:type="dxa"/>
              <w:bottom w:w="60" w:type="dxa"/>
              <w:right w:w="90" w:type="dxa"/>
            </w:tcMar>
            <w:vAlign w:val="center"/>
          </w:tcPr>
          <w:p w14:paraId="41E4344C" w14:textId="77777777" w:rsidR="009D06E1" w:rsidRDefault="00000000">
            <w:pPr>
              <w:spacing w:line="240" w:lineRule="auto"/>
            </w:pPr>
            <w:r>
              <w:rPr>
                <w:sz w:val="18"/>
                <w:szCs w:val="18"/>
              </w:rPr>
              <w:t>Habilitado para entrega</w:t>
            </w:r>
          </w:p>
        </w:tc>
        <w:tc>
          <w:tcPr>
            <w:tcW w:w="1923" w:type="dxa"/>
            <w:tcMar>
              <w:top w:w="60" w:type="dxa"/>
              <w:left w:w="90" w:type="dxa"/>
              <w:bottom w:w="60" w:type="dxa"/>
              <w:right w:w="90" w:type="dxa"/>
            </w:tcMar>
            <w:vAlign w:val="center"/>
          </w:tcPr>
          <w:p w14:paraId="6AB7311B" w14:textId="77777777" w:rsidR="009D06E1" w:rsidRDefault="00000000">
            <w:pPr>
              <w:spacing w:line="240" w:lineRule="auto"/>
            </w:pPr>
            <w:r>
              <w:rPr>
                <w:sz w:val="18"/>
                <w:szCs w:val="18"/>
              </w:rPr>
              <w:t>Comercial</w:t>
            </w:r>
          </w:p>
        </w:tc>
      </w:tr>
      <w:tr w:rsidR="009D06E1" w14:paraId="63929CC1" w14:textId="77777777">
        <w:tc>
          <w:tcPr>
            <w:tcW w:w="3155" w:type="dxa"/>
            <w:tcMar>
              <w:top w:w="60" w:type="dxa"/>
              <w:left w:w="90" w:type="dxa"/>
              <w:bottom w:w="60" w:type="dxa"/>
              <w:right w:w="90" w:type="dxa"/>
            </w:tcMar>
            <w:vAlign w:val="center"/>
          </w:tcPr>
          <w:p w14:paraId="0E992A52" w14:textId="77777777" w:rsidR="009D06E1" w:rsidRDefault="00000000">
            <w:pPr>
              <w:spacing w:line="240" w:lineRule="auto"/>
            </w:pPr>
            <w:r>
              <w:rPr>
                <w:sz w:val="18"/>
                <w:szCs w:val="18"/>
              </w:rPr>
              <w:t>Por Entregar</w:t>
            </w:r>
          </w:p>
        </w:tc>
        <w:tc>
          <w:tcPr>
            <w:tcW w:w="2386" w:type="dxa"/>
            <w:tcMar>
              <w:top w:w="60" w:type="dxa"/>
              <w:left w:w="90" w:type="dxa"/>
              <w:bottom w:w="60" w:type="dxa"/>
              <w:right w:w="90" w:type="dxa"/>
            </w:tcMar>
            <w:vAlign w:val="center"/>
          </w:tcPr>
          <w:p w14:paraId="24F9353A" w14:textId="77777777" w:rsidR="009D06E1" w:rsidRDefault="00000000">
            <w:pPr>
              <w:spacing w:line="240" w:lineRule="auto"/>
            </w:pPr>
            <w:r>
              <w:rPr>
                <w:sz w:val="18"/>
                <w:szCs w:val="18"/>
              </w:rPr>
              <w:t>Finalizado</w:t>
            </w:r>
          </w:p>
        </w:tc>
        <w:tc>
          <w:tcPr>
            <w:tcW w:w="2616" w:type="dxa"/>
            <w:tcMar>
              <w:top w:w="60" w:type="dxa"/>
              <w:left w:w="90" w:type="dxa"/>
              <w:bottom w:w="60" w:type="dxa"/>
              <w:right w:w="90" w:type="dxa"/>
            </w:tcMar>
            <w:vAlign w:val="center"/>
          </w:tcPr>
          <w:p w14:paraId="077BB6B5" w14:textId="77777777" w:rsidR="009D06E1" w:rsidRDefault="00000000">
            <w:pPr>
              <w:spacing w:line="240" w:lineRule="auto"/>
            </w:pPr>
            <w:r>
              <w:rPr>
                <w:sz w:val="18"/>
                <w:szCs w:val="18"/>
              </w:rPr>
              <w:t>Entrega al cliente</w:t>
            </w:r>
          </w:p>
        </w:tc>
        <w:tc>
          <w:tcPr>
            <w:tcW w:w="1923" w:type="dxa"/>
            <w:tcMar>
              <w:top w:w="60" w:type="dxa"/>
              <w:left w:w="90" w:type="dxa"/>
              <w:bottom w:w="60" w:type="dxa"/>
              <w:right w:w="90" w:type="dxa"/>
            </w:tcMar>
            <w:vAlign w:val="center"/>
          </w:tcPr>
          <w:p w14:paraId="301CFFEB" w14:textId="77777777" w:rsidR="009D06E1" w:rsidRDefault="00000000">
            <w:pPr>
              <w:spacing w:line="240" w:lineRule="auto"/>
            </w:pPr>
            <w:r>
              <w:rPr>
                <w:sz w:val="18"/>
                <w:szCs w:val="18"/>
              </w:rPr>
              <w:t>Servicio Técnico</w:t>
            </w:r>
          </w:p>
        </w:tc>
      </w:tr>
    </w:tbl>
    <w:p w14:paraId="0A9495C6" w14:textId="77777777" w:rsidR="009D06E1" w:rsidRDefault="00000000">
      <w:pPr>
        <w:pStyle w:val="Ttulo4"/>
      </w:pPr>
      <w:bookmarkStart w:id="75" w:name="Xa699170bf20143b89080d0d2cdce03751c3a3b8"/>
      <w:bookmarkEnd w:id="74"/>
      <w:r>
        <w:t>M1.3.8 Lo que el mapa confirma que está sano [AS-BUILT]</w:t>
      </w:r>
    </w:p>
    <w:p w14:paraId="01427180" w14:textId="77777777" w:rsidR="009D06E1" w:rsidRDefault="00000000">
      <w:pPr>
        <w:numPr>
          <w:ilvl w:val="0"/>
          <w:numId w:val="6"/>
        </w:numPr>
      </w:pPr>
      <w:r>
        <w:rPr>
          <w:b/>
          <w:bCs/>
        </w:rPr>
        <w:t>Los 21 estados son alcanzables</w:t>
      </w:r>
      <w:r>
        <w:t xml:space="preserve"> desde alguna de las dos entradas: 18 desde OV asignada, y desde Ticket creado los otros 20 —todos menos OV asignada—. No hay estados huérfanos.</w:t>
      </w:r>
    </w:p>
    <w:p w14:paraId="6D08E130" w14:textId="77777777" w:rsidR="009D06E1" w:rsidRDefault="00000000">
      <w:pPr>
        <w:numPr>
          <w:ilvl w:val="0"/>
          <w:numId w:val="6"/>
        </w:numPr>
      </w:pPr>
      <w:r>
        <w:rPr>
          <w:b/>
          <w:bCs/>
        </w:rPr>
        <w:t>Finalizado es el único estado terminal.</w:t>
      </w:r>
      <w:r>
        <w:t xml:space="preserve"> No hay callejones sin salida no intencionados, más allá de las cuatro esperas de M1.3.4.</w:t>
      </w:r>
    </w:p>
    <w:p w14:paraId="08B3D64B" w14:textId="77777777" w:rsidR="009D06E1" w:rsidRDefault="00000000">
      <w:pPr>
        <w:numPr>
          <w:ilvl w:val="0"/>
          <w:numId w:val="6"/>
        </w:numPr>
      </w:pPr>
      <w:r>
        <w:rPr>
          <w:b/>
          <w:bCs/>
        </w:rPr>
        <w:lastRenderedPageBreak/>
        <w:t>Las 27 etiquetas de campo mapean a columnas reales</w:t>
      </w:r>
      <w:r>
        <w:t xml:space="preserve"> de la tabla. Ninguna cae al cajón custom_fields.</w:t>
      </w:r>
    </w:p>
    <w:p w14:paraId="7630B0D1" w14:textId="77777777" w:rsidR="009D06E1" w:rsidRDefault="00000000">
      <w:pPr>
        <w:numPr>
          <w:ilvl w:val="0"/>
          <w:numId w:val="6"/>
        </w:numPr>
      </w:pPr>
      <w:r>
        <w:rPr>
          <w:b/>
          <w:bCs/>
        </w:rPr>
        <w:t>El comentario ya no puede declararse obligatorio en ninguna etapa</w:t>
      </w:r>
      <w:r>
        <w:t>: el ayudante que construye los campos dejó de admitir ese parámetro, y el motor se quedó sin la guarda aparte que lo comprobaba. Es el principio de diseño nº 4 —fin del texto libre en etapas críticas— cumplido en el código: un comentario obligatorio es texto libre elevado a requisito.</w:t>
      </w:r>
    </w:p>
    <w:p w14:paraId="44FC3D42" w14:textId="77777777" w:rsidR="009D06E1" w:rsidRDefault="00000000">
      <w:r>
        <w:rPr>
          <w:b/>
          <w:bCs/>
        </w:rPr>
        <w:t>Nota sobre la creación del ticket.</w:t>
      </w:r>
      <w:r>
        <w:t xml:space="preserve"> El mapa arranca ya en un estado porque la creación —la transición 1 del Blueprint de Zoho— se maneja aparte: la fila que escribe createTicket lleva (creación) como origen, que no es un estado de Zoho sino la marca de que esa fila es la foto del nacimiento del ticket y no una transición.</w:t>
      </w:r>
    </w:p>
    <w:p w14:paraId="1BC6E638" w14:textId="77777777" w:rsidR="009D06E1" w:rsidRDefault="00000000">
      <w:pPr>
        <w:pStyle w:val="Ttulo4"/>
      </w:pPr>
      <w:bookmarkStart w:id="76" w:name="X3b8ab93002146ba725be2ca61bc4eee10c1f12c"/>
      <w:bookmarkEnd w:id="75"/>
      <w:r>
        <w:t>M1.3.9 La hoja de origen coincide con el código [R05]</w:t>
      </w:r>
    </w:p>
    <w:p w14:paraId="387AB2A2" w14:textId="77777777" w:rsidR="009D06E1" w:rsidRDefault="00000000">
      <w:r>
        <w:t xml:space="preserve">La hoja DFserviciotecnico160226 es el mapeo de campo del 16 de febrero de 2026: 35 filas, la primera de las cuales es la creación del ticket —Agregar Ticket → Enviar → OV asignada— que el blueprint maneja aparte. Las </w:t>
      </w:r>
      <w:r>
        <w:rPr>
          <w:b/>
          <w:bCs/>
        </w:rPr>
        <w:t>34 restantes coinciden una a una con las 34 transiciones implementadas</w:t>
      </w:r>
      <w:r>
        <w:t>.</w:t>
      </w:r>
    </w:p>
    <w:p w14:paraId="5623C4D8" w14:textId="77777777" w:rsidR="009D06E1" w:rsidRDefault="00000000">
      <w:r>
        <w:t>Las cuatro diferencias que aparecen al cruzarlas son de etiqueta: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25"/>
        <w:gridCol w:w="3031"/>
        <w:gridCol w:w="3524"/>
      </w:tblGrid>
      <w:tr w:rsidR="009D06E1" w14:paraId="1BB86193" w14:textId="77777777">
        <w:trPr>
          <w:tblHeader/>
        </w:trPr>
        <w:tc>
          <w:tcPr>
            <w:tcW w:w="3525" w:type="dxa"/>
            <w:shd w:val="clear" w:color="auto" w:fill="1F7A5C"/>
            <w:tcMar>
              <w:top w:w="60" w:type="dxa"/>
              <w:left w:w="90" w:type="dxa"/>
              <w:bottom w:w="60" w:type="dxa"/>
              <w:right w:w="90" w:type="dxa"/>
            </w:tcMar>
            <w:vAlign w:val="center"/>
          </w:tcPr>
          <w:p w14:paraId="35438410" w14:textId="77777777" w:rsidR="009D06E1" w:rsidRDefault="00000000">
            <w:pPr>
              <w:spacing w:line="240" w:lineRule="auto"/>
            </w:pPr>
            <w:r>
              <w:rPr>
                <w:b/>
                <w:bCs/>
                <w:color w:val="FFFFFF"/>
                <w:sz w:val="18"/>
                <w:szCs w:val="18"/>
              </w:rPr>
              <w:t>Hoja del 16/02</w:t>
            </w:r>
          </w:p>
        </w:tc>
        <w:tc>
          <w:tcPr>
            <w:tcW w:w="3031" w:type="dxa"/>
            <w:shd w:val="clear" w:color="auto" w:fill="1F7A5C"/>
            <w:tcMar>
              <w:top w:w="60" w:type="dxa"/>
              <w:left w:w="90" w:type="dxa"/>
              <w:bottom w:w="60" w:type="dxa"/>
              <w:right w:w="90" w:type="dxa"/>
            </w:tcMar>
            <w:vAlign w:val="center"/>
          </w:tcPr>
          <w:p w14:paraId="7A2E1B5F" w14:textId="77777777" w:rsidR="009D06E1" w:rsidRDefault="00000000">
            <w:pPr>
              <w:spacing w:line="240" w:lineRule="auto"/>
            </w:pPr>
            <w:r>
              <w:rPr>
                <w:b/>
                <w:bCs/>
                <w:color w:val="FFFFFF"/>
                <w:sz w:val="18"/>
                <w:szCs w:val="18"/>
              </w:rPr>
              <w:t>Código</w:t>
            </w:r>
          </w:p>
        </w:tc>
        <w:tc>
          <w:tcPr>
            <w:tcW w:w="3524" w:type="dxa"/>
            <w:shd w:val="clear" w:color="auto" w:fill="1F7A5C"/>
            <w:tcMar>
              <w:top w:w="60" w:type="dxa"/>
              <w:left w:w="90" w:type="dxa"/>
              <w:bottom w:w="60" w:type="dxa"/>
              <w:right w:w="90" w:type="dxa"/>
            </w:tcMar>
            <w:vAlign w:val="center"/>
          </w:tcPr>
          <w:p w14:paraId="55DD093E" w14:textId="77777777" w:rsidR="009D06E1" w:rsidRDefault="00000000">
            <w:pPr>
              <w:spacing w:line="240" w:lineRule="auto"/>
            </w:pPr>
            <w:r>
              <w:rPr>
                <w:b/>
                <w:bCs/>
                <w:color w:val="FFFFFF"/>
                <w:sz w:val="18"/>
                <w:szCs w:val="18"/>
              </w:rPr>
              <w:t>Lectura</w:t>
            </w:r>
          </w:p>
        </w:tc>
      </w:tr>
      <w:tr w:rsidR="009D06E1" w14:paraId="550F403F" w14:textId="77777777">
        <w:tc>
          <w:tcPr>
            <w:tcW w:w="3525" w:type="dxa"/>
            <w:tcMar>
              <w:top w:w="60" w:type="dxa"/>
              <w:left w:w="90" w:type="dxa"/>
              <w:bottom w:w="60" w:type="dxa"/>
              <w:right w:w="90" w:type="dxa"/>
            </w:tcMar>
            <w:vAlign w:val="center"/>
          </w:tcPr>
          <w:p w14:paraId="0B83F3E9" w14:textId="77777777" w:rsidR="009D06E1" w:rsidRDefault="00000000">
            <w:pPr>
              <w:spacing w:line="240" w:lineRule="auto"/>
            </w:pPr>
            <w:r>
              <w:rPr>
                <w:sz w:val="18"/>
                <w:szCs w:val="18"/>
              </w:rPr>
              <w:t>Notificación a Comercial como estado origen</w:t>
            </w:r>
          </w:p>
        </w:tc>
        <w:tc>
          <w:tcPr>
            <w:tcW w:w="3031" w:type="dxa"/>
            <w:tcMar>
              <w:top w:w="60" w:type="dxa"/>
              <w:left w:w="90" w:type="dxa"/>
              <w:bottom w:w="60" w:type="dxa"/>
              <w:right w:w="90" w:type="dxa"/>
            </w:tcMar>
            <w:vAlign w:val="center"/>
          </w:tcPr>
          <w:p w14:paraId="6030EB43" w14:textId="77777777" w:rsidR="009D06E1" w:rsidRDefault="00000000">
            <w:pPr>
              <w:spacing w:line="240" w:lineRule="auto"/>
            </w:pPr>
            <w:r>
              <w:rPr>
                <w:sz w:val="18"/>
                <w:szCs w:val="18"/>
              </w:rPr>
              <w:t>Notificación Comercial</w:t>
            </w:r>
          </w:p>
        </w:tc>
        <w:tc>
          <w:tcPr>
            <w:tcW w:w="3524" w:type="dxa"/>
            <w:tcMar>
              <w:top w:w="60" w:type="dxa"/>
              <w:left w:w="90" w:type="dxa"/>
              <w:bottom w:w="60" w:type="dxa"/>
              <w:right w:w="90" w:type="dxa"/>
            </w:tcMar>
            <w:vAlign w:val="center"/>
          </w:tcPr>
          <w:p w14:paraId="4FBE5D54" w14:textId="77777777" w:rsidR="009D06E1" w:rsidRDefault="00000000">
            <w:pPr>
              <w:spacing w:line="240" w:lineRule="auto"/>
            </w:pPr>
            <w:r>
              <w:rPr>
                <w:sz w:val="18"/>
                <w:szCs w:val="18"/>
              </w:rPr>
              <w:t>El mismo estado con el artículo de más. Conviene fijar el nombre.</w:t>
            </w:r>
          </w:p>
        </w:tc>
      </w:tr>
      <w:tr w:rsidR="009D06E1" w14:paraId="748324EF" w14:textId="77777777">
        <w:tc>
          <w:tcPr>
            <w:tcW w:w="3525" w:type="dxa"/>
            <w:tcMar>
              <w:top w:w="60" w:type="dxa"/>
              <w:left w:w="90" w:type="dxa"/>
              <w:bottom w:w="60" w:type="dxa"/>
              <w:right w:w="90" w:type="dxa"/>
            </w:tcMar>
            <w:vAlign w:val="center"/>
          </w:tcPr>
          <w:p w14:paraId="45209DD5" w14:textId="77777777" w:rsidR="009D06E1" w:rsidRDefault="00000000">
            <w:pPr>
              <w:spacing w:line="240" w:lineRule="auto"/>
            </w:pPr>
            <w:r>
              <w:rPr>
                <w:sz w:val="18"/>
                <w:szCs w:val="18"/>
              </w:rPr>
              <w:t>Calibración de sensores ext.</w:t>
            </w:r>
          </w:p>
        </w:tc>
        <w:tc>
          <w:tcPr>
            <w:tcW w:w="3031" w:type="dxa"/>
            <w:tcMar>
              <w:top w:w="60" w:type="dxa"/>
              <w:left w:w="90" w:type="dxa"/>
              <w:bottom w:w="60" w:type="dxa"/>
              <w:right w:w="90" w:type="dxa"/>
            </w:tcMar>
            <w:vAlign w:val="center"/>
          </w:tcPr>
          <w:p w14:paraId="0F53D244" w14:textId="77777777" w:rsidR="009D06E1" w:rsidRDefault="00000000">
            <w:pPr>
              <w:spacing w:line="240" w:lineRule="auto"/>
            </w:pPr>
            <w:r>
              <w:rPr>
                <w:sz w:val="18"/>
                <w:szCs w:val="18"/>
              </w:rPr>
              <w:t>Calibración sensores ext.</w:t>
            </w:r>
          </w:p>
        </w:tc>
        <w:tc>
          <w:tcPr>
            <w:tcW w:w="3524" w:type="dxa"/>
            <w:tcMar>
              <w:top w:w="60" w:type="dxa"/>
              <w:left w:w="90" w:type="dxa"/>
              <w:bottom w:w="60" w:type="dxa"/>
              <w:right w:w="90" w:type="dxa"/>
            </w:tcMar>
            <w:vAlign w:val="center"/>
          </w:tcPr>
          <w:p w14:paraId="1DB64509" w14:textId="77777777" w:rsidR="009D06E1" w:rsidRDefault="00000000">
            <w:pPr>
              <w:spacing w:line="240" w:lineRule="auto"/>
            </w:pPr>
            <w:r>
              <w:rPr>
                <w:sz w:val="18"/>
                <w:szCs w:val="18"/>
              </w:rPr>
              <w:t>La etiqueta del botón se acortó al implementar.</w:t>
            </w:r>
          </w:p>
        </w:tc>
      </w:tr>
      <w:tr w:rsidR="009D06E1" w14:paraId="589507D6" w14:textId="77777777">
        <w:tc>
          <w:tcPr>
            <w:tcW w:w="3525" w:type="dxa"/>
            <w:tcMar>
              <w:top w:w="60" w:type="dxa"/>
              <w:left w:w="90" w:type="dxa"/>
              <w:bottom w:w="60" w:type="dxa"/>
              <w:right w:w="90" w:type="dxa"/>
            </w:tcMar>
            <w:vAlign w:val="center"/>
          </w:tcPr>
          <w:p w14:paraId="662CEDA4" w14:textId="77777777" w:rsidR="009D06E1" w:rsidRDefault="00000000">
            <w:pPr>
              <w:spacing w:line="240" w:lineRule="auto"/>
            </w:pPr>
            <w:r>
              <w:rPr>
                <w:sz w:val="18"/>
                <w:szCs w:val="18"/>
              </w:rPr>
              <w:t>En espera de SKU inventario → Notificación cliente</w:t>
            </w:r>
          </w:p>
        </w:tc>
        <w:tc>
          <w:tcPr>
            <w:tcW w:w="3031" w:type="dxa"/>
            <w:tcMar>
              <w:top w:w="60" w:type="dxa"/>
              <w:left w:w="90" w:type="dxa"/>
              <w:bottom w:w="60" w:type="dxa"/>
              <w:right w:w="90" w:type="dxa"/>
            </w:tcMar>
            <w:vAlign w:val="center"/>
          </w:tcPr>
          <w:p w14:paraId="64A5A07E" w14:textId="77777777" w:rsidR="009D06E1" w:rsidRDefault="00000000">
            <w:pPr>
              <w:spacing w:line="240" w:lineRule="auto"/>
            </w:pPr>
            <w:r>
              <w:rPr>
                <w:sz w:val="18"/>
                <w:szCs w:val="18"/>
              </w:rPr>
              <w:t>ídem, etiquetada Notificación cliente (SKU)</w:t>
            </w:r>
          </w:p>
        </w:tc>
        <w:tc>
          <w:tcPr>
            <w:tcW w:w="3524" w:type="dxa"/>
            <w:tcMar>
              <w:top w:w="60" w:type="dxa"/>
              <w:left w:w="90" w:type="dxa"/>
              <w:bottom w:w="60" w:type="dxa"/>
              <w:right w:w="90" w:type="dxa"/>
            </w:tcMar>
            <w:vAlign w:val="center"/>
          </w:tcPr>
          <w:p w14:paraId="410ADB8A" w14:textId="77777777" w:rsidR="009D06E1" w:rsidRDefault="00000000">
            <w:pPr>
              <w:spacing w:line="240" w:lineRule="auto"/>
            </w:pPr>
            <w:r>
              <w:rPr>
                <w:sz w:val="18"/>
                <w:szCs w:val="18"/>
              </w:rPr>
              <w:t>El código desambigua dos transiciones que la hoja llamaba igual. Es una mejora, no una desviación.</w:t>
            </w:r>
          </w:p>
        </w:tc>
      </w:tr>
      <w:tr w:rsidR="009D06E1" w14:paraId="67004E98" w14:textId="77777777">
        <w:tc>
          <w:tcPr>
            <w:tcW w:w="3525" w:type="dxa"/>
            <w:tcMar>
              <w:top w:w="60" w:type="dxa"/>
              <w:left w:w="90" w:type="dxa"/>
              <w:bottom w:w="60" w:type="dxa"/>
              <w:right w:w="90" w:type="dxa"/>
            </w:tcMar>
            <w:vAlign w:val="center"/>
          </w:tcPr>
          <w:p w14:paraId="685A7A40" w14:textId="77777777" w:rsidR="009D06E1" w:rsidRDefault="00000000">
            <w:pPr>
              <w:spacing w:line="240" w:lineRule="auto"/>
            </w:pPr>
            <w:r>
              <w:rPr>
                <w:sz w:val="18"/>
                <w:szCs w:val="18"/>
              </w:rPr>
              <w:t>—</w:t>
            </w:r>
          </w:p>
        </w:tc>
        <w:tc>
          <w:tcPr>
            <w:tcW w:w="3031" w:type="dxa"/>
            <w:tcMar>
              <w:top w:w="60" w:type="dxa"/>
              <w:left w:w="90" w:type="dxa"/>
              <w:bottom w:w="60" w:type="dxa"/>
              <w:right w:w="90" w:type="dxa"/>
            </w:tcMar>
            <w:vAlign w:val="center"/>
          </w:tcPr>
          <w:p w14:paraId="7210DD76" w14:textId="77777777" w:rsidR="009D06E1" w:rsidRDefault="00000000">
            <w:pPr>
              <w:spacing w:line="240" w:lineRule="auto"/>
            </w:pPr>
            <w:r>
              <w:rPr>
                <w:sz w:val="18"/>
                <w:szCs w:val="18"/>
              </w:rPr>
              <w:t>Ticket creado y Remisión creada → Ingresado</w:t>
            </w:r>
          </w:p>
        </w:tc>
        <w:tc>
          <w:tcPr>
            <w:tcW w:w="3524" w:type="dxa"/>
            <w:tcMar>
              <w:top w:w="60" w:type="dxa"/>
              <w:left w:w="90" w:type="dxa"/>
              <w:bottom w:w="60" w:type="dxa"/>
              <w:right w:w="90" w:type="dxa"/>
            </w:tcMar>
            <w:vAlign w:val="center"/>
          </w:tcPr>
          <w:p w14:paraId="0C0CED82" w14:textId="77777777" w:rsidR="009D06E1" w:rsidRDefault="00000000">
            <w:pPr>
              <w:spacing w:line="240" w:lineRule="auto"/>
            </w:pPr>
            <w:r>
              <w:rPr>
                <w:sz w:val="18"/>
                <w:szCs w:val="18"/>
              </w:rPr>
              <w:t>Las dos entradas propias de la app. No existen en Zoho y por eso no podían estar en la hoja.</w:t>
            </w:r>
          </w:p>
        </w:tc>
      </w:tr>
    </w:tbl>
    <w:p w14:paraId="11D40A2B" w14:textId="77777777" w:rsidR="009D06E1" w:rsidRDefault="00000000">
      <w:r>
        <w:rPr>
          <w:b/>
          <w:bCs/>
        </w:rPr>
        <w:t>Qué significa esto para el proyecto.</w:t>
      </w:r>
      <w:r>
        <w:t xml:space="preserve"> El as-is estaba bien levantado y la implementación fue fiel a él. Los seis hallazgos de la R04 no son fallos de traducción entre el mapeo y el código: </w:t>
      </w:r>
      <w:r>
        <w:rPr>
          <w:b/>
          <w:bCs/>
        </w:rPr>
        <w:t>son propiedades del proceso tal como se diseñó</w:t>
      </w:r>
      <w:r>
        <w:t>, heredadas del blueprint de Zoho de 2021. Finalizado mezcla terminados y abandonados desde el principio; los cuatro estados de espera nunca tuvieron salida; el ciclo de facturación siempre fue reentrante. No se rompieron al migrar. Se copiaron.</w:t>
      </w:r>
    </w:p>
    <w:p w14:paraId="0E96CB25" w14:textId="77777777" w:rsidR="009D06E1" w:rsidRDefault="00000000">
      <w:r>
        <w:t xml:space="preserve">Eso cambia a quién le toca resolverlos: no son deuda de desarrollo, son </w:t>
      </w:r>
      <w:r>
        <w:rPr>
          <w:b/>
          <w:bCs/>
        </w:rPr>
        <w:t>decisiones de proceso pendientes</w:t>
      </w:r>
      <w:r>
        <w:t xml:space="preserve"> —y por eso las correcciones C1–C5 llevan un responsable de negocio en el Anexo D y no sólo un responsable técnico.</w:t>
      </w:r>
    </w:p>
    <w:p w14:paraId="49FC14C5" w14:textId="77777777" w:rsidR="009D06E1" w:rsidRDefault="00000000">
      <w:pPr>
        <w:pStyle w:val="Ttulo4"/>
      </w:pPr>
      <w:bookmarkStart w:id="77" w:name="diagnóstico-del-flujo-actual"/>
      <w:bookmarkEnd w:id="76"/>
      <w:r>
        <w:t>Diagnóstico del flujo actual</w:t>
      </w:r>
    </w:p>
    <w:p w14:paraId="66B5AA99" w14:textId="77777777" w:rsidR="009D06E1" w:rsidRDefault="00000000">
      <w:r>
        <w:t xml:space="preserve">El mapeo original señalaba un problema estructural que el as-built confirma: las transiciones </w:t>
      </w:r>
      <w:r>
        <w:rPr>
          <w:b/>
          <w:bCs/>
        </w:rPr>
        <w:t>mezclan</w:t>
      </w:r>
      <w:r>
        <w:t xml:space="preserve"> acciones técnicas, decisiones comerciales y eventos logísticos. La recomendación registrada es separarlas en tres tipos:</w:t>
      </w:r>
    </w:p>
    <w:p w14:paraId="625E9209" w14:textId="77777777" w:rsidR="009D06E1" w:rsidRDefault="00000000">
      <w:pPr>
        <w:numPr>
          <w:ilvl w:val="0"/>
          <w:numId w:val="7"/>
        </w:numPr>
      </w:pPr>
      <w:r>
        <w:rPr>
          <w:b/>
          <w:bCs/>
        </w:rPr>
        <w:t>Operativas</w:t>
      </w:r>
      <w:r>
        <w:t xml:space="preserve"> — diagnóstico, calibración, entrega de repuestos.</w:t>
      </w:r>
    </w:p>
    <w:p w14:paraId="61155708" w14:textId="77777777" w:rsidR="009D06E1" w:rsidRDefault="00000000">
      <w:pPr>
        <w:numPr>
          <w:ilvl w:val="0"/>
          <w:numId w:val="7"/>
        </w:numPr>
      </w:pPr>
      <w:r>
        <w:rPr>
          <w:b/>
          <w:bCs/>
        </w:rPr>
        <w:t>Decisionales</w:t>
      </w:r>
      <w:r>
        <w:t xml:space="preserve"> — aprobación, rechazo de garantía.</w:t>
      </w:r>
    </w:p>
    <w:p w14:paraId="0AB8C01A" w14:textId="77777777" w:rsidR="009D06E1" w:rsidRDefault="00000000">
      <w:pPr>
        <w:numPr>
          <w:ilvl w:val="0"/>
          <w:numId w:val="7"/>
        </w:numPr>
      </w:pPr>
      <w:r>
        <w:rPr>
          <w:b/>
          <w:bCs/>
        </w:rPr>
        <w:t>Logísticas / administrativas</w:t>
      </w:r>
      <w:r>
        <w:t xml:space="preserve"> — facturar, liberar, entregar.</w:t>
      </w:r>
    </w:p>
    <w:p w14:paraId="6CAE5206" w14:textId="77777777" w:rsidR="009D06E1" w:rsidRDefault="00000000">
      <w:r>
        <w:rPr>
          <w:b/>
          <w:bCs/>
        </w:rPr>
        <w:t>[ABIERTO]</w:t>
      </w:r>
      <w:r>
        <w:t xml:space="preserve"> Esa clasificación </w:t>
      </w:r>
      <w:r>
        <w:rPr>
          <w:b/>
          <w:bCs/>
        </w:rPr>
        <w:t>no llegó al código</w:t>
      </w:r>
      <w:r>
        <w:t>: las 34 transiciones llevan área y campos, pero no tipo de evento. Es la corrección C5 y el punto abierto nº 35. Sin ella, el análisis de tiempos por tipo de evento previsto en M7.3 no es calculable.</w:t>
      </w:r>
    </w:p>
    <w:p w14:paraId="768DB34D" w14:textId="77777777" w:rsidR="009D06E1" w:rsidRDefault="00000000">
      <w:pPr>
        <w:pStyle w:val="Ttulo3"/>
      </w:pPr>
      <w:bookmarkStart w:id="78" w:name="m1.4-flujo-equipo-nuevo-as-is"/>
      <w:bookmarkStart w:id="79" w:name="_Toc238281201"/>
      <w:bookmarkEnd w:id="66"/>
      <w:bookmarkEnd w:id="77"/>
      <w:r>
        <w:t>M1.4 Flujo equipo-nuevo [AS-IS]</w:t>
      </w:r>
      <w:bookmarkEnd w:id="79"/>
    </w:p>
    <w:p w14:paraId="35248C61" w14:textId="77777777" w:rsidR="009D06E1" w:rsidRDefault="00000000">
      <w:r>
        <w:rPr>
          <w:i/>
          <w:iCs/>
        </w:rPr>
        <w:t xml:space="preserve">Fuente: hoja DFequiponuevo030226 y blueprint «Ingreso equipo Nuevo» de Zoho. Corregido en la R05: la revisión anterior listaba seis transiciones y </w:t>
      </w:r>
      <w:r>
        <w:rPr>
          <w:b/>
          <w:bCs/>
          <w:i/>
          <w:iCs/>
        </w:rPr>
        <w:t>son cinco</w:t>
      </w:r>
      <w:r>
        <w:rPr>
          <w:i/>
          <w:iCs/>
        </w:rPr>
        <w:t>. La rama aún no está implementada en la aplicación.</w:t>
      </w:r>
    </w:p>
    <w:p w14:paraId="562A455F" w14:textId="77777777" w:rsidR="009D06E1" w:rsidRDefault="00000000">
      <w:r>
        <w:rPr>
          <w:b/>
          <w:bCs/>
        </w:rPr>
        <w:lastRenderedPageBreak/>
        <w:t>Cinco transiciones, cinco estados.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791"/>
        <w:gridCol w:w="4264"/>
        <w:gridCol w:w="3025"/>
      </w:tblGrid>
      <w:tr w:rsidR="009D06E1" w14:paraId="71798505" w14:textId="77777777">
        <w:trPr>
          <w:tblHeader/>
        </w:trPr>
        <w:tc>
          <w:tcPr>
            <w:tcW w:w="2791" w:type="dxa"/>
            <w:shd w:val="clear" w:color="auto" w:fill="1F7A5C"/>
            <w:tcMar>
              <w:top w:w="60" w:type="dxa"/>
              <w:left w:w="90" w:type="dxa"/>
              <w:bottom w:w="60" w:type="dxa"/>
              <w:right w:w="90" w:type="dxa"/>
            </w:tcMar>
            <w:vAlign w:val="center"/>
          </w:tcPr>
          <w:p w14:paraId="2EB42913" w14:textId="77777777" w:rsidR="009D06E1" w:rsidRDefault="00000000">
            <w:pPr>
              <w:spacing w:line="240" w:lineRule="auto"/>
            </w:pPr>
            <w:r>
              <w:rPr>
                <w:b/>
                <w:bCs/>
                <w:color w:val="FFFFFF"/>
                <w:sz w:val="18"/>
                <w:szCs w:val="18"/>
              </w:rPr>
              <w:t>Estado origen</w:t>
            </w:r>
          </w:p>
        </w:tc>
        <w:tc>
          <w:tcPr>
            <w:tcW w:w="4264" w:type="dxa"/>
            <w:shd w:val="clear" w:color="auto" w:fill="1F7A5C"/>
            <w:tcMar>
              <w:top w:w="60" w:type="dxa"/>
              <w:left w:w="90" w:type="dxa"/>
              <w:bottom w:w="60" w:type="dxa"/>
              <w:right w:w="90" w:type="dxa"/>
            </w:tcMar>
            <w:vAlign w:val="center"/>
          </w:tcPr>
          <w:p w14:paraId="50989664" w14:textId="77777777" w:rsidR="009D06E1" w:rsidRDefault="00000000">
            <w:pPr>
              <w:spacing w:line="240" w:lineRule="auto"/>
            </w:pPr>
            <w:r>
              <w:rPr>
                <w:b/>
                <w:bCs/>
                <w:color w:val="FFFFFF"/>
                <w:sz w:val="18"/>
                <w:szCs w:val="18"/>
              </w:rPr>
              <w:t>Transición</w:t>
            </w:r>
          </w:p>
        </w:tc>
        <w:tc>
          <w:tcPr>
            <w:tcW w:w="3025" w:type="dxa"/>
            <w:shd w:val="clear" w:color="auto" w:fill="1F7A5C"/>
            <w:tcMar>
              <w:top w:w="60" w:type="dxa"/>
              <w:left w:w="90" w:type="dxa"/>
              <w:bottom w:w="60" w:type="dxa"/>
              <w:right w:w="90" w:type="dxa"/>
            </w:tcMar>
            <w:vAlign w:val="center"/>
          </w:tcPr>
          <w:p w14:paraId="08CE6807" w14:textId="77777777" w:rsidR="009D06E1" w:rsidRDefault="00000000">
            <w:pPr>
              <w:spacing w:line="240" w:lineRule="auto"/>
            </w:pPr>
            <w:r>
              <w:rPr>
                <w:b/>
                <w:bCs/>
                <w:color w:val="FFFFFF"/>
                <w:sz w:val="18"/>
                <w:szCs w:val="18"/>
              </w:rPr>
              <w:t>Estado destino</w:t>
            </w:r>
          </w:p>
        </w:tc>
      </w:tr>
      <w:tr w:rsidR="009D06E1" w14:paraId="78D18ACD" w14:textId="77777777">
        <w:tc>
          <w:tcPr>
            <w:tcW w:w="2791" w:type="dxa"/>
            <w:tcMar>
              <w:top w:w="60" w:type="dxa"/>
              <w:left w:w="90" w:type="dxa"/>
              <w:bottom w:w="60" w:type="dxa"/>
              <w:right w:w="90" w:type="dxa"/>
            </w:tcMar>
            <w:vAlign w:val="center"/>
          </w:tcPr>
          <w:p w14:paraId="5DF0FEA9" w14:textId="77777777" w:rsidR="009D06E1" w:rsidRDefault="00000000">
            <w:pPr>
              <w:spacing w:line="240" w:lineRule="auto"/>
            </w:pPr>
            <w:r>
              <w:rPr>
                <w:sz w:val="18"/>
                <w:szCs w:val="18"/>
              </w:rPr>
              <w:t>Ingresado</w:t>
            </w:r>
          </w:p>
        </w:tc>
        <w:tc>
          <w:tcPr>
            <w:tcW w:w="4264" w:type="dxa"/>
            <w:tcMar>
              <w:top w:w="60" w:type="dxa"/>
              <w:left w:w="90" w:type="dxa"/>
              <w:bottom w:w="60" w:type="dxa"/>
              <w:right w:w="90" w:type="dxa"/>
            </w:tcMar>
            <w:vAlign w:val="center"/>
          </w:tcPr>
          <w:p w14:paraId="01667E54" w14:textId="77777777" w:rsidR="009D06E1" w:rsidRDefault="00000000">
            <w:pPr>
              <w:spacing w:line="240" w:lineRule="auto"/>
            </w:pPr>
            <w:r>
              <w:rPr>
                <w:sz w:val="18"/>
                <w:szCs w:val="18"/>
              </w:rPr>
              <w:t>Ingreso equipo nuevo</w:t>
            </w:r>
          </w:p>
        </w:tc>
        <w:tc>
          <w:tcPr>
            <w:tcW w:w="3025" w:type="dxa"/>
            <w:tcMar>
              <w:top w:w="60" w:type="dxa"/>
              <w:left w:w="90" w:type="dxa"/>
              <w:bottom w:w="60" w:type="dxa"/>
              <w:right w:w="90" w:type="dxa"/>
            </w:tcMar>
            <w:vAlign w:val="center"/>
          </w:tcPr>
          <w:p w14:paraId="54090354" w14:textId="77777777" w:rsidR="009D06E1" w:rsidRDefault="00000000">
            <w:pPr>
              <w:spacing w:line="240" w:lineRule="auto"/>
            </w:pPr>
            <w:r>
              <w:rPr>
                <w:sz w:val="18"/>
                <w:szCs w:val="18"/>
              </w:rPr>
              <w:t>En Proceso</w:t>
            </w:r>
          </w:p>
        </w:tc>
      </w:tr>
      <w:tr w:rsidR="009D06E1" w14:paraId="498278E1" w14:textId="77777777">
        <w:tc>
          <w:tcPr>
            <w:tcW w:w="2791" w:type="dxa"/>
            <w:tcMar>
              <w:top w:w="60" w:type="dxa"/>
              <w:left w:w="90" w:type="dxa"/>
              <w:bottom w:w="60" w:type="dxa"/>
              <w:right w:w="90" w:type="dxa"/>
            </w:tcMar>
            <w:vAlign w:val="center"/>
          </w:tcPr>
          <w:p w14:paraId="19C6C540" w14:textId="77777777" w:rsidR="009D06E1" w:rsidRDefault="00000000">
            <w:pPr>
              <w:spacing w:line="240" w:lineRule="auto"/>
            </w:pPr>
            <w:r>
              <w:rPr>
                <w:sz w:val="18"/>
                <w:szCs w:val="18"/>
              </w:rPr>
              <w:t>En Proceso</w:t>
            </w:r>
          </w:p>
        </w:tc>
        <w:tc>
          <w:tcPr>
            <w:tcW w:w="4264" w:type="dxa"/>
            <w:tcMar>
              <w:top w:w="60" w:type="dxa"/>
              <w:left w:w="90" w:type="dxa"/>
              <w:bottom w:w="60" w:type="dxa"/>
              <w:right w:w="90" w:type="dxa"/>
            </w:tcMar>
            <w:vAlign w:val="center"/>
          </w:tcPr>
          <w:p w14:paraId="7989D594" w14:textId="77777777" w:rsidR="009D06E1" w:rsidRDefault="00000000">
            <w:pPr>
              <w:spacing w:line="240" w:lineRule="auto"/>
            </w:pPr>
            <w:r>
              <w:rPr>
                <w:sz w:val="18"/>
                <w:szCs w:val="18"/>
              </w:rPr>
              <w:t>Producto no conforme</w:t>
            </w:r>
          </w:p>
        </w:tc>
        <w:tc>
          <w:tcPr>
            <w:tcW w:w="3025" w:type="dxa"/>
            <w:tcMar>
              <w:top w:w="60" w:type="dxa"/>
              <w:left w:w="90" w:type="dxa"/>
              <w:bottom w:w="60" w:type="dxa"/>
              <w:right w:w="90" w:type="dxa"/>
            </w:tcMar>
            <w:vAlign w:val="center"/>
          </w:tcPr>
          <w:p w14:paraId="37D38AD9" w14:textId="77777777" w:rsidR="009D06E1" w:rsidRDefault="00000000">
            <w:pPr>
              <w:spacing w:line="240" w:lineRule="auto"/>
            </w:pPr>
            <w:r>
              <w:rPr>
                <w:sz w:val="18"/>
                <w:szCs w:val="18"/>
              </w:rPr>
              <w:t>Notificado</w:t>
            </w:r>
          </w:p>
        </w:tc>
      </w:tr>
      <w:tr w:rsidR="009D06E1" w14:paraId="7FCD10BE" w14:textId="77777777">
        <w:tc>
          <w:tcPr>
            <w:tcW w:w="2791" w:type="dxa"/>
            <w:tcMar>
              <w:top w:w="60" w:type="dxa"/>
              <w:left w:w="90" w:type="dxa"/>
              <w:bottom w:w="60" w:type="dxa"/>
              <w:right w:w="90" w:type="dxa"/>
            </w:tcMar>
            <w:vAlign w:val="center"/>
          </w:tcPr>
          <w:p w14:paraId="2D64259C" w14:textId="77777777" w:rsidR="009D06E1" w:rsidRDefault="00000000">
            <w:pPr>
              <w:spacing w:line="240" w:lineRule="auto"/>
            </w:pPr>
            <w:r>
              <w:rPr>
                <w:sz w:val="18"/>
                <w:szCs w:val="18"/>
              </w:rPr>
              <w:t>Notificado</w:t>
            </w:r>
          </w:p>
        </w:tc>
        <w:tc>
          <w:tcPr>
            <w:tcW w:w="4264" w:type="dxa"/>
            <w:tcMar>
              <w:top w:w="60" w:type="dxa"/>
              <w:left w:w="90" w:type="dxa"/>
              <w:bottom w:w="60" w:type="dxa"/>
              <w:right w:w="90" w:type="dxa"/>
            </w:tcMar>
            <w:vAlign w:val="center"/>
          </w:tcPr>
          <w:p w14:paraId="76038B4A" w14:textId="77777777" w:rsidR="009D06E1" w:rsidRDefault="00000000">
            <w:pPr>
              <w:spacing w:line="240" w:lineRule="auto"/>
            </w:pPr>
            <w:r>
              <w:rPr>
                <w:sz w:val="18"/>
                <w:szCs w:val="18"/>
              </w:rPr>
              <w:t>Análisis y acciones</w:t>
            </w:r>
          </w:p>
        </w:tc>
        <w:tc>
          <w:tcPr>
            <w:tcW w:w="3025" w:type="dxa"/>
            <w:tcMar>
              <w:top w:w="60" w:type="dxa"/>
              <w:left w:w="90" w:type="dxa"/>
              <w:bottom w:w="60" w:type="dxa"/>
              <w:right w:w="90" w:type="dxa"/>
            </w:tcMar>
            <w:vAlign w:val="center"/>
          </w:tcPr>
          <w:p w14:paraId="010389E0" w14:textId="77777777" w:rsidR="009D06E1" w:rsidRDefault="00000000">
            <w:pPr>
              <w:spacing w:line="240" w:lineRule="auto"/>
            </w:pPr>
            <w:r>
              <w:rPr>
                <w:sz w:val="18"/>
                <w:szCs w:val="18"/>
              </w:rPr>
              <w:t>Ingresado</w:t>
            </w:r>
          </w:p>
        </w:tc>
      </w:tr>
      <w:tr w:rsidR="009D06E1" w14:paraId="461C08A8" w14:textId="77777777">
        <w:tc>
          <w:tcPr>
            <w:tcW w:w="2791" w:type="dxa"/>
            <w:tcMar>
              <w:top w:w="60" w:type="dxa"/>
              <w:left w:w="90" w:type="dxa"/>
              <w:bottom w:w="60" w:type="dxa"/>
              <w:right w:w="90" w:type="dxa"/>
            </w:tcMar>
            <w:vAlign w:val="center"/>
          </w:tcPr>
          <w:p w14:paraId="790835F8" w14:textId="77777777" w:rsidR="009D06E1" w:rsidRDefault="00000000">
            <w:pPr>
              <w:spacing w:line="240" w:lineRule="auto"/>
            </w:pPr>
            <w:r>
              <w:rPr>
                <w:sz w:val="18"/>
                <w:szCs w:val="18"/>
              </w:rPr>
              <w:t>En Proceso</w:t>
            </w:r>
          </w:p>
        </w:tc>
        <w:tc>
          <w:tcPr>
            <w:tcW w:w="4264" w:type="dxa"/>
            <w:tcMar>
              <w:top w:w="60" w:type="dxa"/>
              <w:left w:w="90" w:type="dxa"/>
              <w:bottom w:w="60" w:type="dxa"/>
              <w:right w:w="90" w:type="dxa"/>
            </w:tcMar>
            <w:vAlign w:val="center"/>
          </w:tcPr>
          <w:p w14:paraId="4B0B5484" w14:textId="77777777" w:rsidR="009D06E1" w:rsidRDefault="00000000">
            <w:pPr>
              <w:spacing w:line="240" w:lineRule="auto"/>
            </w:pPr>
            <w:r>
              <w:rPr>
                <w:sz w:val="18"/>
                <w:szCs w:val="18"/>
              </w:rPr>
              <w:t>Verificación</w:t>
            </w:r>
          </w:p>
        </w:tc>
        <w:tc>
          <w:tcPr>
            <w:tcW w:w="3025" w:type="dxa"/>
            <w:tcMar>
              <w:top w:w="60" w:type="dxa"/>
              <w:left w:w="90" w:type="dxa"/>
              <w:bottom w:w="60" w:type="dxa"/>
              <w:right w:w="90" w:type="dxa"/>
            </w:tcMar>
            <w:vAlign w:val="center"/>
          </w:tcPr>
          <w:p w14:paraId="0CB63BAD" w14:textId="77777777" w:rsidR="009D06E1" w:rsidRDefault="00000000">
            <w:pPr>
              <w:spacing w:line="240" w:lineRule="auto"/>
            </w:pPr>
            <w:r>
              <w:rPr>
                <w:sz w:val="18"/>
                <w:szCs w:val="18"/>
              </w:rPr>
              <w:t>Verificación</w:t>
            </w:r>
          </w:p>
        </w:tc>
      </w:tr>
      <w:tr w:rsidR="009D06E1" w14:paraId="355C569F" w14:textId="77777777">
        <w:tc>
          <w:tcPr>
            <w:tcW w:w="2791" w:type="dxa"/>
            <w:tcMar>
              <w:top w:w="60" w:type="dxa"/>
              <w:left w:w="90" w:type="dxa"/>
              <w:bottom w:w="60" w:type="dxa"/>
              <w:right w:w="90" w:type="dxa"/>
            </w:tcMar>
            <w:vAlign w:val="center"/>
          </w:tcPr>
          <w:p w14:paraId="3C84E056" w14:textId="77777777" w:rsidR="009D06E1" w:rsidRDefault="00000000">
            <w:pPr>
              <w:spacing w:line="240" w:lineRule="auto"/>
            </w:pPr>
            <w:r>
              <w:rPr>
                <w:sz w:val="18"/>
                <w:szCs w:val="18"/>
              </w:rPr>
              <w:t>En Proceso</w:t>
            </w:r>
          </w:p>
        </w:tc>
        <w:tc>
          <w:tcPr>
            <w:tcW w:w="4264" w:type="dxa"/>
            <w:tcMar>
              <w:top w:w="60" w:type="dxa"/>
              <w:left w:w="90" w:type="dxa"/>
              <w:bottom w:w="60" w:type="dxa"/>
              <w:right w:w="90" w:type="dxa"/>
            </w:tcMar>
            <w:vAlign w:val="center"/>
          </w:tcPr>
          <w:p w14:paraId="509F0BC6" w14:textId="77777777" w:rsidR="009D06E1" w:rsidRDefault="00000000">
            <w:pPr>
              <w:spacing w:line="240" w:lineRule="auto"/>
            </w:pPr>
            <w:r>
              <w:rPr>
                <w:sz w:val="18"/>
                <w:szCs w:val="18"/>
              </w:rPr>
              <w:t>Liberación</w:t>
            </w:r>
          </w:p>
        </w:tc>
        <w:tc>
          <w:tcPr>
            <w:tcW w:w="3025" w:type="dxa"/>
            <w:tcMar>
              <w:top w:w="60" w:type="dxa"/>
              <w:left w:w="90" w:type="dxa"/>
              <w:bottom w:w="60" w:type="dxa"/>
              <w:right w:w="90" w:type="dxa"/>
            </w:tcMar>
            <w:vAlign w:val="center"/>
          </w:tcPr>
          <w:p w14:paraId="00937E2E" w14:textId="77777777" w:rsidR="009D06E1" w:rsidRDefault="00000000">
            <w:pPr>
              <w:spacing w:line="240" w:lineRule="auto"/>
            </w:pPr>
            <w:r>
              <w:rPr>
                <w:sz w:val="18"/>
                <w:szCs w:val="18"/>
              </w:rPr>
              <w:t>Finalizado</w:t>
            </w:r>
          </w:p>
        </w:tc>
      </w:tr>
    </w:tbl>
    <w:p w14:paraId="3273D62C" w14:textId="77777777" w:rsidR="009D06E1" w:rsidRDefault="00000000">
      <w:r>
        <w:t xml:space="preserve">Dos caminos y un bucle: el </w:t>
      </w:r>
      <w:r>
        <w:rPr>
          <w:b/>
          <w:bCs/>
        </w:rPr>
        <w:t>normal</w:t>
      </w:r>
      <w:r>
        <w:t xml:space="preserve"> (Ingresado → En Proceso → Finalizado), el desvío a </w:t>
      </w:r>
      <w:r>
        <w:rPr>
          <w:b/>
          <w:bCs/>
        </w:rPr>
        <w:t>Verificación</w:t>
      </w:r>
      <w:r>
        <w:t xml:space="preserve">, y el bucle de </w:t>
      </w:r>
      <w:r>
        <w:rPr>
          <w:b/>
          <w:bCs/>
        </w:rPr>
        <w:t>producto no conforme</w:t>
      </w:r>
      <w:r>
        <w:t xml:space="preserve"> —se notifica, se analizan acciones y el equipo regresa a Ingresado— muy alineado con los procesos ISO que maneja Ambientalia.</w:t>
      </w:r>
    </w:p>
    <w:p w14:paraId="20EC351C" w14:textId="77777777" w:rsidR="009D06E1" w:rsidRDefault="00000000">
      <w:pPr>
        <w:pStyle w:val="Ttulo4"/>
      </w:pPr>
      <w:bookmarkStart w:id="80" w:name="verificación-no-tiene-salida-as-is-r05"/>
      <w:r>
        <w:t>Verificación no tiene salida [AS-IS — R05]</w:t>
      </w:r>
    </w:p>
    <w:p w14:paraId="20BE2A35" w14:textId="77777777" w:rsidR="009D06E1" w:rsidRDefault="00000000">
      <w:r>
        <w:t xml:space="preserve">La revisión anterior de este apartado incluía una sexta fila, «Verificación → (aprobación implícita) → En Proceso», que </w:t>
      </w:r>
      <w:r>
        <w:rPr>
          <w:b/>
          <w:bCs/>
        </w:rPr>
        <w:t>no existe</w:t>
      </w:r>
      <w:r>
        <w:t>: ni en la hoja de mapeo, ni en el blueprint de Zoho, donde Verificación aparece como un nodo al que se llega y del que no sale ninguna flecha.</w:t>
      </w:r>
    </w:p>
    <w:p w14:paraId="3A6609D6" w14:textId="77777777" w:rsidR="009D06E1" w:rsidRDefault="00000000">
      <w:r>
        <w:t xml:space="preserve">Es el </w:t>
      </w:r>
      <w:r>
        <w:rPr>
          <w:b/>
          <w:bCs/>
        </w:rPr>
        <w:t>quinto estado sin salida</w:t>
      </w:r>
      <w:r>
        <w:t xml:space="preserve"> del sistema, y el más incómodo de los cinco: los cuatro de servicio técnico (M1.3.4) al menos tienen una transición que depende de un suceso externo. Éste no tiene ninguna. Un equipo nuevo enviado a verificación de calidad no puede volver al flujo, ni aprobado ni rechazado.</w:t>
      </w:r>
    </w:p>
    <w:p w14:paraId="77941903" w14:textId="77777777" w:rsidR="009D06E1" w:rsidRDefault="00000000">
      <w:r>
        <w:rPr>
          <w:b/>
          <w:bCs/>
        </w:rPr>
        <w:t>Corrección C12, punto abierto nº 38:</w:t>
      </w:r>
      <w:r>
        <w:t xml:space="preserve"> definir las dos salidas que la etapa necesita —aprobada, que devuelve a En Proceso o pasa a Finalizado, y rechazada, que debería entroncar con el bucle de producto no conforme— antes de implementar esta rama. Es la ocasión de hacerlo bien: como el flujo aún no está construido, corregirlo aquí no cuesta nada.</w:t>
      </w:r>
    </w:p>
    <w:p w14:paraId="07908E84" w14:textId="77777777" w:rsidR="009D06E1" w:rsidRDefault="00000000">
      <w:pPr>
        <w:pStyle w:val="Ttulo4"/>
      </w:pPr>
      <w:bookmarkStart w:id="81" w:name="lo-que-este-flujo-aporta-a-los-demás"/>
      <w:bookmarkEnd w:id="80"/>
      <w:r>
        <w:t>Lo que este flujo aporta a los demás</w:t>
      </w:r>
    </w:p>
    <w:p w14:paraId="4FB80C55" w14:textId="77777777" w:rsidR="009D06E1" w:rsidRDefault="00000000">
      <w:r>
        <w:t xml:space="preserve">Es el único de los cuatro que tiene una </w:t>
      </w:r>
      <w:r>
        <w:rPr>
          <w:b/>
          <w:bCs/>
        </w:rPr>
        <w:t>etapa de control de calidad explícita</w:t>
      </w:r>
      <w:r>
        <w:t xml:space="preserve">. La corrección </w:t>
      </w:r>
      <w:r>
        <w:rPr>
          <w:b/>
          <w:bCs/>
        </w:rPr>
        <w:t>C6</w:t>
      </w:r>
      <w:r>
        <w:t xml:space="preserve"> —introducir QA antes de la liberación en servicio técnico— puede modelarse sobre ella en lugar de diseñarla de cero, siempre que se resuelva primero su falta de salida.</w:t>
      </w:r>
    </w:p>
    <w:p w14:paraId="62BE036D" w14:textId="77777777" w:rsidR="009D06E1" w:rsidRDefault="00000000">
      <w:pPr>
        <w:pStyle w:val="Ttulo3"/>
      </w:pPr>
      <w:bookmarkStart w:id="82" w:name="m1.5-flujo-soporte-remoto-as-is"/>
      <w:bookmarkStart w:id="83" w:name="_Toc238281202"/>
      <w:bookmarkEnd w:id="78"/>
      <w:bookmarkEnd w:id="81"/>
      <w:r>
        <w:t>M1.5 Flujo soporte-remoto [AS-IS]</w:t>
      </w:r>
      <w:bookmarkEnd w:id="83"/>
    </w:p>
    <w:p w14:paraId="2E9651AD" w14:textId="77777777" w:rsidR="009D06E1" w:rsidRDefault="00000000">
      <w:r>
        <w:rPr>
          <w:i/>
          <w:iCs/>
        </w:rPr>
        <w:t xml:space="preserve">Fuente: hoja DFsoporteremoto030226 y blueprint «Soporte Remoto» de Zoho. </w:t>
      </w:r>
      <w:r>
        <w:rPr>
          <w:b/>
          <w:bCs/>
          <w:i/>
          <w:iCs/>
        </w:rPr>
        <w:t>Verificado en la R05</w:t>
      </w:r>
      <w:r>
        <w:rPr>
          <w:i/>
          <w:iCs/>
        </w:rPr>
        <w:t>: las cuatro transiciones que este documento venía recogiendo coinciden con la hoja y con el blueprint. El mapeo era correcto.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334"/>
        <w:gridCol w:w="3955"/>
        <w:gridCol w:w="2791"/>
      </w:tblGrid>
      <w:tr w:rsidR="009D06E1" w14:paraId="0799117D" w14:textId="77777777">
        <w:trPr>
          <w:tblHeader/>
        </w:trPr>
        <w:tc>
          <w:tcPr>
            <w:tcW w:w="3334" w:type="dxa"/>
            <w:shd w:val="clear" w:color="auto" w:fill="1F7A5C"/>
            <w:tcMar>
              <w:top w:w="60" w:type="dxa"/>
              <w:left w:w="90" w:type="dxa"/>
              <w:bottom w:w="60" w:type="dxa"/>
              <w:right w:w="90" w:type="dxa"/>
            </w:tcMar>
            <w:vAlign w:val="center"/>
          </w:tcPr>
          <w:p w14:paraId="57C834F6" w14:textId="77777777" w:rsidR="009D06E1" w:rsidRDefault="00000000">
            <w:pPr>
              <w:spacing w:line="240" w:lineRule="auto"/>
            </w:pPr>
            <w:r>
              <w:rPr>
                <w:b/>
                <w:bCs/>
                <w:color w:val="FFFFFF"/>
                <w:sz w:val="18"/>
                <w:szCs w:val="18"/>
              </w:rPr>
              <w:t>Estado origen</w:t>
            </w:r>
          </w:p>
        </w:tc>
        <w:tc>
          <w:tcPr>
            <w:tcW w:w="3955" w:type="dxa"/>
            <w:shd w:val="clear" w:color="auto" w:fill="1F7A5C"/>
            <w:tcMar>
              <w:top w:w="60" w:type="dxa"/>
              <w:left w:w="90" w:type="dxa"/>
              <w:bottom w:w="60" w:type="dxa"/>
              <w:right w:w="90" w:type="dxa"/>
            </w:tcMar>
            <w:vAlign w:val="center"/>
          </w:tcPr>
          <w:p w14:paraId="36A49669" w14:textId="77777777" w:rsidR="009D06E1" w:rsidRDefault="00000000">
            <w:pPr>
              <w:spacing w:line="240" w:lineRule="auto"/>
            </w:pPr>
            <w:r>
              <w:rPr>
                <w:b/>
                <w:bCs/>
                <w:color w:val="FFFFFF"/>
                <w:sz w:val="18"/>
                <w:szCs w:val="18"/>
              </w:rPr>
              <w:t>Transición</w:t>
            </w:r>
          </w:p>
        </w:tc>
        <w:tc>
          <w:tcPr>
            <w:tcW w:w="2791" w:type="dxa"/>
            <w:shd w:val="clear" w:color="auto" w:fill="1F7A5C"/>
            <w:tcMar>
              <w:top w:w="60" w:type="dxa"/>
              <w:left w:w="90" w:type="dxa"/>
              <w:bottom w:w="60" w:type="dxa"/>
              <w:right w:w="90" w:type="dxa"/>
            </w:tcMar>
            <w:vAlign w:val="center"/>
          </w:tcPr>
          <w:p w14:paraId="632B1A33" w14:textId="77777777" w:rsidR="009D06E1" w:rsidRDefault="00000000">
            <w:pPr>
              <w:spacing w:line="240" w:lineRule="auto"/>
            </w:pPr>
            <w:r>
              <w:rPr>
                <w:b/>
                <w:bCs/>
                <w:color w:val="FFFFFF"/>
                <w:sz w:val="18"/>
                <w:szCs w:val="18"/>
              </w:rPr>
              <w:t>Estado destino</w:t>
            </w:r>
          </w:p>
        </w:tc>
      </w:tr>
      <w:tr w:rsidR="009D06E1" w14:paraId="595A3689" w14:textId="77777777">
        <w:tc>
          <w:tcPr>
            <w:tcW w:w="3334" w:type="dxa"/>
            <w:tcMar>
              <w:top w:w="60" w:type="dxa"/>
              <w:left w:w="90" w:type="dxa"/>
              <w:bottom w:w="60" w:type="dxa"/>
              <w:right w:w="90" w:type="dxa"/>
            </w:tcMar>
            <w:vAlign w:val="center"/>
          </w:tcPr>
          <w:p w14:paraId="16409EA9" w14:textId="77777777" w:rsidR="009D06E1" w:rsidRDefault="00000000">
            <w:pPr>
              <w:spacing w:line="240" w:lineRule="auto"/>
            </w:pPr>
            <w:r>
              <w:rPr>
                <w:sz w:val="18"/>
                <w:szCs w:val="18"/>
              </w:rPr>
              <w:t>Solicitud Soporte</w:t>
            </w:r>
          </w:p>
        </w:tc>
        <w:tc>
          <w:tcPr>
            <w:tcW w:w="3955" w:type="dxa"/>
            <w:tcMar>
              <w:top w:w="60" w:type="dxa"/>
              <w:left w:w="90" w:type="dxa"/>
              <w:bottom w:w="60" w:type="dxa"/>
              <w:right w:w="90" w:type="dxa"/>
            </w:tcMar>
            <w:vAlign w:val="center"/>
          </w:tcPr>
          <w:p w14:paraId="4813805A" w14:textId="77777777" w:rsidR="009D06E1" w:rsidRDefault="00000000">
            <w:pPr>
              <w:spacing w:line="240" w:lineRule="auto"/>
            </w:pPr>
            <w:r>
              <w:rPr>
                <w:sz w:val="18"/>
                <w:szCs w:val="18"/>
              </w:rPr>
              <w:t>Asignación</w:t>
            </w:r>
          </w:p>
        </w:tc>
        <w:tc>
          <w:tcPr>
            <w:tcW w:w="2791" w:type="dxa"/>
            <w:tcMar>
              <w:top w:w="60" w:type="dxa"/>
              <w:left w:w="90" w:type="dxa"/>
              <w:bottom w:w="60" w:type="dxa"/>
              <w:right w:w="90" w:type="dxa"/>
            </w:tcMar>
            <w:vAlign w:val="center"/>
          </w:tcPr>
          <w:p w14:paraId="2F2FD70F" w14:textId="77777777" w:rsidR="009D06E1" w:rsidRDefault="00000000">
            <w:pPr>
              <w:spacing w:line="240" w:lineRule="auto"/>
            </w:pPr>
            <w:r>
              <w:rPr>
                <w:sz w:val="18"/>
                <w:szCs w:val="18"/>
              </w:rPr>
              <w:t>En Proceso</w:t>
            </w:r>
          </w:p>
        </w:tc>
      </w:tr>
      <w:tr w:rsidR="009D06E1" w14:paraId="431EE221" w14:textId="77777777">
        <w:tc>
          <w:tcPr>
            <w:tcW w:w="3334" w:type="dxa"/>
            <w:tcMar>
              <w:top w:w="60" w:type="dxa"/>
              <w:left w:w="90" w:type="dxa"/>
              <w:bottom w:w="60" w:type="dxa"/>
              <w:right w:w="90" w:type="dxa"/>
            </w:tcMar>
            <w:vAlign w:val="center"/>
          </w:tcPr>
          <w:p w14:paraId="74EB08AC" w14:textId="77777777" w:rsidR="009D06E1" w:rsidRDefault="00000000">
            <w:pPr>
              <w:spacing w:line="240" w:lineRule="auto"/>
            </w:pPr>
            <w:r>
              <w:rPr>
                <w:sz w:val="18"/>
                <w:szCs w:val="18"/>
              </w:rPr>
              <w:t>En Proceso</w:t>
            </w:r>
          </w:p>
        </w:tc>
        <w:tc>
          <w:tcPr>
            <w:tcW w:w="3955" w:type="dxa"/>
            <w:tcMar>
              <w:top w:w="60" w:type="dxa"/>
              <w:left w:w="90" w:type="dxa"/>
              <w:bottom w:w="60" w:type="dxa"/>
              <w:right w:w="90" w:type="dxa"/>
            </w:tcMar>
            <w:vAlign w:val="center"/>
          </w:tcPr>
          <w:p w14:paraId="77B8A5B1" w14:textId="77777777" w:rsidR="009D06E1" w:rsidRDefault="00000000">
            <w:pPr>
              <w:spacing w:line="240" w:lineRule="auto"/>
            </w:pPr>
            <w:r>
              <w:rPr>
                <w:sz w:val="18"/>
                <w:szCs w:val="18"/>
              </w:rPr>
              <w:t>Ejecutar</w:t>
            </w:r>
          </w:p>
        </w:tc>
        <w:tc>
          <w:tcPr>
            <w:tcW w:w="2791" w:type="dxa"/>
            <w:tcMar>
              <w:top w:w="60" w:type="dxa"/>
              <w:left w:w="90" w:type="dxa"/>
              <w:bottom w:w="60" w:type="dxa"/>
              <w:right w:w="90" w:type="dxa"/>
            </w:tcMar>
            <w:vAlign w:val="center"/>
          </w:tcPr>
          <w:p w14:paraId="01B97735" w14:textId="77777777" w:rsidR="009D06E1" w:rsidRDefault="00000000">
            <w:pPr>
              <w:spacing w:line="240" w:lineRule="auto"/>
            </w:pPr>
            <w:r>
              <w:rPr>
                <w:sz w:val="18"/>
                <w:szCs w:val="18"/>
              </w:rPr>
              <w:t>Finalizado</w:t>
            </w:r>
          </w:p>
        </w:tc>
      </w:tr>
      <w:tr w:rsidR="009D06E1" w14:paraId="47F91B9B" w14:textId="77777777">
        <w:tc>
          <w:tcPr>
            <w:tcW w:w="3334" w:type="dxa"/>
            <w:tcMar>
              <w:top w:w="60" w:type="dxa"/>
              <w:left w:w="90" w:type="dxa"/>
              <w:bottom w:w="60" w:type="dxa"/>
              <w:right w:w="90" w:type="dxa"/>
            </w:tcMar>
            <w:vAlign w:val="center"/>
          </w:tcPr>
          <w:p w14:paraId="12D5D679" w14:textId="77777777" w:rsidR="009D06E1" w:rsidRDefault="00000000">
            <w:pPr>
              <w:spacing w:line="240" w:lineRule="auto"/>
            </w:pPr>
            <w:r>
              <w:rPr>
                <w:sz w:val="18"/>
                <w:szCs w:val="18"/>
              </w:rPr>
              <w:t>En Proceso</w:t>
            </w:r>
          </w:p>
        </w:tc>
        <w:tc>
          <w:tcPr>
            <w:tcW w:w="3955" w:type="dxa"/>
            <w:tcMar>
              <w:top w:w="60" w:type="dxa"/>
              <w:left w:w="90" w:type="dxa"/>
              <w:bottom w:w="60" w:type="dxa"/>
              <w:right w:w="90" w:type="dxa"/>
            </w:tcMar>
            <w:vAlign w:val="center"/>
          </w:tcPr>
          <w:p w14:paraId="30919934" w14:textId="77777777" w:rsidR="009D06E1" w:rsidRDefault="00000000">
            <w:pPr>
              <w:spacing w:line="240" w:lineRule="auto"/>
            </w:pPr>
            <w:r>
              <w:rPr>
                <w:sz w:val="18"/>
                <w:szCs w:val="18"/>
              </w:rPr>
              <w:t>Soporte pendiente</w:t>
            </w:r>
          </w:p>
        </w:tc>
        <w:tc>
          <w:tcPr>
            <w:tcW w:w="2791" w:type="dxa"/>
            <w:tcMar>
              <w:top w:w="60" w:type="dxa"/>
              <w:left w:w="90" w:type="dxa"/>
              <w:bottom w:w="60" w:type="dxa"/>
              <w:right w:w="90" w:type="dxa"/>
            </w:tcMar>
            <w:vAlign w:val="center"/>
          </w:tcPr>
          <w:p w14:paraId="5CAF3109" w14:textId="77777777" w:rsidR="009D06E1" w:rsidRDefault="00000000">
            <w:pPr>
              <w:spacing w:line="240" w:lineRule="auto"/>
            </w:pPr>
            <w:r>
              <w:rPr>
                <w:sz w:val="18"/>
                <w:szCs w:val="18"/>
              </w:rPr>
              <w:t>Pendiente</w:t>
            </w:r>
          </w:p>
        </w:tc>
      </w:tr>
      <w:tr w:rsidR="009D06E1" w14:paraId="43BD69FB" w14:textId="77777777">
        <w:tc>
          <w:tcPr>
            <w:tcW w:w="3334" w:type="dxa"/>
            <w:tcMar>
              <w:top w:w="60" w:type="dxa"/>
              <w:left w:w="90" w:type="dxa"/>
              <w:bottom w:w="60" w:type="dxa"/>
              <w:right w:w="90" w:type="dxa"/>
            </w:tcMar>
            <w:vAlign w:val="center"/>
          </w:tcPr>
          <w:p w14:paraId="3AA4F462" w14:textId="77777777" w:rsidR="009D06E1" w:rsidRDefault="00000000">
            <w:pPr>
              <w:spacing w:line="240" w:lineRule="auto"/>
            </w:pPr>
            <w:r>
              <w:rPr>
                <w:sz w:val="18"/>
                <w:szCs w:val="18"/>
              </w:rPr>
              <w:t>Pendiente</w:t>
            </w:r>
          </w:p>
        </w:tc>
        <w:tc>
          <w:tcPr>
            <w:tcW w:w="3955" w:type="dxa"/>
            <w:tcMar>
              <w:top w:w="60" w:type="dxa"/>
              <w:left w:w="90" w:type="dxa"/>
              <w:bottom w:w="60" w:type="dxa"/>
              <w:right w:w="90" w:type="dxa"/>
            </w:tcMar>
            <w:vAlign w:val="center"/>
          </w:tcPr>
          <w:p w14:paraId="65401CBB" w14:textId="77777777" w:rsidR="009D06E1" w:rsidRDefault="00000000">
            <w:pPr>
              <w:spacing w:line="240" w:lineRule="auto"/>
            </w:pPr>
            <w:r>
              <w:rPr>
                <w:sz w:val="18"/>
                <w:szCs w:val="18"/>
              </w:rPr>
              <w:t>Continuación soporte</w:t>
            </w:r>
          </w:p>
        </w:tc>
        <w:tc>
          <w:tcPr>
            <w:tcW w:w="2791" w:type="dxa"/>
            <w:tcMar>
              <w:top w:w="60" w:type="dxa"/>
              <w:left w:w="90" w:type="dxa"/>
              <w:bottom w:w="60" w:type="dxa"/>
              <w:right w:w="90" w:type="dxa"/>
            </w:tcMar>
            <w:vAlign w:val="center"/>
          </w:tcPr>
          <w:p w14:paraId="679B168F" w14:textId="77777777" w:rsidR="009D06E1" w:rsidRDefault="00000000">
            <w:pPr>
              <w:spacing w:line="240" w:lineRule="auto"/>
            </w:pPr>
            <w:r>
              <w:rPr>
                <w:sz w:val="18"/>
                <w:szCs w:val="18"/>
              </w:rPr>
              <w:t>En Proceso</w:t>
            </w:r>
          </w:p>
        </w:tc>
      </w:tr>
    </w:tbl>
    <w:p w14:paraId="54978997" w14:textId="77777777" w:rsidR="009D06E1" w:rsidRDefault="00000000">
      <w:r>
        <w:t xml:space="preserve">El bucle de pausa permite </w:t>
      </w:r>
      <w:r>
        <w:rPr>
          <w:b/>
          <w:bCs/>
        </w:rPr>
        <w:t>medir tiempos reales de espera del cliente</w:t>
      </w:r>
      <w:r>
        <w:t xml:space="preserve"> y separar trabajo activo de trabajo bloqueado.</w:t>
      </w:r>
    </w:p>
    <w:p w14:paraId="548643AA" w14:textId="77777777" w:rsidR="009D06E1" w:rsidRDefault="00000000">
      <w:pPr>
        <w:pStyle w:val="Ttulo3"/>
      </w:pPr>
      <w:bookmarkStart w:id="84" w:name="Xb6b7218fdc6f25dc2e4d0b1e8dac47537096082"/>
      <w:bookmarkStart w:id="85" w:name="_Toc238281203"/>
      <w:bookmarkEnd w:id="82"/>
      <w:r>
        <w:t>M1.6 Modelo objetivo de máquina de estados [PROPUESTO]</w:t>
      </w:r>
      <w:bookmarkEnd w:id="85"/>
    </w:p>
    <w:p w14:paraId="3DDEBA7B" w14:textId="77777777" w:rsidR="009D06E1" w:rsidRDefault="00000000">
      <w:pPr>
        <w:pStyle w:val="Ttulo4"/>
      </w:pPr>
      <w:bookmarkStart w:id="86" w:name="a-referencia-de-taller-recomendada"/>
      <w:r>
        <w:t>a) Referencia de taller (recomendada)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770"/>
        <w:gridCol w:w="4155"/>
        <w:gridCol w:w="4155"/>
      </w:tblGrid>
      <w:tr w:rsidR="009D06E1" w14:paraId="2E937ED6" w14:textId="77777777">
        <w:trPr>
          <w:tblHeader/>
        </w:trPr>
        <w:tc>
          <w:tcPr>
            <w:tcW w:w="1770" w:type="dxa"/>
            <w:shd w:val="clear" w:color="auto" w:fill="1F7A5C"/>
            <w:tcMar>
              <w:top w:w="60" w:type="dxa"/>
              <w:left w:w="90" w:type="dxa"/>
              <w:bottom w:w="60" w:type="dxa"/>
              <w:right w:w="90" w:type="dxa"/>
            </w:tcMar>
            <w:vAlign w:val="center"/>
          </w:tcPr>
          <w:p w14:paraId="24A4E5D7" w14:textId="77777777" w:rsidR="009D06E1" w:rsidRDefault="00000000">
            <w:pPr>
              <w:spacing w:line="240" w:lineRule="auto"/>
            </w:pPr>
            <w:r>
              <w:rPr>
                <w:b/>
                <w:bCs/>
                <w:color w:val="FFFFFF"/>
                <w:sz w:val="18"/>
                <w:szCs w:val="18"/>
              </w:rPr>
              <w:t>Fase</w:t>
            </w:r>
          </w:p>
        </w:tc>
        <w:tc>
          <w:tcPr>
            <w:tcW w:w="4155" w:type="dxa"/>
            <w:shd w:val="clear" w:color="auto" w:fill="1F7A5C"/>
            <w:tcMar>
              <w:top w:w="60" w:type="dxa"/>
              <w:left w:w="90" w:type="dxa"/>
              <w:bottom w:w="60" w:type="dxa"/>
              <w:right w:w="90" w:type="dxa"/>
            </w:tcMar>
            <w:vAlign w:val="center"/>
          </w:tcPr>
          <w:p w14:paraId="651224D2" w14:textId="77777777" w:rsidR="009D06E1" w:rsidRDefault="00000000">
            <w:pPr>
              <w:spacing w:line="240" w:lineRule="auto"/>
            </w:pPr>
            <w:r>
              <w:rPr>
                <w:b/>
                <w:bCs/>
                <w:color w:val="FFFFFF"/>
                <w:sz w:val="18"/>
                <w:szCs w:val="18"/>
              </w:rPr>
              <w:t>Estados</w:t>
            </w:r>
          </w:p>
        </w:tc>
        <w:tc>
          <w:tcPr>
            <w:tcW w:w="4155" w:type="dxa"/>
            <w:shd w:val="clear" w:color="auto" w:fill="1F7A5C"/>
            <w:tcMar>
              <w:top w:w="60" w:type="dxa"/>
              <w:left w:w="90" w:type="dxa"/>
              <w:bottom w:w="60" w:type="dxa"/>
              <w:right w:w="90" w:type="dxa"/>
            </w:tcMar>
            <w:vAlign w:val="center"/>
          </w:tcPr>
          <w:p w14:paraId="041B8394" w14:textId="77777777" w:rsidR="009D06E1" w:rsidRDefault="00000000">
            <w:pPr>
              <w:spacing w:line="240" w:lineRule="auto"/>
            </w:pPr>
            <w:r>
              <w:rPr>
                <w:b/>
                <w:bCs/>
                <w:color w:val="FFFFFF"/>
                <w:sz w:val="18"/>
                <w:szCs w:val="18"/>
              </w:rPr>
              <w:t>Notas</w:t>
            </w:r>
          </w:p>
        </w:tc>
      </w:tr>
      <w:tr w:rsidR="009D06E1" w14:paraId="3A2753A8" w14:textId="77777777">
        <w:tc>
          <w:tcPr>
            <w:tcW w:w="1770" w:type="dxa"/>
            <w:tcMar>
              <w:top w:w="60" w:type="dxa"/>
              <w:left w:w="90" w:type="dxa"/>
              <w:bottom w:w="60" w:type="dxa"/>
              <w:right w:w="90" w:type="dxa"/>
            </w:tcMar>
            <w:vAlign w:val="center"/>
          </w:tcPr>
          <w:p w14:paraId="6B75A8D0" w14:textId="77777777" w:rsidR="009D06E1" w:rsidRDefault="00000000">
            <w:pPr>
              <w:spacing w:line="240" w:lineRule="auto"/>
            </w:pPr>
            <w:r>
              <w:rPr>
                <w:sz w:val="18"/>
                <w:szCs w:val="18"/>
              </w:rPr>
              <w:t>Recepción</w:t>
            </w:r>
          </w:p>
        </w:tc>
        <w:tc>
          <w:tcPr>
            <w:tcW w:w="4155" w:type="dxa"/>
            <w:tcMar>
              <w:top w:w="60" w:type="dxa"/>
              <w:left w:w="90" w:type="dxa"/>
              <w:bottom w:w="60" w:type="dxa"/>
              <w:right w:w="90" w:type="dxa"/>
            </w:tcMar>
            <w:vAlign w:val="center"/>
          </w:tcPr>
          <w:p w14:paraId="1BDA21EF" w14:textId="77777777" w:rsidR="009D06E1" w:rsidRDefault="00000000">
            <w:pPr>
              <w:spacing w:line="240" w:lineRule="auto"/>
            </w:pPr>
            <w:r>
              <w:rPr>
                <w:sz w:val="18"/>
                <w:szCs w:val="18"/>
              </w:rPr>
              <w:t>Recepción</w:t>
            </w:r>
          </w:p>
        </w:tc>
        <w:tc>
          <w:tcPr>
            <w:tcW w:w="4155" w:type="dxa"/>
            <w:tcMar>
              <w:top w:w="60" w:type="dxa"/>
              <w:left w:w="90" w:type="dxa"/>
              <w:bottom w:w="60" w:type="dxa"/>
              <w:right w:w="90" w:type="dxa"/>
            </w:tcMar>
            <w:vAlign w:val="center"/>
          </w:tcPr>
          <w:p w14:paraId="1A5496BB" w14:textId="77777777" w:rsidR="009D06E1" w:rsidRDefault="00000000">
            <w:pPr>
              <w:spacing w:line="240" w:lineRule="auto"/>
            </w:pPr>
            <w:r>
              <w:rPr>
                <w:sz w:val="18"/>
                <w:szCs w:val="18"/>
              </w:rPr>
              <w:t>Cliente envía equipo; alta del ticket y del activo.</w:t>
            </w:r>
          </w:p>
        </w:tc>
      </w:tr>
      <w:tr w:rsidR="009D06E1" w14:paraId="1E20F489" w14:textId="77777777">
        <w:tc>
          <w:tcPr>
            <w:tcW w:w="1770" w:type="dxa"/>
            <w:tcMar>
              <w:top w:w="60" w:type="dxa"/>
              <w:left w:w="90" w:type="dxa"/>
              <w:bottom w:w="60" w:type="dxa"/>
              <w:right w:w="90" w:type="dxa"/>
            </w:tcMar>
            <w:vAlign w:val="center"/>
          </w:tcPr>
          <w:p w14:paraId="11C13810" w14:textId="77777777" w:rsidR="009D06E1" w:rsidRDefault="00000000">
            <w:pPr>
              <w:spacing w:line="240" w:lineRule="auto"/>
            </w:pPr>
            <w:r>
              <w:rPr>
                <w:sz w:val="18"/>
                <w:szCs w:val="18"/>
              </w:rPr>
              <w:lastRenderedPageBreak/>
              <w:t>Diagnóstico</w:t>
            </w:r>
          </w:p>
        </w:tc>
        <w:tc>
          <w:tcPr>
            <w:tcW w:w="4155" w:type="dxa"/>
            <w:tcMar>
              <w:top w:w="60" w:type="dxa"/>
              <w:left w:w="90" w:type="dxa"/>
              <w:bottom w:w="60" w:type="dxa"/>
              <w:right w:w="90" w:type="dxa"/>
            </w:tcMar>
            <w:vAlign w:val="center"/>
          </w:tcPr>
          <w:p w14:paraId="3C908419" w14:textId="77777777" w:rsidR="009D06E1" w:rsidRDefault="00000000">
            <w:pPr>
              <w:spacing w:line="240" w:lineRule="auto"/>
            </w:pPr>
            <w:r>
              <w:rPr>
                <w:sz w:val="18"/>
                <w:szCs w:val="18"/>
              </w:rPr>
              <w:t>Inspección visual → Pruebas funcionales → Identificación de repuestos</w:t>
            </w:r>
          </w:p>
        </w:tc>
        <w:tc>
          <w:tcPr>
            <w:tcW w:w="4155" w:type="dxa"/>
            <w:tcMar>
              <w:top w:w="60" w:type="dxa"/>
              <w:left w:w="90" w:type="dxa"/>
              <w:bottom w:w="60" w:type="dxa"/>
              <w:right w:w="90" w:type="dxa"/>
            </w:tcMar>
            <w:vAlign w:val="center"/>
          </w:tcPr>
          <w:p w14:paraId="0F287519" w14:textId="77777777" w:rsidR="009D06E1" w:rsidRDefault="00000000">
            <w:pPr>
              <w:spacing w:line="240" w:lineRule="auto"/>
            </w:pPr>
            <w:r>
              <w:rPr>
                <w:sz w:val="18"/>
                <w:szCs w:val="18"/>
              </w:rPr>
              <w:t>Sub-estados internos del diagnóstico.</w:t>
            </w:r>
          </w:p>
        </w:tc>
      </w:tr>
      <w:tr w:rsidR="009D06E1" w14:paraId="72CA5F0E" w14:textId="77777777">
        <w:tc>
          <w:tcPr>
            <w:tcW w:w="1770" w:type="dxa"/>
            <w:tcMar>
              <w:top w:w="60" w:type="dxa"/>
              <w:left w:w="90" w:type="dxa"/>
              <w:bottom w:w="60" w:type="dxa"/>
              <w:right w:w="90" w:type="dxa"/>
            </w:tcMar>
            <w:vAlign w:val="center"/>
          </w:tcPr>
          <w:p w14:paraId="7151E4F0" w14:textId="77777777" w:rsidR="009D06E1" w:rsidRDefault="00000000">
            <w:pPr>
              <w:spacing w:line="240" w:lineRule="auto"/>
            </w:pPr>
            <w:r>
              <w:rPr>
                <w:sz w:val="18"/>
                <w:szCs w:val="18"/>
              </w:rPr>
              <w:t>Interacción comercial</w:t>
            </w:r>
          </w:p>
        </w:tc>
        <w:tc>
          <w:tcPr>
            <w:tcW w:w="4155" w:type="dxa"/>
            <w:tcMar>
              <w:top w:w="60" w:type="dxa"/>
              <w:left w:w="90" w:type="dxa"/>
              <w:bottom w:w="60" w:type="dxa"/>
              <w:right w:w="90" w:type="dxa"/>
            </w:tcMar>
            <w:vAlign w:val="center"/>
          </w:tcPr>
          <w:p w14:paraId="6DC8BBBA" w14:textId="77777777" w:rsidR="009D06E1" w:rsidRDefault="00000000">
            <w:pPr>
              <w:spacing w:line="240" w:lineRule="auto"/>
            </w:pPr>
            <w:r>
              <w:rPr>
                <w:sz w:val="18"/>
                <w:szCs w:val="18"/>
              </w:rPr>
              <w:t>Cotización pendiente → Espera de aprobación → Aprobado / Rechazado</w:t>
            </w:r>
          </w:p>
        </w:tc>
        <w:tc>
          <w:tcPr>
            <w:tcW w:w="4155" w:type="dxa"/>
            <w:tcMar>
              <w:top w:w="60" w:type="dxa"/>
              <w:left w:w="90" w:type="dxa"/>
              <w:bottom w:w="60" w:type="dxa"/>
              <w:right w:w="90" w:type="dxa"/>
            </w:tcMar>
            <w:vAlign w:val="center"/>
          </w:tcPr>
          <w:p w14:paraId="48D6C82E" w14:textId="77777777" w:rsidR="009D06E1" w:rsidRDefault="00000000">
            <w:pPr>
              <w:spacing w:line="240" w:lineRule="auto"/>
            </w:pPr>
            <w:r>
              <w:rPr>
                <w:sz w:val="18"/>
                <w:szCs w:val="18"/>
              </w:rPr>
              <w:t>Rechazado deriva a «Devolución sin reparar».</w:t>
            </w:r>
          </w:p>
        </w:tc>
      </w:tr>
      <w:tr w:rsidR="009D06E1" w14:paraId="5CAD75B1" w14:textId="77777777">
        <w:tc>
          <w:tcPr>
            <w:tcW w:w="1770" w:type="dxa"/>
            <w:tcMar>
              <w:top w:w="60" w:type="dxa"/>
              <w:left w:w="90" w:type="dxa"/>
              <w:bottom w:w="60" w:type="dxa"/>
              <w:right w:w="90" w:type="dxa"/>
            </w:tcMar>
            <w:vAlign w:val="center"/>
          </w:tcPr>
          <w:p w14:paraId="58AD8DD3" w14:textId="77777777" w:rsidR="009D06E1" w:rsidRDefault="00000000">
            <w:pPr>
              <w:spacing w:line="240" w:lineRule="auto"/>
            </w:pPr>
            <w:r>
              <w:rPr>
                <w:sz w:val="18"/>
                <w:szCs w:val="18"/>
              </w:rPr>
              <w:t>Planificación</w:t>
            </w:r>
          </w:p>
        </w:tc>
        <w:tc>
          <w:tcPr>
            <w:tcW w:w="4155" w:type="dxa"/>
            <w:tcMar>
              <w:top w:w="60" w:type="dxa"/>
              <w:left w:w="90" w:type="dxa"/>
              <w:bottom w:w="60" w:type="dxa"/>
              <w:right w:w="90" w:type="dxa"/>
            </w:tcMar>
            <w:vAlign w:val="center"/>
          </w:tcPr>
          <w:p w14:paraId="1526CDAB" w14:textId="77777777" w:rsidR="009D06E1" w:rsidRDefault="00000000">
            <w:pPr>
              <w:spacing w:line="240" w:lineRule="auto"/>
            </w:pPr>
            <w:r>
              <w:rPr>
                <w:sz w:val="18"/>
                <w:szCs w:val="18"/>
              </w:rPr>
              <w:t>Verificar stock → En cola de reparación / Espera de repuesto</w:t>
            </w:r>
          </w:p>
        </w:tc>
        <w:tc>
          <w:tcPr>
            <w:tcW w:w="4155" w:type="dxa"/>
            <w:tcMar>
              <w:top w:w="60" w:type="dxa"/>
              <w:left w:w="90" w:type="dxa"/>
              <w:bottom w:w="60" w:type="dxa"/>
              <w:right w:w="90" w:type="dxa"/>
            </w:tcMar>
            <w:vAlign w:val="center"/>
          </w:tcPr>
          <w:p w14:paraId="0CACCFD2" w14:textId="77777777" w:rsidR="009D06E1" w:rsidRDefault="00000000">
            <w:pPr>
              <w:spacing w:line="240" w:lineRule="auto"/>
            </w:pPr>
            <w:r>
              <w:rPr>
                <w:sz w:val="18"/>
                <w:szCs w:val="18"/>
              </w:rPr>
              <w:t>Check de stock automático al aprobar.</w:t>
            </w:r>
          </w:p>
        </w:tc>
      </w:tr>
      <w:tr w:rsidR="009D06E1" w14:paraId="11C0F7C7" w14:textId="77777777">
        <w:tc>
          <w:tcPr>
            <w:tcW w:w="1770" w:type="dxa"/>
            <w:tcMar>
              <w:top w:w="60" w:type="dxa"/>
              <w:left w:w="90" w:type="dxa"/>
              <w:bottom w:w="60" w:type="dxa"/>
              <w:right w:w="90" w:type="dxa"/>
            </w:tcMar>
            <w:vAlign w:val="center"/>
          </w:tcPr>
          <w:p w14:paraId="0588EF4E" w14:textId="77777777" w:rsidR="009D06E1" w:rsidRDefault="00000000">
            <w:pPr>
              <w:spacing w:line="240" w:lineRule="auto"/>
            </w:pPr>
            <w:r>
              <w:rPr>
                <w:sz w:val="18"/>
                <w:szCs w:val="18"/>
              </w:rPr>
              <w:t>Ejecución</w:t>
            </w:r>
          </w:p>
        </w:tc>
        <w:tc>
          <w:tcPr>
            <w:tcW w:w="4155" w:type="dxa"/>
            <w:tcMar>
              <w:top w:w="60" w:type="dxa"/>
              <w:left w:w="90" w:type="dxa"/>
              <w:bottom w:w="60" w:type="dxa"/>
              <w:right w:w="90" w:type="dxa"/>
            </w:tcMar>
            <w:vAlign w:val="center"/>
          </w:tcPr>
          <w:p w14:paraId="71513B4E" w14:textId="77777777" w:rsidR="009D06E1" w:rsidRDefault="00000000">
            <w:pPr>
              <w:spacing w:line="240" w:lineRule="auto"/>
            </w:pPr>
            <w:r>
              <w:rPr>
                <w:sz w:val="18"/>
                <w:szCs w:val="18"/>
              </w:rPr>
              <w:t>En ejecución ⇄ Pausa interna</w:t>
            </w:r>
          </w:p>
        </w:tc>
        <w:tc>
          <w:tcPr>
            <w:tcW w:w="4155" w:type="dxa"/>
            <w:tcMar>
              <w:top w:w="60" w:type="dxa"/>
              <w:left w:w="90" w:type="dxa"/>
              <w:bottom w:w="60" w:type="dxa"/>
              <w:right w:w="90" w:type="dxa"/>
            </w:tcMar>
            <w:vAlign w:val="center"/>
          </w:tcPr>
          <w:p w14:paraId="545D1379" w14:textId="77777777" w:rsidR="009D06E1" w:rsidRDefault="00000000">
            <w:pPr>
              <w:spacing w:line="240" w:lineRule="auto"/>
            </w:pPr>
            <w:r>
              <w:rPr>
                <w:sz w:val="18"/>
                <w:szCs w:val="18"/>
              </w:rPr>
              <w:t>Arranque de cronómetro al iniciar.</w:t>
            </w:r>
          </w:p>
        </w:tc>
      </w:tr>
      <w:tr w:rsidR="009D06E1" w14:paraId="59791A90" w14:textId="77777777">
        <w:tc>
          <w:tcPr>
            <w:tcW w:w="1770" w:type="dxa"/>
            <w:tcMar>
              <w:top w:w="60" w:type="dxa"/>
              <w:left w:w="90" w:type="dxa"/>
              <w:bottom w:w="60" w:type="dxa"/>
              <w:right w:w="90" w:type="dxa"/>
            </w:tcMar>
            <w:vAlign w:val="center"/>
          </w:tcPr>
          <w:p w14:paraId="32EE5992" w14:textId="77777777" w:rsidR="009D06E1" w:rsidRDefault="00000000">
            <w:pPr>
              <w:spacing w:line="240" w:lineRule="auto"/>
            </w:pPr>
            <w:r>
              <w:rPr>
                <w:sz w:val="18"/>
                <w:szCs w:val="18"/>
              </w:rPr>
              <w:t>Control de calidad</w:t>
            </w:r>
          </w:p>
        </w:tc>
        <w:tc>
          <w:tcPr>
            <w:tcW w:w="4155" w:type="dxa"/>
            <w:tcMar>
              <w:top w:w="60" w:type="dxa"/>
              <w:left w:w="90" w:type="dxa"/>
              <w:bottom w:w="60" w:type="dxa"/>
              <w:right w:w="90" w:type="dxa"/>
            </w:tcMar>
            <w:vAlign w:val="center"/>
          </w:tcPr>
          <w:p w14:paraId="7CEF0C6E" w14:textId="77777777" w:rsidR="009D06E1" w:rsidRDefault="00000000">
            <w:pPr>
              <w:spacing w:line="240" w:lineRule="auto"/>
            </w:pPr>
            <w:r>
              <w:rPr>
                <w:sz w:val="18"/>
                <w:szCs w:val="18"/>
              </w:rPr>
              <w:t>Validación checklist → Calibración (si aplica) → QA aprobado / Retrabajo</w:t>
            </w:r>
          </w:p>
        </w:tc>
        <w:tc>
          <w:tcPr>
            <w:tcW w:w="4155" w:type="dxa"/>
            <w:tcMar>
              <w:top w:w="60" w:type="dxa"/>
              <w:left w:w="90" w:type="dxa"/>
              <w:bottom w:w="60" w:type="dxa"/>
              <w:right w:w="90" w:type="dxa"/>
            </w:tcMar>
            <w:vAlign w:val="center"/>
          </w:tcPr>
          <w:p w14:paraId="79BCC25B" w14:textId="77777777" w:rsidR="009D06E1" w:rsidRDefault="00000000">
            <w:pPr>
              <w:spacing w:line="240" w:lineRule="auto"/>
            </w:pPr>
            <w:r>
              <w:rPr>
                <w:sz w:val="18"/>
                <w:szCs w:val="18"/>
              </w:rPr>
              <w:t>Retrabajo vuelve a ejecución con prioridad alta.</w:t>
            </w:r>
          </w:p>
        </w:tc>
      </w:tr>
      <w:tr w:rsidR="009D06E1" w14:paraId="0D892E52" w14:textId="77777777">
        <w:tc>
          <w:tcPr>
            <w:tcW w:w="1770" w:type="dxa"/>
            <w:tcMar>
              <w:top w:w="60" w:type="dxa"/>
              <w:left w:w="90" w:type="dxa"/>
              <w:bottom w:w="60" w:type="dxa"/>
              <w:right w:w="90" w:type="dxa"/>
            </w:tcMar>
            <w:vAlign w:val="center"/>
          </w:tcPr>
          <w:p w14:paraId="15FCE9BF" w14:textId="77777777" w:rsidR="009D06E1" w:rsidRDefault="00000000">
            <w:pPr>
              <w:spacing w:line="240" w:lineRule="auto"/>
            </w:pPr>
            <w:r>
              <w:rPr>
                <w:sz w:val="18"/>
                <w:szCs w:val="18"/>
              </w:rPr>
              <w:t>Cierre</w:t>
            </w:r>
          </w:p>
        </w:tc>
        <w:tc>
          <w:tcPr>
            <w:tcW w:w="4155" w:type="dxa"/>
            <w:tcMar>
              <w:top w:w="60" w:type="dxa"/>
              <w:left w:w="90" w:type="dxa"/>
              <w:bottom w:w="60" w:type="dxa"/>
              <w:right w:w="90" w:type="dxa"/>
            </w:tcMar>
            <w:vAlign w:val="center"/>
          </w:tcPr>
          <w:p w14:paraId="229FF94A" w14:textId="77777777" w:rsidR="009D06E1" w:rsidRDefault="00000000">
            <w:pPr>
              <w:spacing w:line="240" w:lineRule="auto"/>
            </w:pPr>
            <w:r>
              <w:rPr>
                <w:sz w:val="18"/>
                <w:szCs w:val="18"/>
              </w:rPr>
              <w:t>Embalaje listo → Entregado → Cerrado</w:t>
            </w:r>
          </w:p>
        </w:tc>
        <w:tc>
          <w:tcPr>
            <w:tcW w:w="4155" w:type="dxa"/>
            <w:tcMar>
              <w:top w:w="60" w:type="dxa"/>
              <w:left w:w="90" w:type="dxa"/>
              <w:bottom w:w="60" w:type="dxa"/>
              <w:right w:w="90" w:type="dxa"/>
            </w:tcMar>
            <w:vAlign w:val="center"/>
          </w:tcPr>
          <w:p w14:paraId="6E2B487F" w14:textId="77777777" w:rsidR="009D06E1" w:rsidRDefault="00000000">
            <w:pPr>
              <w:spacing w:line="240" w:lineRule="auto"/>
            </w:pPr>
            <w:r>
              <w:rPr>
                <w:sz w:val="18"/>
                <w:szCs w:val="18"/>
              </w:rPr>
              <w:t>Genera remito; cierra al facturar.</w:t>
            </w:r>
          </w:p>
        </w:tc>
      </w:tr>
    </w:tbl>
    <w:p w14:paraId="62C2AEC4" w14:textId="77777777" w:rsidR="009D06E1" w:rsidRDefault="00000000">
      <w:pPr>
        <w:pStyle w:val="Ttulo4"/>
      </w:pPr>
      <w:bookmarkStart w:id="87" w:name="X8c762c962a3c25105e875484e5b26b31668cb62"/>
      <w:bookmarkEnd w:id="86"/>
      <w:r>
        <w:t>b) Referencia de campo (para servicio en sitio)</w:t>
      </w:r>
    </w:p>
    <w:p w14:paraId="61B79122" w14:textId="77777777" w:rsidR="009D06E1" w:rsidRDefault="00000000">
      <w:r>
        <w:t>Borrador → Por aprobar → Abierto → Asignado → En viaje (geo-fencing de salida) → En sitio (geo-fencing de llegada) → En progreso (check-in NFC) → En pausa → Validación de calidad → Cerrado.</w:t>
      </w:r>
    </w:p>
    <w:p w14:paraId="5A47AFD3" w14:textId="77777777" w:rsidR="009D06E1" w:rsidRDefault="00000000">
      <w:r>
        <w:rPr>
          <w:b/>
          <w:bCs/>
        </w:rPr>
        <w:t>Sub-estados obligatorios de pausa.</w:t>
      </w:r>
      <w:r>
        <w:t xml:space="preserve"> Espera de repuesto · Espera de cliente · Condiciones inseguras. Cada uno debe detener el reloj del SLA de resolución.</w:t>
      </w:r>
    </w:p>
    <w:p w14:paraId="0B310FC4" w14:textId="77777777" w:rsidR="009D06E1" w:rsidRDefault="00000000">
      <w:pPr>
        <w:pStyle w:val="Ttulo4"/>
      </w:pPr>
      <w:bookmarkStart w:id="88" w:name="X6c9593e133a4efb8f3280f021631ae615ffbb87"/>
      <w:bookmarkEnd w:id="87"/>
      <w:r>
        <w:t>c) Distancia entre el modelo objetivo y lo implementado [AS-BUILT]</w:t>
      </w:r>
    </w:p>
    <w:p w14:paraId="74368B12" w14:textId="77777777" w:rsidR="009D06E1" w:rsidRDefault="00000000">
      <w:r>
        <w:t>El modelo objetivo aporta tres cosas que el blueprint actual no tiene. Conviene tenerlas identificadas como brecha, no como contradicción:</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9D06E1" w14:paraId="77941669" w14:textId="77777777">
        <w:trPr>
          <w:tblHeader/>
        </w:trPr>
        <w:tc>
          <w:tcPr>
            <w:tcW w:w="5040" w:type="dxa"/>
            <w:shd w:val="clear" w:color="auto" w:fill="1F7A5C"/>
            <w:tcMar>
              <w:top w:w="60" w:type="dxa"/>
              <w:left w:w="90" w:type="dxa"/>
              <w:bottom w:w="60" w:type="dxa"/>
              <w:right w:w="90" w:type="dxa"/>
            </w:tcMar>
            <w:vAlign w:val="center"/>
          </w:tcPr>
          <w:p w14:paraId="6B822C92" w14:textId="77777777" w:rsidR="009D06E1" w:rsidRDefault="00000000">
            <w:pPr>
              <w:spacing w:line="240" w:lineRule="auto"/>
            </w:pPr>
            <w:r>
              <w:rPr>
                <w:b/>
                <w:bCs/>
                <w:color w:val="FFFFFF"/>
                <w:sz w:val="18"/>
                <w:szCs w:val="18"/>
              </w:rPr>
              <w:t>Elemento del modelo objetivo</w:t>
            </w:r>
          </w:p>
        </w:tc>
        <w:tc>
          <w:tcPr>
            <w:tcW w:w="5040" w:type="dxa"/>
            <w:shd w:val="clear" w:color="auto" w:fill="1F7A5C"/>
            <w:tcMar>
              <w:top w:w="60" w:type="dxa"/>
              <w:left w:w="90" w:type="dxa"/>
              <w:bottom w:w="60" w:type="dxa"/>
              <w:right w:w="90" w:type="dxa"/>
            </w:tcMar>
            <w:vAlign w:val="center"/>
          </w:tcPr>
          <w:p w14:paraId="7BF4C0C4" w14:textId="77777777" w:rsidR="009D06E1" w:rsidRDefault="00000000">
            <w:pPr>
              <w:spacing w:line="240" w:lineRule="auto"/>
            </w:pPr>
            <w:r>
              <w:rPr>
                <w:b/>
                <w:bCs/>
                <w:color w:val="FFFFFF"/>
                <w:sz w:val="18"/>
                <w:szCs w:val="18"/>
              </w:rPr>
              <w:t>Situación en el as-built</w:t>
            </w:r>
          </w:p>
        </w:tc>
      </w:tr>
      <w:tr w:rsidR="009D06E1" w14:paraId="09D6CA10" w14:textId="77777777">
        <w:tc>
          <w:tcPr>
            <w:tcW w:w="5040" w:type="dxa"/>
            <w:tcMar>
              <w:top w:w="60" w:type="dxa"/>
              <w:left w:w="90" w:type="dxa"/>
              <w:bottom w:w="60" w:type="dxa"/>
              <w:right w:w="90" w:type="dxa"/>
            </w:tcMar>
            <w:vAlign w:val="center"/>
          </w:tcPr>
          <w:p w14:paraId="072CBA0D" w14:textId="77777777" w:rsidR="009D06E1" w:rsidRDefault="00000000">
            <w:pPr>
              <w:spacing w:line="240" w:lineRule="auto"/>
            </w:pPr>
            <w:r>
              <w:rPr>
                <w:sz w:val="18"/>
                <w:szCs w:val="18"/>
              </w:rPr>
              <w:t>Sub-estados de pausa con parada del reloj de SLA</w:t>
            </w:r>
          </w:p>
        </w:tc>
        <w:tc>
          <w:tcPr>
            <w:tcW w:w="5040" w:type="dxa"/>
            <w:tcMar>
              <w:top w:w="60" w:type="dxa"/>
              <w:left w:w="90" w:type="dxa"/>
              <w:bottom w:w="60" w:type="dxa"/>
              <w:right w:w="90" w:type="dxa"/>
            </w:tcMar>
            <w:vAlign w:val="center"/>
          </w:tcPr>
          <w:p w14:paraId="59EA3A98" w14:textId="77777777" w:rsidR="009D06E1" w:rsidRDefault="00000000">
            <w:pPr>
              <w:spacing w:line="240" w:lineRule="auto"/>
            </w:pPr>
            <w:r>
              <w:rPr>
                <w:sz w:val="18"/>
                <w:szCs w:val="18"/>
              </w:rPr>
              <w:t>No existen. Los cuatro estados de espera de M1.3.4 son estados plenos, y nada indica que detengan ningún cronómetro.</w:t>
            </w:r>
          </w:p>
        </w:tc>
      </w:tr>
      <w:tr w:rsidR="009D06E1" w14:paraId="0123A126" w14:textId="77777777">
        <w:tc>
          <w:tcPr>
            <w:tcW w:w="5040" w:type="dxa"/>
            <w:tcMar>
              <w:top w:w="60" w:type="dxa"/>
              <w:left w:w="90" w:type="dxa"/>
              <w:bottom w:w="60" w:type="dxa"/>
              <w:right w:w="90" w:type="dxa"/>
            </w:tcMar>
            <w:vAlign w:val="center"/>
          </w:tcPr>
          <w:p w14:paraId="1012906C" w14:textId="77777777" w:rsidR="009D06E1" w:rsidRDefault="00000000">
            <w:pPr>
              <w:spacing w:line="240" w:lineRule="auto"/>
            </w:pPr>
            <w:r>
              <w:rPr>
                <w:sz w:val="18"/>
                <w:szCs w:val="18"/>
              </w:rPr>
              <w:t>Devolución sin reparar como destino explícito del rechazo</w:t>
            </w:r>
          </w:p>
        </w:tc>
        <w:tc>
          <w:tcPr>
            <w:tcW w:w="5040" w:type="dxa"/>
            <w:tcMar>
              <w:top w:w="60" w:type="dxa"/>
              <w:left w:w="90" w:type="dxa"/>
              <w:bottom w:w="60" w:type="dxa"/>
              <w:right w:w="90" w:type="dxa"/>
            </w:tcMar>
            <w:vAlign w:val="center"/>
          </w:tcPr>
          <w:p w14:paraId="333B3316" w14:textId="77777777" w:rsidR="009D06E1" w:rsidRDefault="00000000">
            <w:pPr>
              <w:spacing w:line="240" w:lineRule="auto"/>
            </w:pPr>
            <w:r>
              <w:rPr>
                <w:sz w:val="18"/>
                <w:szCs w:val="18"/>
              </w:rPr>
              <w:t>No existe. Rechazo lleva a Por Facturar, mezclado con los servicios completados.</w:t>
            </w:r>
          </w:p>
        </w:tc>
      </w:tr>
      <w:tr w:rsidR="009D06E1" w14:paraId="27F42F98" w14:textId="77777777">
        <w:tc>
          <w:tcPr>
            <w:tcW w:w="5040" w:type="dxa"/>
            <w:tcMar>
              <w:top w:w="60" w:type="dxa"/>
              <w:left w:w="90" w:type="dxa"/>
              <w:bottom w:w="60" w:type="dxa"/>
              <w:right w:w="90" w:type="dxa"/>
            </w:tcMar>
            <w:vAlign w:val="center"/>
          </w:tcPr>
          <w:p w14:paraId="4EE9CD3A" w14:textId="77777777" w:rsidR="009D06E1" w:rsidRDefault="00000000">
            <w:pPr>
              <w:spacing w:line="240" w:lineRule="auto"/>
            </w:pPr>
            <w:r>
              <w:rPr>
                <w:sz w:val="18"/>
                <w:szCs w:val="18"/>
              </w:rPr>
              <w:t>Retrabajo tras fallo de QA con prioridad alta</w:t>
            </w:r>
          </w:p>
        </w:tc>
        <w:tc>
          <w:tcPr>
            <w:tcW w:w="5040" w:type="dxa"/>
            <w:tcMar>
              <w:top w:w="60" w:type="dxa"/>
              <w:left w:w="90" w:type="dxa"/>
              <w:bottom w:w="60" w:type="dxa"/>
              <w:right w:w="90" w:type="dxa"/>
            </w:tcMar>
            <w:vAlign w:val="center"/>
          </w:tcPr>
          <w:p w14:paraId="7A72FA2B" w14:textId="77777777" w:rsidR="009D06E1" w:rsidRDefault="00000000">
            <w:pPr>
              <w:spacing w:line="240" w:lineRule="auto"/>
            </w:pPr>
            <w:r>
              <w:rPr>
                <w:sz w:val="18"/>
                <w:szCs w:val="18"/>
              </w:rPr>
              <w:t>No existe como transición. Lo más cercano es Devolución a corrección, de Notificado a Rev./Diagnostico.</w:t>
            </w:r>
          </w:p>
        </w:tc>
      </w:tr>
    </w:tbl>
    <w:p w14:paraId="5DD2AA51" w14:textId="77777777" w:rsidR="009D06E1" w:rsidRDefault="00000000">
      <w:pPr>
        <w:pStyle w:val="Ttulo3"/>
      </w:pPr>
      <w:bookmarkStart w:id="89" w:name="Xcd6d44b4072bc4144e0784cb4553bfc26ace6dc"/>
      <w:bookmarkStart w:id="90" w:name="_Toc238281204"/>
      <w:bookmarkEnd w:id="84"/>
      <w:bookmarkEnd w:id="88"/>
      <w:r>
        <w:t>M1.7 Reglas de transición: guardas, disparadores y tiempos</w:t>
      </w:r>
      <w:bookmarkEnd w:id="90"/>
    </w:p>
    <w:p w14:paraId="75DCC5EE" w14:textId="77777777" w:rsidR="009D06E1" w:rsidRDefault="00000000">
      <w:pPr>
        <w:pStyle w:val="Ttulo4"/>
      </w:pPr>
      <w:bookmarkStart w:id="91" w:name="guardas"/>
      <w:r>
        <w:t>Guardas</w:t>
      </w:r>
    </w:p>
    <w:p w14:paraId="31A239DE" w14:textId="77777777" w:rsidR="009D06E1" w:rsidRDefault="00000000">
      <w:pPr>
        <w:numPr>
          <w:ilvl w:val="0"/>
          <w:numId w:val="8"/>
        </w:numPr>
      </w:pPr>
      <w:r>
        <w:t xml:space="preserve">No se puede pasar de </w:t>
      </w:r>
      <w:r>
        <w:rPr>
          <w:b/>
          <w:bCs/>
        </w:rPr>
        <w:t>Diagnóstico a Cotización</w:t>
      </w:r>
      <w:r>
        <w:t xml:space="preserve"> sin haber listado los repuestos necesarios y las horas estimadas.</w:t>
      </w:r>
    </w:p>
    <w:p w14:paraId="3792BD9C" w14:textId="77777777" w:rsidR="009D06E1" w:rsidRDefault="00000000">
      <w:pPr>
        <w:numPr>
          <w:ilvl w:val="0"/>
          <w:numId w:val="8"/>
        </w:numPr>
      </w:pPr>
      <w:r>
        <w:t xml:space="preserve">No se puede </w:t>
      </w:r>
      <w:r>
        <w:rPr>
          <w:b/>
          <w:bCs/>
        </w:rPr>
        <w:t>iniciar la ejecución</w:t>
      </w:r>
      <w:r>
        <w:t xml:space="preserve"> si el cliente no está en estado «Aprobado» — bloqueo financiero.</w:t>
      </w:r>
    </w:p>
    <w:p w14:paraId="1380D9D9" w14:textId="77777777" w:rsidR="009D06E1" w:rsidRDefault="00000000">
      <w:pPr>
        <w:numPr>
          <w:ilvl w:val="0"/>
          <w:numId w:val="8"/>
        </w:numPr>
      </w:pPr>
      <w:r>
        <w:t xml:space="preserve">No se puede pasar a </w:t>
      </w:r>
      <w:r>
        <w:rPr>
          <w:b/>
          <w:bCs/>
        </w:rPr>
        <w:t>Entregado</w:t>
      </w:r>
      <w:r>
        <w:t xml:space="preserve"> sin la foto del equipo embalado y el checklist de QA firmado.</w:t>
      </w:r>
    </w:p>
    <w:p w14:paraId="51321AF2" w14:textId="77777777" w:rsidR="009D06E1" w:rsidRDefault="00000000">
      <w:pPr>
        <w:numPr>
          <w:ilvl w:val="0"/>
          <w:numId w:val="8"/>
        </w:numPr>
      </w:pPr>
      <w:r>
        <w:t xml:space="preserve">No se puede pasar de </w:t>
      </w:r>
      <w:r>
        <w:rPr>
          <w:b/>
          <w:bCs/>
        </w:rPr>
        <w:t>En progreso a Validación</w:t>
      </w:r>
      <w:r>
        <w:t xml:space="preserve"> sin al menos dos fotos cargadas y el 100 % de los ítems críticos del checklist completados.</w:t>
      </w:r>
    </w:p>
    <w:p w14:paraId="0A4089D6" w14:textId="77777777" w:rsidR="009D06E1" w:rsidRDefault="00000000">
      <w:pPr>
        <w:numPr>
          <w:ilvl w:val="0"/>
          <w:numId w:val="8"/>
        </w:numPr>
      </w:pPr>
      <w:r>
        <w:rPr>
          <w:b/>
          <w:bCs/>
        </w:rPr>
        <w:t>[DECIDIDO]</w:t>
      </w:r>
      <w:r>
        <w:t xml:space="preserve"> En «Habilitar servicio» basta el checkbox </w:t>
      </w:r>
      <w:r>
        <w:rPr>
          <w:b/>
          <w:bCs/>
        </w:rPr>
        <w:t>«Cumple condiciones comerciales»</w:t>
      </w:r>
      <w:r>
        <w:t>.</w:t>
      </w:r>
    </w:p>
    <w:p w14:paraId="68F49B00" w14:textId="77777777" w:rsidR="009D06E1" w:rsidRDefault="00000000">
      <w:pPr>
        <w:pStyle w:val="Ttulo4"/>
      </w:pPr>
      <w:bookmarkStart w:id="92" w:name="el-estado-actual-de-las-guardas-as-built"/>
      <w:bookmarkEnd w:id="91"/>
      <w:r>
        <w:t>El estado actual de las guardas [AS-BUILT]</w:t>
      </w:r>
    </w:p>
    <w:p w14:paraId="0AEB3B0D" w14:textId="77777777" w:rsidR="009D06E1" w:rsidRDefault="00000000">
      <w:pPr>
        <w:numPr>
          <w:ilvl w:val="0"/>
          <w:numId w:val="9"/>
        </w:numPr>
      </w:pPr>
      <w:r>
        <w:rPr>
          <w:b/>
          <w:bCs/>
        </w:rPr>
        <w:t>Los campos obligatorios sí se exigen</w:t>
      </w:r>
      <w:r>
        <w:t xml:space="preserve"> y el motor los comprueba. En Habilitar Servicio lo que queda atado de verdad es </w:t>
      </w:r>
      <w:r>
        <w:rPr>
          <w:b/>
          <w:bCs/>
        </w:rPr>
        <w:t>la orden de venta y el número de serie</w:t>
      </w:r>
      <w:r>
        <w:t>.</w:t>
      </w:r>
    </w:p>
    <w:p w14:paraId="7D451259" w14:textId="77777777" w:rsidR="009D06E1" w:rsidRDefault="00000000">
      <w:pPr>
        <w:numPr>
          <w:ilvl w:val="0"/>
          <w:numId w:val="9"/>
        </w:numPr>
      </w:pPr>
      <w:r>
        <w:t xml:space="preserve">El checkbox «Cumple condiciones comerciales» </w:t>
      </w:r>
      <w:r>
        <w:rPr>
          <w:b/>
          <w:bCs/>
        </w:rPr>
        <w:t>dejó de estar declarado obligatorio, y a propósito</w:t>
      </w:r>
      <w:r>
        <w:t>: el motor no puede exigir una casilla, de modo que el asterisco en pantalla sólo mentía. La decisión de fondo del 17/02 —no rediligenciar OV ni OC— se mantiene intacta.</w:t>
      </w:r>
    </w:p>
    <w:p w14:paraId="5DDDDC1D" w14:textId="77777777" w:rsidR="009D06E1" w:rsidRDefault="00000000">
      <w:pPr>
        <w:numPr>
          <w:ilvl w:val="0"/>
          <w:numId w:val="9"/>
        </w:numPr>
      </w:pPr>
      <w:r>
        <w:rPr>
          <w:b/>
          <w:bCs/>
        </w:rPr>
        <w:lastRenderedPageBreak/>
        <w:t>[ABIERTO]</w:t>
      </w:r>
      <w:r>
        <w:t xml:space="preserve"> Existe </w:t>
      </w:r>
      <w:r>
        <w:rPr>
          <w:b/>
          <w:bCs/>
        </w:rPr>
        <w:t>una puerta que no cierra</w:t>
      </w:r>
      <w:r>
        <w:t xml:space="preserve">. En buildTransitionPlan, la rama que procesa el checkbox sale </w:t>
      </w:r>
      <w:r>
        <w:rPr>
          <w:b/>
          <w:bCs/>
        </w:rPr>
        <w:t>antes</w:t>
      </w:r>
      <w:r>
        <w:t xml:space="preserve"> de la comprobación de campo obligatorio: una casilla marcada como requerida y dejada sin marcar guarda false y la transición se ejecuta sin error.</w:t>
      </w:r>
    </w:p>
    <w:p w14:paraId="23522113" w14:textId="77777777" w:rsidR="009D06E1" w:rsidRDefault="00000000">
      <w:pPr>
        <w:numPr>
          <w:ilvl w:val="0"/>
          <w:numId w:val="1"/>
        </w:numPr>
      </w:pPr>
      <w:r>
        <w:t xml:space="preserve">El único checkbox obligatorio que sobrevive en las 34 etapas es </w:t>
      </w:r>
      <w:r>
        <w:rPr>
          <w:b/>
          <w:bCs/>
        </w:rPr>
        <w:t>«Liberación del ticket sin facturar»</w:t>
      </w:r>
      <w:r>
        <w:t xml:space="preserve"> — precisamente el que deja salir un equipo de las instalaciones sin factura. Existe para que alguien afirme algo, y se pasa sin afirmar nada. Está registrado como </w:t>
      </w:r>
      <w:r>
        <w:rPr>
          <w:b/>
          <w:bCs/>
        </w:rPr>
        <w:t>M-2</w:t>
      </w:r>
      <w:r>
        <w:t xml:space="preserve"> en debt.md (M12.7) y el arreglo es una línea. Corrección C1, punto abierto nº 33.</w:t>
      </w:r>
    </w:p>
    <w:p w14:paraId="20CB95E5" w14:textId="77777777" w:rsidR="009D06E1" w:rsidRDefault="00000000">
      <w:pPr>
        <w:pStyle w:val="Ttulo4"/>
      </w:pPr>
      <w:bookmarkStart w:id="93" w:name="Xbb754c2d1a13a950e32756fb13d22a315754c81"/>
      <w:bookmarkEnd w:id="92"/>
      <w:r>
        <w:t>Las guardas del as-is estaban escritas [AS-IS — R05]</w:t>
      </w:r>
    </w:p>
    <w:p w14:paraId="3D422A50" w14:textId="77777777" w:rsidR="009D06E1" w:rsidRDefault="00000000">
      <w:r>
        <w:t xml:space="preserve">La hoja de mapeo del 16/02 tiene una columna llamada </w:t>
      </w:r>
      <w:r>
        <w:rPr>
          <w:b/>
          <w:bCs/>
        </w:rPr>
        <w:t>«OPERADORES (condiciones que se deben cumplir para transición)»</w:t>
      </w:r>
      <w:r>
        <w:t>, y en ella dos transiciones llevan su condición escrita de forma explícita: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78"/>
        <w:gridCol w:w="4001"/>
        <w:gridCol w:w="4001"/>
      </w:tblGrid>
      <w:tr w:rsidR="009D06E1" w14:paraId="6E510554" w14:textId="77777777">
        <w:trPr>
          <w:tblHeader/>
        </w:trPr>
        <w:tc>
          <w:tcPr>
            <w:tcW w:w="2078" w:type="dxa"/>
            <w:shd w:val="clear" w:color="auto" w:fill="1F7A5C"/>
            <w:tcMar>
              <w:top w:w="60" w:type="dxa"/>
              <w:left w:w="90" w:type="dxa"/>
              <w:bottom w:w="60" w:type="dxa"/>
              <w:right w:w="90" w:type="dxa"/>
            </w:tcMar>
            <w:vAlign w:val="center"/>
          </w:tcPr>
          <w:p w14:paraId="2E5E1AC7" w14:textId="77777777" w:rsidR="009D06E1" w:rsidRDefault="00000000">
            <w:pPr>
              <w:spacing w:line="240" w:lineRule="auto"/>
            </w:pPr>
            <w:r>
              <w:rPr>
                <w:b/>
                <w:bCs/>
                <w:color w:val="FFFFFF"/>
                <w:sz w:val="18"/>
                <w:szCs w:val="18"/>
              </w:rPr>
              <w:t>Transición</w:t>
            </w:r>
          </w:p>
        </w:tc>
        <w:tc>
          <w:tcPr>
            <w:tcW w:w="4001" w:type="dxa"/>
            <w:shd w:val="clear" w:color="auto" w:fill="1F7A5C"/>
            <w:tcMar>
              <w:top w:w="60" w:type="dxa"/>
              <w:left w:w="90" w:type="dxa"/>
              <w:bottom w:w="60" w:type="dxa"/>
              <w:right w:w="90" w:type="dxa"/>
            </w:tcMar>
            <w:vAlign w:val="center"/>
          </w:tcPr>
          <w:p w14:paraId="6B36045B" w14:textId="77777777" w:rsidR="009D06E1" w:rsidRDefault="00000000">
            <w:pPr>
              <w:spacing w:line="240" w:lineRule="auto"/>
            </w:pPr>
            <w:r>
              <w:rPr>
                <w:b/>
                <w:bCs/>
                <w:color w:val="FFFFFF"/>
                <w:sz w:val="18"/>
                <w:szCs w:val="18"/>
              </w:rPr>
              <w:t>Condición documentada en el as-is</w:t>
            </w:r>
          </w:p>
        </w:tc>
        <w:tc>
          <w:tcPr>
            <w:tcW w:w="4001" w:type="dxa"/>
            <w:shd w:val="clear" w:color="auto" w:fill="1F7A5C"/>
            <w:tcMar>
              <w:top w:w="60" w:type="dxa"/>
              <w:left w:w="90" w:type="dxa"/>
              <w:bottom w:w="60" w:type="dxa"/>
              <w:right w:w="90" w:type="dxa"/>
            </w:tcMar>
            <w:vAlign w:val="center"/>
          </w:tcPr>
          <w:p w14:paraId="1251FC84" w14:textId="77777777" w:rsidR="009D06E1" w:rsidRDefault="00000000">
            <w:pPr>
              <w:spacing w:line="240" w:lineRule="auto"/>
            </w:pPr>
            <w:r>
              <w:rPr>
                <w:b/>
                <w:bCs/>
                <w:color w:val="FFFFFF"/>
                <w:sz w:val="18"/>
                <w:szCs w:val="18"/>
              </w:rPr>
              <w:t>Situación</w:t>
            </w:r>
          </w:p>
        </w:tc>
      </w:tr>
      <w:tr w:rsidR="009D06E1" w14:paraId="622DE6F3" w14:textId="77777777">
        <w:tc>
          <w:tcPr>
            <w:tcW w:w="2078" w:type="dxa"/>
            <w:tcMar>
              <w:top w:w="60" w:type="dxa"/>
              <w:left w:w="90" w:type="dxa"/>
              <w:bottom w:w="60" w:type="dxa"/>
              <w:right w:w="90" w:type="dxa"/>
            </w:tcMar>
            <w:vAlign w:val="center"/>
          </w:tcPr>
          <w:p w14:paraId="35465C41" w14:textId="77777777" w:rsidR="009D06E1" w:rsidRDefault="00000000">
            <w:pPr>
              <w:spacing w:line="240" w:lineRule="auto"/>
            </w:pPr>
            <w:r>
              <w:rPr>
                <w:sz w:val="18"/>
                <w:szCs w:val="18"/>
              </w:rPr>
              <w:t>Liberación sin factura</w:t>
            </w:r>
          </w:p>
        </w:tc>
        <w:tc>
          <w:tcPr>
            <w:tcW w:w="4001" w:type="dxa"/>
            <w:tcMar>
              <w:top w:w="60" w:type="dxa"/>
              <w:left w:w="90" w:type="dxa"/>
              <w:bottom w:w="60" w:type="dxa"/>
              <w:right w:w="90" w:type="dxa"/>
            </w:tcMar>
            <w:vAlign w:val="center"/>
          </w:tcPr>
          <w:p w14:paraId="674E0373" w14:textId="77777777" w:rsidR="009D06E1" w:rsidRDefault="00000000">
            <w:pPr>
              <w:spacing w:line="240" w:lineRule="auto"/>
            </w:pPr>
            <w:r>
              <w:rPr>
                <w:sz w:val="18"/>
                <w:szCs w:val="18"/>
              </w:rPr>
              <w:t xml:space="preserve">«Liberación del ticket sin facturar: Validación checkbox condición </w:t>
            </w:r>
            <w:r>
              <w:rPr>
                <w:i/>
                <w:iCs/>
                <w:sz w:val="18"/>
                <w:szCs w:val="18"/>
              </w:rPr>
              <w:t>Liberación del ticket sin factura is False</w:t>
            </w:r>
            <w:r>
              <w:rPr>
                <w:sz w:val="18"/>
                <w:szCs w:val="18"/>
              </w:rPr>
              <w:t>». La hoja añade: «esta transición solo puede ser ejecutada por el gerente comercial».</w:t>
            </w:r>
          </w:p>
        </w:tc>
        <w:tc>
          <w:tcPr>
            <w:tcW w:w="4001" w:type="dxa"/>
            <w:tcMar>
              <w:top w:w="60" w:type="dxa"/>
              <w:left w:w="90" w:type="dxa"/>
              <w:bottom w:w="60" w:type="dxa"/>
              <w:right w:w="90" w:type="dxa"/>
            </w:tcMar>
            <w:vAlign w:val="center"/>
          </w:tcPr>
          <w:p w14:paraId="36E74AD0" w14:textId="77777777" w:rsidR="009D06E1" w:rsidRDefault="00000000">
            <w:pPr>
              <w:spacing w:line="240" w:lineRule="auto"/>
            </w:pPr>
            <w:r>
              <w:rPr>
                <w:sz w:val="18"/>
                <w:szCs w:val="18"/>
              </w:rPr>
              <w:t>La casilla existe pero el motor no la exige (M-2, corrección C1). La restricción por cargo no está implementada: los permisos son por área, y toda el área Comercial puede ejecutarla. Corrección C10.</w:t>
            </w:r>
          </w:p>
        </w:tc>
      </w:tr>
      <w:tr w:rsidR="009D06E1" w14:paraId="60839E92" w14:textId="77777777">
        <w:tc>
          <w:tcPr>
            <w:tcW w:w="2078" w:type="dxa"/>
            <w:tcMar>
              <w:top w:w="60" w:type="dxa"/>
              <w:left w:w="90" w:type="dxa"/>
              <w:bottom w:w="60" w:type="dxa"/>
              <w:right w:w="90" w:type="dxa"/>
            </w:tcMar>
            <w:vAlign w:val="center"/>
          </w:tcPr>
          <w:p w14:paraId="1601ECDE" w14:textId="77777777" w:rsidR="009D06E1" w:rsidRDefault="00000000">
            <w:pPr>
              <w:spacing w:line="240" w:lineRule="auto"/>
            </w:pPr>
            <w:r>
              <w:rPr>
                <w:sz w:val="18"/>
                <w:szCs w:val="18"/>
              </w:rPr>
              <w:t>Diagnóstico complementario</w:t>
            </w:r>
          </w:p>
        </w:tc>
        <w:tc>
          <w:tcPr>
            <w:tcW w:w="4001" w:type="dxa"/>
            <w:tcMar>
              <w:top w:w="60" w:type="dxa"/>
              <w:left w:w="90" w:type="dxa"/>
              <w:bottom w:w="60" w:type="dxa"/>
              <w:right w:w="90" w:type="dxa"/>
            </w:tcMar>
            <w:vAlign w:val="center"/>
          </w:tcPr>
          <w:p w14:paraId="62E8CC66" w14:textId="77777777" w:rsidR="009D06E1" w:rsidRDefault="00000000">
            <w:pPr>
              <w:spacing w:line="240" w:lineRule="auto"/>
            </w:pPr>
            <w:r>
              <w:rPr>
                <w:sz w:val="18"/>
                <w:szCs w:val="18"/>
              </w:rPr>
              <w:t xml:space="preserve">«cumple la condición </w:t>
            </w:r>
            <w:r>
              <w:rPr>
                <w:i/>
                <w:iCs/>
                <w:sz w:val="18"/>
                <w:szCs w:val="18"/>
              </w:rPr>
              <w:t>Requiere envío a fábrica o diagnóstico adicional is True</w:t>
            </w:r>
            <w:r>
              <w:rPr>
                <w:sz w:val="18"/>
                <w:szCs w:val="18"/>
              </w:rPr>
              <w:t>».</w:t>
            </w:r>
          </w:p>
        </w:tc>
        <w:tc>
          <w:tcPr>
            <w:tcW w:w="4001" w:type="dxa"/>
            <w:tcMar>
              <w:top w:w="60" w:type="dxa"/>
              <w:left w:w="90" w:type="dxa"/>
              <w:bottom w:w="60" w:type="dxa"/>
              <w:right w:w="90" w:type="dxa"/>
            </w:tcMar>
            <w:vAlign w:val="center"/>
          </w:tcPr>
          <w:p w14:paraId="17F65766" w14:textId="77777777" w:rsidR="009D06E1" w:rsidRDefault="00000000">
            <w:pPr>
              <w:spacing w:line="240" w:lineRule="auto"/>
            </w:pPr>
            <w:r>
              <w:rPr>
                <w:sz w:val="18"/>
                <w:szCs w:val="18"/>
              </w:rPr>
              <w:t>No consta como guarda en el motor.</w:t>
            </w:r>
          </w:p>
        </w:tc>
      </w:tr>
    </w:tbl>
    <w:p w14:paraId="346741EC" w14:textId="77777777" w:rsidR="009D06E1" w:rsidRDefault="00000000">
      <w:r>
        <w:t xml:space="preserve">Esto cambia la naturaleza del hallazgo M-2. </w:t>
      </w:r>
      <w:r>
        <w:rPr>
          <w:b/>
          <w:bCs/>
        </w:rPr>
        <w:t>No es una validación que nadie pidió y que conviene añadir: es una regla de negocio que estaba escrita en el mapeo y se perdió al implementar.</w:t>
      </w:r>
      <w:r>
        <w:t xml:space="preserve"> La transición que deja salir un equipo sin factura debía estar condicionada y restringida a un cargo, y hoy no está ni lo uno ni lo otro.</w:t>
      </w:r>
    </w:p>
    <w:p w14:paraId="7858D060" w14:textId="77777777" w:rsidR="009D06E1" w:rsidRDefault="00000000">
      <w:pPr>
        <w:pStyle w:val="Ttulo4"/>
      </w:pPr>
      <w:bookmarkStart w:id="94" w:name="el-sla-que-se-quedó-en-zoho-as-is-r05"/>
      <w:bookmarkEnd w:id="93"/>
      <w:r>
        <w:t>El SLA que se quedó en Zoho [AS-IS — R05]</w:t>
      </w:r>
    </w:p>
    <w:p w14:paraId="023EE452" w14:textId="77777777" w:rsidR="009D06E1" w:rsidRDefault="00000000">
      <w:r>
        <w:t xml:space="preserve">El blueprint de Zoho Desk muestra un </w:t>
      </w:r>
      <w:r>
        <w:rPr>
          <w:b/>
          <w:bCs/>
        </w:rPr>
        <w:t>SLA de 1 día sobre el estado Notificado</w:t>
      </w:r>
      <w:r>
        <w:t xml:space="preserve"> —el estado en el que un diagnóstico espera revisión—. Es la única regla por tiempo que el proceso actual tiene, y la aplicación no la trajo.</w:t>
      </w:r>
    </w:p>
    <w:p w14:paraId="41C9D191" w14:textId="77777777" w:rsidR="009D06E1" w:rsidRDefault="00000000">
      <w:r>
        <w:t>Merece atención porque Notificado es la antesala de todo lo comercial: de ahí salen el reporte por garantía, el escalado a comercial y la devolución a corrección. Un diagnóstico parado ahí retrasa la cotización, y la cotización es el reloj que el cliente percibe. Corrección C11, punto abierto nº 40.</w:t>
      </w:r>
    </w:p>
    <w:p w14:paraId="76796EDB" w14:textId="77777777" w:rsidR="009D06E1" w:rsidRDefault="00000000">
      <w:pPr>
        <w:numPr>
          <w:ilvl w:val="0"/>
          <w:numId w:val="10"/>
        </w:numPr>
      </w:pPr>
      <w:r>
        <w:rPr>
          <w:b/>
          <w:bCs/>
        </w:rPr>
        <w:t>Ninguna de las cuatro guardas propuestas más arriba existe todavía en el código.</w:t>
      </w:r>
      <w:r>
        <w:t xml:space="preserve"> Las tres primeras dependen de la etapa de QA, que el flujo implementado no tiene: se pasa de En Proceso a Por Facturar por finalización de servicio, sin control de calidad intermedio (M9.1).</w:t>
      </w:r>
    </w:p>
    <w:p w14:paraId="2B9ECDD5" w14:textId="77777777" w:rsidR="009D06E1" w:rsidRDefault="00000000">
      <w:pPr>
        <w:pStyle w:val="Ttulo4"/>
      </w:pPr>
      <w:bookmarkStart w:id="95" w:name="disparadores-automáticos"/>
      <w:bookmarkEnd w:id="94"/>
      <w:r>
        <w:t>Disparadores automáticos</w:t>
      </w:r>
    </w:p>
    <w:p w14:paraId="064B2B0A" w14:textId="77777777" w:rsidR="009D06E1" w:rsidRDefault="00000000">
      <w:pPr>
        <w:numPr>
          <w:ilvl w:val="0"/>
          <w:numId w:val="11"/>
        </w:numPr>
      </w:pPr>
      <w:r>
        <w:t xml:space="preserve">Al entrar en </w:t>
      </w:r>
      <w:r>
        <w:rPr>
          <w:b/>
          <w:bCs/>
        </w:rPr>
        <w:t>Pausa: espera de repuesto</w:t>
      </w:r>
      <w:r>
        <w:t xml:space="preserve">, el sistema genera automáticamente una </w:t>
      </w:r>
      <w:r>
        <w:rPr>
          <w:b/>
          <w:bCs/>
        </w:rPr>
        <w:t>solicitud de materiales</w:t>
      </w:r>
      <w:r>
        <w:t xml:space="preserve"> a almacén/compras.</w:t>
      </w:r>
    </w:p>
    <w:p w14:paraId="0CBEDD20" w14:textId="77777777" w:rsidR="009D06E1" w:rsidRDefault="00000000">
      <w:pPr>
        <w:numPr>
          <w:ilvl w:val="0"/>
          <w:numId w:val="11"/>
        </w:numPr>
      </w:pPr>
      <w:r>
        <w:t xml:space="preserve">Al </w:t>
      </w:r>
      <w:r>
        <w:rPr>
          <w:b/>
          <w:bCs/>
        </w:rPr>
        <w:t>aprobar el cliente</w:t>
      </w:r>
      <w:r>
        <w:t>, se dispara la verificación de stock y se envía correo automático al técnico.</w:t>
      </w:r>
    </w:p>
    <w:p w14:paraId="1135DAD6" w14:textId="77777777" w:rsidR="009D06E1" w:rsidRDefault="00000000">
      <w:pPr>
        <w:numPr>
          <w:ilvl w:val="0"/>
          <w:numId w:val="11"/>
        </w:numPr>
      </w:pPr>
      <w:r>
        <w:t xml:space="preserve">Al ejecutar </w:t>
      </w:r>
      <w:r>
        <w:rPr>
          <w:b/>
          <w:bCs/>
        </w:rPr>
        <w:t>«Retorno de servicios externos»</w:t>
      </w:r>
      <w:r>
        <w:t xml:space="preserve">, se alimenta automáticamente la hoja de vida del equipo. </w:t>
      </w:r>
      <w:r>
        <w:rPr>
          <w:b/>
          <w:bCs/>
        </w:rPr>
        <w:t>[DECIDIDO 20/08]</w:t>
      </w:r>
    </w:p>
    <w:p w14:paraId="5A18FEC9" w14:textId="77777777" w:rsidR="009D06E1" w:rsidRDefault="00000000">
      <w:pPr>
        <w:numPr>
          <w:ilvl w:val="0"/>
          <w:numId w:val="11"/>
        </w:numPr>
      </w:pPr>
      <w:r>
        <w:rPr>
          <w:b/>
          <w:bCs/>
        </w:rPr>
        <w:t>[R03]</w:t>
      </w:r>
      <w:r>
        <w:t xml:space="preserve"> Al </w:t>
      </w:r>
      <w:r>
        <w:rPr>
          <w:b/>
          <w:bCs/>
        </w:rPr>
        <w:t>liberar el equipo para entrega</w:t>
      </w:r>
      <w:r>
        <w:t>, se publica en el área de cliente la actualización de la hoja de vida reducida y, si aplica, el certificado de calibración (M8.3).</w:t>
      </w:r>
    </w:p>
    <w:p w14:paraId="0BF343F5" w14:textId="77777777" w:rsidR="009D06E1" w:rsidRDefault="00000000">
      <w:pPr>
        <w:numPr>
          <w:ilvl w:val="0"/>
          <w:numId w:val="11"/>
        </w:numPr>
      </w:pPr>
      <w:r>
        <w:rPr>
          <w:b/>
          <w:bCs/>
        </w:rPr>
        <w:t>[AS-BUILT]</w:t>
      </w:r>
      <w:r>
        <w:t xml:space="preserve"> Al ejecutarse </w:t>
      </w:r>
      <w:r>
        <w:rPr>
          <w:b/>
          <w:bCs/>
        </w:rPr>
        <w:t>cualquier</w:t>
      </w:r>
      <w:r>
        <w:t xml:space="preserve"> transición, el sistema calcula el área destinataria del aviso a partir del estado de llegada y notifica en la aplicación y por correo. Ver M1.9.3.</w:t>
      </w:r>
    </w:p>
    <w:p w14:paraId="0E82C6CE" w14:textId="77777777" w:rsidR="009D06E1" w:rsidRDefault="00000000">
      <w:pPr>
        <w:numPr>
          <w:ilvl w:val="0"/>
          <w:numId w:val="11"/>
        </w:numPr>
      </w:pPr>
      <w:r>
        <w:rPr>
          <w:b/>
          <w:bCs/>
        </w:rPr>
        <w:t>[AS-BUILT]</w:t>
      </w:r>
      <w:r>
        <w:t xml:space="preserve"> Al </w:t>
      </w:r>
      <w:r>
        <w:rPr>
          <w:b/>
          <w:bCs/>
        </w:rPr>
        <w:t>crearse o anularse una remisión</w:t>
      </w:r>
      <w:r>
        <w:t>, el servidor mueve el ticket entre Ticket creado y Remisión creada sin intervención humana. Ver M1.3.3.</w:t>
      </w:r>
    </w:p>
    <w:p w14:paraId="4A11742C" w14:textId="77777777" w:rsidR="009D06E1" w:rsidRDefault="00000000">
      <w:pPr>
        <w:pStyle w:val="Ttulo4"/>
      </w:pPr>
      <w:bookmarkStart w:id="96" w:name="transiciones-por-tiempo"/>
      <w:bookmarkEnd w:id="95"/>
      <w:r>
        <w:t>Transiciones por tiempo</w:t>
      </w:r>
    </w:p>
    <w:p w14:paraId="1AA2A3B0" w14:textId="77777777" w:rsidR="009D06E1" w:rsidRDefault="00000000">
      <w:pPr>
        <w:numPr>
          <w:ilvl w:val="0"/>
          <w:numId w:val="12"/>
        </w:numPr>
      </w:pPr>
      <w:r>
        <w:t xml:space="preserve">Si un ticket permanece </w:t>
      </w:r>
      <w:r>
        <w:rPr>
          <w:b/>
          <w:bCs/>
        </w:rPr>
        <w:t>más de 24 h en «Por aprobar»</w:t>
      </w:r>
      <w:r>
        <w:t>, escala automáticamente al responsable.</w:t>
      </w:r>
    </w:p>
    <w:p w14:paraId="6C6E5966" w14:textId="77777777" w:rsidR="009D06E1" w:rsidRDefault="00000000">
      <w:pPr>
        <w:numPr>
          <w:ilvl w:val="0"/>
          <w:numId w:val="12"/>
        </w:numPr>
      </w:pPr>
      <w:r>
        <w:rPr>
          <w:b/>
          <w:bCs/>
        </w:rPr>
        <w:lastRenderedPageBreak/>
        <w:t>[DECIDIDO]</w:t>
      </w:r>
      <w:r>
        <w:t xml:space="preserve"> Si el cliente no aprueba el diagnóstico en el plazo definido (</w:t>
      </w:r>
      <w:r>
        <w:rPr>
          <w:b/>
          <w:bCs/>
        </w:rPr>
        <w:t>24/48 h, plazo exacto abierto</w:t>
      </w:r>
      <w:r>
        <w:t xml:space="preserve">), el equipo sale de la mesa de trabajo y pasa a </w:t>
      </w:r>
      <w:r>
        <w:rPr>
          <w:b/>
          <w:bCs/>
        </w:rPr>
        <w:t>cola de espera</w:t>
      </w:r>
      <w:r>
        <w:t>.</w:t>
      </w:r>
    </w:p>
    <w:p w14:paraId="60687C50" w14:textId="77777777" w:rsidR="009D06E1" w:rsidRDefault="00000000">
      <w:pPr>
        <w:numPr>
          <w:ilvl w:val="0"/>
          <w:numId w:val="12"/>
        </w:numPr>
      </w:pPr>
      <w:r>
        <w:t xml:space="preserve">Tickets en «Esperando aprobación cliente» con antigüedad </w:t>
      </w:r>
      <w:r>
        <w:rPr>
          <w:b/>
          <w:bCs/>
        </w:rPr>
        <w:t>&gt; 48 h</w:t>
      </w:r>
      <w:r>
        <w:t xml:space="preserve"> se listan como cuello de botella en la vista comercial.</w:t>
      </w:r>
    </w:p>
    <w:p w14:paraId="2375F663" w14:textId="77777777" w:rsidR="009D06E1" w:rsidRDefault="00000000">
      <w:pPr>
        <w:numPr>
          <w:ilvl w:val="0"/>
          <w:numId w:val="12"/>
        </w:numPr>
      </w:pPr>
      <w:r>
        <w:rPr>
          <w:b/>
          <w:bCs/>
        </w:rPr>
        <w:t>[ABIERTO — AS-BUILT]</w:t>
      </w:r>
      <w:r>
        <w:t xml:space="preserve"> </w:t>
      </w:r>
      <w:r>
        <w:rPr>
          <w:b/>
          <w:bCs/>
        </w:rPr>
        <w:t>No existe hoy ninguna transición por tiempo en el blueprint implementado.</w:t>
      </w:r>
      <w:r>
        <w:t xml:space="preserve"> Ni escalado automático, ni caducidad de las cuatro esperas. Todo movimiento requiere que alguien pulse un botón o que el servidor reaccione a una remisión. Las tres reglas anteriores son, por tanto, diseño pendiente y no comportamiento actual.</w:t>
      </w:r>
    </w:p>
    <w:p w14:paraId="7F79E7F6" w14:textId="77777777" w:rsidR="009D06E1" w:rsidRDefault="00000000">
      <w:pPr>
        <w:pStyle w:val="Ttulo3"/>
      </w:pPr>
      <w:bookmarkStart w:id="97" w:name="m1.8-tipos-de-evento"/>
      <w:bookmarkStart w:id="98" w:name="_Toc238281205"/>
      <w:bookmarkEnd w:id="89"/>
      <w:bookmarkEnd w:id="96"/>
      <w:r>
        <w:t>M1.8 Tipos de evento</w:t>
      </w:r>
      <w:bookmarkEnd w:id="98"/>
    </w:p>
    <w:p w14:paraId="02C4CAD2" w14:textId="77777777" w:rsidR="009D06E1" w:rsidRDefault="00000000">
      <w:r>
        <w:rPr>
          <w:b/>
          <w:bCs/>
        </w:rPr>
        <w:t>[DECIDIDO 17/02]</w:t>
      </w:r>
      <w:r>
        <w:t xml:space="preserve"> Se fusionan «operativo manual», «operativo comercial» y «operativo digital» en una única categoría </w:t>
      </w:r>
      <w:r>
        <w:rPr>
          <w:b/>
          <w:bCs/>
        </w:rPr>
        <w:t>Operativo</w:t>
      </w:r>
      <w:r>
        <w:t xml:space="preserve">, manteniendo separadas las categorías de </w:t>
      </w:r>
      <w:r>
        <w:rPr>
          <w:b/>
          <w:bCs/>
        </w:rPr>
        <w:t>decisión/aprobación</w:t>
      </w:r>
      <w:r>
        <w:t>. La clasificación resultante alimenta la analítica de tiempos por tipo de evento.</w:t>
      </w:r>
    </w:p>
    <w:p w14:paraId="52A596E8" w14:textId="77777777" w:rsidR="009D06E1" w:rsidRDefault="00000000">
      <w:pPr>
        <w:pStyle w:val="Ttulo4"/>
      </w:pPr>
      <w:bookmarkStart w:id="99" w:name="la-taxonomía-ya-existe-as-is-r05"/>
      <w:r>
        <w:t>La taxonomía ya existe [AS-IS — R05]</w:t>
      </w:r>
    </w:p>
    <w:p w14:paraId="359B1A1A" w14:textId="77777777" w:rsidR="009D06E1" w:rsidRDefault="00000000">
      <w:r>
        <w:t xml:space="preserve">Las cuatro hojas de mapeo traen la clasificación completa, con sus listas de eventos concretos. La corrección </w:t>
      </w:r>
      <w:r>
        <w:rPr>
          <w:b/>
          <w:bCs/>
        </w:rPr>
        <w:t>C5 deja de ser «diseñar una taxonomía» y pasa a ser «aplicar la que hay»</w:t>
      </w:r>
      <w:r>
        <w:t>:</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791"/>
        <w:gridCol w:w="7289"/>
      </w:tblGrid>
      <w:tr w:rsidR="009D06E1" w14:paraId="171E872B" w14:textId="77777777">
        <w:trPr>
          <w:tblHeader/>
        </w:trPr>
        <w:tc>
          <w:tcPr>
            <w:tcW w:w="2791" w:type="dxa"/>
            <w:shd w:val="clear" w:color="auto" w:fill="1F7A5C"/>
            <w:tcMar>
              <w:top w:w="60" w:type="dxa"/>
              <w:left w:w="90" w:type="dxa"/>
              <w:bottom w:w="60" w:type="dxa"/>
              <w:right w:w="90" w:type="dxa"/>
            </w:tcMar>
            <w:vAlign w:val="center"/>
          </w:tcPr>
          <w:p w14:paraId="1A451D6E" w14:textId="77777777" w:rsidR="009D06E1" w:rsidRDefault="00000000">
            <w:pPr>
              <w:spacing w:line="240" w:lineRule="auto"/>
            </w:pPr>
            <w:r>
              <w:rPr>
                <w:b/>
                <w:bCs/>
                <w:color w:val="FFFFFF"/>
                <w:sz w:val="18"/>
                <w:szCs w:val="18"/>
              </w:rPr>
              <w:t>Tipo de evento</w:t>
            </w:r>
          </w:p>
        </w:tc>
        <w:tc>
          <w:tcPr>
            <w:tcW w:w="7289" w:type="dxa"/>
            <w:shd w:val="clear" w:color="auto" w:fill="1F7A5C"/>
            <w:tcMar>
              <w:top w:w="60" w:type="dxa"/>
              <w:left w:w="90" w:type="dxa"/>
              <w:bottom w:w="60" w:type="dxa"/>
              <w:right w:w="90" w:type="dxa"/>
            </w:tcMar>
            <w:vAlign w:val="center"/>
          </w:tcPr>
          <w:p w14:paraId="6886D176" w14:textId="77777777" w:rsidR="009D06E1" w:rsidRDefault="00000000">
            <w:pPr>
              <w:spacing w:line="240" w:lineRule="auto"/>
            </w:pPr>
            <w:r>
              <w:rPr>
                <w:b/>
                <w:bCs/>
                <w:color w:val="FFFFFF"/>
                <w:sz w:val="18"/>
                <w:szCs w:val="18"/>
              </w:rPr>
              <w:t>Eventos que agrupa</w:t>
            </w:r>
          </w:p>
        </w:tc>
      </w:tr>
      <w:tr w:rsidR="009D06E1" w14:paraId="165EEF62" w14:textId="77777777">
        <w:tc>
          <w:tcPr>
            <w:tcW w:w="2791" w:type="dxa"/>
            <w:tcMar>
              <w:top w:w="60" w:type="dxa"/>
              <w:left w:w="90" w:type="dxa"/>
              <w:bottom w:w="60" w:type="dxa"/>
              <w:right w:w="90" w:type="dxa"/>
            </w:tcMar>
            <w:vAlign w:val="center"/>
          </w:tcPr>
          <w:p w14:paraId="0934344C" w14:textId="77777777" w:rsidR="009D06E1" w:rsidRDefault="00000000">
            <w:pPr>
              <w:spacing w:line="240" w:lineRule="auto"/>
            </w:pPr>
            <w:r>
              <w:rPr>
                <w:sz w:val="18"/>
                <w:szCs w:val="18"/>
              </w:rPr>
              <w:t>Operativo manual</w:t>
            </w:r>
          </w:p>
        </w:tc>
        <w:tc>
          <w:tcPr>
            <w:tcW w:w="7289" w:type="dxa"/>
            <w:tcMar>
              <w:top w:w="60" w:type="dxa"/>
              <w:left w:w="90" w:type="dxa"/>
              <w:bottom w:w="60" w:type="dxa"/>
              <w:right w:w="90" w:type="dxa"/>
            </w:tcMar>
            <w:vAlign w:val="center"/>
          </w:tcPr>
          <w:p w14:paraId="32C6F983" w14:textId="77777777" w:rsidR="009D06E1" w:rsidRDefault="00000000">
            <w:pPr>
              <w:spacing w:line="240" w:lineRule="auto"/>
            </w:pPr>
            <w:r>
              <w:rPr>
                <w:sz w:val="18"/>
                <w:szCs w:val="18"/>
              </w:rPr>
              <w:t>Ingreso a diagnóstico · Calibración · Ajuste de parámetros · Instalación de repuestos · Prueba funcional · Remisiones · Generación de informes · Generación de protocolos de servicio</w:t>
            </w:r>
          </w:p>
        </w:tc>
      </w:tr>
      <w:tr w:rsidR="009D06E1" w14:paraId="165B7AEA" w14:textId="77777777">
        <w:tc>
          <w:tcPr>
            <w:tcW w:w="2791" w:type="dxa"/>
            <w:tcMar>
              <w:top w:w="60" w:type="dxa"/>
              <w:left w:w="90" w:type="dxa"/>
              <w:bottom w:w="60" w:type="dxa"/>
              <w:right w:w="90" w:type="dxa"/>
            </w:tcMar>
            <w:vAlign w:val="center"/>
          </w:tcPr>
          <w:p w14:paraId="53123F71" w14:textId="77777777" w:rsidR="009D06E1" w:rsidRDefault="00000000">
            <w:pPr>
              <w:spacing w:line="240" w:lineRule="auto"/>
            </w:pPr>
            <w:r>
              <w:rPr>
                <w:sz w:val="18"/>
                <w:szCs w:val="18"/>
              </w:rPr>
              <w:t>Operativo digital</w:t>
            </w:r>
          </w:p>
        </w:tc>
        <w:tc>
          <w:tcPr>
            <w:tcW w:w="7289" w:type="dxa"/>
            <w:tcMar>
              <w:top w:w="60" w:type="dxa"/>
              <w:left w:w="90" w:type="dxa"/>
              <w:bottom w:w="60" w:type="dxa"/>
              <w:right w:w="90" w:type="dxa"/>
            </w:tcMar>
            <w:vAlign w:val="center"/>
          </w:tcPr>
          <w:p w14:paraId="7E18BEC5" w14:textId="77777777" w:rsidR="009D06E1" w:rsidRDefault="00000000">
            <w:pPr>
              <w:spacing w:line="240" w:lineRule="auto"/>
            </w:pPr>
            <w:r>
              <w:rPr>
                <w:sz w:val="18"/>
                <w:szCs w:val="18"/>
              </w:rPr>
              <w:t>Ticket Desk · Remisiones · Generación de informes</w:t>
            </w:r>
          </w:p>
        </w:tc>
      </w:tr>
      <w:tr w:rsidR="009D06E1" w14:paraId="3102349C" w14:textId="77777777">
        <w:tc>
          <w:tcPr>
            <w:tcW w:w="2791" w:type="dxa"/>
            <w:tcMar>
              <w:top w:w="60" w:type="dxa"/>
              <w:left w:w="90" w:type="dxa"/>
              <w:bottom w:w="60" w:type="dxa"/>
              <w:right w:w="90" w:type="dxa"/>
            </w:tcMar>
            <w:vAlign w:val="center"/>
          </w:tcPr>
          <w:p w14:paraId="4E87137C" w14:textId="77777777" w:rsidR="009D06E1" w:rsidRDefault="00000000">
            <w:pPr>
              <w:spacing w:line="240" w:lineRule="auto"/>
            </w:pPr>
            <w:r>
              <w:rPr>
                <w:sz w:val="18"/>
                <w:szCs w:val="18"/>
              </w:rPr>
              <w:t>Operativo Comercial</w:t>
            </w:r>
          </w:p>
        </w:tc>
        <w:tc>
          <w:tcPr>
            <w:tcW w:w="7289" w:type="dxa"/>
            <w:tcMar>
              <w:top w:w="60" w:type="dxa"/>
              <w:left w:w="90" w:type="dxa"/>
              <w:bottom w:w="60" w:type="dxa"/>
              <w:right w:w="90" w:type="dxa"/>
            </w:tcMar>
            <w:vAlign w:val="center"/>
          </w:tcPr>
          <w:p w14:paraId="2F0369E5" w14:textId="77777777" w:rsidR="009D06E1" w:rsidRDefault="00000000">
            <w:pPr>
              <w:spacing w:line="240" w:lineRule="auto"/>
            </w:pPr>
            <w:r>
              <w:rPr>
                <w:sz w:val="18"/>
                <w:szCs w:val="18"/>
              </w:rPr>
              <w:t>Crear oportunidad · Actualizar información · Seguimiento · Llamada comercial · Reunión técnica · Actualizar forecast</w:t>
            </w:r>
          </w:p>
        </w:tc>
      </w:tr>
      <w:tr w:rsidR="009D06E1" w14:paraId="393C618B" w14:textId="77777777">
        <w:tc>
          <w:tcPr>
            <w:tcW w:w="2791" w:type="dxa"/>
            <w:tcMar>
              <w:top w:w="60" w:type="dxa"/>
              <w:left w:w="90" w:type="dxa"/>
              <w:bottom w:w="60" w:type="dxa"/>
              <w:right w:w="90" w:type="dxa"/>
            </w:tcMar>
            <w:vAlign w:val="center"/>
          </w:tcPr>
          <w:p w14:paraId="3CA903E9" w14:textId="77777777" w:rsidR="009D06E1" w:rsidRDefault="00000000">
            <w:pPr>
              <w:spacing w:line="240" w:lineRule="auto"/>
            </w:pPr>
            <w:r>
              <w:rPr>
                <w:sz w:val="18"/>
                <w:szCs w:val="18"/>
              </w:rPr>
              <w:t>Decisional</w:t>
            </w:r>
          </w:p>
        </w:tc>
        <w:tc>
          <w:tcPr>
            <w:tcW w:w="7289" w:type="dxa"/>
            <w:tcMar>
              <w:top w:w="60" w:type="dxa"/>
              <w:left w:w="90" w:type="dxa"/>
              <w:bottom w:w="60" w:type="dxa"/>
              <w:right w:w="90" w:type="dxa"/>
            </w:tcMar>
            <w:vAlign w:val="center"/>
          </w:tcPr>
          <w:p w14:paraId="3B07E72C" w14:textId="77777777" w:rsidR="009D06E1" w:rsidRDefault="00000000">
            <w:pPr>
              <w:spacing w:line="240" w:lineRule="auto"/>
            </w:pPr>
            <w:r>
              <w:rPr>
                <w:sz w:val="18"/>
                <w:szCs w:val="18"/>
              </w:rPr>
              <w:t>Aprobar reparación · Rechazar garantía · Autorizar liberación sin factura · Escalar a revisión · Aprobación comercial · Aprobación técnica</w:t>
            </w:r>
          </w:p>
        </w:tc>
      </w:tr>
      <w:tr w:rsidR="009D06E1" w14:paraId="5290A07F" w14:textId="77777777">
        <w:tc>
          <w:tcPr>
            <w:tcW w:w="2791" w:type="dxa"/>
            <w:tcMar>
              <w:top w:w="60" w:type="dxa"/>
              <w:left w:w="90" w:type="dxa"/>
              <w:bottom w:w="60" w:type="dxa"/>
              <w:right w:w="90" w:type="dxa"/>
            </w:tcMar>
            <w:vAlign w:val="center"/>
          </w:tcPr>
          <w:p w14:paraId="5C76F42D" w14:textId="77777777" w:rsidR="009D06E1" w:rsidRDefault="00000000">
            <w:pPr>
              <w:spacing w:line="240" w:lineRule="auto"/>
            </w:pPr>
            <w:r>
              <w:rPr>
                <w:sz w:val="18"/>
                <w:szCs w:val="18"/>
              </w:rPr>
              <w:t>Compras / Logístico</w:t>
            </w:r>
          </w:p>
        </w:tc>
        <w:tc>
          <w:tcPr>
            <w:tcW w:w="7289" w:type="dxa"/>
            <w:tcMar>
              <w:top w:w="60" w:type="dxa"/>
              <w:left w:w="90" w:type="dxa"/>
              <w:bottom w:w="60" w:type="dxa"/>
              <w:right w:w="90" w:type="dxa"/>
            </w:tcMar>
            <w:vAlign w:val="center"/>
          </w:tcPr>
          <w:p w14:paraId="5A8244A7" w14:textId="77777777" w:rsidR="009D06E1" w:rsidRDefault="00000000">
            <w:pPr>
              <w:spacing w:line="240" w:lineRule="auto"/>
            </w:pPr>
            <w:r>
              <w:rPr>
                <w:sz w:val="18"/>
                <w:szCs w:val="18"/>
              </w:rPr>
              <w:t>Solicitud de repuestos · Llegada de repuestos · Solicitud SKU · En espera de repuestos · Retorno de servicio externo · Entrega de repuestos · Remisiones de entrada y salida</w:t>
            </w:r>
          </w:p>
        </w:tc>
      </w:tr>
      <w:tr w:rsidR="009D06E1" w14:paraId="75DDD294" w14:textId="77777777">
        <w:tc>
          <w:tcPr>
            <w:tcW w:w="2791" w:type="dxa"/>
            <w:tcMar>
              <w:top w:w="60" w:type="dxa"/>
              <w:left w:w="90" w:type="dxa"/>
              <w:bottom w:w="60" w:type="dxa"/>
              <w:right w:w="90" w:type="dxa"/>
            </w:tcMar>
            <w:vAlign w:val="center"/>
          </w:tcPr>
          <w:p w14:paraId="1169FC36" w14:textId="77777777" w:rsidR="009D06E1" w:rsidRDefault="00000000">
            <w:pPr>
              <w:spacing w:line="240" w:lineRule="auto"/>
            </w:pPr>
            <w:r>
              <w:rPr>
                <w:sz w:val="18"/>
                <w:szCs w:val="18"/>
              </w:rPr>
              <w:t>Administrativo</w:t>
            </w:r>
          </w:p>
        </w:tc>
        <w:tc>
          <w:tcPr>
            <w:tcW w:w="7289" w:type="dxa"/>
            <w:tcMar>
              <w:top w:w="60" w:type="dxa"/>
              <w:left w:w="90" w:type="dxa"/>
              <w:bottom w:w="60" w:type="dxa"/>
              <w:right w:w="90" w:type="dxa"/>
            </w:tcMar>
            <w:vAlign w:val="center"/>
          </w:tcPr>
          <w:p w14:paraId="29FD4F74" w14:textId="77777777" w:rsidR="009D06E1" w:rsidRDefault="00000000">
            <w:pPr>
              <w:spacing w:line="240" w:lineRule="auto"/>
            </w:pPr>
            <w:r>
              <w:rPr>
                <w:sz w:val="18"/>
                <w:szCs w:val="18"/>
              </w:rPr>
              <w:t>Por facturar · Facturado y cierre de TK · Creación de informe · Liberación comercial · Notificado administrativo</w:t>
            </w:r>
          </w:p>
        </w:tc>
      </w:tr>
    </w:tbl>
    <w:p w14:paraId="59E475DE" w14:textId="77777777" w:rsidR="009D06E1" w:rsidRDefault="00000000">
      <w:r>
        <w:t xml:space="preserve">El flujo comercial usa una variante propia, adecuada a su naturaleza: </w:t>
      </w:r>
      <w:r>
        <w:rPr>
          <w:b/>
          <w:bCs/>
        </w:rPr>
        <w:t>Operativo Comercial · Decisional Comercial · Cotización / Pricing</w:t>
      </w:r>
      <w:r>
        <w:t xml:space="preserve"> (M1.11).</w:t>
      </w:r>
    </w:p>
    <w:p w14:paraId="2C8ABA77" w14:textId="77777777" w:rsidR="009D06E1" w:rsidRDefault="00000000">
      <w:r>
        <w:rPr>
          <w:b/>
          <w:bCs/>
        </w:rPr>
        <w:t>Dos avisos antes de aplicarla.</w:t>
      </w:r>
      <w:r>
        <w:t xml:space="preserve"> Primero, las hojas son del 3 al 16 de febrero, </w:t>
      </w:r>
      <w:r>
        <w:rPr>
          <w:b/>
          <w:bCs/>
        </w:rPr>
        <w:t>anteriores al acta del 17/02</w:t>
      </w:r>
      <w:r>
        <w:t xml:space="preserve"> que fusionó «operativo manual», «operativo comercial» y «operativo digital» en una sola categoría </w:t>
      </w:r>
      <w:r>
        <w:rPr>
          <w:b/>
          <w:bCs/>
        </w:rPr>
        <w:t>Operativo</w:t>
      </w:r>
      <w:r>
        <w:t xml:space="preserve">: hay que aplicar esa fusión al trasladarla, y decidir si la variante comercial sobrevive como categoría aparte o se absorbe. Segundo, las categorías </w:t>
      </w:r>
      <w:r>
        <w:rPr>
          <w:b/>
          <w:bCs/>
        </w:rPr>
        <w:t>Compras/Logístico</w:t>
      </w:r>
      <w:r>
        <w:t xml:space="preserve"> y </w:t>
      </w:r>
      <w:r>
        <w:rPr>
          <w:b/>
          <w:bCs/>
        </w:rPr>
        <w:t>Administrativo</w:t>
      </w:r>
      <w:r>
        <w:t xml:space="preserve"> no estaban contempladas en la decisión del 17/02 y son claramente útiles: la primera es la que permite medir el tiempo que el ticket pasa fuera del control del taller.</w:t>
      </w:r>
    </w:p>
    <w:p w14:paraId="61202186" w14:textId="77777777" w:rsidR="009D06E1" w:rsidRDefault="00000000">
      <w:r>
        <w:rPr>
          <w:b/>
          <w:bCs/>
        </w:rPr>
        <w:t>[ABIERTO — AS-BUILT]</w:t>
      </w:r>
      <w:r>
        <w:t xml:space="preserve"> El blueprint implementado </w:t>
      </w:r>
      <w:r>
        <w:rPr>
          <w:b/>
          <w:bCs/>
        </w:rPr>
        <w:t>no lleva ninguna clasificación</w:t>
      </w:r>
      <w:r>
        <w:t>. Las 34 transiciones tienen área y campos, pero no tipo de evento. Corrección C5, punto abierto nº 35.</w:t>
      </w:r>
    </w:p>
    <w:p w14:paraId="28B2F7A9" w14:textId="77777777" w:rsidR="009D06E1" w:rsidRDefault="00000000">
      <w:pPr>
        <w:pStyle w:val="Ttulo3"/>
      </w:pPr>
      <w:bookmarkStart w:id="100" w:name="m1.9-roles-permisos-derivación-y-avisos"/>
      <w:bookmarkStart w:id="101" w:name="_Toc238281206"/>
      <w:bookmarkEnd w:id="97"/>
      <w:bookmarkEnd w:id="99"/>
      <w:r>
        <w:t>M1.9 Roles, permisos, derivación y avisos</w:t>
      </w:r>
      <w:bookmarkEnd w:id="101"/>
    </w:p>
    <w:p w14:paraId="74D3CA09" w14:textId="77777777" w:rsidR="009D06E1" w:rsidRDefault="00000000">
      <w:pPr>
        <w:pStyle w:val="Ttulo4"/>
      </w:pPr>
      <w:bookmarkStart w:id="102" w:name="m1.9.1-permisos-y-traspaso"/>
      <w:r>
        <w:t>M1.9.1 Permisos y traspaso</w:t>
      </w:r>
    </w:p>
    <w:p w14:paraId="7BFAAB95" w14:textId="77777777" w:rsidR="009D06E1" w:rsidRDefault="00000000">
      <w:pPr>
        <w:numPr>
          <w:ilvl w:val="0"/>
          <w:numId w:val="13"/>
        </w:numPr>
      </w:pPr>
      <w:r>
        <w:rPr>
          <w:b/>
          <w:bCs/>
        </w:rPr>
        <w:t>[DECIDIDO]</w:t>
      </w:r>
      <w:r>
        <w:t xml:space="preserve"> Cada usuario ve </w:t>
      </w:r>
      <w:r>
        <w:rPr>
          <w:b/>
          <w:bCs/>
        </w:rPr>
        <w:t>solo los estados y transiciones de su rol</w:t>
      </w:r>
      <w:r>
        <w:t>.</w:t>
      </w:r>
    </w:p>
    <w:p w14:paraId="5A957E1F" w14:textId="77777777" w:rsidR="009D06E1" w:rsidRDefault="00000000">
      <w:pPr>
        <w:numPr>
          <w:ilvl w:val="0"/>
          <w:numId w:val="13"/>
        </w:numPr>
      </w:pPr>
      <w:r>
        <w:rPr>
          <w:b/>
          <w:bCs/>
        </w:rPr>
        <w:t>[DECIDIDO]</w:t>
      </w:r>
      <w:r>
        <w:t xml:space="preserve"> El sistema </w:t>
      </w:r>
      <w:r>
        <w:rPr>
          <w:b/>
          <w:bCs/>
        </w:rPr>
        <w:t>formaliza el traspaso</w:t>
      </w:r>
      <w:r>
        <w:t xml:space="preserve"> del ticket entre agentes al cambiar de fase.</w:t>
      </w:r>
    </w:p>
    <w:p w14:paraId="34144301" w14:textId="77777777" w:rsidR="009D06E1" w:rsidRDefault="00000000">
      <w:pPr>
        <w:numPr>
          <w:ilvl w:val="0"/>
          <w:numId w:val="13"/>
        </w:numPr>
      </w:pPr>
      <w:r>
        <w:rPr>
          <w:b/>
          <w:bCs/>
        </w:rPr>
        <w:t>[DECIDIDO]</w:t>
      </w:r>
      <w:r>
        <w:t xml:space="preserve"> Las </w:t>
      </w:r>
      <w:r>
        <w:rPr>
          <w:b/>
          <w:bCs/>
        </w:rPr>
        <w:t>prioridades las define Comercial al inicio</w:t>
      </w:r>
      <w:r>
        <w:t xml:space="preserve"> (contratos, clientes Top 5); se bloquea su edición por los técnicos.</w:t>
      </w:r>
    </w:p>
    <w:p w14:paraId="085B4BBE" w14:textId="77777777" w:rsidR="009D06E1" w:rsidRDefault="00000000">
      <w:pPr>
        <w:numPr>
          <w:ilvl w:val="0"/>
          <w:numId w:val="13"/>
        </w:numPr>
      </w:pPr>
      <w:r>
        <w:lastRenderedPageBreak/>
        <w:t xml:space="preserve">El sistema </w:t>
      </w:r>
      <w:r>
        <w:rPr>
          <w:b/>
          <w:bCs/>
        </w:rPr>
        <w:t>ordena automáticamente «Mis Tickets»</w:t>
      </w:r>
      <w:r>
        <w:t xml:space="preserve"> de más a menos urgente — FIFO inteligente por fecha promesa.</w:t>
      </w:r>
    </w:p>
    <w:p w14:paraId="31756B5A" w14:textId="77777777" w:rsidR="009D06E1" w:rsidRDefault="00000000">
      <w:pPr>
        <w:numPr>
          <w:ilvl w:val="0"/>
          <w:numId w:val="13"/>
        </w:numPr>
      </w:pPr>
      <w:r>
        <w:rPr>
          <w:b/>
          <w:bCs/>
        </w:rPr>
        <w:t>[EN DISCUSIÓN]</w:t>
      </w:r>
      <w:r>
        <w:t xml:space="preserve"> Especializar al equipo como cadena de producción.</w:t>
      </w:r>
    </w:p>
    <w:p w14:paraId="00A41F6F" w14:textId="77777777" w:rsidR="009D06E1" w:rsidRDefault="00000000">
      <w:pPr>
        <w:numPr>
          <w:ilvl w:val="0"/>
          <w:numId w:val="13"/>
        </w:numPr>
      </w:pPr>
      <w:r>
        <w:rPr>
          <w:b/>
          <w:bCs/>
        </w:rPr>
        <w:t>[PROPUESTO]</w:t>
      </w:r>
      <w:r>
        <w:t xml:space="preserve"> Enrutamiento automático de tickets a técnicos según </w:t>
      </w:r>
      <w:r>
        <w:rPr>
          <w:b/>
          <w:bCs/>
        </w:rPr>
        <w:t>especialidad o carga de trabajo</w:t>
      </w:r>
      <w:r>
        <w:t>.</w:t>
      </w:r>
    </w:p>
    <w:p w14:paraId="3356A098" w14:textId="77777777" w:rsidR="009D06E1" w:rsidRDefault="00000000">
      <w:pPr>
        <w:numPr>
          <w:ilvl w:val="0"/>
          <w:numId w:val="13"/>
        </w:numPr>
      </w:pPr>
      <w:r>
        <w:rPr>
          <w:b/>
          <w:bCs/>
        </w:rPr>
        <w:t>[AS-BUILT]</w:t>
      </w:r>
      <w:r>
        <w:t xml:space="preserve"> Los permisos por área viven en packages/shared/src/permissions.ts, en un solo sitio y no repartidos por la interfaz. Cada transición declara el área o áreas que pueden ejecutarla: Comercial, Servicio Técnico o Compras. </w:t>
      </w:r>
      <w:r>
        <w:rPr>
          <w:b/>
          <w:bCs/>
        </w:rPr>
        <w:t>Diez de las 34 transiciones son compartidas por dos áreas.</w:t>
      </w:r>
    </w:p>
    <w:p w14:paraId="1D5BB4B3" w14:textId="77777777" w:rsidR="009D06E1" w:rsidRDefault="00000000">
      <w:pPr>
        <w:numPr>
          <w:ilvl w:val="0"/>
          <w:numId w:val="13"/>
        </w:numPr>
      </w:pPr>
      <w:r>
        <w:rPr>
          <w:b/>
          <w:bCs/>
        </w:rPr>
        <w:t>[ABIERTO — R05]</w:t>
      </w:r>
      <w:r>
        <w:t xml:space="preserve"> El as-is exige un nivel de granularidad que el modelo por área no alcanza. La hoja del 16/02 dice de Liberación sin factura que </w:t>
      </w:r>
      <w:r>
        <w:rPr>
          <w:b/>
          <w:bCs/>
        </w:rPr>
        <w:t>«solo puede ser ejecutada por el gerente comercial»</w:t>
      </w:r>
      <w:r>
        <w:t xml:space="preserve">, y en varias transiciones el responsable no es un área sino </w:t>
      </w:r>
      <w:r>
        <w:rPr>
          <w:b/>
          <w:bCs/>
        </w:rPr>
        <w:t>«Propietario del registro (Servicio Técnico)»</w:t>
      </w:r>
      <w:r>
        <w:t xml:space="preserve"> —quien tiene el ticket, no cualquiera del área—. Son dos ejes distintos de permiso que hoy se aplanan en uno: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360"/>
        <w:gridCol w:w="3360"/>
        <w:gridCol w:w="3360"/>
      </w:tblGrid>
      <w:tr w:rsidR="009D06E1" w14:paraId="08DFCC41" w14:textId="77777777">
        <w:trPr>
          <w:tblHeader/>
        </w:trPr>
        <w:tc>
          <w:tcPr>
            <w:tcW w:w="3360" w:type="dxa"/>
            <w:shd w:val="clear" w:color="auto" w:fill="1F7A5C"/>
            <w:tcMar>
              <w:top w:w="60" w:type="dxa"/>
              <w:left w:w="90" w:type="dxa"/>
              <w:bottom w:w="60" w:type="dxa"/>
              <w:right w:w="90" w:type="dxa"/>
            </w:tcMar>
            <w:vAlign w:val="center"/>
          </w:tcPr>
          <w:p w14:paraId="622FEEF6" w14:textId="77777777" w:rsidR="009D06E1" w:rsidRDefault="00000000">
            <w:pPr>
              <w:spacing w:line="240" w:lineRule="auto"/>
            </w:pPr>
            <w:r>
              <w:rPr>
                <w:b/>
                <w:bCs/>
                <w:color w:val="FFFFFF"/>
                <w:sz w:val="18"/>
                <w:szCs w:val="18"/>
              </w:rPr>
              <w:t>Nivel</w:t>
            </w:r>
          </w:p>
        </w:tc>
        <w:tc>
          <w:tcPr>
            <w:tcW w:w="3360" w:type="dxa"/>
            <w:shd w:val="clear" w:color="auto" w:fill="1F7A5C"/>
            <w:tcMar>
              <w:top w:w="60" w:type="dxa"/>
              <w:left w:w="90" w:type="dxa"/>
              <w:bottom w:w="60" w:type="dxa"/>
              <w:right w:w="90" w:type="dxa"/>
            </w:tcMar>
            <w:vAlign w:val="center"/>
          </w:tcPr>
          <w:p w14:paraId="63EF30D7" w14:textId="77777777" w:rsidR="009D06E1" w:rsidRDefault="00000000">
            <w:pPr>
              <w:spacing w:line="240" w:lineRule="auto"/>
            </w:pPr>
            <w:r>
              <w:rPr>
                <w:b/>
                <w:bCs/>
                <w:color w:val="FFFFFF"/>
                <w:sz w:val="18"/>
                <w:szCs w:val="18"/>
              </w:rPr>
              <w:t>Ejemplo del as-is</w:t>
            </w:r>
          </w:p>
        </w:tc>
        <w:tc>
          <w:tcPr>
            <w:tcW w:w="3360" w:type="dxa"/>
            <w:shd w:val="clear" w:color="auto" w:fill="1F7A5C"/>
            <w:tcMar>
              <w:top w:w="60" w:type="dxa"/>
              <w:left w:w="90" w:type="dxa"/>
              <w:bottom w:w="60" w:type="dxa"/>
              <w:right w:w="90" w:type="dxa"/>
            </w:tcMar>
            <w:vAlign w:val="center"/>
          </w:tcPr>
          <w:p w14:paraId="6A31859D" w14:textId="77777777" w:rsidR="009D06E1" w:rsidRDefault="00000000">
            <w:pPr>
              <w:spacing w:line="240" w:lineRule="auto"/>
            </w:pPr>
            <w:r>
              <w:rPr>
                <w:b/>
                <w:bCs/>
                <w:color w:val="FFFFFF"/>
                <w:sz w:val="18"/>
                <w:szCs w:val="18"/>
              </w:rPr>
              <w:t>Situación en el código</w:t>
            </w:r>
          </w:p>
        </w:tc>
      </w:tr>
      <w:tr w:rsidR="009D06E1" w14:paraId="28ADC876" w14:textId="77777777">
        <w:tc>
          <w:tcPr>
            <w:tcW w:w="3360" w:type="dxa"/>
            <w:tcMar>
              <w:top w:w="60" w:type="dxa"/>
              <w:left w:w="90" w:type="dxa"/>
              <w:bottom w:w="60" w:type="dxa"/>
              <w:right w:w="90" w:type="dxa"/>
            </w:tcMar>
            <w:vAlign w:val="center"/>
          </w:tcPr>
          <w:p w14:paraId="0CAB8287" w14:textId="77777777" w:rsidR="009D06E1" w:rsidRDefault="00000000">
            <w:pPr>
              <w:spacing w:line="240" w:lineRule="auto"/>
            </w:pPr>
            <w:r>
              <w:rPr>
                <w:sz w:val="18"/>
                <w:szCs w:val="18"/>
              </w:rPr>
              <w:t>Área</w:t>
            </w:r>
          </w:p>
        </w:tc>
        <w:tc>
          <w:tcPr>
            <w:tcW w:w="3360" w:type="dxa"/>
            <w:tcMar>
              <w:top w:w="60" w:type="dxa"/>
              <w:left w:w="90" w:type="dxa"/>
              <w:bottom w:w="60" w:type="dxa"/>
              <w:right w:w="90" w:type="dxa"/>
            </w:tcMar>
            <w:vAlign w:val="center"/>
          </w:tcPr>
          <w:p w14:paraId="2ABB2F44" w14:textId="77777777" w:rsidR="009D06E1" w:rsidRDefault="00000000">
            <w:pPr>
              <w:spacing w:line="240" w:lineRule="auto"/>
            </w:pPr>
            <w:r>
              <w:rPr>
                <w:sz w:val="18"/>
                <w:szCs w:val="18"/>
              </w:rPr>
              <w:t>La mayoría de transiciones.</w:t>
            </w:r>
          </w:p>
        </w:tc>
        <w:tc>
          <w:tcPr>
            <w:tcW w:w="3360" w:type="dxa"/>
            <w:tcMar>
              <w:top w:w="60" w:type="dxa"/>
              <w:left w:w="90" w:type="dxa"/>
              <w:bottom w:w="60" w:type="dxa"/>
              <w:right w:w="90" w:type="dxa"/>
            </w:tcMar>
            <w:vAlign w:val="center"/>
          </w:tcPr>
          <w:p w14:paraId="6A10FC59" w14:textId="77777777" w:rsidR="009D06E1" w:rsidRDefault="00000000">
            <w:pPr>
              <w:spacing w:line="240" w:lineRule="auto"/>
            </w:pPr>
            <w:r>
              <w:rPr>
                <w:sz w:val="18"/>
                <w:szCs w:val="18"/>
              </w:rPr>
              <w:t>Implementado.</w:t>
            </w:r>
          </w:p>
        </w:tc>
      </w:tr>
      <w:tr w:rsidR="009D06E1" w14:paraId="376A9B23" w14:textId="77777777">
        <w:tc>
          <w:tcPr>
            <w:tcW w:w="3360" w:type="dxa"/>
            <w:tcMar>
              <w:top w:w="60" w:type="dxa"/>
              <w:left w:w="90" w:type="dxa"/>
              <w:bottom w:w="60" w:type="dxa"/>
              <w:right w:w="90" w:type="dxa"/>
            </w:tcMar>
            <w:vAlign w:val="center"/>
          </w:tcPr>
          <w:p w14:paraId="2DF02073" w14:textId="77777777" w:rsidR="009D06E1" w:rsidRDefault="00000000">
            <w:pPr>
              <w:spacing w:line="240" w:lineRule="auto"/>
            </w:pPr>
            <w:r>
              <w:rPr>
                <w:sz w:val="18"/>
                <w:szCs w:val="18"/>
              </w:rPr>
              <w:t>Cargo</w:t>
            </w:r>
          </w:p>
        </w:tc>
        <w:tc>
          <w:tcPr>
            <w:tcW w:w="3360" w:type="dxa"/>
            <w:tcMar>
              <w:top w:w="60" w:type="dxa"/>
              <w:left w:w="90" w:type="dxa"/>
              <w:bottom w:w="60" w:type="dxa"/>
              <w:right w:w="90" w:type="dxa"/>
            </w:tcMar>
            <w:vAlign w:val="center"/>
          </w:tcPr>
          <w:p w14:paraId="70199D7D" w14:textId="77777777" w:rsidR="009D06E1" w:rsidRDefault="00000000">
            <w:pPr>
              <w:spacing w:line="240" w:lineRule="auto"/>
            </w:pPr>
            <w:r>
              <w:rPr>
                <w:sz w:val="18"/>
                <w:szCs w:val="18"/>
              </w:rPr>
              <w:t>Liberación sin factura — sólo el gerente comercial.</w:t>
            </w:r>
          </w:p>
        </w:tc>
        <w:tc>
          <w:tcPr>
            <w:tcW w:w="3360" w:type="dxa"/>
            <w:tcMar>
              <w:top w:w="60" w:type="dxa"/>
              <w:left w:w="90" w:type="dxa"/>
              <w:bottom w:w="60" w:type="dxa"/>
              <w:right w:w="90" w:type="dxa"/>
            </w:tcMar>
            <w:vAlign w:val="center"/>
          </w:tcPr>
          <w:p w14:paraId="21BBA9B7" w14:textId="77777777" w:rsidR="009D06E1" w:rsidRDefault="00000000">
            <w:pPr>
              <w:spacing w:line="240" w:lineRule="auto"/>
            </w:pPr>
            <w:r>
              <w:rPr>
                <w:sz w:val="18"/>
                <w:szCs w:val="18"/>
              </w:rPr>
              <w:t>No distinguido. Toda el área Comercial puede ejecutarla.</w:t>
            </w:r>
          </w:p>
        </w:tc>
      </w:tr>
      <w:tr w:rsidR="009D06E1" w14:paraId="74E272F0" w14:textId="77777777">
        <w:tc>
          <w:tcPr>
            <w:tcW w:w="3360" w:type="dxa"/>
            <w:tcMar>
              <w:top w:w="60" w:type="dxa"/>
              <w:left w:w="90" w:type="dxa"/>
              <w:bottom w:w="60" w:type="dxa"/>
              <w:right w:w="90" w:type="dxa"/>
            </w:tcMar>
            <w:vAlign w:val="center"/>
          </w:tcPr>
          <w:p w14:paraId="0FCE5666" w14:textId="77777777" w:rsidR="009D06E1" w:rsidRDefault="00000000">
            <w:pPr>
              <w:spacing w:line="240" w:lineRule="auto"/>
            </w:pPr>
            <w:r>
              <w:rPr>
                <w:sz w:val="18"/>
                <w:szCs w:val="18"/>
              </w:rPr>
              <w:t>Propietario del registro</w:t>
            </w:r>
          </w:p>
        </w:tc>
        <w:tc>
          <w:tcPr>
            <w:tcW w:w="3360" w:type="dxa"/>
            <w:tcMar>
              <w:top w:w="60" w:type="dxa"/>
              <w:left w:w="90" w:type="dxa"/>
              <w:bottom w:w="60" w:type="dxa"/>
              <w:right w:w="90" w:type="dxa"/>
            </w:tcMar>
            <w:vAlign w:val="center"/>
          </w:tcPr>
          <w:p w14:paraId="79D541DF" w14:textId="77777777" w:rsidR="009D06E1" w:rsidRDefault="00000000">
            <w:pPr>
              <w:spacing w:line="240" w:lineRule="auto"/>
            </w:pPr>
            <w:r>
              <w:rPr>
                <w:sz w:val="18"/>
                <w:szCs w:val="18"/>
              </w:rPr>
              <w:t>Solicitud y entrega de repuestos, marcar como pendiente, finalización de servicio.</w:t>
            </w:r>
          </w:p>
        </w:tc>
        <w:tc>
          <w:tcPr>
            <w:tcW w:w="3360" w:type="dxa"/>
            <w:tcMar>
              <w:top w:w="60" w:type="dxa"/>
              <w:left w:w="90" w:type="dxa"/>
              <w:bottom w:w="60" w:type="dxa"/>
              <w:right w:w="90" w:type="dxa"/>
            </w:tcMar>
            <w:vAlign w:val="center"/>
          </w:tcPr>
          <w:p w14:paraId="054CF868" w14:textId="77777777" w:rsidR="009D06E1" w:rsidRDefault="00000000">
            <w:pPr>
              <w:spacing w:line="240" w:lineRule="auto"/>
            </w:pPr>
            <w:r>
              <w:rPr>
                <w:sz w:val="18"/>
                <w:szCs w:val="18"/>
              </w:rPr>
              <w:t>No distinguido. Cualquier técnico puede moverlo.</w:t>
            </w:r>
          </w:p>
        </w:tc>
      </w:tr>
    </w:tbl>
    <w:p w14:paraId="2E605421" w14:textId="77777777" w:rsidR="009D06E1" w:rsidRDefault="00000000">
      <w:pPr>
        <w:numPr>
          <w:ilvl w:val="0"/>
          <w:numId w:val="1"/>
        </w:numPr>
      </w:pPr>
      <w:r>
        <w:t xml:space="preserve">Conviene resolverlo junto con la derivación de M1.9.2, que ya conoce a </w:t>
      </w:r>
      <w:r>
        <w:rPr>
          <w:b/>
          <w:bCs/>
        </w:rPr>
        <w:t>«quien tomó el ticket»</w:t>
      </w:r>
      <w:r>
        <w:t>: el dato para implementar el nivel de propietario ya existe en el sistema. Corrección C10, punto abierto nº 39.</w:t>
      </w:r>
    </w:p>
    <w:p w14:paraId="4088420A" w14:textId="77777777" w:rsidR="009D06E1" w:rsidRDefault="00000000">
      <w:pPr>
        <w:pStyle w:val="Ttulo4"/>
      </w:pPr>
      <w:bookmarkStart w:id="103" w:name="X1720a5f1dfeb84e986ee0d024007e24a5c5dca4"/>
      <w:bookmarkEnd w:id="102"/>
      <w:r>
        <w:t>M1.9.2 Derivación: de quién es el trabajo a partir de aquí [AS-BUILT]</w:t>
      </w:r>
    </w:p>
    <w:p w14:paraId="465A617C" w14:textId="77777777" w:rsidR="009D06E1" w:rsidRDefault="00000000">
      <w:r>
        <w:t xml:space="preserve">El mapa de estados dice por dónde va el equipo. Hay una segunda pregunta que las etapas también responden: </w:t>
      </w:r>
      <w:r>
        <w:rPr>
          <w:b/>
          <w:bCs/>
        </w:rPr>
        <w:t>de quién es el trabajo a partir de aquí</w:t>
      </w:r>
      <w:r>
        <w:t>. Es la formalización del traspaso que el acta del 14/08 pedía, ya implementada.</w:t>
      </w:r>
    </w:p>
    <w:p w14:paraId="145AA273" w14:textId="77777777" w:rsidR="009D06E1" w:rsidRDefault="00000000">
      <w:r>
        <w:t xml:space="preserve">Las 34 transiciones terminan en una casilla </w:t>
      </w:r>
      <w:r>
        <w:rPr>
          <w:b/>
          <w:bCs/>
        </w:rPr>
        <w:t>«Derivado a»</w:t>
      </w:r>
      <w:r>
        <w:t xml:space="preserve">, y </w:t>
      </w:r>
      <w:r>
        <w:rPr>
          <w:b/>
          <w:bCs/>
        </w:rPr>
        <w:t>ninguna la exige</w:t>
      </w:r>
      <w:r>
        <w:t>. La razón es deliberada: derivar no puede frenar un ticket. Treinta y una heredan al responsable que el ticket ya traía; tres proponen a otro: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16"/>
        <w:gridCol w:w="2947"/>
        <w:gridCol w:w="5117"/>
      </w:tblGrid>
      <w:tr w:rsidR="009D06E1" w14:paraId="2C3BD767" w14:textId="77777777">
        <w:trPr>
          <w:tblHeader/>
        </w:trPr>
        <w:tc>
          <w:tcPr>
            <w:tcW w:w="2016" w:type="dxa"/>
            <w:shd w:val="clear" w:color="auto" w:fill="1F7A5C"/>
            <w:tcMar>
              <w:top w:w="60" w:type="dxa"/>
              <w:left w:w="90" w:type="dxa"/>
              <w:bottom w:w="60" w:type="dxa"/>
              <w:right w:w="90" w:type="dxa"/>
            </w:tcMar>
            <w:vAlign w:val="center"/>
          </w:tcPr>
          <w:p w14:paraId="7416C56E" w14:textId="77777777" w:rsidR="009D06E1" w:rsidRDefault="00000000">
            <w:pPr>
              <w:spacing w:line="240" w:lineRule="auto"/>
            </w:pPr>
            <w:r>
              <w:rPr>
                <w:b/>
                <w:bCs/>
                <w:color w:val="FFFFFF"/>
                <w:sz w:val="18"/>
                <w:szCs w:val="18"/>
              </w:rPr>
              <w:t>Etapa</w:t>
            </w:r>
          </w:p>
        </w:tc>
        <w:tc>
          <w:tcPr>
            <w:tcW w:w="2947" w:type="dxa"/>
            <w:shd w:val="clear" w:color="auto" w:fill="1F7A5C"/>
            <w:tcMar>
              <w:top w:w="60" w:type="dxa"/>
              <w:left w:w="90" w:type="dxa"/>
              <w:bottom w:w="60" w:type="dxa"/>
              <w:right w:w="90" w:type="dxa"/>
            </w:tcMar>
            <w:vAlign w:val="center"/>
          </w:tcPr>
          <w:p w14:paraId="28A0FAE2" w14:textId="77777777" w:rsidR="009D06E1" w:rsidRDefault="00000000">
            <w:pPr>
              <w:spacing w:line="240" w:lineRule="auto"/>
            </w:pPr>
            <w:r>
              <w:rPr>
                <w:b/>
                <w:bCs/>
                <w:color w:val="FFFFFF"/>
                <w:sz w:val="18"/>
                <w:szCs w:val="18"/>
              </w:rPr>
              <w:t>Propone</w:t>
            </w:r>
          </w:p>
        </w:tc>
        <w:tc>
          <w:tcPr>
            <w:tcW w:w="5117" w:type="dxa"/>
            <w:shd w:val="clear" w:color="auto" w:fill="1F7A5C"/>
            <w:tcMar>
              <w:top w:w="60" w:type="dxa"/>
              <w:left w:w="90" w:type="dxa"/>
              <w:bottom w:w="60" w:type="dxa"/>
              <w:right w:w="90" w:type="dxa"/>
            </w:tcMar>
            <w:vAlign w:val="center"/>
          </w:tcPr>
          <w:p w14:paraId="42C5758F" w14:textId="77777777" w:rsidR="009D06E1" w:rsidRDefault="00000000">
            <w:pPr>
              <w:spacing w:line="240" w:lineRule="auto"/>
            </w:pPr>
            <w:r>
              <w:rPr>
                <w:b/>
                <w:bCs/>
                <w:color w:val="FFFFFF"/>
                <w:sz w:val="18"/>
                <w:szCs w:val="18"/>
              </w:rPr>
              <w:t>Por qué</w:t>
            </w:r>
          </w:p>
        </w:tc>
      </w:tr>
      <w:tr w:rsidR="009D06E1" w14:paraId="45B08EA4" w14:textId="77777777">
        <w:tc>
          <w:tcPr>
            <w:tcW w:w="2016" w:type="dxa"/>
            <w:tcMar>
              <w:top w:w="60" w:type="dxa"/>
              <w:left w:w="90" w:type="dxa"/>
              <w:bottom w:w="60" w:type="dxa"/>
              <w:right w:w="90" w:type="dxa"/>
            </w:tcMar>
            <w:vAlign w:val="center"/>
          </w:tcPr>
          <w:p w14:paraId="0EC345D7" w14:textId="77777777" w:rsidR="009D06E1" w:rsidRDefault="00000000">
            <w:pPr>
              <w:spacing w:line="240" w:lineRule="auto"/>
            </w:pPr>
            <w:r>
              <w:rPr>
                <w:sz w:val="18"/>
                <w:szCs w:val="18"/>
              </w:rPr>
              <w:t>Escalado a Revisión</w:t>
            </w:r>
          </w:p>
        </w:tc>
        <w:tc>
          <w:tcPr>
            <w:tcW w:w="2947" w:type="dxa"/>
            <w:tcMar>
              <w:top w:w="60" w:type="dxa"/>
              <w:left w:w="90" w:type="dxa"/>
              <w:bottom w:w="60" w:type="dxa"/>
              <w:right w:w="90" w:type="dxa"/>
            </w:tcMar>
            <w:vAlign w:val="center"/>
          </w:tcPr>
          <w:p w14:paraId="745AFE27" w14:textId="77777777" w:rsidR="009D06E1" w:rsidRDefault="00000000">
            <w:pPr>
              <w:spacing w:line="240" w:lineRule="auto"/>
            </w:pPr>
            <w:r>
              <w:rPr>
                <w:sz w:val="18"/>
                <w:szCs w:val="18"/>
              </w:rPr>
              <w:t>Cargo · Director Técnico</w:t>
            </w:r>
          </w:p>
        </w:tc>
        <w:tc>
          <w:tcPr>
            <w:tcW w:w="5117" w:type="dxa"/>
            <w:tcMar>
              <w:top w:w="60" w:type="dxa"/>
              <w:left w:w="90" w:type="dxa"/>
              <w:bottom w:w="60" w:type="dxa"/>
              <w:right w:w="90" w:type="dxa"/>
            </w:tcMar>
            <w:vAlign w:val="center"/>
          </w:tcPr>
          <w:p w14:paraId="61D50F15" w14:textId="77777777" w:rsidR="009D06E1" w:rsidRDefault="00000000">
            <w:pPr>
              <w:spacing w:line="240" w:lineRule="auto"/>
            </w:pPr>
            <w:r>
              <w:rPr>
                <w:sz w:val="18"/>
                <w:szCs w:val="18"/>
              </w:rPr>
              <w:t>Escalar una revisión es subirla al inmediato superior.</w:t>
            </w:r>
          </w:p>
        </w:tc>
      </w:tr>
      <w:tr w:rsidR="009D06E1" w14:paraId="0AAC5D6A" w14:textId="77777777">
        <w:tc>
          <w:tcPr>
            <w:tcW w:w="2016" w:type="dxa"/>
            <w:tcMar>
              <w:top w:w="60" w:type="dxa"/>
              <w:left w:w="90" w:type="dxa"/>
              <w:bottom w:w="60" w:type="dxa"/>
              <w:right w:w="90" w:type="dxa"/>
            </w:tcMar>
            <w:vAlign w:val="center"/>
          </w:tcPr>
          <w:p w14:paraId="215D06A4" w14:textId="77777777" w:rsidR="009D06E1" w:rsidRDefault="00000000">
            <w:pPr>
              <w:spacing w:line="240" w:lineRule="auto"/>
            </w:pPr>
            <w:r>
              <w:rPr>
                <w:sz w:val="18"/>
                <w:szCs w:val="18"/>
              </w:rPr>
              <w:t>Escalado a comercial</w:t>
            </w:r>
          </w:p>
        </w:tc>
        <w:tc>
          <w:tcPr>
            <w:tcW w:w="2947" w:type="dxa"/>
            <w:tcMar>
              <w:top w:w="60" w:type="dxa"/>
              <w:left w:w="90" w:type="dxa"/>
              <w:bottom w:w="60" w:type="dxa"/>
              <w:right w:w="90" w:type="dxa"/>
            </w:tcMar>
            <w:vAlign w:val="center"/>
          </w:tcPr>
          <w:p w14:paraId="08D48BFC" w14:textId="77777777" w:rsidR="009D06E1" w:rsidRDefault="00000000">
            <w:pPr>
              <w:spacing w:line="240" w:lineRule="auto"/>
            </w:pPr>
            <w:r>
              <w:rPr>
                <w:sz w:val="18"/>
                <w:szCs w:val="18"/>
              </w:rPr>
              <w:t>Cargo · Coordinador Comercial</w:t>
            </w:r>
          </w:p>
        </w:tc>
        <w:tc>
          <w:tcPr>
            <w:tcW w:w="5117" w:type="dxa"/>
            <w:tcMar>
              <w:top w:w="60" w:type="dxa"/>
              <w:left w:w="90" w:type="dxa"/>
              <w:bottom w:w="60" w:type="dxa"/>
              <w:right w:w="90" w:type="dxa"/>
            </w:tcMar>
            <w:vAlign w:val="center"/>
          </w:tcPr>
          <w:p w14:paraId="5D0B042F" w14:textId="77777777" w:rsidR="009D06E1" w:rsidRDefault="00000000">
            <w:pPr>
              <w:spacing w:line="240" w:lineRule="auto"/>
            </w:pPr>
            <w:r>
              <w:rPr>
                <w:sz w:val="18"/>
                <w:szCs w:val="18"/>
              </w:rPr>
              <w:t>El ticket sale de Servicio Técnico y pasa a Comercial.</w:t>
            </w:r>
          </w:p>
        </w:tc>
      </w:tr>
      <w:tr w:rsidR="009D06E1" w14:paraId="3EC185E1" w14:textId="77777777">
        <w:tc>
          <w:tcPr>
            <w:tcW w:w="2016" w:type="dxa"/>
            <w:tcMar>
              <w:top w:w="60" w:type="dxa"/>
              <w:left w:w="90" w:type="dxa"/>
              <w:bottom w:w="60" w:type="dxa"/>
              <w:right w:w="90" w:type="dxa"/>
            </w:tcMar>
            <w:vAlign w:val="center"/>
          </w:tcPr>
          <w:p w14:paraId="118852EC" w14:textId="77777777" w:rsidR="009D06E1" w:rsidRDefault="00000000">
            <w:pPr>
              <w:spacing w:line="240" w:lineRule="auto"/>
            </w:pPr>
            <w:r>
              <w:rPr>
                <w:sz w:val="18"/>
                <w:szCs w:val="18"/>
              </w:rPr>
              <w:t>Aprobación</w:t>
            </w:r>
          </w:p>
        </w:tc>
        <w:tc>
          <w:tcPr>
            <w:tcW w:w="2947" w:type="dxa"/>
            <w:tcMar>
              <w:top w:w="60" w:type="dxa"/>
              <w:left w:w="90" w:type="dxa"/>
              <w:bottom w:w="60" w:type="dxa"/>
              <w:right w:w="90" w:type="dxa"/>
            </w:tcMar>
            <w:vAlign w:val="center"/>
          </w:tcPr>
          <w:p w14:paraId="35E1F00B" w14:textId="77777777" w:rsidR="009D06E1" w:rsidRDefault="00000000">
            <w:pPr>
              <w:spacing w:line="240" w:lineRule="auto"/>
            </w:pPr>
            <w:r>
              <w:rPr>
                <w:sz w:val="18"/>
                <w:szCs w:val="18"/>
              </w:rPr>
              <w:t>Quien tomó el ticket</w:t>
            </w:r>
          </w:p>
        </w:tc>
        <w:tc>
          <w:tcPr>
            <w:tcW w:w="5117" w:type="dxa"/>
            <w:tcMar>
              <w:top w:w="60" w:type="dxa"/>
              <w:left w:w="90" w:type="dxa"/>
              <w:bottom w:w="60" w:type="dxa"/>
              <w:right w:w="90" w:type="dxa"/>
            </w:tcMar>
            <w:vAlign w:val="center"/>
          </w:tcPr>
          <w:p w14:paraId="37C29456" w14:textId="77777777" w:rsidR="009D06E1" w:rsidRDefault="00000000">
            <w:pPr>
              <w:spacing w:line="240" w:lineRule="auto"/>
            </w:pPr>
            <w:r>
              <w:rPr>
                <w:sz w:val="18"/>
                <w:szCs w:val="18"/>
              </w:rPr>
              <w:t>El cliente aprobó y el trabajo vuelve al taller. Ahí no hay puesto fijo al que mandarlo: hay que devolvérselo a quien diagnosticó ese ticket.</w:t>
            </w:r>
          </w:p>
        </w:tc>
      </w:tr>
    </w:tbl>
    <w:p w14:paraId="2139CC07" w14:textId="77777777" w:rsidR="009D06E1" w:rsidRDefault="00000000">
      <w:r>
        <w:rPr>
          <w:b/>
          <w:bCs/>
        </w:rPr>
        <w:t>Las dos primeras nombran un CARGO y no una persona.</w:t>
      </w:r>
      <w:r>
        <w:t xml:space="preserve"> Un identificador de persona ataría el blueprint a que ese empleado siga en la empresa, y el día que el puesto cambiara de manos la etapa derivaría a quien ya no está.</w:t>
      </w:r>
    </w:p>
    <w:p w14:paraId="4154E05D" w14:textId="77777777" w:rsidR="009D06E1" w:rsidRDefault="00000000">
      <w:pPr>
        <w:pStyle w:val="Ttulo4"/>
      </w:pPr>
      <w:bookmarkStart w:id="104" w:name="Xafe11de96f19fe1bbb3ab5eb9ef1c2f598b3c26"/>
      <w:bookmarkEnd w:id="103"/>
      <w:r>
        <w:t>M1.9.3 Avisos: a quién se le notifica [AS-BUILT]</w:t>
      </w:r>
    </w:p>
    <w:p w14:paraId="703035FC" w14:textId="77777777" w:rsidR="009D06E1" w:rsidRDefault="00000000">
      <w:r>
        <w:t xml:space="preserve">El destinatario del aviso </w:t>
      </w:r>
      <w:r>
        <w:rPr>
          <w:b/>
          <w:bCs/>
        </w:rPr>
        <w:t>se calcula desde el estado de llegada, no desde el área que ejecutó la transición</w:t>
      </w:r>
      <w:r>
        <w:t>, y se le restan las áreas de quien pulsó.</w:t>
      </w:r>
    </w:p>
    <w:p w14:paraId="0493FB76" w14:textId="77777777" w:rsidR="009D06E1" w:rsidRDefault="00000000">
      <w:r>
        <w:t>El motivo es concreto. Escalado a comercial sale de Notificado, la pulsa Servicio Técnico y deja el ticket en Notificación Comercial. Avisar por el área de la transición ejecutada mandaría el aviso justo a quien acaba de hacer el trabajo. Y la resta importa igual: Facturado deja el ticket en una fase que también es de Comercial, y sin restar las áreas del ejecutor se avisaría a Comercial de que le toca a Comercial.</w:t>
      </w:r>
    </w:p>
    <w:p w14:paraId="3C229B89" w14:textId="77777777" w:rsidR="009D06E1" w:rsidRDefault="00000000">
      <w:r>
        <w:rPr>
          <w:b/>
          <w:bCs/>
        </w:rPr>
        <w:t>Un administrador tiene las tres áreas, así que no dispara ningún aviso de área:</w:t>
      </w:r>
      <w:r>
        <w:t xml:space="preserve"> si hace el trabajo de las tres, no hay a quién pasarle el testigo.</w:t>
      </w:r>
    </w:p>
    <w:p w14:paraId="16B59D0E" w14:textId="77777777" w:rsidR="009D06E1" w:rsidRDefault="00000000">
      <w:r>
        <w:rPr>
          <w:b/>
          <w:bCs/>
        </w:rPr>
        <w:t>La escritura del aviso ocurre fuera de la transacción de la transición.</w:t>
      </w:r>
      <w:r>
        <w:t xml:space="preserve"> La transición se guarda primero y los avisos después. El motivo es de arquitectura: la tabla de avisos es de la aplicación, y quien escribe la transición vive en el paquete de sincronización; meterla dentro ataría ese paquete a un concepto que no es suyo.</w:t>
      </w:r>
    </w:p>
    <w:p w14:paraId="5056E419" w14:textId="77777777" w:rsidR="009D06E1" w:rsidRDefault="00000000">
      <w:r>
        <w:lastRenderedPageBreak/>
        <w:t xml:space="preserve">La contrapartida es real y está aceptada: </w:t>
      </w:r>
      <w:r>
        <w:rPr>
          <w:b/>
          <w:bCs/>
        </w:rPr>
        <w:t>una caída justo entre las dos escrituras pierde el aviso</w:t>
      </w:r>
      <w:r>
        <w:t>. Lo que importa —la derivación— sí queda en el ticket y en el historial, y quien la recibe la ve igual en su vista. Con el correo ocurre lo mismo: si n8n no responde, la fila se queda sin sellar y eso constituye la cola de reintento, pero la transición no se cae detrás. Punto abierto nº 36.</w:t>
      </w:r>
    </w:p>
    <w:p w14:paraId="30796DE5" w14:textId="77777777" w:rsidR="009D06E1" w:rsidRDefault="00000000">
      <w:pPr>
        <w:pStyle w:val="Ttulo3"/>
      </w:pPr>
      <w:bookmarkStart w:id="105" w:name="X3de70cbd1f79b492e8a25f52024b986398c1d88"/>
      <w:bookmarkStart w:id="106" w:name="_Toc238281207"/>
      <w:bookmarkEnd w:id="100"/>
      <w:bookmarkEnd w:id="104"/>
      <w:r>
        <w:t>M1.10 Registro de tiempos, anulación y métricas</w:t>
      </w:r>
      <w:bookmarkEnd w:id="106"/>
    </w:p>
    <w:p w14:paraId="3D79C9BA" w14:textId="77777777" w:rsidR="009D06E1" w:rsidRDefault="00000000">
      <w:pPr>
        <w:numPr>
          <w:ilvl w:val="0"/>
          <w:numId w:val="14"/>
        </w:numPr>
      </w:pPr>
      <w:r>
        <w:t xml:space="preserve">Debe quedar </w:t>
      </w:r>
      <w:r>
        <w:rPr>
          <w:b/>
          <w:bCs/>
        </w:rPr>
        <w:t>registro del momento de llegada a cada etapa</w:t>
      </w:r>
      <w:r>
        <w:t>, para el análisis de tiempos entre fases y por ramas del flujo.</w:t>
      </w:r>
    </w:p>
    <w:p w14:paraId="043CAEC1" w14:textId="77777777" w:rsidR="009D06E1" w:rsidRDefault="00000000">
      <w:pPr>
        <w:numPr>
          <w:ilvl w:val="0"/>
          <w:numId w:val="14"/>
        </w:numPr>
      </w:pPr>
      <w:r>
        <w:rPr>
          <w:b/>
          <w:bCs/>
        </w:rPr>
        <w:t>[RESUELTO — R05]</w:t>
      </w:r>
      <w:r>
        <w:t xml:space="preserve"> El </w:t>
      </w:r>
      <w:r>
        <w:rPr>
          <w:b/>
          <w:bCs/>
        </w:rPr>
        <w:t>bodegaje de entrada</w:t>
      </w:r>
      <w:r>
        <w:t xml:space="preserve"> tenía fórmula desde el principio. El diccionario la documenta en la columna 56:</w:t>
      </w:r>
    </w:p>
    <w:p w14:paraId="2708CED9" w14:textId="77777777" w:rsidR="009D06E1" w:rsidRDefault="00000000">
      <w:pPr>
        <w:numPr>
          <w:ilvl w:val="0"/>
          <w:numId w:val="1"/>
        </w:numPr>
      </w:pPr>
      <w:r>
        <w:t>date_diff("Fecha creación ticket", "Fecha Remisión Entrada")</w:t>
      </w:r>
    </w:p>
    <w:p w14:paraId="17F41F2B" w14:textId="77777777" w:rsidR="009D06E1" w:rsidRDefault="00000000">
      <w:pPr>
        <w:numPr>
          <w:ilvl w:val="0"/>
          <w:numId w:val="1"/>
        </w:numPr>
      </w:pPr>
      <w:r>
        <w:t xml:space="preserve">Y a continuación añade la instrucción que importa: </w:t>
      </w:r>
      <w:r>
        <w:rPr>
          <w:b/>
          <w:bCs/>
        </w:rPr>
        <w:t>«2026 omitir esta información»</w:t>
      </w:r>
      <w:r>
        <w:t xml:space="preserve">. La columna 48 explica por qué: </w:t>
      </w:r>
      <w:r>
        <w:rPr>
          <w:i/>
          <w:iCs/>
        </w:rPr>
        <w:t>«para 2026 este cálculo se encuentra pendiente de reorganización, debido a que el área comercial crea los tickets con anterioridad a la llegada física del equipo, lo que afecta la precisión del indicador»</w:t>
      </w:r>
      <w:r>
        <w:t>.</w:t>
      </w:r>
    </w:p>
    <w:p w14:paraId="0B5C8147" w14:textId="77777777" w:rsidR="009D06E1" w:rsidRDefault="00000000">
      <w:pPr>
        <w:pStyle w:val="Ttulo4"/>
      </w:pPr>
      <w:bookmarkStart w:id="107" w:name="Xb0467f44a143e4bbead3b88c545a3b1323ca1f9"/>
      <w:r>
        <w:t>Una decisión correcta que rompió un indicador [R05]</w:t>
      </w:r>
    </w:p>
    <w:p w14:paraId="76D82D4C" w14:textId="77777777" w:rsidR="009D06E1" w:rsidRDefault="00000000">
      <w:r>
        <w:t xml:space="preserve">Merece nombrarse porque es el patrón, no la anécdota. El alta anticipada por Comercial —decidida el 20/08 para habilitar el control automático de garantía— y la exigencia de orden de venta previa a la recepción —decidida el 21/08 para no bloquear la trazabilidad— son </w:t>
      </w:r>
      <w:r>
        <w:rPr>
          <w:b/>
          <w:bCs/>
        </w:rPr>
        <w:t>dos decisiones buenas y bien fundadas</w:t>
      </w:r>
      <w:r>
        <w:t>. Entre las dos invalidaron un KPI, porque la fecha de creación del ticket dejó de significar «el equipo llegó».</w:t>
      </w:r>
    </w:p>
    <w:p w14:paraId="5E4EB8C4" w14:textId="77777777" w:rsidR="009D06E1" w:rsidRDefault="00000000">
      <w:r>
        <w:t>Nadie lo registró. El indicador simplemente dejó de calcularse bien, y la única traza de ello vive en una nota al margen del diccionario.</w:t>
      </w:r>
    </w:p>
    <w:p w14:paraId="0D13104C" w14:textId="77777777" w:rsidR="009D06E1" w:rsidRDefault="00000000">
      <w:r>
        <w:rPr>
          <w:b/>
          <w:bCs/>
        </w:rPr>
        <w:t>Corrección C9, punto abierto nº 41:</w:t>
      </w:r>
      <w:r>
        <w:t xml:space="preserve"> redefinir el bodegaje contra un hito que siga significando lo mismo. La vía natural es la que este documento ya prefería —</w:t>
      </w:r>
      <w:r>
        <w:rPr>
          <w:b/>
          <w:bCs/>
        </w:rPr>
        <w:t>leer el historial de transiciones</w:t>
      </w:r>
      <w:r>
        <w:t>— tomando la marca de Ingreso a Servicio, que es la transición que registra la llegada física y exige adjuntar la remisión de entrada. Con el matiz de M1.3.2: el ticket puede nacer en dos estados distintos según su origen, así que el hito de referencia debe ser la transición, nunca el estado inicial.</w:t>
      </w:r>
    </w:p>
    <w:p w14:paraId="2F64E5F6" w14:textId="77777777" w:rsidR="009D06E1" w:rsidRDefault="00000000">
      <w:r>
        <w:rPr>
          <w:b/>
          <w:bCs/>
        </w:rPr>
        <w:t>Y la regla general que conviene adoptar:</w:t>
      </w:r>
      <w:r>
        <w:t xml:space="preserve"> toda decisión que cambie el momento en que se crea un registro o se rellena una fecha debe revisar los indicadores que dependen de ella. En este documento, esa revisión no existía como paso.</w:t>
      </w:r>
    </w:p>
    <w:p w14:paraId="4CD6EA9A" w14:textId="77777777" w:rsidR="009D06E1" w:rsidRDefault="00000000">
      <w:pPr>
        <w:pStyle w:val="Ttulo4"/>
      </w:pPr>
      <w:bookmarkStart w:id="108" w:name="no-existe-la-anulación-as-built"/>
      <w:bookmarkEnd w:id="107"/>
      <w:r>
        <w:t>No existe la anulación [AS-BUILT]</w:t>
      </w:r>
    </w:p>
    <w:p w14:paraId="6BF306C9" w14:textId="77777777" w:rsidR="009D06E1" w:rsidRDefault="00000000">
      <w:r>
        <w:rPr>
          <w:b/>
          <w:bCs/>
        </w:rPr>
        <w:t>Ningún estado lleva a algo parecido a «Anulado».</w:t>
      </w:r>
      <w:r>
        <w:t xml:space="preserve"> Un ticket que hay que abandonar —el cliente se echa atrás, el equipo resulta irreparable— se empuja por Rechazo hasta Por Facturar, y de ahí a Finalizado.</w:t>
      </w:r>
    </w:p>
    <w:p w14:paraId="65583BFD" w14:textId="77777777" w:rsidR="009D06E1" w:rsidRDefault="00000000">
      <w:r>
        <w:t xml:space="preserve">La consecuencia es que </w:t>
      </w:r>
      <w:r>
        <w:rPr>
          <w:b/>
          <w:bCs/>
        </w:rPr>
        <w:t>Finalizado mezcla «terminado bien» con «abandonado»</w:t>
      </w:r>
      <w:r>
        <w:t>, y eso contamina las tres métricas de Análisis que cuentan servicios cumplidos: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67"/>
        <w:gridCol w:w="6513"/>
      </w:tblGrid>
      <w:tr w:rsidR="009D06E1" w14:paraId="16ECA0F8" w14:textId="77777777">
        <w:trPr>
          <w:tblHeader/>
        </w:trPr>
        <w:tc>
          <w:tcPr>
            <w:tcW w:w="3567" w:type="dxa"/>
            <w:shd w:val="clear" w:color="auto" w:fill="1F7A5C"/>
            <w:tcMar>
              <w:top w:w="60" w:type="dxa"/>
              <w:left w:w="90" w:type="dxa"/>
              <w:bottom w:w="60" w:type="dxa"/>
              <w:right w:w="90" w:type="dxa"/>
            </w:tcMar>
            <w:vAlign w:val="center"/>
          </w:tcPr>
          <w:p w14:paraId="05023334" w14:textId="77777777" w:rsidR="009D06E1" w:rsidRDefault="00000000">
            <w:pPr>
              <w:spacing w:line="240" w:lineRule="auto"/>
            </w:pPr>
            <w:r>
              <w:rPr>
                <w:b/>
                <w:bCs/>
                <w:color w:val="FFFFFF"/>
                <w:sz w:val="18"/>
                <w:szCs w:val="18"/>
              </w:rPr>
              <w:t>Métrica afectada</w:t>
            </w:r>
          </w:p>
        </w:tc>
        <w:tc>
          <w:tcPr>
            <w:tcW w:w="6513" w:type="dxa"/>
            <w:shd w:val="clear" w:color="auto" w:fill="1F7A5C"/>
            <w:tcMar>
              <w:top w:w="60" w:type="dxa"/>
              <w:left w:w="90" w:type="dxa"/>
              <w:bottom w:w="60" w:type="dxa"/>
              <w:right w:w="90" w:type="dxa"/>
            </w:tcMar>
            <w:vAlign w:val="center"/>
          </w:tcPr>
          <w:p w14:paraId="407300A5" w14:textId="77777777" w:rsidR="009D06E1" w:rsidRDefault="00000000">
            <w:pPr>
              <w:spacing w:line="240" w:lineRule="auto"/>
            </w:pPr>
            <w:r>
              <w:rPr>
                <w:b/>
                <w:bCs/>
                <w:color w:val="FFFFFF"/>
                <w:sz w:val="18"/>
                <w:szCs w:val="18"/>
              </w:rPr>
              <w:t>Cómo la contamina</w:t>
            </w:r>
          </w:p>
        </w:tc>
      </w:tr>
      <w:tr w:rsidR="009D06E1" w14:paraId="0E8F8232" w14:textId="77777777">
        <w:tc>
          <w:tcPr>
            <w:tcW w:w="3567" w:type="dxa"/>
            <w:tcMar>
              <w:top w:w="60" w:type="dxa"/>
              <w:left w:w="90" w:type="dxa"/>
              <w:bottom w:w="60" w:type="dxa"/>
              <w:right w:w="90" w:type="dxa"/>
            </w:tcMar>
            <w:vAlign w:val="center"/>
          </w:tcPr>
          <w:p w14:paraId="0EE81A92" w14:textId="77777777" w:rsidR="009D06E1" w:rsidRDefault="00000000">
            <w:pPr>
              <w:spacing w:line="240" w:lineRule="auto"/>
            </w:pPr>
            <w:r>
              <w:rPr>
                <w:sz w:val="18"/>
                <w:szCs w:val="18"/>
              </w:rPr>
              <w:t>Servicios finalizados</w:t>
            </w:r>
          </w:p>
        </w:tc>
        <w:tc>
          <w:tcPr>
            <w:tcW w:w="6513" w:type="dxa"/>
            <w:tcMar>
              <w:top w:w="60" w:type="dxa"/>
              <w:left w:w="90" w:type="dxa"/>
              <w:bottom w:w="60" w:type="dxa"/>
              <w:right w:w="90" w:type="dxa"/>
            </w:tcMar>
            <w:vAlign w:val="center"/>
          </w:tcPr>
          <w:p w14:paraId="795009A9" w14:textId="77777777" w:rsidR="009D06E1" w:rsidRDefault="00000000">
            <w:pPr>
              <w:spacing w:line="240" w:lineRule="auto"/>
            </w:pPr>
            <w:r>
              <w:rPr>
                <w:sz w:val="18"/>
                <w:szCs w:val="18"/>
              </w:rPr>
              <w:t>Cuenta como cumplidos los servicios que se cayeron.</w:t>
            </w:r>
          </w:p>
        </w:tc>
      </w:tr>
      <w:tr w:rsidR="009D06E1" w14:paraId="662C11F6" w14:textId="77777777">
        <w:tc>
          <w:tcPr>
            <w:tcW w:w="3567" w:type="dxa"/>
            <w:tcMar>
              <w:top w:w="60" w:type="dxa"/>
              <w:left w:w="90" w:type="dxa"/>
              <w:bottom w:w="60" w:type="dxa"/>
              <w:right w:w="90" w:type="dxa"/>
            </w:tcMar>
            <w:vAlign w:val="center"/>
          </w:tcPr>
          <w:p w14:paraId="32827DEC" w14:textId="77777777" w:rsidR="009D06E1" w:rsidRDefault="00000000">
            <w:pPr>
              <w:spacing w:line="240" w:lineRule="auto"/>
            </w:pPr>
            <w:r>
              <w:rPr>
                <w:sz w:val="18"/>
                <w:szCs w:val="18"/>
              </w:rPr>
              <w:t>Tiempo promedio de servicio</w:t>
            </w:r>
          </w:p>
        </w:tc>
        <w:tc>
          <w:tcPr>
            <w:tcW w:w="6513" w:type="dxa"/>
            <w:tcMar>
              <w:top w:w="60" w:type="dxa"/>
              <w:left w:w="90" w:type="dxa"/>
              <w:bottom w:w="60" w:type="dxa"/>
              <w:right w:w="90" w:type="dxa"/>
            </w:tcMar>
            <w:vAlign w:val="center"/>
          </w:tcPr>
          <w:p w14:paraId="5325A4B2" w14:textId="77777777" w:rsidR="009D06E1" w:rsidRDefault="00000000">
            <w:pPr>
              <w:spacing w:line="240" w:lineRule="auto"/>
            </w:pPr>
            <w:r>
              <w:rPr>
                <w:sz w:val="18"/>
                <w:szCs w:val="18"/>
              </w:rPr>
              <w:t>Un ticket abandonado en el día 2 y otro entregado en el día 30 pesan igual.</w:t>
            </w:r>
          </w:p>
        </w:tc>
      </w:tr>
      <w:tr w:rsidR="009D06E1" w14:paraId="3615D101" w14:textId="77777777">
        <w:tc>
          <w:tcPr>
            <w:tcW w:w="3567" w:type="dxa"/>
            <w:tcMar>
              <w:top w:w="60" w:type="dxa"/>
              <w:left w:w="90" w:type="dxa"/>
              <w:bottom w:w="60" w:type="dxa"/>
              <w:right w:w="90" w:type="dxa"/>
            </w:tcMar>
            <w:vAlign w:val="center"/>
          </w:tcPr>
          <w:p w14:paraId="43B9E747" w14:textId="77777777" w:rsidR="009D06E1" w:rsidRDefault="00000000">
            <w:pPr>
              <w:spacing w:line="240" w:lineRule="auto"/>
            </w:pPr>
            <w:r>
              <w:rPr>
                <w:sz w:val="18"/>
                <w:szCs w:val="18"/>
              </w:rPr>
              <w:t>Cumplimiento (OTD)</w:t>
            </w:r>
          </w:p>
        </w:tc>
        <w:tc>
          <w:tcPr>
            <w:tcW w:w="6513" w:type="dxa"/>
            <w:tcMar>
              <w:top w:w="60" w:type="dxa"/>
              <w:left w:w="90" w:type="dxa"/>
              <w:bottom w:w="60" w:type="dxa"/>
              <w:right w:w="90" w:type="dxa"/>
            </w:tcMar>
            <w:vAlign w:val="center"/>
          </w:tcPr>
          <w:p w14:paraId="4DEA719F" w14:textId="77777777" w:rsidR="009D06E1" w:rsidRDefault="00000000">
            <w:pPr>
              <w:spacing w:line="240" w:lineRule="auto"/>
            </w:pPr>
            <w:r>
              <w:rPr>
                <w:sz w:val="18"/>
                <w:szCs w:val="18"/>
              </w:rPr>
              <w:t>Un servicio abandonado puede aparecer como entregado a tiempo.</w:t>
            </w:r>
          </w:p>
        </w:tc>
      </w:tr>
    </w:tbl>
    <w:p w14:paraId="7DFFF0F2" w14:textId="77777777" w:rsidR="009D06E1" w:rsidRDefault="00000000">
      <w:r>
        <w:t>Es el eje ② calculando sobre ruido producido por el eje ①, que es exactamente lo que §1.4.2 advierte que no puede pasar.</w:t>
      </w:r>
    </w:p>
    <w:p w14:paraId="5ECB6F18" w14:textId="77777777" w:rsidR="009D06E1" w:rsidRDefault="00000000">
      <w:r>
        <w:rPr>
          <w:b/>
          <w:bCs/>
        </w:rPr>
        <w:t>Borrar tampoco es anular.</w:t>
      </w:r>
      <w:r>
        <w:t xml:space="preserve"> El botón de administrador barre el ticket de las nueve tablas y lo saca de la historia entera: es lo que hace falta para limpiar una prueba, y justo lo que no hace falta para un servicio real que se cayó, que lo que necesita es quedar contado aparte (M12.4).</w:t>
      </w:r>
    </w:p>
    <w:p w14:paraId="3D71DD3C" w14:textId="77777777" w:rsidR="009D06E1" w:rsidRDefault="00000000">
      <w:r>
        <w:rPr>
          <w:b/>
          <w:bCs/>
        </w:rPr>
        <w:lastRenderedPageBreak/>
        <w:t>Corrección C2, punto abierto nº 32:</w:t>
      </w:r>
      <w:r>
        <w:t xml:space="preserve"> introducir un estado terminal Anulado con su motivo, alcanzable desde los estados donde hoy se usa Rechazo como sucedáneo y desde las cuatro esperas, y excluirlo de las tres métricas anteriores.</w:t>
      </w:r>
    </w:p>
    <w:p w14:paraId="544127C1" w14:textId="77777777" w:rsidR="009D06E1" w:rsidRDefault="00000000">
      <w:pPr>
        <w:pStyle w:val="Ttulo3"/>
      </w:pPr>
      <w:bookmarkStart w:id="109" w:name="m1.11-flujo-comercial-as-is"/>
      <w:bookmarkStart w:id="110" w:name="_Toc238281208"/>
      <w:bookmarkEnd w:id="105"/>
      <w:bookmarkEnd w:id="108"/>
      <w:r>
        <w:t>M1.11 Flujo comercial [AS-IS]</w:t>
      </w:r>
      <w:bookmarkEnd w:id="110"/>
    </w:p>
    <w:p w14:paraId="629EF299" w14:textId="77777777" w:rsidR="009D06E1" w:rsidRDefault="00000000">
      <w:r>
        <w:rPr>
          <w:i/>
          <w:iCs/>
        </w:rPr>
        <w:t>Fuente: hoja DFcomercial050226, pestaña «comercial», y su diagrama. Transcrito por primera vez en la R05 — cierra el punto abierto nº 1.</w:t>
      </w:r>
    </w:p>
    <w:p w14:paraId="06CDCF79" w14:textId="77777777" w:rsidR="009D06E1" w:rsidRDefault="00000000">
      <w:r>
        <w:t xml:space="preserve">Es el flujo del pipeline de venta, anterior al ticket de servicio y distinto de él: aquí no hay equipo en la mesa, hay una oportunidad. </w:t>
      </w:r>
      <w:r>
        <w:rPr>
          <w:b/>
          <w:bCs/>
        </w:rPr>
        <w:t>Diez transiciones, nueve estados y dos terminales.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326"/>
        <w:gridCol w:w="1706"/>
        <w:gridCol w:w="2326"/>
        <w:gridCol w:w="3722"/>
      </w:tblGrid>
      <w:tr w:rsidR="009D06E1" w14:paraId="23AB5379" w14:textId="77777777">
        <w:trPr>
          <w:tblHeader/>
        </w:trPr>
        <w:tc>
          <w:tcPr>
            <w:tcW w:w="2326" w:type="dxa"/>
            <w:shd w:val="clear" w:color="auto" w:fill="1F7A5C"/>
            <w:tcMar>
              <w:top w:w="60" w:type="dxa"/>
              <w:left w:w="90" w:type="dxa"/>
              <w:bottom w:w="60" w:type="dxa"/>
              <w:right w:w="90" w:type="dxa"/>
            </w:tcMar>
            <w:vAlign w:val="center"/>
          </w:tcPr>
          <w:p w14:paraId="209CFA0C" w14:textId="77777777" w:rsidR="009D06E1" w:rsidRDefault="00000000">
            <w:pPr>
              <w:spacing w:line="240" w:lineRule="auto"/>
            </w:pPr>
            <w:r>
              <w:rPr>
                <w:b/>
                <w:bCs/>
                <w:color w:val="FFFFFF"/>
                <w:sz w:val="18"/>
                <w:szCs w:val="18"/>
              </w:rPr>
              <w:t>Estado origen</w:t>
            </w:r>
          </w:p>
        </w:tc>
        <w:tc>
          <w:tcPr>
            <w:tcW w:w="1706" w:type="dxa"/>
            <w:shd w:val="clear" w:color="auto" w:fill="1F7A5C"/>
            <w:tcMar>
              <w:top w:w="60" w:type="dxa"/>
              <w:left w:w="90" w:type="dxa"/>
              <w:bottom w:w="60" w:type="dxa"/>
              <w:right w:w="90" w:type="dxa"/>
            </w:tcMar>
            <w:vAlign w:val="center"/>
          </w:tcPr>
          <w:p w14:paraId="413174D4" w14:textId="77777777" w:rsidR="009D06E1" w:rsidRDefault="00000000">
            <w:pPr>
              <w:spacing w:line="240" w:lineRule="auto"/>
            </w:pPr>
            <w:r>
              <w:rPr>
                <w:b/>
                <w:bCs/>
                <w:color w:val="FFFFFF"/>
                <w:sz w:val="18"/>
                <w:szCs w:val="18"/>
              </w:rPr>
              <w:t>Transición</w:t>
            </w:r>
          </w:p>
        </w:tc>
        <w:tc>
          <w:tcPr>
            <w:tcW w:w="2326" w:type="dxa"/>
            <w:shd w:val="clear" w:color="auto" w:fill="1F7A5C"/>
            <w:tcMar>
              <w:top w:w="60" w:type="dxa"/>
              <w:left w:w="90" w:type="dxa"/>
              <w:bottom w:w="60" w:type="dxa"/>
              <w:right w:w="90" w:type="dxa"/>
            </w:tcMar>
            <w:vAlign w:val="center"/>
          </w:tcPr>
          <w:p w14:paraId="215BB405" w14:textId="77777777" w:rsidR="009D06E1" w:rsidRDefault="00000000">
            <w:pPr>
              <w:spacing w:line="240" w:lineRule="auto"/>
            </w:pPr>
            <w:r>
              <w:rPr>
                <w:b/>
                <w:bCs/>
                <w:color w:val="FFFFFF"/>
                <w:sz w:val="18"/>
                <w:szCs w:val="18"/>
              </w:rPr>
              <w:t>Estado destino</w:t>
            </w:r>
          </w:p>
        </w:tc>
        <w:tc>
          <w:tcPr>
            <w:tcW w:w="3722" w:type="dxa"/>
            <w:shd w:val="clear" w:color="auto" w:fill="1F7A5C"/>
            <w:tcMar>
              <w:top w:w="60" w:type="dxa"/>
              <w:left w:w="90" w:type="dxa"/>
              <w:bottom w:w="60" w:type="dxa"/>
              <w:right w:w="90" w:type="dxa"/>
            </w:tcMar>
            <w:vAlign w:val="center"/>
          </w:tcPr>
          <w:p w14:paraId="5615F6D6" w14:textId="77777777" w:rsidR="009D06E1" w:rsidRDefault="00000000">
            <w:pPr>
              <w:spacing w:line="240" w:lineRule="auto"/>
            </w:pPr>
            <w:r>
              <w:rPr>
                <w:b/>
                <w:bCs/>
                <w:color w:val="FFFFFF"/>
                <w:sz w:val="18"/>
                <w:szCs w:val="18"/>
              </w:rPr>
              <w:t>Tipo de evento</w:t>
            </w:r>
          </w:p>
        </w:tc>
      </w:tr>
      <w:tr w:rsidR="009D06E1" w14:paraId="4842495B" w14:textId="77777777">
        <w:tc>
          <w:tcPr>
            <w:tcW w:w="2326" w:type="dxa"/>
            <w:tcMar>
              <w:top w:w="60" w:type="dxa"/>
              <w:left w:w="90" w:type="dxa"/>
              <w:bottom w:w="60" w:type="dxa"/>
              <w:right w:w="90" w:type="dxa"/>
            </w:tcMar>
            <w:vAlign w:val="center"/>
          </w:tcPr>
          <w:p w14:paraId="7EAE19BA" w14:textId="77777777" w:rsidR="009D06E1" w:rsidRDefault="00000000">
            <w:pPr>
              <w:spacing w:line="240" w:lineRule="auto"/>
            </w:pPr>
            <w:r>
              <w:rPr>
                <w:sz w:val="18"/>
                <w:szCs w:val="18"/>
              </w:rPr>
              <w:t>Inicio</w:t>
            </w:r>
          </w:p>
        </w:tc>
        <w:tc>
          <w:tcPr>
            <w:tcW w:w="1706" w:type="dxa"/>
            <w:tcMar>
              <w:top w:w="60" w:type="dxa"/>
              <w:left w:w="90" w:type="dxa"/>
              <w:bottom w:w="60" w:type="dxa"/>
              <w:right w:w="90" w:type="dxa"/>
            </w:tcMar>
            <w:vAlign w:val="center"/>
          </w:tcPr>
          <w:p w14:paraId="781DED6D" w14:textId="77777777" w:rsidR="009D06E1" w:rsidRDefault="00000000">
            <w:pPr>
              <w:spacing w:line="240" w:lineRule="auto"/>
            </w:pPr>
            <w:r>
              <w:rPr>
                <w:sz w:val="18"/>
                <w:szCs w:val="18"/>
              </w:rPr>
              <w:t>Especificaciones</w:t>
            </w:r>
          </w:p>
        </w:tc>
        <w:tc>
          <w:tcPr>
            <w:tcW w:w="2326" w:type="dxa"/>
            <w:tcMar>
              <w:top w:w="60" w:type="dxa"/>
              <w:left w:w="90" w:type="dxa"/>
              <w:bottom w:w="60" w:type="dxa"/>
              <w:right w:w="90" w:type="dxa"/>
            </w:tcMar>
            <w:vAlign w:val="center"/>
          </w:tcPr>
          <w:p w14:paraId="2F2A6E5A" w14:textId="77777777" w:rsidR="009D06E1" w:rsidRDefault="00000000">
            <w:pPr>
              <w:spacing w:line="240" w:lineRule="auto"/>
            </w:pPr>
            <w:r>
              <w:rPr>
                <w:sz w:val="18"/>
                <w:szCs w:val="18"/>
              </w:rPr>
              <w:t>Evaluación Especificaciones</w:t>
            </w:r>
          </w:p>
        </w:tc>
        <w:tc>
          <w:tcPr>
            <w:tcW w:w="3722" w:type="dxa"/>
            <w:tcMar>
              <w:top w:w="60" w:type="dxa"/>
              <w:left w:w="90" w:type="dxa"/>
              <w:bottom w:w="60" w:type="dxa"/>
              <w:right w:w="90" w:type="dxa"/>
            </w:tcMar>
            <w:vAlign w:val="center"/>
          </w:tcPr>
          <w:p w14:paraId="09D84100" w14:textId="77777777" w:rsidR="009D06E1" w:rsidRDefault="00000000">
            <w:pPr>
              <w:spacing w:line="240" w:lineRule="auto"/>
            </w:pPr>
            <w:r>
              <w:rPr>
                <w:sz w:val="18"/>
                <w:szCs w:val="18"/>
              </w:rPr>
              <w:t>Operativo Comercial</w:t>
            </w:r>
          </w:p>
        </w:tc>
      </w:tr>
      <w:tr w:rsidR="009D06E1" w14:paraId="44D339D7" w14:textId="77777777">
        <w:tc>
          <w:tcPr>
            <w:tcW w:w="2326" w:type="dxa"/>
            <w:tcMar>
              <w:top w:w="60" w:type="dxa"/>
              <w:left w:w="90" w:type="dxa"/>
              <w:bottom w:w="60" w:type="dxa"/>
              <w:right w:w="90" w:type="dxa"/>
            </w:tcMar>
            <w:vAlign w:val="center"/>
          </w:tcPr>
          <w:p w14:paraId="32051647" w14:textId="77777777" w:rsidR="009D06E1" w:rsidRDefault="00000000">
            <w:pPr>
              <w:spacing w:line="240" w:lineRule="auto"/>
            </w:pPr>
            <w:r>
              <w:rPr>
                <w:sz w:val="18"/>
                <w:szCs w:val="18"/>
              </w:rPr>
              <w:t>Evaluación Especificaciones</w:t>
            </w:r>
          </w:p>
        </w:tc>
        <w:tc>
          <w:tcPr>
            <w:tcW w:w="1706" w:type="dxa"/>
            <w:tcMar>
              <w:top w:w="60" w:type="dxa"/>
              <w:left w:w="90" w:type="dxa"/>
              <w:bottom w:w="60" w:type="dxa"/>
              <w:right w:w="90" w:type="dxa"/>
            </w:tcMar>
            <w:vAlign w:val="center"/>
          </w:tcPr>
          <w:p w14:paraId="0834830E" w14:textId="77777777" w:rsidR="009D06E1" w:rsidRDefault="00000000">
            <w:pPr>
              <w:spacing w:line="240" w:lineRule="auto"/>
            </w:pPr>
            <w:r>
              <w:rPr>
                <w:sz w:val="18"/>
                <w:szCs w:val="18"/>
              </w:rPr>
              <w:t>Ajuste Espec.</w:t>
            </w:r>
          </w:p>
        </w:tc>
        <w:tc>
          <w:tcPr>
            <w:tcW w:w="2326" w:type="dxa"/>
            <w:tcMar>
              <w:top w:w="60" w:type="dxa"/>
              <w:left w:w="90" w:type="dxa"/>
              <w:bottom w:w="60" w:type="dxa"/>
              <w:right w:w="90" w:type="dxa"/>
            </w:tcMar>
            <w:vAlign w:val="center"/>
          </w:tcPr>
          <w:p w14:paraId="61945AB8" w14:textId="77777777" w:rsidR="009D06E1" w:rsidRDefault="00000000">
            <w:pPr>
              <w:spacing w:line="240" w:lineRule="auto"/>
            </w:pPr>
            <w:r>
              <w:rPr>
                <w:sz w:val="18"/>
                <w:szCs w:val="18"/>
              </w:rPr>
              <w:t>Ajuste Especificaciones</w:t>
            </w:r>
          </w:p>
        </w:tc>
        <w:tc>
          <w:tcPr>
            <w:tcW w:w="3722" w:type="dxa"/>
            <w:tcMar>
              <w:top w:w="60" w:type="dxa"/>
              <w:left w:w="90" w:type="dxa"/>
              <w:bottom w:w="60" w:type="dxa"/>
              <w:right w:w="90" w:type="dxa"/>
            </w:tcMar>
            <w:vAlign w:val="center"/>
          </w:tcPr>
          <w:p w14:paraId="13692C3F" w14:textId="77777777" w:rsidR="009D06E1" w:rsidRDefault="00000000">
            <w:pPr>
              <w:spacing w:line="240" w:lineRule="auto"/>
            </w:pPr>
            <w:r>
              <w:rPr>
                <w:sz w:val="18"/>
                <w:szCs w:val="18"/>
              </w:rPr>
              <w:t>Decisional Comercial</w:t>
            </w:r>
          </w:p>
        </w:tc>
      </w:tr>
      <w:tr w:rsidR="009D06E1" w14:paraId="52E27D2F" w14:textId="77777777">
        <w:tc>
          <w:tcPr>
            <w:tcW w:w="2326" w:type="dxa"/>
            <w:tcMar>
              <w:top w:w="60" w:type="dxa"/>
              <w:left w:w="90" w:type="dxa"/>
              <w:bottom w:w="60" w:type="dxa"/>
              <w:right w:w="90" w:type="dxa"/>
            </w:tcMar>
            <w:vAlign w:val="center"/>
          </w:tcPr>
          <w:p w14:paraId="765EB57C" w14:textId="77777777" w:rsidR="009D06E1" w:rsidRDefault="00000000">
            <w:pPr>
              <w:spacing w:line="240" w:lineRule="auto"/>
            </w:pPr>
            <w:r>
              <w:rPr>
                <w:sz w:val="18"/>
                <w:szCs w:val="18"/>
              </w:rPr>
              <w:t>Ajuste Especificaciones</w:t>
            </w:r>
          </w:p>
        </w:tc>
        <w:tc>
          <w:tcPr>
            <w:tcW w:w="1706" w:type="dxa"/>
            <w:tcMar>
              <w:top w:w="60" w:type="dxa"/>
              <w:left w:w="90" w:type="dxa"/>
              <w:bottom w:w="60" w:type="dxa"/>
              <w:right w:w="90" w:type="dxa"/>
            </w:tcMar>
            <w:vAlign w:val="center"/>
          </w:tcPr>
          <w:p w14:paraId="2A6541B8" w14:textId="77777777" w:rsidR="009D06E1" w:rsidRDefault="00000000">
            <w:pPr>
              <w:spacing w:line="240" w:lineRule="auto"/>
            </w:pPr>
            <w:r>
              <w:rPr>
                <w:sz w:val="18"/>
                <w:szCs w:val="18"/>
              </w:rPr>
              <w:t>Análisis Causa</w:t>
            </w:r>
          </w:p>
        </w:tc>
        <w:tc>
          <w:tcPr>
            <w:tcW w:w="2326" w:type="dxa"/>
            <w:tcMar>
              <w:top w:w="60" w:type="dxa"/>
              <w:left w:w="90" w:type="dxa"/>
              <w:bottom w:w="60" w:type="dxa"/>
              <w:right w:w="90" w:type="dxa"/>
            </w:tcMar>
            <w:vAlign w:val="center"/>
          </w:tcPr>
          <w:p w14:paraId="09970A70" w14:textId="77777777" w:rsidR="009D06E1" w:rsidRDefault="00000000">
            <w:pPr>
              <w:spacing w:line="240" w:lineRule="auto"/>
            </w:pPr>
            <w:r>
              <w:rPr>
                <w:sz w:val="18"/>
                <w:szCs w:val="18"/>
              </w:rPr>
              <w:t>Cerrado Perdido</w:t>
            </w:r>
          </w:p>
        </w:tc>
        <w:tc>
          <w:tcPr>
            <w:tcW w:w="3722" w:type="dxa"/>
            <w:tcMar>
              <w:top w:w="60" w:type="dxa"/>
              <w:left w:w="90" w:type="dxa"/>
              <w:bottom w:w="60" w:type="dxa"/>
              <w:right w:w="90" w:type="dxa"/>
            </w:tcMar>
            <w:vAlign w:val="center"/>
          </w:tcPr>
          <w:p w14:paraId="02780EF5" w14:textId="77777777" w:rsidR="009D06E1" w:rsidRDefault="00000000">
            <w:pPr>
              <w:spacing w:line="240" w:lineRule="auto"/>
            </w:pPr>
            <w:r>
              <w:rPr>
                <w:sz w:val="18"/>
                <w:szCs w:val="18"/>
              </w:rPr>
              <w:t>Decisional / Operativo Comercial</w:t>
            </w:r>
          </w:p>
        </w:tc>
      </w:tr>
      <w:tr w:rsidR="009D06E1" w14:paraId="00F4C91E" w14:textId="77777777">
        <w:tc>
          <w:tcPr>
            <w:tcW w:w="2326" w:type="dxa"/>
            <w:tcMar>
              <w:top w:w="60" w:type="dxa"/>
              <w:left w:w="90" w:type="dxa"/>
              <w:bottom w:w="60" w:type="dxa"/>
              <w:right w:w="90" w:type="dxa"/>
            </w:tcMar>
            <w:vAlign w:val="center"/>
          </w:tcPr>
          <w:p w14:paraId="55E9460C" w14:textId="77777777" w:rsidR="009D06E1" w:rsidRDefault="00000000">
            <w:pPr>
              <w:spacing w:line="240" w:lineRule="auto"/>
            </w:pPr>
            <w:r>
              <w:rPr>
                <w:sz w:val="18"/>
                <w:szCs w:val="18"/>
              </w:rPr>
              <w:t>Ajuste Especificaciones</w:t>
            </w:r>
          </w:p>
        </w:tc>
        <w:tc>
          <w:tcPr>
            <w:tcW w:w="1706" w:type="dxa"/>
            <w:tcMar>
              <w:top w:w="60" w:type="dxa"/>
              <w:left w:w="90" w:type="dxa"/>
              <w:bottom w:w="60" w:type="dxa"/>
              <w:right w:w="90" w:type="dxa"/>
            </w:tcMar>
            <w:vAlign w:val="center"/>
          </w:tcPr>
          <w:p w14:paraId="71312042" w14:textId="77777777" w:rsidR="009D06E1" w:rsidRDefault="00000000">
            <w:pPr>
              <w:spacing w:line="240" w:lineRule="auto"/>
            </w:pPr>
            <w:r>
              <w:rPr>
                <w:sz w:val="18"/>
                <w:szCs w:val="18"/>
              </w:rPr>
              <w:t>Preparación Cotizac.</w:t>
            </w:r>
          </w:p>
        </w:tc>
        <w:tc>
          <w:tcPr>
            <w:tcW w:w="2326" w:type="dxa"/>
            <w:tcMar>
              <w:top w:w="60" w:type="dxa"/>
              <w:left w:w="90" w:type="dxa"/>
              <w:bottom w:w="60" w:type="dxa"/>
              <w:right w:w="90" w:type="dxa"/>
            </w:tcMar>
            <w:vAlign w:val="center"/>
          </w:tcPr>
          <w:p w14:paraId="04AF8562" w14:textId="77777777" w:rsidR="009D06E1" w:rsidRDefault="00000000">
            <w:pPr>
              <w:spacing w:line="240" w:lineRule="auto"/>
            </w:pPr>
            <w:r>
              <w:rPr>
                <w:sz w:val="18"/>
                <w:szCs w:val="18"/>
              </w:rPr>
              <w:t>Cotización</w:t>
            </w:r>
          </w:p>
        </w:tc>
        <w:tc>
          <w:tcPr>
            <w:tcW w:w="3722" w:type="dxa"/>
            <w:tcMar>
              <w:top w:w="60" w:type="dxa"/>
              <w:left w:w="90" w:type="dxa"/>
              <w:bottom w:w="60" w:type="dxa"/>
              <w:right w:w="90" w:type="dxa"/>
            </w:tcMar>
            <w:vAlign w:val="center"/>
          </w:tcPr>
          <w:p w14:paraId="5C9CA863" w14:textId="77777777" w:rsidR="009D06E1" w:rsidRDefault="00000000">
            <w:pPr>
              <w:spacing w:line="240" w:lineRule="auto"/>
            </w:pPr>
            <w:r>
              <w:rPr>
                <w:sz w:val="18"/>
                <w:szCs w:val="18"/>
              </w:rPr>
              <w:t>Cotización / Pricing</w:t>
            </w:r>
          </w:p>
        </w:tc>
      </w:tr>
      <w:tr w:rsidR="009D06E1" w14:paraId="6F450F5F" w14:textId="77777777">
        <w:tc>
          <w:tcPr>
            <w:tcW w:w="2326" w:type="dxa"/>
            <w:tcMar>
              <w:top w:w="60" w:type="dxa"/>
              <w:left w:w="90" w:type="dxa"/>
              <w:bottom w:w="60" w:type="dxa"/>
              <w:right w:w="90" w:type="dxa"/>
            </w:tcMar>
            <w:vAlign w:val="center"/>
          </w:tcPr>
          <w:p w14:paraId="49D42DA2" w14:textId="77777777" w:rsidR="009D06E1" w:rsidRDefault="00000000">
            <w:pPr>
              <w:spacing w:line="240" w:lineRule="auto"/>
            </w:pPr>
            <w:r>
              <w:rPr>
                <w:sz w:val="18"/>
                <w:szCs w:val="18"/>
              </w:rPr>
              <w:t>Cotización</w:t>
            </w:r>
          </w:p>
        </w:tc>
        <w:tc>
          <w:tcPr>
            <w:tcW w:w="1706" w:type="dxa"/>
            <w:tcMar>
              <w:top w:w="60" w:type="dxa"/>
              <w:left w:w="90" w:type="dxa"/>
              <w:bottom w:w="60" w:type="dxa"/>
              <w:right w:w="90" w:type="dxa"/>
            </w:tcMar>
            <w:vAlign w:val="center"/>
          </w:tcPr>
          <w:p w14:paraId="6BE7805C" w14:textId="77777777" w:rsidR="009D06E1" w:rsidRDefault="00000000">
            <w:pPr>
              <w:spacing w:line="240" w:lineRule="auto"/>
            </w:pPr>
            <w:r>
              <w:rPr>
                <w:sz w:val="18"/>
                <w:szCs w:val="18"/>
              </w:rPr>
              <w:t>Ajuste Cotizac.</w:t>
            </w:r>
          </w:p>
        </w:tc>
        <w:tc>
          <w:tcPr>
            <w:tcW w:w="2326" w:type="dxa"/>
            <w:tcMar>
              <w:top w:w="60" w:type="dxa"/>
              <w:left w:w="90" w:type="dxa"/>
              <w:bottom w:w="60" w:type="dxa"/>
              <w:right w:w="90" w:type="dxa"/>
            </w:tcMar>
            <w:vAlign w:val="center"/>
          </w:tcPr>
          <w:p w14:paraId="2B342CEE" w14:textId="77777777" w:rsidR="009D06E1" w:rsidRDefault="00000000">
            <w:pPr>
              <w:spacing w:line="240" w:lineRule="auto"/>
            </w:pPr>
            <w:r>
              <w:rPr>
                <w:sz w:val="18"/>
                <w:szCs w:val="18"/>
              </w:rPr>
              <w:t>Ajuste Cotización</w:t>
            </w:r>
          </w:p>
        </w:tc>
        <w:tc>
          <w:tcPr>
            <w:tcW w:w="3722" w:type="dxa"/>
            <w:tcMar>
              <w:top w:w="60" w:type="dxa"/>
              <w:left w:w="90" w:type="dxa"/>
              <w:bottom w:w="60" w:type="dxa"/>
              <w:right w:w="90" w:type="dxa"/>
            </w:tcMar>
            <w:vAlign w:val="center"/>
          </w:tcPr>
          <w:p w14:paraId="0BAC6255" w14:textId="77777777" w:rsidR="009D06E1" w:rsidRDefault="00000000">
            <w:pPr>
              <w:spacing w:line="240" w:lineRule="auto"/>
            </w:pPr>
            <w:r>
              <w:rPr>
                <w:sz w:val="18"/>
                <w:szCs w:val="18"/>
              </w:rPr>
              <w:t>Decisional Comercial · Cotización / Pricing</w:t>
            </w:r>
          </w:p>
        </w:tc>
      </w:tr>
      <w:tr w:rsidR="009D06E1" w14:paraId="2ECB3230" w14:textId="77777777">
        <w:tc>
          <w:tcPr>
            <w:tcW w:w="2326" w:type="dxa"/>
            <w:tcMar>
              <w:top w:w="60" w:type="dxa"/>
              <w:left w:w="90" w:type="dxa"/>
              <w:bottom w:w="60" w:type="dxa"/>
              <w:right w:w="90" w:type="dxa"/>
            </w:tcMar>
            <w:vAlign w:val="center"/>
          </w:tcPr>
          <w:p w14:paraId="476BAE11" w14:textId="77777777" w:rsidR="009D06E1" w:rsidRDefault="00000000">
            <w:pPr>
              <w:spacing w:line="240" w:lineRule="auto"/>
            </w:pPr>
            <w:r>
              <w:rPr>
                <w:sz w:val="18"/>
                <w:szCs w:val="18"/>
              </w:rPr>
              <w:t>Ajuste Cotización</w:t>
            </w:r>
          </w:p>
        </w:tc>
        <w:tc>
          <w:tcPr>
            <w:tcW w:w="1706" w:type="dxa"/>
            <w:tcMar>
              <w:top w:w="60" w:type="dxa"/>
              <w:left w:w="90" w:type="dxa"/>
              <w:bottom w:w="60" w:type="dxa"/>
              <w:right w:w="90" w:type="dxa"/>
            </w:tcMar>
            <w:vAlign w:val="center"/>
          </w:tcPr>
          <w:p w14:paraId="09019413" w14:textId="77777777" w:rsidR="009D06E1" w:rsidRDefault="00000000">
            <w:pPr>
              <w:spacing w:line="240" w:lineRule="auto"/>
            </w:pPr>
            <w:r>
              <w:rPr>
                <w:sz w:val="18"/>
                <w:szCs w:val="18"/>
              </w:rPr>
              <w:t>Recotizar</w:t>
            </w:r>
          </w:p>
        </w:tc>
        <w:tc>
          <w:tcPr>
            <w:tcW w:w="2326" w:type="dxa"/>
            <w:tcMar>
              <w:top w:w="60" w:type="dxa"/>
              <w:left w:w="90" w:type="dxa"/>
              <w:bottom w:w="60" w:type="dxa"/>
              <w:right w:w="90" w:type="dxa"/>
            </w:tcMar>
            <w:vAlign w:val="center"/>
          </w:tcPr>
          <w:p w14:paraId="1C9A64D6" w14:textId="77777777" w:rsidR="009D06E1" w:rsidRDefault="00000000">
            <w:pPr>
              <w:spacing w:line="240" w:lineRule="auto"/>
            </w:pPr>
            <w:r>
              <w:rPr>
                <w:sz w:val="18"/>
                <w:szCs w:val="18"/>
              </w:rPr>
              <w:t>Cotización</w:t>
            </w:r>
          </w:p>
        </w:tc>
        <w:tc>
          <w:tcPr>
            <w:tcW w:w="3722" w:type="dxa"/>
            <w:tcMar>
              <w:top w:w="60" w:type="dxa"/>
              <w:left w:w="90" w:type="dxa"/>
              <w:bottom w:w="60" w:type="dxa"/>
              <w:right w:w="90" w:type="dxa"/>
            </w:tcMar>
            <w:vAlign w:val="center"/>
          </w:tcPr>
          <w:p w14:paraId="6A1B279A" w14:textId="77777777" w:rsidR="009D06E1" w:rsidRDefault="00000000">
            <w:pPr>
              <w:spacing w:line="240" w:lineRule="auto"/>
            </w:pPr>
            <w:r>
              <w:rPr>
                <w:sz w:val="18"/>
                <w:szCs w:val="18"/>
              </w:rPr>
              <w:t>Decisional Comercial · Cotización / Pricing</w:t>
            </w:r>
          </w:p>
        </w:tc>
      </w:tr>
      <w:tr w:rsidR="009D06E1" w14:paraId="16A0FC3E" w14:textId="77777777">
        <w:tc>
          <w:tcPr>
            <w:tcW w:w="2326" w:type="dxa"/>
            <w:tcMar>
              <w:top w:w="60" w:type="dxa"/>
              <w:left w:w="90" w:type="dxa"/>
              <w:bottom w:w="60" w:type="dxa"/>
              <w:right w:w="90" w:type="dxa"/>
            </w:tcMar>
            <w:vAlign w:val="center"/>
          </w:tcPr>
          <w:p w14:paraId="44511CDA" w14:textId="77777777" w:rsidR="009D06E1" w:rsidRDefault="00000000">
            <w:pPr>
              <w:spacing w:line="240" w:lineRule="auto"/>
            </w:pPr>
            <w:r>
              <w:rPr>
                <w:sz w:val="18"/>
                <w:szCs w:val="18"/>
              </w:rPr>
              <w:t>Cotización</w:t>
            </w:r>
          </w:p>
        </w:tc>
        <w:tc>
          <w:tcPr>
            <w:tcW w:w="1706" w:type="dxa"/>
            <w:tcMar>
              <w:top w:w="60" w:type="dxa"/>
              <w:left w:w="90" w:type="dxa"/>
              <w:bottom w:w="60" w:type="dxa"/>
              <w:right w:w="90" w:type="dxa"/>
            </w:tcMar>
            <w:vAlign w:val="center"/>
          </w:tcPr>
          <w:p w14:paraId="76CCA09F" w14:textId="77777777" w:rsidR="009D06E1" w:rsidRDefault="00000000">
            <w:pPr>
              <w:spacing w:line="240" w:lineRule="auto"/>
            </w:pPr>
            <w:r>
              <w:rPr>
                <w:sz w:val="18"/>
                <w:szCs w:val="18"/>
              </w:rPr>
              <w:t>Seguimiento Cotizac.</w:t>
            </w:r>
          </w:p>
        </w:tc>
        <w:tc>
          <w:tcPr>
            <w:tcW w:w="2326" w:type="dxa"/>
            <w:tcMar>
              <w:top w:w="60" w:type="dxa"/>
              <w:left w:w="90" w:type="dxa"/>
              <w:bottom w:w="60" w:type="dxa"/>
              <w:right w:w="90" w:type="dxa"/>
            </w:tcMar>
            <w:vAlign w:val="center"/>
          </w:tcPr>
          <w:p w14:paraId="233AF444" w14:textId="77777777" w:rsidR="009D06E1" w:rsidRDefault="00000000">
            <w:pPr>
              <w:spacing w:line="240" w:lineRule="auto"/>
            </w:pPr>
            <w:r>
              <w:rPr>
                <w:sz w:val="18"/>
                <w:szCs w:val="18"/>
              </w:rPr>
              <w:t>Negociación</w:t>
            </w:r>
          </w:p>
        </w:tc>
        <w:tc>
          <w:tcPr>
            <w:tcW w:w="3722" w:type="dxa"/>
            <w:tcMar>
              <w:top w:w="60" w:type="dxa"/>
              <w:left w:w="90" w:type="dxa"/>
              <w:bottom w:w="60" w:type="dxa"/>
              <w:right w:w="90" w:type="dxa"/>
            </w:tcMar>
            <w:vAlign w:val="center"/>
          </w:tcPr>
          <w:p w14:paraId="27B99BF6" w14:textId="77777777" w:rsidR="009D06E1" w:rsidRDefault="00000000">
            <w:pPr>
              <w:spacing w:line="240" w:lineRule="auto"/>
            </w:pPr>
            <w:r>
              <w:rPr>
                <w:sz w:val="18"/>
                <w:szCs w:val="18"/>
              </w:rPr>
              <w:t>Operativo Comercial</w:t>
            </w:r>
          </w:p>
        </w:tc>
      </w:tr>
      <w:tr w:rsidR="009D06E1" w14:paraId="20E2DDAB" w14:textId="77777777">
        <w:tc>
          <w:tcPr>
            <w:tcW w:w="2326" w:type="dxa"/>
            <w:tcMar>
              <w:top w:w="60" w:type="dxa"/>
              <w:left w:w="90" w:type="dxa"/>
              <w:bottom w:w="60" w:type="dxa"/>
              <w:right w:w="90" w:type="dxa"/>
            </w:tcMar>
            <w:vAlign w:val="center"/>
          </w:tcPr>
          <w:p w14:paraId="38F9A220" w14:textId="77777777" w:rsidR="009D06E1" w:rsidRDefault="00000000">
            <w:pPr>
              <w:spacing w:line="240" w:lineRule="auto"/>
            </w:pPr>
            <w:r>
              <w:rPr>
                <w:sz w:val="18"/>
                <w:szCs w:val="18"/>
              </w:rPr>
              <w:t>Ajuste Cotización</w:t>
            </w:r>
          </w:p>
        </w:tc>
        <w:tc>
          <w:tcPr>
            <w:tcW w:w="1706" w:type="dxa"/>
            <w:tcMar>
              <w:top w:w="60" w:type="dxa"/>
              <w:left w:w="90" w:type="dxa"/>
              <w:bottom w:w="60" w:type="dxa"/>
              <w:right w:w="90" w:type="dxa"/>
            </w:tcMar>
            <w:vAlign w:val="center"/>
          </w:tcPr>
          <w:p w14:paraId="5BCD8A07" w14:textId="77777777" w:rsidR="009D06E1" w:rsidRDefault="00000000">
            <w:pPr>
              <w:spacing w:line="240" w:lineRule="auto"/>
            </w:pPr>
            <w:r>
              <w:rPr>
                <w:sz w:val="18"/>
                <w:szCs w:val="18"/>
              </w:rPr>
              <w:t>Seguimiento no adj.</w:t>
            </w:r>
          </w:p>
        </w:tc>
        <w:tc>
          <w:tcPr>
            <w:tcW w:w="2326" w:type="dxa"/>
            <w:tcMar>
              <w:top w:w="60" w:type="dxa"/>
              <w:left w:w="90" w:type="dxa"/>
              <w:bottom w:w="60" w:type="dxa"/>
              <w:right w:w="90" w:type="dxa"/>
            </w:tcMar>
            <w:vAlign w:val="center"/>
          </w:tcPr>
          <w:p w14:paraId="773517AA" w14:textId="77777777" w:rsidR="009D06E1" w:rsidRDefault="00000000">
            <w:pPr>
              <w:spacing w:line="240" w:lineRule="auto"/>
            </w:pPr>
            <w:r>
              <w:rPr>
                <w:sz w:val="18"/>
                <w:szCs w:val="18"/>
              </w:rPr>
              <w:t>Negociación</w:t>
            </w:r>
          </w:p>
        </w:tc>
        <w:tc>
          <w:tcPr>
            <w:tcW w:w="3722" w:type="dxa"/>
            <w:tcMar>
              <w:top w:w="60" w:type="dxa"/>
              <w:left w:w="90" w:type="dxa"/>
              <w:bottom w:w="60" w:type="dxa"/>
              <w:right w:w="90" w:type="dxa"/>
            </w:tcMar>
            <w:vAlign w:val="center"/>
          </w:tcPr>
          <w:p w14:paraId="4AD9CEE4" w14:textId="77777777" w:rsidR="009D06E1" w:rsidRDefault="00000000">
            <w:pPr>
              <w:spacing w:line="240" w:lineRule="auto"/>
            </w:pPr>
            <w:r>
              <w:rPr>
                <w:sz w:val="18"/>
                <w:szCs w:val="18"/>
              </w:rPr>
              <w:t>Operativo Comercial</w:t>
            </w:r>
          </w:p>
        </w:tc>
      </w:tr>
      <w:tr w:rsidR="009D06E1" w14:paraId="432A6DA5" w14:textId="77777777">
        <w:tc>
          <w:tcPr>
            <w:tcW w:w="2326" w:type="dxa"/>
            <w:tcMar>
              <w:top w:w="60" w:type="dxa"/>
              <w:left w:w="90" w:type="dxa"/>
              <w:bottom w:w="60" w:type="dxa"/>
              <w:right w:w="90" w:type="dxa"/>
            </w:tcMar>
            <w:vAlign w:val="center"/>
          </w:tcPr>
          <w:p w14:paraId="3A5E9E9F" w14:textId="77777777" w:rsidR="009D06E1" w:rsidRDefault="00000000">
            <w:pPr>
              <w:spacing w:line="240" w:lineRule="auto"/>
            </w:pPr>
            <w:r>
              <w:rPr>
                <w:sz w:val="18"/>
                <w:szCs w:val="18"/>
              </w:rPr>
              <w:t>Negociación</w:t>
            </w:r>
          </w:p>
        </w:tc>
        <w:tc>
          <w:tcPr>
            <w:tcW w:w="1706" w:type="dxa"/>
            <w:tcMar>
              <w:top w:w="60" w:type="dxa"/>
              <w:left w:w="90" w:type="dxa"/>
              <w:bottom w:w="60" w:type="dxa"/>
              <w:right w:w="90" w:type="dxa"/>
            </w:tcMar>
            <w:vAlign w:val="center"/>
          </w:tcPr>
          <w:p w14:paraId="5AF807C3" w14:textId="77777777" w:rsidR="009D06E1" w:rsidRDefault="00000000">
            <w:pPr>
              <w:spacing w:line="240" w:lineRule="auto"/>
            </w:pPr>
            <w:r>
              <w:rPr>
                <w:sz w:val="18"/>
                <w:szCs w:val="18"/>
              </w:rPr>
              <w:t>Orden Compra</w:t>
            </w:r>
          </w:p>
        </w:tc>
        <w:tc>
          <w:tcPr>
            <w:tcW w:w="2326" w:type="dxa"/>
            <w:tcMar>
              <w:top w:w="60" w:type="dxa"/>
              <w:left w:w="90" w:type="dxa"/>
              <w:bottom w:w="60" w:type="dxa"/>
              <w:right w:w="90" w:type="dxa"/>
            </w:tcMar>
            <w:vAlign w:val="center"/>
          </w:tcPr>
          <w:p w14:paraId="784EA10C" w14:textId="77777777" w:rsidR="009D06E1" w:rsidRDefault="00000000">
            <w:pPr>
              <w:spacing w:line="240" w:lineRule="auto"/>
            </w:pPr>
            <w:r>
              <w:rPr>
                <w:sz w:val="18"/>
                <w:szCs w:val="18"/>
              </w:rPr>
              <w:t>Fase Cierre</w:t>
            </w:r>
          </w:p>
        </w:tc>
        <w:tc>
          <w:tcPr>
            <w:tcW w:w="3722" w:type="dxa"/>
            <w:tcMar>
              <w:top w:w="60" w:type="dxa"/>
              <w:left w:w="90" w:type="dxa"/>
              <w:bottom w:w="60" w:type="dxa"/>
              <w:right w:w="90" w:type="dxa"/>
            </w:tcMar>
            <w:vAlign w:val="center"/>
          </w:tcPr>
          <w:p w14:paraId="7B85480F" w14:textId="77777777" w:rsidR="009D06E1" w:rsidRDefault="00000000">
            <w:pPr>
              <w:spacing w:line="240" w:lineRule="auto"/>
            </w:pPr>
            <w:r>
              <w:rPr>
                <w:sz w:val="18"/>
                <w:szCs w:val="18"/>
              </w:rPr>
              <w:t>Decisional Comercial · Cotización / Pricing</w:t>
            </w:r>
          </w:p>
        </w:tc>
      </w:tr>
      <w:tr w:rsidR="009D06E1" w14:paraId="30D72E71" w14:textId="77777777">
        <w:tc>
          <w:tcPr>
            <w:tcW w:w="2326" w:type="dxa"/>
            <w:tcMar>
              <w:top w:w="60" w:type="dxa"/>
              <w:left w:w="90" w:type="dxa"/>
              <w:bottom w:w="60" w:type="dxa"/>
              <w:right w:w="90" w:type="dxa"/>
            </w:tcMar>
            <w:vAlign w:val="center"/>
          </w:tcPr>
          <w:p w14:paraId="4DBD3911" w14:textId="77777777" w:rsidR="009D06E1" w:rsidRDefault="00000000">
            <w:pPr>
              <w:spacing w:line="240" w:lineRule="auto"/>
            </w:pPr>
            <w:r>
              <w:rPr>
                <w:sz w:val="18"/>
                <w:szCs w:val="18"/>
              </w:rPr>
              <w:t>Fase Cierre</w:t>
            </w:r>
          </w:p>
        </w:tc>
        <w:tc>
          <w:tcPr>
            <w:tcW w:w="1706" w:type="dxa"/>
            <w:tcMar>
              <w:top w:w="60" w:type="dxa"/>
              <w:left w:w="90" w:type="dxa"/>
              <w:bottom w:w="60" w:type="dxa"/>
              <w:right w:w="90" w:type="dxa"/>
            </w:tcMar>
            <w:vAlign w:val="center"/>
          </w:tcPr>
          <w:p w14:paraId="6F43311E" w14:textId="77777777" w:rsidR="009D06E1" w:rsidRDefault="00000000">
            <w:pPr>
              <w:spacing w:line="240" w:lineRule="auto"/>
            </w:pPr>
            <w:r>
              <w:rPr>
                <w:sz w:val="18"/>
                <w:szCs w:val="18"/>
              </w:rPr>
              <w:t>Cierre</w:t>
            </w:r>
          </w:p>
        </w:tc>
        <w:tc>
          <w:tcPr>
            <w:tcW w:w="2326" w:type="dxa"/>
            <w:tcMar>
              <w:top w:w="60" w:type="dxa"/>
              <w:left w:w="90" w:type="dxa"/>
              <w:bottom w:w="60" w:type="dxa"/>
              <w:right w:w="90" w:type="dxa"/>
            </w:tcMar>
            <w:vAlign w:val="center"/>
          </w:tcPr>
          <w:p w14:paraId="7FC033F8" w14:textId="77777777" w:rsidR="009D06E1" w:rsidRDefault="00000000">
            <w:pPr>
              <w:spacing w:line="240" w:lineRule="auto"/>
            </w:pPr>
            <w:r>
              <w:rPr>
                <w:sz w:val="18"/>
                <w:szCs w:val="18"/>
              </w:rPr>
              <w:t>Cerrado Ganado</w:t>
            </w:r>
          </w:p>
        </w:tc>
        <w:tc>
          <w:tcPr>
            <w:tcW w:w="3722" w:type="dxa"/>
            <w:tcMar>
              <w:top w:w="60" w:type="dxa"/>
              <w:left w:w="90" w:type="dxa"/>
              <w:bottom w:w="60" w:type="dxa"/>
              <w:right w:w="90" w:type="dxa"/>
            </w:tcMar>
            <w:vAlign w:val="center"/>
          </w:tcPr>
          <w:p w14:paraId="0B96BCD7" w14:textId="77777777" w:rsidR="009D06E1" w:rsidRDefault="00000000">
            <w:pPr>
              <w:spacing w:line="240" w:lineRule="auto"/>
            </w:pPr>
            <w:r>
              <w:rPr>
                <w:sz w:val="18"/>
                <w:szCs w:val="18"/>
              </w:rPr>
              <w:t>Operativo / Decisional Comercial</w:t>
            </w:r>
          </w:p>
        </w:tc>
      </w:tr>
    </w:tbl>
    <w:p w14:paraId="4A1D7094" w14:textId="77777777" w:rsidR="009D06E1" w:rsidRDefault="00000000">
      <w:r>
        <w:t xml:space="preserve">Todas las transiciones son responsabilidad del área </w:t>
      </w:r>
      <w:r>
        <w:rPr>
          <w:b/>
          <w:bCs/>
        </w:rPr>
        <w:t>Comercial</w:t>
      </w:r>
      <w:r>
        <w:t>.</w:t>
      </w:r>
    </w:p>
    <w:p w14:paraId="6674BB33" w14:textId="77777777" w:rsidR="009D06E1" w:rsidRDefault="00000000">
      <w:pPr>
        <w:pStyle w:val="Ttulo4"/>
      </w:pPr>
      <w:bookmarkStart w:id="111" w:name="X588cd7047507f4b2eb60dbd27ff90f604c2ed7b"/>
      <w:r>
        <w:t>Qué hace este flujo que el de servicio técnico no hace</w:t>
      </w:r>
    </w:p>
    <w:p w14:paraId="273E80C6" w14:textId="77777777" w:rsidR="009D06E1" w:rsidRDefault="00000000">
      <w:r>
        <w:rPr>
          <w:b/>
          <w:bCs/>
        </w:rPr>
        <w:t>Distingue el final bueno del malo.</w:t>
      </w:r>
      <w:r>
        <w:t xml:space="preserve"> Cerrado Ganado y Cerrado Perdido son dos estados terminales distintos, y la transición que lleva al segundo se llama </w:t>
      </w:r>
      <w:r>
        <w:rPr>
          <w:b/>
          <w:bCs/>
        </w:rPr>
        <w:t>Análisis Causa</w:t>
      </w:r>
      <w:r>
        <w:t>: no sólo registra que se perdió, obliga a decir por qué.</w:t>
      </w:r>
    </w:p>
    <w:p w14:paraId="23DEFF54" w14:textId="77777777" w:rsidR="009D06E1" w:rsidRDefault="00000000">
      <w:r>
        <w:t xml:space="preserve">Es exactamente lo que la corrección </w:t>
      </w:r>
      <w:r>
        <w:rPr>
          <w:b/>
          <w:bCs/>
        </w:rPr>
        <w:t>C2</w:t>
      </w:r>
      <w:r>
        <w:t xml:space="preserve"> propone para servicio técnico, donde Finalizado mezcla los servicios terminados con los abandonados (M1.10). </w:t>
      </w:r>
      <w:r>
        <w:rPr>
          <w:b/>
          <w:bCs/>
        </w:rPr>
        <w:t>La casa ya sabe hacerlo y ya lo hace en el pipeline comercial.</w:t>
      </w:r>
      <w:r>
        <w:t xml:space="preserve"> No hay que convencer a nadie de que la distinción importa ni inventar un modelo: hay que llevar al flujo de servicio el que ya existe cinco metros más allá, incluida la buena idea de exigir la causa en la propia transición.</w:t>
      </w:r>
    </w:p>
    <w:p w14:paraId="3CF5F35C" w14:textId="77777777" w:rsidR="009D06E1" w:rsidRDefault="00000000">
      <w:pPr>
        <w:pStyle w:val="Ttulo4"/>
      </w:pPr>
      <w:bookmarkStart w:id="112" w:name="el-bucle-de-cotización"/>
      <w:bookmarkEnd w:id="111"/>
      <w:r>
        <w:t>El bucle de cotización</w:t>
      </w:r>
    </w:p>
    <w:p w14:paraId="4285F2F4" w14:textId="77777777" w:rsidR="009D06E1" w:rsidRDefault="00000000">
      <w:r>
        <w:t>Cotización ⇄ Ajuste Cotización es un ciclo deliberado, con las razones documentadas en el propio mapeo: ajuste de cantidades, inclusión o eliminación de ítems, o cambio de las condiciones comerciales. Y tiene una salida por cada lado —Seguimiento Cotizac. desde Cotización, Seguimiento no adj. desde Ajuste Cotización— de modo que el ciclo nunca atrapa la oportunidad. Es el contraste útil con el ciclo Por Facturar ⇄ Por Entregar / Sin facturar de M1.3.5, que sí puede recorrerse indefinidamente y además pisa una fecha en cada vuelta.</w:t>
      </w:r>
    </w:p>
    <w:p w14:paraId="27C64F03" w14:textId="77777777" w:rsidR="009D06E1" w:rsidRDefault="00000000">
      <w:pPr>
        <w:pStyle w:val="Ttulo4"/>
      </w:pPr>
      <w:bookmarkStart w:id="113" w:name="una-discrepancia-a-resolver"/>
      <w:bookmarkEnd w:id="112"/>
      <w:r>
        <w:t>Una discrepancia a resolver</w:t>
      </w:r>
    </w:p>
    <w:p w14:paraId="7DD1EDCB" w14:textId="77777777" w:rsidR="009D06E1" w:rsidRDefault="00000000">
      <w:r>
        <w:t xml:space="preserve">La hoja registra que </w:t>
      </w:r>
      <w:r>
        <w:rPr>
          <w:b/>
          <w:bCs/>
        </w:rPr>
        <w:t>Preparación Cotizac. sale de Ajuste Especificaciones</w:t>
      </w:r>
      <w:r>
        <w:t xml:space="preserve">; el diagrama la dibuja saliendo de </w:t>
      </w:r>
      <w:r>
        <w:rPr>
          <w:b/>
          <w:bCs/>
        </w:rPr>
        <w:t>Evaluación Especificaciones</w:t>
      </w:r>
      <w:r>
        <w:t>, en vertical y sin pasar por el ajuste. La diferencia no es cosmética: determina si toda oportunidad tiene que pasar obligatoriamente por una etapa de ajuste de especificaciones antes de poder cotizarse, o si puede cotizarse directamente cuando la primera entrevista no dejó nada pendiente.</w:t>
      </w:r>
    </w:p>
    <w:p w14:paraId="799C7E6D" w14:textId="77777777" w:rsidR="009D06E1" w:rsidRDefault="00000000">
      <w:r>
        <w:lastRenderedPageBreak/>
        <w:t xml:space="preserve">Leyendo la descripción del propio mapeo —el ajuste se activa </w:t>
      </w:r>
      <w:r>
        <w:rPr>
          <w:i/>
          <w:iCs/>
        </w:rPr>
        <w:t>«en caso de que durante la primera entrevista hayan quedado aspectos pendientes por definir»</w:t>
      </w:r>
      <w:r>
        <w:t xml:space="preserve">— lo razonable es que existan </w:t>
      </w:r>
      <w:r>
        <w:rPr>
          <w:b/>
          <w:bCs/>
        </w:rPr>
        <w:t>las dos salidas</w:t>
      </w:r>
      <w:r>
        <w:t xml:space="preserve"> desde Evaluación Especificaciones. Pero es una definición de proceso, no una interpretación que corresponda a este documento. Punto abierto nº 42.</w:t>
      </w:r>
    </w:p>
    <w:p w14:paraId="03AB1B34" w14:textId="77777777" w:rsidR="009D06E1" w:rsidRDefault="00000000">
      <w:pPr>
        <w:pStyle w:val="Ttulo4"/>
      </w:pPr>
      <w:bookmarkStart w:id="114" w:name="alcance-de-este-flujo-en-desk-2.0"/>
      <w:bookmarkEnd w:id="113"/>
      <w:r>
        <w:t>Alcance de este flujo en Desk 2.0</w:t>
      </w:r>
    </w:p>
    <w:p w14:paraId="563F5A41" w14:textId="77777777" w:rsidR="009D06E1" w:rsidRDefault="00000000">
      <w:r>
        <w:t xml:space="preserve">El pipeline comercial vive hoy en </w:t>
      </w:r>
      <w:r>
        <w:rPr>
          <w:b/>
          <w:bCs/>
        </w:rPr>
        <w:t>Zoho CRM</w:t>
      </w:r>
      <w:r>
        <w:t>, no en Desk. La decisión de arquitectura vigente es leer Zoho en modo solo lectura (M12.1), de modo que este flujo entra en el documento maestro por dos motivos concretos, y no porque haya que reimplementarlo:</w:t>
      </w:r>
    </w:p>
    <w:p w14:paraId="57764A93" w14:textId="77777777" w:rsidR="009D06E1" w:rsidRDefault="00000000">
      <w:pPr>
        <w:numPr>
          <w:ilvl w:val="0"/>
          <w:numId w:val="15"/>
        </w:numPr>
      </w:pPr>
      <w:r>
        <w:rPr>
          <w:b/>
          <w:bCs/>
        </w:rPr>
        <w:t>Es el origen de la orden de venta</w:t>
      </w:r>
      <w:r>
        <w:t>, que desde el 21/08 es requisito de entrada del flujo de servicio (M1.2). Fase Cierre → Cerrado Ganado es el punto exacto donde nace la OV que después habilita el servicio.</w:t>
      </w:r>
    </w:p>
    <w:p w14:paraId="7017D6DF" w14:textId="77777777" w:rsidR="009D06E1" w:rsidRDefault="00000000">
      <w:pPr>
        <w:numPr>
          <w:ilvl w:val="0"/>
          <w:numId w:val="15"/>
        </w:numPr>
      </w:pPr>
      <w:r>
        <w:rPr>
          <w:b/>
          <w:bCs/>
        </w:rPr>
        <w:t>Alimenta la predicción de carga</w:t>
      </w:r>
      <w:r>
        <w:t xml:space="preserve"> (M7.4): las oportunidades en Negociación y Fase Cierre son trabajo que aún no ha llegado al taller pero que va a llegar.</w:t>
      </w:r>
    </w:p>
    <w:p w14:paraId="5D9B114F" w14:textId="77777777" w:rsidR="009D06E1" w:rsidRDefault="00000000">
      <w:r>
        <w:t>El conector bidireccional propuesto en M12.3 —que al marcar «Ganada» en el CRM el caso pase a cola de reparación— se enganchará por tanto en la transición Cierre.</w:t>
      </w:r>
    </w:p>
    <w:p w14:paraId="20F3FDE9" w14:textId="77777777" w:rsidR="009D06E1" w:rsidRDefault="00000000">
      <w:pPr>
        <w:pStyle w:val="Ttulo3"/>
      </w:pPr>
      <w:bookmarkStart w:id="115" w:name="m1.12-flujo-posible-cliente-as-is"/>
      <w:bookmarkStart w:id="116" w:name="_Toc238281209"/>
      <w:bookmarkEnd w:id="109"/>
      <w:bookmarkEnd w:id="114"/>
      <w:r>
        <w:t>M1.12 Flujo posible-cliente [AS-IS]</w:t>
      </w:r>
      <w:bookmarkEnd w:id="116"/>
    </w:p>
    <w:p w14:paraId="4B6090EF" w14:textId="77777777" w:rsidR="009D06E1" w:rsidRDefault="00000000">
      <w:r>
        <w:rPr>
          <w:i/>
          <w:iCs/>
        </w:rPr>
        <w:t>Fuente: hoja DFcomercial050226, pestaña «posible-cliente». Transcrito por primera vez en la R05.</w:t>
      </w:r>
    </w:p>
    <w:p w14:paraId="52A510FE" w14:textId="77777777" w:rsidR="009D06E1" w:rsidRDefault="00000000">
      <w:r>
        <w:t xml:space="preserve">Es el flujo de cualificación previo al pipeline: qué se hace con un lead antes de tratarlo como oportunidad. </w:t>
      </w:r>
      <w:r>
        <w:rPr>
          <w:b/>
          <w:bCs/>
        </w:rPr>
        <w:t>Cuatro transiciones, cinco estados, dos terminales.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694"/>
        <w:gridCol w:w="1846"/>
        <w:gridCol w:w="2694"/>
        <w:gridCol w:w="2846"/>
      </w:tblGrid>
      <w:tr w:rsidR="009D06E1" w14:paraId="58C2BE81" w14:textId="77777777">
        <w:trPr>
          <w:tblHeader/>
        </w:trPr>
        <w:tc>
          <w:tcPr>
            <w:tcW w:w="2694" w:type="dxa"/>
            <w:shd w:val="clear" w:color="auto" w:fill="1F7A5C"/>
            <w:tcMar>
              <w:top w:w="60" w:type="dxa"/>
              <w:left w:w="90" w:type="dxa"/>
              <w:bottom w:w="60" w:type="dxa"/>
              <w:right w:w="90" w:type="dxa"/>
            </w:tcMar>
            <w:vAlign w:val="center"/>
          </w:tcPr>
          <w:p w14:paraId="2189B6E5" w14:textId="77777777" w:rsidR="009D06E1" w:rsidRDefault="00000000">
            <w:pPr>
              <w:spacing w:line="240" w:lineRule="auto"/>
            </w:pPr>
            <w:r>
              <w:rPr>
                <w:b/>
                <w:bCs/>
                <w:color w:val="FFFFFF"/>
                <w:sz w:val="18"/>
                <w:szCs w:val="18"/>
              </w:rPr>
              <w:t>Estado origen</w:t>
            </w:r>
          </w:p>
        </w:tc>
        <w:tc>
          <w:tcPr>
            <w:tcW w:w="1846" w:type="dxa"/>
            <w:shd w:val="clear" w:color="auto" w:fill="1F7A5C"/>
            <w:tcMar>
              <w:top w:w="60" w:type="dxa"/>
              <w:left w:w="90" w:type="dxa"/>
              <w:bottom w:w="60" w:type="dxa"/>
              <w:right w:w="90" w:type="dxa"/>
            </w:tcMar>
            <w:vAlign w:val="center"/>
          </w:tcPr>
          <w:p w14:paraId="3B3A21C5" w14:textId="77777777" w:rsidR="009D06E1" w:rsidRDefault="00000000">
            <w:pPr>
              <w:spacing w:line="240" w:lineRule="auto"/>
            </w:pPr>
            <w:r>
              <w:rPr>
                <w:b/>
                <w:bCs/>
                <w:color w:val="FFFFFF"/>
                <w:sz w:val="18"/>
                <w:szCs w:val="18"/>
              </w:rPr>
              <w:t>Transición</w:t>
            </w:r>
          </w:p>
        </w:tc>
        <w:tc>
          <w:tcPr>
            <w:tcW w:w="2694" w:type="dxa"/>
            <w:shd w:val="clear" w:color="auto" w:fill="1F7A5C"/>
            <w:tcMar>
              <w:top w:w="60" w:type="dxa"/>
              <w:left w:w="90" w:type="dxa"/>
              <w:bottom w:w="60" w:type="dxa"/>
              <w:right w:w="90" w:type="dxa"/>
            </w:tcMar>
            <w:vAlign w:val="center"/>
          </w:tcPr>
          <w:p w14:paraId="402E4D58" w14:textId="77777777" w:rsidR="009D06E1" w:rsidRDefault="00000000">
            <w:pPr>
              <w:spacing w:line="240" w:lineRule="auto"/>
            </w:pPr>
            <w:r>
              <w:rPr>
                <w:b/>
                <w:bCs/>
                <w:color w:val="FFFFFF"/>
                <w:sz w:val="18"/>
                <w:szCs w:val="18"/>
              </w:rPr>
              <w:t>Estado destino</w:t>
            </w:r>
          </w:p>
        </w:tc>
        <w:tc>
          <w:tcPr>
            <w:tcW w:w="2846" w:type="dxa"/>
            <w:shd w:val="clear" w:color="auto" w:fill="1F7A5C"/>
            <w:tcMar>
              <w:top w:w="60" w:type="dxa"/>
              <w:left w:w="90" w:type="dxa"/>
              <w:bottom w:w="60" w:type="dxa"/>
              <w:right w:w="90" w:type="dxa"/>
            </w:tcMar>
            <w:vAlign w:val="center"/>
          </w:tcPr>
          <w:p w14:paraId="4B5A0D72" w14:textId="77777777" w:rsidR="009D06E1" w:rsidRDefault="00000000">
            <w:pPr>
              <w:spacing w:line="240" w:lineRule="auto"/>
            </w:pPr>
            <w:r>
              <w:rPr>
                <w:b/>
                <w:bCs/>
                <w:color w:val="FFFFFF"/>
                <w:sz w:val="18"/>
                <w:szCs w:val="18"/>
              </w:rPr>
              <w:t>Tipo de evento</w:t>
            </w:r>
          </w:p>
        </w:tc>
      </w:tr>
      <w:tr w:rsidR="009D06E1" w14:paraId="58F5F443" w14:textId="77777777">
        <w:tc>
          <w:tcPr>
            <w:tcW w:w="2694" w:type="dxa"/>
            <w:tcMar>
              <w:top w:w="60" w:type="dxa"/>
              <w:left w:w="90" w:type="dxa"/>
              <w:bottom w:w="60" w:type="dxa"/>
              <w:right w:w="90" w:type="dxa"/>
            </w:tcMar>
            <w:vAlign w:val="center"/>
          </w:tcPr>
          <w:p w14:paraId="421350E0" w14:textId="77777777" w:rsidR="009D06E1" w:rsidRDefault="00000000">
            <w:pPr>
              <w:spacing w:line="240" w:lineRule="auto"/>
            </w:pPr>
            <w:r>
              <w:rPr>
                <w:sz w:val="18"/>
                <w:szCs w:val="18"/>
              </w:rPr>
              <w:t>Inicio</w:t>
            </w:r>
          </w:p>
        </w:tc>
        <w:tc>
          <w:tcPr>
            <w:tcW w:w="1846" w:type="dxa"/>
            <w:tcMar>
              <w:top w:w="60" w:type="dxa"/>
              <w:left w:w="90" w:type="dxa"/>
              <w:bottom w:w="60" w:type="dxa"/>
              <w:right w:w="90" w:type="dxa"/>
            </w:tcMar>
            <w:vAlign w:val="center"/>
          </w:tcPr>
          <w:p w14:paraId="7A127E6F" w14:textId="77777777" w:rsidR="009D06E1" w:rsidRDefault="00000000">
            <w:pPr>
              <w:spacing w:line="240" w:lineRule="auto"/>
            </w:pPr>
            <w:r>
              <w:rPr>
                <w:sz w:val="18"/>
                <w:szCs w:val="18"/>
              </w:rPr>
              <w:t>Asignación</w:t>
            </w:r>
          </w:p>
        </w:tc>
        <w:tc>
          <w:tcPr>
            <w:tcW w:w="2694" w:type="dxa"/>
            <w:tcMar>
              <w:top w:w="60" w:type="dxa"/>
              <w:left w:w="90" w:type="dxa"/>
              <w:bottom w:w="60" w:type="dxa"/>
              <w:right w:w="90" w:type="dxa"/>
            </w:tcMar>
            <w:vAlign w:val="center"/>
          </w:tcPr>
          <w:p w14:paraId="32895918" w14:textId="77777777" w:rsidR="009D06E1" w:rsidRDefault="00000000">
            <w:pPr>
              <w:spacing w:line="240" w:lineRule="auto"/>
            </w:pPr>
            <w:r>
              <w:rPr>
                <w:sz w:val="18"/>
                <w:szCs w:val="18"/>
              </w:rPr>
              <w:t>Asignar Responsable</w:t>
            </w:r>
          </w:p>
        </w:tc>
        <w:tc>
          <w:tcPr>
            <w:tcW w:w="2846" w:type="dxa"/>
            <w:tcMar>
              <w:top w:w="60" w:type="dxa"/>
              <w:left w:w="90" w:type="dxa"/>
              <w:bottom w:w="60" w:type="dxa"/>
              <w:right w:w="90" w:type="dxa"/>
            </w:tcMar>
            <w:vAlign w:val="center"/>
          </w:tcPr>
          <w:p w14:paraId="5A2BAF6E" w14:textId="77777777" w:rsidR="009D06E1" w:rsidRDefault="00000000">
            <w:pPr>
              <w:spacing w:line="240" w:lineRule="auto"/>
            </w:pPr>
            <w:r>
              <w:rPr>
                <w:sz w:val="18"/>
                <w:szCs w:val="18"/>
              </w:rPr>
              <w:t>Decisional Comercial</w:t>
            </w:r>
          </w:p>
        </w:tc>
      </w:tr>
      <w:tr w:rsidR="009D06E1" w14:paraId="39FBD742" w14:textId="77777777">
        <w:tc>
          <w:tcPr>
            <w:tcW w:w="2694" w:type="dxa"/>
            <w:tcMar>
              <w:top w:w="60" w:type="dxa"/>
              <w:left w:w="90" w:type="dxa"/>
              <w:bottom w:w="60" w:type="dxa"/>
              <w:right w:w="90" w:type="dxa"/>
            </w:tcMar>
            <w:vAlign w:val="center"/>
          </w:tcPr>
          <w:p w14:paraId="6EA89E5B" w14:textId="77777777" w:rsidR="009D06E1" w:rsidRDefault="00000000">
            <w:pPr>
              <w:spacing w:line="240" w:lineRule="auto"/>
            </w:pPr>
            <w:r>
              <w:rPr>
                <w:sz w:val="18"/>
                <w:szCs w:val="18"/>
              </w:rPr>
              <w:t>Asignar Responsable</w:t>
            </w:r>
          </w:p>
        </w:tc>
        <w:tc>
          <w:tcPr>
            <w:tcW w:w="1846" w:type="dxa"/>
            <w:tcMar>
              <w:top w:w="60" w:type="dxa"/>
              <w:left w:w="90" w:type="dxa"/>
              <w:bottom w:w="60" w:type="dxa"/>
              <w:right w:w="90" w:type="dxa"/>
            </w:tcMar>
            <w:vAlign w:val="center"/>
          </w:tcPr>
          <w:p w14:paraId="55CFF81A" w14:textId="77777777" w:rsidR="009D06E1" w:rsidRDefault="00000000">
            <w:pPr>
              <w:spacing w:line="240" w:lineRule="auto"/>
            </w:pPr>
            <w:r>
              <w:rPr>
                <w:sz w:val="18"/>
                <w:szCs w:val="18"/>
              </w:rPr>
              <w:t>Contacto</w:t>
            </w:r>
          </w:p>
        </w:tc>
        <w:tc>
          <w:tcPr>
            <w:tcW w:w="2694" w:type="dxa"/>
            <w:tcMar>
              <w:top w:w="60" w:type="dxa"/>
              <w:left w:w="90" w:type="dxa"/>
              <w:bottom w:w="60" w:type="dxa"/>
              <w:right w:w="90" w:type="dxa"/>
            </w:tcMar>
            <w:vAlign w:val="center"/>
          </w:tcPr>
          <w:p w14:paraId="266DDEC7" w14:textId="77777777" w:rsidR="009D06E1" w:rsidRDefault="00000000">
            <w:pPr>
              <w:spacing w:line="240" w:lineRule="auto"/>
            </w:pPr>
            <w:r>
              <w:rPr>
                <w:sz w:val="18"/>
                <w:szCs w:val="18"/>
              </w:rPr>
              <w:t>Cualificación</w:t>
            </w:r>
          </w:p>
        </w:tc>
        <w:tc>
          <w:tcPr>
            <w:tcW w:w="2846" w:type="dxa"/>
            <w:tcMar>
              <w:top w:w="60" w:type="dxa"/>
              <w:left w:w="90" w:type="dxa"/>
              <w:bottom w:w="60" w:type="dxa"/>
              <w:right w:w="90" w:type="dxa"/>
            </w:tcMar>
            <w:vAlign w:val="center"/>
          </w:tcPr>
          <w:p w14:paraId="60085042" w14:textId="77777777" w:rsidR="009D06E1" w:rsidRDefault="00000000">
            <w:pPr>
              <w:spacing w:line="240" w:lineRule="auto"/>
            </w:pPr>
            <w:r>
              <w:rPr>
                <w:sz w:val="18"/>
                <w:szCs w:val="18"/>
              </w:rPr>
              <w:t>Decisional Comercial</w:t>
            </w:r>
          </w:p>
        </w:tc>
      </w:tr>
      <w:tr w:rsidR="009D06E1" w14:paraId="0E01E9B5" w14:textId="77777777">
        <w:tc>
          <w:tcPr>
            <w:tcW w:w="2694" w:type="dxa"/>
            <w:tcMar>
              <w:top w:w="60" w:type="dxa"/>
              <w:left w:w="90" w:type="dxa"/>
              <w:bottom w:w="60" w:type="dxa"/>
              <w:right w:w="90" w:type="dxa"/>
            </w:tcMar>
            <w:vAlign w:val="center"/>
          </w:tcPr>
          <w:p w14:paraId="0D7DCC4E" w14:textId="77777777" w:rsidR="009D06E1" w:rsidRDefault="00000000">
            <w:pPr>
              <w:spacing w:line="240" w:lineRule="auto"/>
            </w:pPr>
            <w:r>
              <w:rPr>
                <w:sz w:val="18"/>
                <w:szCs w:val="18"/>
              </w:rPr>
              <w:t>Cualificación</w:t>
            </w:r>
          </w:p>
        </w:tc>
        <w:tc>
          <w:tcPr>
            <w:tcW w:w="1846" w:type="dxa"/>
            <w:tcMar>
              <w:top w:w="60" w:type="dxa"/>
              <w:left w:w="90" w:type="dxa"/>
              <w:bottom w:w="60" w:type="dxa"/>
              <w:right w:w="90" w:type="dxa"/>
            </w:tcMar>
            <w:vAlign w:val="center"/>
          </w:tcPr>
          <w:p w14:paraId="2E139132" w14:textId="77777777" w:rsidR="009D06E1" w:rsidRDefault="00000000">
            <w:pPr>
              <w:spacing w:line="240" w:lineRule="auto"/>
            </w:pPr>
            <w:r>
              <w:rPr>
                <w:sz w:val="18"/>
                <w:szCs w:val="18"/>
              </w:rPr>
              <w:t>Descartado</w:t>
            </w:r>
          </w:p>
        </w:tc>
        <w:tc>
          <w:tcPr>
            <w:tcW w:w="2694" w:type="dxa"/>
            <w:tcMar>
              <w:top w:w="60" w:type="dxa"/>
              <w:left w:w="90" w:type="dxa"/>
              <w:bottom w:w="60" w:type="dxa"/>
              <w:right w:w="90" w:type="dxa"/>
            </w:tcMar>
            <w:vAlign w:val="center"/>
          </w:tcPr>
          <w:p w14:paraId="3FB6023B" w14:textId="77777777" w:rsidR="009D06E1" w:rsidRDefault="00000000">
            <w:pPr>
              <w:spacing w:line="240" w:lineRule="auto"/>
            </w:pPr>
            <w:r>
              <w:rPr>
                <w:sz w:val="18"/>
                <w:szCs w:val="18"/>
              </w:rPr>
              <w:t>No cualificado</w:t>
            </w:r>
          </w:p>
        </w:tc>
        <w:tc>
          <w:tcPr>
            <w:tcW w:w="2846" w:type="dxa"/>
            <w:tcMar>
              <w:top w:w="60" w:type="dxa"/>
              <w:left w:w="90" w:type="dxa"/>
              <w:bottom w:w="60" w:type="dxa"/>
              <w:right w:w="90" w:type="dxa"/>
            </w:tcMar>
            <w:vAlign w:val="center"/>
          </w:tcPr>
          <w:p w14:paraId="44806DD2" w14:textId="77777777" w:rsidR="009D06E1" w:rsidRDefault="00000000">
            <w:pPr>
              <w:spacing w:line="240" w:lineRule="auto"/>
            </w:pPr>
            <w:r>
              <w:rPr>
                <w:sz w:val="18"/>
                <w:szCs w:val="18"/>
              </w:rPr>
              <w:t>Decisional Comercial</w:t>
            </w:r>
          </w:p>
        </w:tc>
      </w:tr>
      <w:tr w:rsidR="009D06E1" w14:paraId="6C32BB1D" w14:textId="77777777">
        <w:tc>
          <w:tcPr>
            <w:tcW w:w="2694" w:type="dxa"/>
            <w:tcMar>
              <w:top w:w="60" w:type="dxa"/>
              <w:left w:w="90" w:type="dxa"/>
              <w:bottom w:w="60" w:type="dxa"/>
              <w:right w:w="90" w:type="dxa"/>
            </w:tcMar>
            <w:vAlign w:val="center"/>
          </w:tcPr>
          <w:p w14:paraId="7A6F851D" w14:textId="77777777" w:rsidR="009D06E1" w:rsidRDefault="00000000">
            <w:pPr>
              <w:spacing w:line="240" w:lineRule="auto"/>
            </w:pPr>
            <w:r>
              <w:rPr>
                <w:sz w:val="18"/>
                <w:szCs w:val="18"/>
              </w:rPr>
              <w:t>Cualificación</w:t>
            </w:r>
          </w:p>
        </w:tc>
        <w:tc>
          <w:tcPr>
            <w:tcW w:w="1846" w:type="dxa"/>
            <w:tcMar>
              <w:top w:w="60" w:type="dxa"/>
              <w:left w:w="90" w:type="dxa"/>
              <w:bottom w:w="60" w:type="dxa"/>
              <w:right w:w="90" w:type="dxa"/>
            </w:tcMar>
            <w:vAlign w:val="center"/>
          </w:tcPr>
          <w:p w14:paraId="2352AADD" w14:textId="77777777" w:rsidR="009D06E1" w:rsidRDefault="00000000">
            <w:pPr>
              <w:spacing w:line="240" w:lineRule="auto"/>
            </w:pPr>
            <w:r>
              <w:rPr>
                <w:sz w:val="18"/>
                <w:szCs w:val="18"/>
              </w:rPr>
              <w:t>Requerimiento</w:t>
            </w:r>
          </w:p>
        </w:tc>
        <w:tc>
          <w:tcPr>
            <w:tcW w:w="2694" w:type="dxa"/>
            <w:tcMar>
              <w:top w:w="60" w:type="dxa"/>
              <w:left w:w="90" w:type="dxa"/>
              <w:bottom w:w="60" w:type="dxa"/>
              <w:right w:w="90" w:type="dxa"/>
            </w:tcMar>
            <w:vAlign w:val="center"/>
          </w:tcPr>
          <w:p w14:paraId="3571A78B" w14:textId="77777777" w:rsidR="009D06E1" w:rsidRDefault="00000000">
            <w:pPr>
              <w:spacing w:line="240" w:lineRule="auto"/>
            </w:pPr>
            <w:r>
              <w:rPr>
                <w:sz w:val="18"/>
                <w:szCs w:val="18"/>
              </w:rPr>
              <w:t>Convertir a Trato</w:t>
            </w:r>
          </w:p>
        </w:tc>
        <w:tc>
          <w:tcPr>
            <w:tcW w:w="2846" w:type="dxa"/>
            <w:tcMar>
              <w:top w:w="60" w:type="dxa"/>
              <w:left w:w="90" w:type="dxa"/>
              <w:bottom w:w="60" w:type="dxa"/>
              <w:right w:w="90" w:type="dxa"/>
            </w:tcMar>
            <w:vAlign w:val="center"/>
          </w:tcPr>
          <w:p w14:paraId="64354F5E" w14:textId="77777777" w:rsidR="009D06E1" w:rsidRDefault="00000000">
            <w:pPr>
              <w:spacing w:line="240" w:lineRule="auto"/>
            </w:pPr>
            <w:r>
              <w:rPr>
                <w:sz w:val="18"/>
                <w:szCs w:val="18"/>
              </w:rPr>
              <w:t>Decisional Comercial</w:t>
            </w:r>
          </w:p>
        </w:tc>
      </w:tr>
    </w:tbl>
    <w:p w14:paraId="71412BF0" w14:textId="77777777" w:rsidR="009D06E1" w:rsidRDefault="00000000">
      <w:r>
        <w:t>Convertir a Trato es el enganche con M1.11: un lead cualificado se convierte en el Inicio del flujo comercial.</w:t>
      </w:r>
    </w:p>
    <w:p w14:paraId="6C3F7F4F" w14:textId="77777777" w:rsidR="009D06E1" w:rsidRDefault="00000000">
      <w:r>
        <w:rPr>
          <w:b/>
          <w:bCs/>
        </w:rPr>
        <w:t>Observaciones.</w:t>
      </w:r>
      <w:r>
        <w:t xml:space="preserve"> El flujo es enteramente decisional —no hay ninguna etapa operativa— y vuelve a hacer bien lo que servicio técnico hace mal: </w:t>
      </w:r>
      <w:r>
        <w:rPr>
          <w:b/>
          <w:bCs/>
        </w:rPr>
        <w:t>separa el descarte del éxito</w:t>
      </w:r>
      <w:r>
        <w:t xml:space="preserve"> en dos terminales distintos, de modo que la tasa de cualificación es medible sin depender de ningún campo auxiliar.</w:t>
      </w:r>
    </w:p>
    <w:p w14:paraId="5B03F3E8" w14:textId="77777777" w:rsidR="009D06E1" w:rsidRDefault="00000000">
      <w:r>
        <w:t xml:space="preserve">La hoja escribe el estado como </w:t>
      </w:r>
      <w:r>
        <w:rPr>
          <w:i/>
          <w:iCs/>
        </w:rPr>
        <w:t>«Convertire a Trato»</w:t>
      </w:r>
      <w:r>
        <w:t>. Se recoge aquí como Convertir a Trato; conviene corregirlo en el origen para que el nombre del estado no viaje con la errata a la nueva plataforma.</w:t>
      </w:r>
    </w:p>
    <w:p w14:paraId="41B0EF03" w14:textId="77777777" w:rsidR="009D06E1" w:rsidRDefault="00000000">
      <w:pPr>
        <w:pStyle w:val="Ttulo2"/>
      </w:pPr>
      <w:bookmarkStart w:id="117" w:name="X9cf71e67d32f27ceb2eb34a5840b7df989597f8"/>
      <w:bookmarkStart w:id="118" w:name="_Toc238281210"/>
      <w:bookmarkEnd w:id="55"/>
      <w:bookmarkEnd w:id="115"/>
      <w:r>
        <w:t>M2. Diagnóstico guiado y base de conocimiento</w:t>
      </w:r>
      <w:bookmarkEnd w:id="118"/>
    </w:p>
    <w:p w14:paraId="3BCE16DD" w14:textId="77777777" w:rsidR="009D06E1" w:rsidRDefault="00000000">
      <w:r>
        <w:t xml:space="preserve">Este es el módulo que convierte la pericia de los técnicos en un proceso repetible, medible y defendible comercialmente. Nace del trabajo sobre el diagnóstico de equipos </w:t>
      </w:r>
      <w:r>
        <w:rPr>
          <w:b/>
          <w:bCs/>
        </w:rPr>
        <w:t>Grimm</w:t>
      </w:r>
      <w:r>
        <w:t xml:space="preserve">, hoy con </w:t>
      </w:r>
      <w:r>
        <w:rPr>
          <w:b/>
          <w:bCs/>
        </w:rPr>
        <w:t>78 puntos de control documentados</w:t>
      </w:r>
      <w:r>
        <w:t>.</w:t>
      </w:r>
    </w:p>
    <w:p w14:paraId="6C4FEEC7" w14:textId="77777777" w:rsidR="009D06E1" w:rsidRDefault="00000000">
      <w:pPr>
        <w:pStyle w:val="Ttulo3"/>
      </w:pPr>
      <w:bookmarkStart w:id="119" w:name="m2.1-estructura-del-árbol-de-diagnóstico"/>
      <w:bookmarkStart w:id="120" w:name="_Toc238281211"/>
      <w:r>
        <w:t>M2.1 Estructura del árbol de diagnóstico</w:t>
      </w:r>
      <w:bookmarkEnd w:id="120"/>
    </w:p>
    <w:p w14:paraId="518847F8" w14:textId="77777777" w:rsidR="009D06E1" w:rsidRDefault="00000000">
      <w:pPr>
        <w:numPr>
          <w:ilvl w:val="0"/>
          <w:numId w:val="16"/>
        </w:numPr>
      </w:pPr>
      <w:r>
        <w:rPr>
          <w:b/>
          <w:bCs/>
        </w:rPr>
        <w:t>[DECIDIDO]</w:t>
      </w:r>
      <w:r>
        <w:t xml:space="preserve"> Se evoluciona de una </w:t>
      </w:r>
      <w:r>
        <w:rPr>
          <w:b/>
          <w:bCs/>
        </w:rPr>
        <w:t>lista lineal</w:t>
      </w:r>
      <w:r>
        <w:t xml:space="preserve"> a un </w:t>
      </w:r>
      <w:r>
        <w:rPr>
          <w:b/>
          <w:bCs/>
        </w:rPr>
        <w:t>árbol de decisiones</w:t>
      </w:r>
      <w:r>
        <w:t xml:space="preserve"> con ramas lógicas sí/no.</w:t>
      </w:r>
    </w:p>
    <w:p w14:paraId="743DE2B6" w14:textId="77777777" w:rsidR="009D06E1" w:rsidRDefault="00000000">
      <w:pPr>
        <w:numPr>
          <w:ilvl w:val="0"/>
          <w:numId w:val="16"/>
        </w:numPr>
      </w:pPr>
      <w:r>
        <w:rPr>
          <w:b/>
          <w:bCs/>
        </w:rPr>
        <w:t>[DECIDIDO]</w:t>
      </w:r>
      <w:r>
        <w:t xml:space="preserve"> El flujo se organiza por </w:t>
      </w:r>
      <w:r>
        <w:rPr>
          <w:b/>
          <w:bCs/>
        </w:rPr>
        <w:t>fases lógicas y secuenciales, de macro a micro</w:t>
      </w:r>
      <w:r>
        <w:t>, estandarizadas para todos los equipos (Horiba, Grimm, Environics), no por sistemas.</w:t>
      </w:r>
    </w:p>
    <w:p w14:paraId="052F565C" w14:textId="77777777" w:rsidR="009D06E1" w:rsidRDefault="00000000">
      <w:r>
        <w:t xml:space="preserve">El criterio de ordenamiento es ir </w:t>
      </w:r>
      <w:r>
        <w:rPr>
          <w:b/>
          <w:bCs/>
        </w:rPr>
        <w:t>de lo más incapacitante a lo menos incapacitante</w:t>
      </w:r>
      <w:r>
        <w:t>: la primera prueba es siempre la más gruesa —¿el equipo enciende? sí/no— y sólo al fallar se abre el detalle.</w:t>
      </w:r>
    </w:p>
    <w:p w14:paraId="0410ACD1" w14:textId="77777777" w:rsidR="009D06E1" w:rsidRDefault="00000000">
      <w:pPr>
        <w:pStyle w:val="Ttulo4"/>
      </w:pPr>
      <w:bookmarkStart w:id="121" w:name="las-cuatro-macro-fases-decidido-2108"/>
      <w:r>
        <w:lastRenderedPageBreak/>
        <w:t>Las cuatro macro-fases [DECIDIDO 21/08]</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615"/>
        <w:gridCol w:w="1770"/>
        <w:gridCol w:w="6695"/>
      </w:tblGrid>
      <w:tr w:rsidR="009D06E1" w14:paraId="2ED1451A" w14:textId="77777777">
        <w:trPr>
          <w:tblHeader/>
        </w:trPr>
        <w:tc>
          <w:tcPr>
            <w:tcW w:w="1615" w:type="dxa"/>
            <w:shd w:val="clear" w:color="auto" w:fill="1F7A5C"/>
            <w:tcMar>
              <w:top w:w="60" w:type="dxa"/>
              <w:left w:w="90" w:type="dxa"/>
              <w:bottom w:w="60" w:type="dxa"/>
              <w:right w:w="90" w:type="dxa"/>
            </w:tcMar>
            <w:vAlign w:val="center"/>
          </w:tcPr>
          <w:p w14:paraId="0EC2738B" w14:textId="77777777" w:rsidR="009D06E1" w:rsidRDefault="00000000">
            <w:pPr>
              <w:spacing w:line="240" w:lineRule="auto"/>
            </w:pPr>
            <w:r>
              <w:rPr>
                <w:b/>
                <w:bCs/>
                <w:color w:val="FFFFFF"/>
                <w:sz w:val="18"/>
                <w:szCs w:val="18"/>
              </w:rPr>
              <w:t>Orden</w:t>
            </w:r>
          </w:p>
        </w:tc>
        <w:tc>
          <w:tcPr>
            <w:tcW w:w="1770" w:type="dxa"/>
            <w:shd w:val="clear" w:color="auto" w:fill="1F7A5C"/>
            <w:tcMar>
              <w:top w:w="60" w:type="dxa"/>
              <w:left w:w="90" w:type="dxa"/>
              <w:bottom w:w="60" w:type="dxa"/>
              <w:right w:w="90" w:type="dxa"/>
            </w:tcMar>
            <w:vAlign w:val="center"/>
          </w:tcPr>
          <w:p w14:paraId="54D75604" w14:textId="77777777" w:rsidR="009D06E1" w:rsidRDefault="00000000">
            <w:pPr>
              <w:spacing w:line="240" w:lineRule="auto"/>
            </w:pPr>
            <w:r>
              <w:rPr>
                <w:b/>
                <w:bCs/>
                <w:color w:val="FFFFFF"/>
                <w:sz w:val="18"/>
                <w:szCs w:val="18"/>
              </w:rPr>
              <w:t>Macro-fase</w:t>
            </w:r>
          </w:p>
        </w:tc>
        <w:tc>
          <w:tcPr>
            <w:tcW w:w="6695" w:type="dxa"/>
            <w:shd w:val="clear" w:color="auto" w:fill="1F7A5C"/>
            <w:tcMar>
              <w:top w:w="60" w:type="dxa"/>
              <w:left w:w="90" w:type="dxa"/>
              <w:bottom w:w="60" w:type="dxa"/>
              <w:right w:w="90" w:type="dxa"/>
            </w:tcMar>
            <w:vAlign w:val="center"/>
          </w:tcPr>
          <w:p w14:paraId="640BABF8" w14:textId="77777777" w:rsidR="009D06E1" w:rsidRDefault="00000000">
            <w:pPr>
              <w:spacing w:line="240" w:lineRule="auto"/>
            </w:pPr>
            <w:r>
              <w:rPr>
                <w:b/>
                <w:bCs/>
                <w:color w:val="FFFFFF"/>
                <w:sz w:val="18"/>
                <w:szCs w:val="18"/>
              </w:rPr>
              <w:t>Comportamiento</w:t>
            </w:r>
          </w:p>
        </w:tc>
      </w:tr>
      <w:tr w:rsidR="009D06E1" w14:paraId="09FF9D16" w14:textId="77777777">
        <w:tc>
          <w:tcPr>
            <w:tcW w:w="1615" w:type="dxa"/>
            <w:tcMar>
              <w:top w:w="60" w:type="dxa"/>
              <w:left w:w="90" w:type="dxa"/>
              <w:bottom w:w="60" w:type="dxa"/>
              <w:right w:w="90" w:type="dxa"/>
            </w:tcMar>
            <w:vAlign w:val="center"/>
          </w:tcPr>
          <w:p w14:paraId="2D54C186" w14:textId="77777777" w:rsidR="009D06E1" w:rsidRDefault="00000000">
            <w:pPr>
              <w:spacing w:line="240" w:lineRule="auto"/>
            </w:pPr>
            <w:r>
              <w:rPr>
                <w:sz w:val="18"/>
                <w:szCs w:val="18"/>
              </w:rPr>
              <w:t>1</w:t>
            </w:r>
          </w:p>
        </w:tc>
        <w:tc>
          <w:tcPr>
            <w:tcW w:w="1770" w:type="dxa"/>
            <w:tcMar>
              <w:top w:w="60" w:type="dxa"/>
              <w:left w:w="90" w:type="dxa"/>
              <w:bottom w:w="60" w:type="dxa"/>
              <w:right w:w="90" w:type="dxa"/>
            </w:tcMar>
            <w:vAlign w:val="center"/>
          </w:tcPr>
          <w:p w14:paraId="27910BAC" w14:textId="77777777" w:rsidR="009D06E1" w:rsidRDefault="00000000">
            <w:pPr>
              <w:spacing w:line="240" w:lineRule="auto"/>
            </w:pPr>
            <w:r>
              <w:rPr>
                <w:sz w:val="18"/>
                <w:szCs w:val="18"/>
              </w:rPr>
              <w:t>Física</w:t>
            </w:r>
          </w:p>
        </w:tc>
        <w:tc>
          <w:tcPr>
            <w:tcW w:w="6695" w:type="dxa"/>
            <w:tcMar>
              <w:top w:w="60" w:type="dxa"/>
              <w:left w:w="90" w:type="dxa"/>
              <w:bottom w:w="60" w:type="dxa"/>
              <w:right w:w="90" w:type="dxa"/>
            </w:tcMar>
            <w:vAlign w:val="center"/>
          </w:tcPr>
          <w:p w14:paraId="02797EBC" w14:textId="77777777" w:rsidR="009D06E1" w:rsidRDefault="00000000">
            <w:pPr>
              <w:spacing w:line="240" w:lineRule="auto"/>
            </w:pPr>
            <w:r>
              <w:rPr>
                <w:sz w:val="18"/>
                <w:szCs w:val="18"/>
              </w:rPr>
              <w:t>Si la fase macro aprueba, se asumen correctos sus subcomponentes. Si falla, despliega su checklist micro específico.</w:t>
            </w:r>
          </w:p>
        </w:tc>
      </w:tr>
      <w:tr w:rsidR="009D06E1" w14:paraId="014443BB" w14:textId="77777777">
        <w:tc>
          <w:tcPr>
            <w:tcW w:w="1615" w:type="dxa"/>
            <w:tcMar>
              <w:top w:w="60" w:type="dxa"/>
              <w:left w:w="90" w:type="dxa"/>
              <w:bottom w:w="60" w:type="dxa"/>
              <w:right w:w="90" w:type="dxa"/>
            </w:tcMar>
            <w:vAlign w:val="center"/>
          </w:tcPr>
          <w:p w14:paraId="2E39FD9B" w14:textId="77777777" w:rsidR="009D06E1" w:rsidRDefault="00000000">
            <w:pPr>
              <w:spacing w:line="240" w:lineRule="auto"/>
            </w:pPr>
            <w:r>
              <w:rPr>
                <w:sz w:val="18"/>
                <w:szCs w:val="18"/>
              </w:rPr>
              <w:t>2</w:t>
            </w:r>
          </w:p>
        </w:tc>
        <w:tc>
          <w:tcPr>
            <w:tcW w:w="1770" w:type="dxa"/>
            <w:tcMar>
              <w:top w:w="60" w:type="dxa"/>
              <w:left w:w="90" w:type="dxa"/>
              <w:bottom w:w="60" w:type="dxa"/>
              <w:right w:w="90" w:type="dxa"/>
            </w:tcMar>
            <w:vAlign w:val="center"/>
          </w:tcPr>
          <w:p w14:paraId="01C2FF04" w14:textId="77777777" w:rsidR="009D06E1" w:rsidRDefault="00000000">
            <w:pPr>
              <w:spacing w:line="240" w:lineRule="auto"/>
            </w:pPr>
            <w:r>
              <w:rPr>
                <w:sz w:val="18"/>
                <w:szCs w:val="18"/>
              </w:rPr>
              <w:t>Neumática</w:t>
            </w:r>
          </w:p>
        </w:tc>
        <w:tc>
          <w:tcPr>
            <w:tcW w:w="6695" w:type="dxa"/>
            <w:tcMar>
              <w:top w:w="60" w:type="dxa"/>
              <w:left w:w="90" w:type="dxa"/>
              <w:bottom w:w="60" w:type="dxa"/>
              <w:right w:w="90" w:type="dxa"/>
            </w:tcMar>
            <w:vAlign w:val="center"/>
          </w:tcPr>
          <w:p w14:paraId="30BDED45" w14:textId="77777777" w:rsidR="009D06E1" w:rsidRDefault="00000000">
            <w:pPr>
              <w:spacing w:line="240" w:lineRule="auto"/>
            </w:pPr>
            <w:r>
              <w:rPr>
                <w:sz w:val="18"/>
                <w:szCs w:val="18"/>
              </w:rPr>
              <w:t>Ídem.</w:t>
            </w:r>
          </w:p>
        </w:tc>
      </w:tr>
      <w:tr w:rsidR="009D06E1" w14:paraId="6738FF8F" w14:textId="77777777">
        <w:tc>
          <w:tcPr>
            <w:tcW w:w="1615" w:type="dxa"/>
            <w:tcMar>
              <w:top w:w="60" w:type="dxa"/>
              <w:left w:w="90" w:type="dxa"/>
              <w:bottom w:w="60" w:type="dxa"/>
              <w:right w:w="90" w:type="dxa"/>
            </w:tcMar>
            <w:vAlign w:val="center"/>
          </w:tcPr>
          <w:p w14:paraId="32E70CA0" w14:textId="77777777" w:rsidR="009D06E1" w:rsidRDefault="00000000">
            <w:pPr>
              <w:spacing w:line="240" w:lineRule="auto"/>
            </w:pPr>
            <w:r>
              <w:rPr>
                <w:sz w:val="18"/>
                <w:szCs w:val="18"/>
              </w:rPr>
              <w:t>3</w:t>
            </w:r>
          </w:p>
        </w:tc>
        <w:tc>
          <w:tcPr>
            <w:tcW w:w="1770" w:type="dxa"/>
            <w:tcMar>
              <w:top w:w="60" w:type="dxa"/>
              <w:left w:w="90" w:type="dxa"/>
              <w:bottom w:w="60" w:type="dxa"/>
              <w:right w:w="90" w:type="dxa"/>
            </w:tcMar>
            <w:vAlign w:val="center"/>
          </w:tcPr>
          <w:p w14:paraId="64DC3459" w14:textId="77777777" w:rsidR="009D06E1" w:rsidRDefault="00000000">
            <w:pPr>
              <w:spacing w:line="240" w:lineRule="auto"/>
            </w:pPr>
            <w:r>
              <w:rPr>
                <w:sz w:val="18"/>
                <w:szCs w:val="18"/>
              </w:rPr>
              <w:t>Óptica</w:t>
            </w:r>
          </w:p>
        </w:tc>
        <w:tc>
          <w:tcPr>
            <w:tcW w:w="6695" w:type="dxa"/>
            <w:tcMar>
              <w:top w:w="60" w:type="dxa"/>
              <w:left w:w="90" w:type="dxa"/>
              <w:bottom w:w="60" w:type="dxa"/>
              <w:right w:w="90" w:type="dxa"/>
            </w:tcMar>
            <w:vAlign w:val="center"/>
          </w:tcPr>
          <w:p w14:paraId="6ED11C56" w14:textId="77777777" w:rsidR="009D06E1" w:rsidRDefault="00000000">
            <w:pPr>
              <w:spacing w:line="240" w:lineRule="auto"/>
            </w:pPr>
            <w:r>
              <w:rPr>
                <w:sz w:val="18"/>
                <w:szCs w:val="18"/>
              </w:rPr>
              <w:t>Ídem.</w:t>
            </w:r>
          </w:p>
        </w:tc>
      </w:tr>
      <w:tr w:rsidR="009D06E1" w14:paraId="387ABED2" w14:textId="77777777">
        <w:tc>
          <w:tcPr>
            <w:tcW w:w="1615" w:type="dxa"/>
            <w:tcMar>
              <w:top w:w="60" w:type="dxa"/>
              <w:left w:w="90" w:type="dxa"/>
              <w:bottom w:w="60" w:type="dxa"/>
              <w:right w:w="90" w:type="dxa"/>
            </w:tcMar>
            <w:vAlign w:val="center"/>
          </w:tcPr>
          <w:p w14:paraId="10B0F595" w14:textId="77777777" w:rsidR="009D06E1" w:rsidRDefault="00000000">
            <w:pPr>
              <w:spacing w:line="240" w:lineRule="auto"/>
            </w:pPr>
            <w:r>
              <w:rPr>
                <w:sz w:val="18"/>
                <w:szCs w:val="18"/>
              </w:rPr>
              <w:t>4</w:t>
            </w:r>
          </w:p>
        </w:tc>
        <w:tc>
          <w:tcPr>
            <w:tcW w:w="1770" w:type="dxa"/>
            <w:tcMar>
              <w:top w:w="60" w:type="dxa"/>
              <w:left w:w="90" w:type="dxa"/>
              <w:bottom w:w="60" w:type="dxa"/>
              <w:right w:w="90" w:type="dxa"/>
            </w:tcMar>
            <w:vAlign w:val="center"/>
          </w:tcPr>
          <w:p w14:paraId="6FCA066E" w14:textId="77777777" w:rsidR="009D06E1" w:rsidRDefault="00000000">
            <w:pPr>
              <w:spacing w:line="240" w:lineRule="auto"/>
            </w:pPr>
            <w:r>
              <w:rPr>
                <w:sz w:val="18"/>
                <w:szCs w:val="18"/>
              </w:rPr>
              <w:t>Electrónica</w:t>
            </w:r>
          </w:p>
        </w:tc>
        <w:tc>
          <w:tcPr>
            <w:tcW w:w="6695" w:type="dxa"/>
            <w:tcMar>
              <w:top w:w="60" w:type="dxa"/>
              <w:left w:w="90" w:type="dxa"/>
              <w:bottom w:w="60" w:type="dxa"/>
              <w:right w:w="90" w:type="dxa"/>
            </w:tcMar>
            <w:vAlign w:val="center"/>
          </w:tcPr>
          <w:p w14:paraId="346597BB" w14:textId="77777777" w:rsidR="009D06E1" w:rsidRDefault="00000000">
            <w:pPr>
              <w:spacing w:line="240" w:lineRule="auto"/>
            </w:pPr>
            <w:r>
              <w:rPr>
                <w:sz w:val="18"/>
                <w:szCs w:val="18"/>
              </w:rPr>
              <w:t>Ídem.</w:t>
            </w:r>
          </w:p>
        </w:tc>
      </w:tr>
    </w:tbl>
    <w:p w14:paraId="57F7489E" w14:textId="77777777" w:rsidR="009D06E1" w:rsidRDefault="00000000">
      <w:r>
        <w:rPr>
          <w:b/>
          <w:bCs/>
        </w:rPr>
        <w:t>Continuidad entre reuniones.</w:t>
      </w:r>
      <w:r>
        <w:t xml:space="preserve"> Estas cuatro familias ya figuraban en los próximos pasos del acta del 14/08 para categorizar los SKUs. Lo que el 14/08 descartó fue usarlas como árbol de clasificación paralelo; lo que ambas actas sostienen es usarlas como orden secuencial de recorrido, con lógica macro→micro. No hay cambio de criterio.</w:t>
      </w:r>
    </w:p>
    <w:p w14:paraId="44A9B66E" w14:textId="77777777" w:rsidR="009D06E1" w:rsidRDefault="00000000">
      <w:pPr>
        <w:pStyle w:val="Ttulo4"/>
      </w:pPr>
      <w:bookmarkStart w:id="122" w:name="equipo-piloto-de-modelado-decidido-2108"/>
      <w:bookmarkEnd w:id="121"/>
      <w:r>
        <w:t>Equipo piloto de modelado [DECIDIDO 21/08]</w:t>
      </w:r>
    </w:p>
    <w:p w14:paraId="3DC87C6B" w14:textId="77777777" w:rsidR="009D06E1" w:rsidRDefault="00000000">
      <w:r>
        <w:t xml:space="preserve">Se utiliza el flujo del </w:t>
      </w:r>
      <w:r>
        <w:rPr>
          <w:b/>
          <w:bCs/>
        </w:rPr>
        <w:t>modelo Grimm EDM 180/280</w:t>
      </w:r>
      <w:r>
        <w:t xml:space="preserve"> como proyecto piloto, por ser el </w:t>
      </w:r>
      <w:r>
        <w:rPr>
          <w:b/>
          <w:bCs/>
        </w:rPr>
        <w:t>equipo más complejo</w:t>
      </w:r>
      <w:r>
        <w:t xml:space="preserve"> del catálogo: estandarizar su flujo facilita después adaptar Horiba y Environics.</w:t>
      </w:r>
    </w:p>
    <w:p w14:paraId="4F59E245" w14:textId="77777777" w:rsidR="009D06E1" w:rsidRDefault="00000000">
      <w:r>
        <w:rPr>
          <w:b/>
          <w:bCs/>
        </w:rPr>
        <w:t>[TAREA — equipo técnico]</w:t>
      </w:r>
      <w:r>
        <w:t xml:space="preserve"> Diseñar el borrador de macro-fases y micro-fases de un equipo Grimm y entregarlo a Alfonso para su programación. La instrucción explícita es </w:t>
      </w:r>
      <w:r>
        <w:rPr>
          <w:b/>
          <w:bCs/>
        </w:rPr>
        <w:t>no perderse en detalles microscópicos</w:t>
      </w:r>
      <w:r>
        <w:t>.</w:t>
      </w:r>
    </w:p>
    <w:p w14:paraId="464A6342" w14:textId="77777777" w:rsidR="009D06E1" w:rsidRDefault="00000000">
      <w:pPr>
        <w:pStyle w:val="Ttulo3"/>
      </w:pPr>
      <w:bookmarkStart w:id="123" w:name="m2.2-estructura-de-cada-punto-de-control"/>
      <w:bookmarkStart w:id="124" w:name="_Toc238281212"/>
      <w:bookmarkEnd w:id="119"/>
      <w:bookmarkEnd w:id="122"/>
      <w:r>
        <w:t>M2.2 Estructura de cada punto de control</w:t>
      </w:r>
      <w:bookmarkEnd w:id="124"/>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706"/>
        <w:gridCol w:w="4109"/>
        <w:gridCol w:w="4265"/>
      </w:tblGrid>
      <w:tr w:rsidR="009D06E1" w14:paraId="62503907" w14:textId="77777777">
        <w:trPr>
          <w:tblHeader/>
        </w:trPr>
        <w:tc>
          <w:tcPr>
            <w:tcW w:w="1706" w:type="dxa"/>
            <w:shd w:val="clear" w:color="auto" w:fill="1F7A5C"/>
            <w:tcMar>
              <w:top w:w="60" w:type="dxa"/>
              <w:left w:w="90" w:type="dxa"/>
              <w:bottom w:w="60" w:type="dxa"/>
              <w:right w:w="90" w:type="dxa"/>
            </w:tcMar>
            <w:vAlign w:val="center"/>
          </w:tcPr>
          <w:p w14:paraId="2ECEADEC" w14:textId="77777777" w:rsidR="009D06E1" w:rsidRDefault="00000000">
            <w:pPr>
              <w:spacing w:line="240" w:lineRule="auto"/>
            </w:pPr>
            <w:r>
              <w:rPr>
                <w:b/>
                <w:bCs/>
                <w:color w:val="FFFFFF"/>
                <w:sz w:val="18"/>
                <w:szCs w:val="18"/>
              </w:rPr>
              <w:t>Campo</w:t>
            </w:r>
          </w:p>
        </w:tc>
        <w:tc>
          <w:tcPr>
            <w:tcW w:w="4109" w:type="dxa"/>
            <w:shd w:val="clear" w:color="auto" w:fill="1F7A5C"/>
            <w:tcMar>
              <w:top w:w="60" w:type="dxa"/>
              <w:left w:w="90" w:type="dxa"/>
              <w:bottom w:w="60" w:type="dxa"/>
              <w:right w:w="90" w:type="dxa"/>
            </w:tcMar>
            <w:vAlign w:val="center"/>
          </w:tcPr>
          <w:p w14:paraId="49F3137F" w14:textId="77777777" w:rsidR="009D06E1" w:rsidRDefault="00000000">
            <w:pPr>
              <w:spacing w:line="240" w:lineRule="auto"/>
            </w:pPr>
            <w:r>
              <w:rPr>
                <w:b/>
                <w:bCs/>
                <w:color w:val="FFFFFF"/>
                <w:sz w:val="18"/>
                <w:szCs w:val="18"/>
              </w:rPr>
              <w:t>Contenido</w:t>
            </w:r>
          </w:p>
        </w:tc>
        <w:tc>
          <w:tcPr>
            <w:tcW w:w="4265" w:type="dxa"/>
            <w:shd w:val="clear" w:color="auto" w:fill="1F7A5C"/>
            <w:tcMar>
              <w:top w:w="60" w:type="dxa"/>
              <w:left w:w="90" w:type="dxa"/>
              <w:bottom w:w="60" w:type="dxa"/>
              <w:right w:w="90" w:type="dxa"/>
            </w:tcMar>
            <w:vAlign w:val="center"/>
          </w:tcPr>
          <w:p w14:paraId="0D3FC409" w14:textId="77777777" w:rsidR="009D06E1" w:rsidRDefault="00000000">
            <w:pPr>
              <w:spacing w:line="240" w:lineRule="auto"/>
            </w:pPr>
            <w:r>
              <w:rPr>
                <w:b/>
                <w:bCs/>
                <w:color w:val="FFFFFF"/>
                <w:sz w:val="18"/>
                <w:szCs w:val="18"/>
              </w:rPr>
              <w:t>Uso</w:t>
            </w:r>
          </w:p>
        </w:tc>
      </w:tr>
      <w:tr w:rsidR="009D06E1" w14:paraId="628F5CB3" w14:textId="77777777">
        <w:tc>
          <w:tcPr>
            <w:tcW w:w="1706" w:type="dxa"/>
            <w:tcMar>
              <w:top w:w="60" w:type="dxa"/>
              <w:left w:w="90" w:type="dxa"/>
              <w:bottom w:w="60" w:type="dxa"/>
              <w:right w:w="90" w:type="dxa"/>
            </w:tcMar>
            <w:vAlign w:val="center"/>
          </w:tcPr>
          <w:p w14:paraId="3AA89E61" w14:textId="77777777" w:rsidR="009D06E1" w:rsidRDefault="00000000">
            <w:pPr>
              <w:spacing w:line="240" w:lineRule="auto"/>
            </w:pPr>
            <w:r>
              <w:rPr>
                <w:sz w:val="18"/>
                <w:szCs w:val="18"/>
              </w:rPr>
              <w:t>Fase</w:t>
            </w:r>
          </w:p>
        </w:tc>
        <w:tc>
          <w:tcPr>
            <w:tcW w:w="4109" w:type="dxa"/>
            <w:tcMar>
              <w:top w:w="60" w:type="dxa"/>
              <w:left w:w="90" w:type="dxa"/>
              <w:bottom w:w="60" w:type="dxa"/>
              <w:right w:w="90" w:type="dxa"/>
            </w:tcMar>
            <w:vAlign w:val="center"/>
          </w:tcPr>
          <w:p w14:paraId="71D0CB19" w14:textId="77777777" w:rsidR="009D06E1" w:rsidRDefault="00000000">
            <w:pPr>
              <w:spacing w:line="240" w:lineRule="auto"/>
            </w:pPr>
            <w:r>
              <w:rPr>
                <w:sz w:val="18"/>
                <w:szCs w:val="18"/>
              </w:rPr>
              <w:t>Etapa lógica a la que pertenece la prueba</w:t>
            </w:r>
          </w:p>
        </w:tc>
        <w:tc>
          <w:tcPr>
            <w:tcW w:w="4265" w:type="dxa"/>
            <w:tcMar>
              <w:top w:w="60" w:type="dxa"/>
              <w:left w:w="90" w:type="dxa"/>
              <w:bottom w:w="60" w:type="dxa"/>
              <w:right w:w="90" w:type="dxa"/>
            </w:tcMar>
            <w:vAlign w:val="center"/>
          </w:tcPr>
          <w:p w14:paraId="720C7271" w14:textId="77777777" w:rsidR="009D06E1" w:rsidRDefault="00000000">
            <w:pPr>
              <w:spacing w:line="240" w:lineRule="auto"/>
            </w:pPr>
            <w:r>
              <w:rPr>
                <w:sz w:val="18"/>
                <w:szCs w:val="18"/>
              </w:rPr>
              <w:t>Ordena el árbol y agrupa los tiempos</w:t>
            </w:r>
          </w:p>
        </w:tc>
      </w:tr>
      <w:tr w:rsidR="009D06E1" w14:paraId="591856F1" w14:textId="77777777">
        <w:tc>
          <w:tcPr>
            <w:tcW w:w="1706" w:type="dxa"/>
            <w:tcMar>
              <w:top w:w="60" w:type="dxa"/>
              <w:left w:w="90" w:type="dxa"/>
              <w:bottom w:w="60" w:type="dxa"/>
              <w:right w:w="90" w:type="dxa"/>
            </w:tcMar>
            <w:vAlign w:val="center"/>
          </w:tcPr>
          <w:p w14:paraId="30E41E6A" w14:textId="77777777" w:rsidR="009D06E1" w:rsidRDefault="00000000">
            <w:pPr>
              <w:spacing w:line="240" w:lineRule="auto"/>
            </w:pPr>
            <w:r>
              <w:rPr>
                <w:sz w:val="18"/>
                <w:szCs w:val="18"/>
              </w:rPr>
              <w:t>Prueba</w:t>
            </w:r>
          </w:p>
        </w:tc>
        <w:tc>
          <w:tcPr>
            <w:tcW w:w="4109" w:type="dxa"/>
            <w:tcMar>
              <w:top w:w="60" w:type="dxa"/>
              <w:left w:w="90" w:type="dxa"/>
              <w:bottom w:w="60" w:type="dxa"/>
              <w:right w:w="90" w:type="dxa"/>
            </w:tcMar>
            <w:vAlign w:val="center"/>
          </w:tcPr>
          <w:p w14:paraId="3A6F84C0" w14:textId="77777777" w:rsidR="009D06E1" w:rsidRDefault="00000000">
            <w:pPr>
              <w:spacing w:line="240" w:lineRule="auto"/>
            </w:pPr>
            <w:r>
              <w:rPr>
                <w:sz w:val="18"/>
                <w:szCs w:val="18"/>
              </w:rPr>
              <w:t>Qué se verifica</w:t>
            </w:r>
          </w:p>
        </w:tc>
        <w:tc>
          <w:tcPr>
            <w:tcW w:w="4265" w:type="dxa"/>
            <w:tcMar>
              <w:top w:w="60" w:type="dxa"/>
              <w:left w:w="90" w:type="dxa"/>
              <w:bottom w:w="60" w:type="dxa"/>
              <w:right w:w="90" w:type="dxa"/>
            </w:tcMar>
            <w:vAlign w:val="center"/>
          </w:tcPr>
          <w:p w14:paraId="63449516" w14:textId="77777777" w:rsidR="009D06E1" w:rsidRDefault="00000000">
            <w:pPr>
              <w:spacing w:line="240" w:lineRule="auto"/>
            </w:pPr>
            <w:r>
              <w:rPr>
                <w:sz w:val="18"/>
                <w:szCs w:val="18"/>
              </w:rPr>
              <w:t>Instrucción al técnico</w:t>
            </w:r>
          </w:p>
        </w:tc>
      </w:tr>
      <w:tr w:rsidR="009D06E1" w14:paraId="6FDAB5EC" w14:textId="77777777">
        <w:tc>
          <w:tcPr>
            <w:tcW w:w="1706" w:type="dxa"/>
            <w:tcMar>
              <w:top w:w="60" w:type="dxa"/>
              <w:left w:w="90" w:type="dxa"/>
              <w:bottom w:w="60" w:type="dxa"/>
              <w:right w:w="90" w:type="dxa"/>
            </w:tcMar>
            <w:vAlign w:val="center"/>
          </w:tcPr>
          <w:p w14:paraId="15CC2F40" w14:textId="77777777" w:rsidR="009D06E1" w:rsidRDefault="00000000">
            <w:pPr>
              <w:spacing w:line="240" w:lineRule="auto"/>
            </w:pPr>
            <w:r>
              <w:rPr>
                <w:sz w:val="18"/>
                <w:szCs w:val="18"/>
              </w:rPr>
              <w:t>Valor esperado</w:t>
            </w:r>
          </w:p>
        </w:tc>
        <w:tc>
          <w:tcPr>
            <w:tcW w:w="4109" w:type="dxa"/>
            <w:tcMar>
              <w:top w:w="60" w:type="dxa"/>
              <w:left w:w="90" w:type="dxa"/>
              <w:bottom w:w="60" w:type="dxa"/>
              <w:right w:w="90" w:type="dxa"/>
            </w:tcMar>
            <w:vAlign w:val="center"/>
          </w:tcPr>
          <w:p w14:paraId="553D599B" w14:textId="77777777" w:rsidR="009D06E1" w:rsidRDefault="00000000">
            <w:pPr>
              <w:spacing w:line="240" w:lineRule="auto"/>
            </w:pPr>
            <w:r>
              <w:rPr>
                <w:sz w:val="18"/>
                <w:szCs w:val="18"/>
              </w:rPr>
              <w:t>Rango o resultado correcto</w:t>
            </w:r>
          </w:p>
        </w:tc>
        <w:tc>
          <w:tcPr>
            <w:tcW w:w="4265" w:type="dxa"/>
            <w:tcMar>
              <w:top w:w="60" w:type="dxa"/>
              <w:left w:w="90" w:type="dxa"/>
              <w:bottom w:w="60" w:type="dxa"/>
              <w:right w:w="90" w:type="dxa"/>
            </w:tcMar>
            <w:vAlign w:val="center"/>
          </w:tcPr>
          <w:p w14:paraId="2DA3615B" w14:textId="77777777" w:rsidR="009D06E1" w:rsidRDefault="00000000">
            <w:pPr>
              <w:spacing w:line="240" w:lineRule="auto"/>
            </w:pPr>
            <w:r>
              <w:rPr>
                <w:sz w:val="18"/>
                <w:szCs w:val="18"/>
              </w:rPr>
              <w:t>Base de la comparación</w:t>
            </w:r>
          </w:p>
        </w:tc>
      </w:tr>
      <w:tr w:rsidR="009D06E1" w14:paraId="416B70CE" w14:textId="77777777">
        <w:tc>
          <w:tcPr>
            <w:tcW w:w="1706" w:type="dxa"/>
            <w:tcMar>
              <w:top w:w="60" w:type="dxa"/>
              <w:left w:w="90" w:type="dxa"/>
              <w:bottom w:w="60" w:type="dxa"/>
              <w:right w:w="90" w:type="dxa"/>
            </w:tcMar>
            <w:vAlign w:val="center"/>
          </w:tcPr>
          <w:p w14:paraId="34822515" w14:textId="77777777" w:rsidR="009D06E1" w:rsidRDefault="00000000">
            <w:pPr>
              <w:spacing w:line="240" w:lineRule="auto"/>
            </w:pPr>
            <w:r>
              <w:rPr>
                <w:sz w:val="18"/>
                <w:szCs w:val="18"/>
              </w:rPr>
              <w:t>Criterio de falla</w:t>
            </w:r>
          </w:p>
        </w:tc>
        <w:tc>
          <w:tcPr>
            <w:tcW w:w="4109" w:type="dxa"/>
            <w:tcMar>
              <w:top w:w="60" w:type="dxa"/>
              <w:left w:w="90" w:type="dxa"/>
              <w:bottom w:w="60" w:type="dxa"/>
              <w:right w:w="90" w:type="dxa"/>
            </w:tcMar>
            <w:vAlign w:val="center"/>
          </w:tcPr>
          <w:p w14:paraId="7FD56453" w14:textId="77777777" w:rsidR="009D06E1" w:rsidRDefault="00000000">
            <w:pPr>
              <w:spacing w:line="240" w:lineRule="auto"/>
            </w:pPr>
            <w:r>
              <w:rPr>
                <w:sz w:val="18"/>
                <w:szCs w:val="18"/>
              </w:rPr>
              <w:t>Alerta · Cobrable · Bloqueante</w:t>
            </w:r>
          </w:p>
        </w:tc>
        <w:tc>
          <w:tcPr>
            <w:tcW w:w="4265" w:type="dxa"/>
            <w:tcMar>
              <w:top w:w="60" w:type="dxa"/>
              <w:left w:w="90" w:type="dxa"/>
              <w:bottom w:w="60" w:type="dxa"/>
              <w:right w:w="90" w:type="dxa"/>
            </w:tcMar>
            <w:vAlign w:val="center"/>
          </w:tcPr>
          <w:p w14:paraId="3876D238" w14:textId="77777777" w:rsidR="009D06E1" w:rsidRDefault="00000000">
            <w:pPr>
              <w:spacing w:line="240" w:lineRule="auto"/>
            </w:pPr>
            <w:r>
              <w:rPr>
                <w:sz w:val="18"/>
                <w:szCs w:val="18"/>
              </w:rPr>
              <w:t>Determina la acción y el impacto comercial</w:t>
            </w:r>
          </w:p>
        </w:tc>
      </w:tr>
      <w:tr w:rsidR="009D06E1" w14:paraId="3E42EAF1" w14:textId="77777777">
        <w:tc>
          <w:tcPr>
            <w:tcW w:w="1706" w:type="dxa"/>
            <w:tcMar>
              <w:top w:w="60" w:type="dxa"/>
              <w:left w:w="90" w:type="dxa"/>
              <w:bottom w:w="60" w:type="dxa"/>
              <w:right w:w="90" w:type="dxa"/>
            </w:tcMar>
            <w:vAlign w:val="center"/>
          </w:tcPr>
          <w:p w14:paraId="51D36D18" w14:textId="77777777" w:rsidR="009D06E1" w:rsidRDefault="00000000">
            <w:pPr>
              <w:spacing w:line="240" w:lineRule="auto"/>
            </w:pPr>
            <w:r>
              <w:rPr>
                <w:sz w:val="18"/>
                <w:szCs w:val="18"/>
              </w:rPr>
              <w:t>Acción automática</w:t>
            </w:r>
          </w:p>
        </w:tc>
        <w:tc>
          <w:tcPr>
            <w:tcW w:w="4109" w:type="dxa"/>
            <w:tcMar>
              <w:top w:w="60" w:type="dxa"/>
              <w:left w:w="90" w:type="dxa"/>
              <w:bottom w:w="60" w:type="dxa"/>
              <w:right w:w="90" w:type="dxa"/>
            </w:tcMar>
            <w:vAlign w:val="center"/>
          </w:tcPr>
          <w:p w14:paraId="370D1EE4" w14:textId="77777777" w:rsidR="009D06E1" w:rsidRDefault="00000000">
            <w:pPr>
              <w:spacing w:line="240" w:lineRule="auto"/>
            </w:pPr>
            <w:r>
              <w:rPr>
                <w:sz w:val="18"/>
                <w:szCs w:val="18"/>
              </w:rPr>
              <w:t>Qué hace el sistema al fallar</w:t>
            </w:r>
          </w:p>
        </w:tc>
        <w:tc>
          <w:tcPr>
            <w:tcW w:w="4265" w:type="dxa"/>
            <w:tcMar>
              <w:top w:w="60" w:type="dxa"/>
              <w:left w:w="90" w:type="dxa"/>
              <w:bottom w:w="60" w:type="dxa"/>
              <w:right w:w="90" w:type="dxa"/>
            </w:tcMar>
            <w:vAlign w:val="center"/>
          </w:tcPr>
          <w:p w14:paraId="0D66DD42" w14:textId="77777777" w:rsidR="009D06E1" w:rsidRDefault="00000000">
            <w:pPr>
              <w:spacing w:line="240" w:lineRule="auto"/>
            </w:pPr>
            <w:r>
              <w:rPr>
                <w:sz w:val="18"/>
                <w:szCs w:val="18"/>
              </w:rPr>
              <w:t>Motor de automatización del diagnóstico</w:t>
            </w:r>
          </w:p>
        </w:tc>
      </w:tr>
    </w:tbl>
    <w:p w14:paraId="283C01B5" w14:textId="77777777" w:rsidR="009D06E1" w:rsidRDefault="00000000">
      <w:pPr>
        <w:pStyle w:val="Ttulo4"/>
      </w:pPr>
      <w:bookmarkStart w:id="125" w:name="niveles-de-criterio-de-falla"/>
      <w:r>
        <w:t>Niveles de criterio de falla</w:t>
      </w:r>
    </w:p>
    <w:p w14:paraId="211A54A6" w14:textId="77777777" w:rsidR="009D06E1" w:rsidRDefault="00000000">
      <w:pPr>
        <w:numPr>
          <w:ilvl w:val="0"/>
          <w:numId w:val="17"/>
        </w:numPr>
      </w:pPr>
      <w:r>
        <w:rPr>
          <w:b/>
          <w:bCs/>
        </w:rPr>
        <w:t>Alerta</w:t>
      </w:r>
      <w:r>
        <w:t xml:space="preserve"> — se registra y se informa, no detiene el proceso.</w:t>
      </w:r>
    </w:p>
    <w:p w14:paraId="0A2E1A42" w14:textId="77777777" w:rsidR="009D06E1" w:rsidRDefault="00000000">
      <w:pPr>
        <w:numPr>
          <w:ilvl w:val="0"/>
          <w:numId w:val="17"/>
        </w:numPr>
      </w:pPr>
      <w:r>
        <w:rPr>
          <w:b/>
          <w:bCs/>
        </w:rPr>
        <w:t>Cobrable</w:t>
      </w:r>
      <w:r>
        <w:t xml:space="preserve"> — genera línea de cotización; alimenta el presupuesto al cliente.</w:t>
      </w:r>
    </w:p>
    <w:p w14:paraId="25B20110" w14:textId="77777777" w:rsidR="009D06E1" w:rsidRDefault="00000000">
      <w:pPr>
        <w:numPr>
          <w:ilvl w:val="0"/>
          <w:numId w:val="17"/>
        </w:numPr>
      </w:pPr>
      <w:r>
        <w:rPr>
          <w:b/>
          <w:bCs/>
        </w:rPr>
        <w:t>Bloqueante</w:t>
      </w:r>
      <w:r>
        <w:t xml:space="preserve"> — impide continuar; el equipo no puede liberarse sin resolverlo.</w:t>
      </w:r>
    </w:p>
    <w:p w14:paraId="38DF874C" w14:textId="77777777" w:rsidR="009D06E1" w:rsidRDefault="00000000">
      <w:pPr>
        <w:pStyle w:val="Ttulo3"/>
      </w:pPr>
      <w:bookmarkStart w:id="126" w:name="m2.3-registro-evidencia-y-comentarios"/>
      <w:bookmarkStart w:id="127" w:name="_Toc238281213"/>
      <w:bookmarkEnd w:id="123"/>
      <w:bookmarkEnd w:id="125"/>
      <w:r>
        <w:t>M2.3 Registro, evidencia y comentarios</w:t>
      </w:r>
      <w:bookmarkEnd w:id="127"/>
    </w:p>
    <w:p w14:paraId="72564932" w14:textId="77777777" w:rsidR="009D06E1" w:rsidRDefault="00000000">
      <w:pPr>
        <w:numPr>
          <w:ilvl w:val="0"/>
          <w:numId w:val="18"/>
        </w:numPr>
      </w:pPr>
      <w:r>
        <w:t xml:space="preserve">Cada etapa exige dejar </w:t>
      </w:r>
      <w:r>
        <w:rPr>
          <w:b/>
          <w:bCs/>
        </w:rPr>
        <w:t>registro de OK / No OK</w:t>
      </w:r>
      <w:r>
        <w:t xml:space="preserve"> para poder transicionar.</w:t>
      </w:r>
    </w:p>
    <w:p w14:paraId="7342F427" w14:textId="77777777" w:rsidR="009D06E1" w:rsidRDefault="00000000">
      <w:pPr>
        <w:numPr>
          <w:ilvl w:val="0"/>
          <w:numId w:val="18"/>
        </w:numPr>
      </w:pPr>
      <w:r>
        <w:rPr>
          <w:b/>
          <w:bCs/>
        </w:rPr>
        <w:t>[DECIDIDO]</w:t>
      </w:r>
      <w:r>
        <w:t xml:space="preserve"> Al fallar un punto de control, se derivan pruebas adicionales de análisis, apoyadas en la información registrada en esa etapa o en las anteriores mediante ayudas basadas en la base de conocimiento (KBI, M13.4).</w:t>
      </w:r>
    </w:p>
    <w:p w14:paraId="6A9D7912" w14:textId="77777777" w:rsidR="009D06E1" w:rsidRDefault="00000000">
      <w:pPr>
        <w:numPr>
          <w:ilvl w:val="0"/>
          <w:numId w:val="18"/>
        </w:numPr>
      </w:pPr>
      <w:r>
        <w:rPr>
          <w:b/>
          <w:bCs/>
        </w:rPr>
        <w:t>[ABIERTO]</w:t>
      </w:r>
      <w:r>
        <w:t xml:space="preserve"> Cómo encajar los comentarios ante un problema detectado: ¿textos predeterminados por etapa, o textos dinámicos con consulta a la KB? La inclinación registrada es por </w:t>
      </w:r>
      <w:r>
        <w:rPr>
          <w:b/>
          <w:bCs/>
        </w:rPr>
        <w:t>textos predeterminados</w:t>
      </w:r>
      <w:r>
        <w:t>.</w:t>
      </w:r>
    </w:p>
    <w:p w14:paraId="363A9FF3" w14:textId="77777777" w:rsidR="009D06E1" w:rsidRDefault="00000000">
      <w:pPr>
        <w:numPr>
          <w:ilvl w:val="0"/>
          <w:numId w:val="18"/>
        </w:numPr>
      </w:pPr>
      <w:r>
        <w:rPr>
          <w:b/>
          <w:bCs/>
        </w:rPr>
        <w:t>[PROPUESTO]</w:t>
      </w:r>
      <w:r>
        <w:t xml:space="preserve"> En cada etapa —o al menos en las No OK— el técnico debe poder </w:t>
      </w:r>
      <w:r>
        <w:rPr>
          <w:b/>
          <w:bCs/>
        </w:rPr>
        <w:t>seleccionar los artículos/repuestos</w:t>
      </w:r>
      <w:r>
        <w:t xml:space="preserve"> correspondientes directamente desde el diagnóstico.</w:t>
      </w:r>
    </w:p>
    <w:p w14:paraId="02170326" w14:textId="77777777" w:rsidR="009D06E1" w:rsidRDefault="00000000">
      <w:pPr>
        <w:pStyle w:val="Ttulo3"/>
      </w:pPr>
      <w:bookmarkStart w:id="128" w:name="m2.4-taxonomía-de-fallas"/>
      <w:bookmarkStart w:id="129" w:name="_Toc238281214"/>
      <w:bookmarkEnd w:id="126"/>
      <w:r>
        <w:t>M2.4 Taxonomía de fallas</w:t>
      </w:r>
      <w:bookmarkEnd w:id="129"/>
    </w:p>
    <w:p w14:paraId="47E0826D" w14:textId="77777777" w:rsidR="009D06E1" w:rsidRDefault="00000000">
      <w:r>
        <w:t xml:space="preserve">Categorías de falla acordadas: </w:t>
      </w:r>
      <w:r>
        <w:rPr>
          <w:b/>
          <w:bCs/>
        </w:rPr>
        <w:t>físicas/mecánicas · ópticas · electrónicas · neumáticas</w:t>
      </w:r>
      <w:r>
        <w:t xml:space="preserve">. Sobre ellas se propone aplicar la taxonomía </w:t>
      </w:r>
      <w:r>
        <w:rPr>
          <w:b/>
          <w:bCs/>
        </w:rPr>
        <w:t>ISO 14224 simplificada</w:t>
      </w:r>
      <w:r>
        <w:t>, con menús desplegables en lugar de texto libre: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93"/>
        <w:gridCol w:w="7987"/>
      </w:tblGrid>
      <w:tr w:rsidR="009D06E1" w14:paraId="7FE411ED" w14:textId="77777777">
        <w:trPr>
          <w:tblHeader/>
        </w:trPr>
        <w:tc>
          <w:tcPr>
            <w:tcW w:w="2093" w:type="dxa"/>
            <w:shd w:val="clear" w:color="auto" w:fill="1F7A5C"/>
            <w:tcMar>
              <w:top w:w="60" w:type="dxa"/>
              <w:left w:w="90" w:type="dxa"/>
              <w:bottom w:w="60" w:type="dxa"/>
              <w:right w:w="90" w:type="dxa"/>
            </w:tcMar>
            <w:vAlign w:val="center"/>
          </w:tcPr>
          <w:p w14:paraId="0AF85D3B" w14:textId="77777777" w:rsidR="009D06E1" w:rsidRDefault="00000000">
            <w:pPr>
              <w:spacing w:line="240" w:lineRule="auto"/>
            </w:pPr>
            <w:r>
              <w:rPr>
                <w:b/>
                <w:bCs/>
                <w:color w:val="FFFFFF"/>
                <w:sz w:val="18"/>
                <w:szCs w:val="18"/>
              </w:rPr>
              <w:lastRenderedPageBreak/>
              <w:t>Dimensión</w:t>
            </w:r>
          </w:p>
        </w:tc>
        <w:tc>
          <w:tcPr>
            <w:tcW w:w="7987" w:type="dxa"/>
            <w:shd w:val="clear" w:color="auto" w:fill="1F7A5C"/>
            <w:tcMar>
              <w:top w:w="60" w:type="dxa"/>
              <w:left w:w="90" w:type="dxa"/>
              <w:bottom w:w="60" w:type="dxa"/>
              <w:right w:w="90" w:type="dxa"/>
            </w:tcMar>
            <w:vAlign w:val="center"/>
          </w:tcPr>
          <w:p w14:paraId="751D4B71" w14:textId="77777777" w:rsidR="009D06E1" w:rsidRDefault="00000000">
            <w:pPr>
              <w:spacing w:line="240" w:lineRule="auto"/>
            </w:pPr>
            <w:r>
              <w:rPr>
                <w:b/>
                <w:bCs/>
                <w:color w:val="FFFFFF"/>
                <w:sz w:val="18"/>
                <w:szCs w:val="18"/>
              </w:rPr>
              <w:t>Ejemplos</w:t>
            </w:r>
          </w:p>
        </w:tc>
      </w:tr>
      <w:tr w:rsidR="009D06E1" w14:paraId="54F2C80F" w14:textId="77777777">
        <w:tc>
          <w:tcPr>
            <w:tcW w:w="2093" w:type="dxa"/>
            <w:tcMar>
              <w:top w:w="60" w:type="dxa"/>
              <w:left w:w="90" w:type="dxa"/>
              <w:bottom w:w="60" w:type="dxa"/>
              <w:right w:w="90" w:type="dxa"/>
            </w:tcMar>
            <w:vAlign w:val="center"/>
          </w:tcPr>
          <w:p w14:paraId="6B90B63E" w14:textId="77777777" w:rsidR="009D06E1" w:rsidRDefault="00000000">
            <w:pPr>
              <w:spacing w:line="240" w:lineRule="auto"/>
            </w:pPr>
            <w:r>
              <w:rPr>
                <w:sz w:val="18"/>
                <w:szCs w:val="18"/>
              </w:rPr>
              <w:t>Objeto</w:t>
            </w:r>
          </w:p>
        </w:tc>
        <w:tc>
          <w:tcPr>
            <w:tcW w:w="7987" w:type="dxa"/>
            <w:tcMar>
              <w:top w:w="60" w:type="dxa"/>
              <w:left w:w="90" w:type="dxa"/>
              <w:bottom w:w="60" w:type="dxa"/>
              <w:right w:w="90" w:type="dxa"/>
            </w:tcMar>
            <w:vAlign w:val="center"/>
          </w:tcPr>
          <w:p w14:paraId="29AC6030" w14:textId="77777777" w:rsidR="009D06E1" w:rsidRDefault="00000000">
            <w:pPr>
              <w:spacing w:line="240" w:lineRule="auto"/>
            </w:pPr>
            <w:r>
              <w:rPr>
                <w:sz w:val="18"/>
                <w:szCs w:val="18"/>
              </w:rPr>
              <w:t>Bomba · Sensor · Analizador</w:t>
            </w:r>
          </w:p>
        </w:tc>
      </w:tr>
      <w:tr w:rsidR="009D06E1" w14:paraId="78250CAF" w14:textId="77777777">
        <w:tc>
          <w:tcPr>
            <w:tcW w:w="2093" w:type="dxa"/>
            <w:tcMar>
              <w:top w:w="60" w:type="dxa"/>
              <w:left w:w="90" w:type="dxa"/>
              <w:bottom w:w="60" w:type="dxa"/>
              <w:right w:w="90" w:type="dxa"/>
            </w:tcMar>
            <w:vAlign w:val="center"/>
          </w:tcPr>
          <w:p w14:paraId="00F1D141" w14:textId="77777777" w:rsidR="009D06E1" w:rsidRDefault="00000000">
            <w:pPr>
              <w:spacing w:line="240" w:lineRule="auto"/>
            </w:pPr>
            <w:r>
              <w:rPr>
                <w:sz w:val="18"/>
                <w:szCs w:val="18"/>
              </w:rPr>
              <w:t>Síntoma</w:t>
            </w:r>
          </w:p>
        </w:tc>
        <w:tc>
          <w:tcPr>
            <w:tcW w:w="7987" w:type="dxa"/>
            <w:tcMar>
              <w:top w:w="60" w:type="dxa"/>
              <w:left w:w="90" w:type="dxa"/>
              <w:bottom w:w="60" w:type="dxa"/>
              <w:right w:w="90" w:type="dxa"/>
            </w:tcMar>
            <w:vAlign w:val="center"/>
          </w:tcPr>
          <w:p w14:paraId="57F54A02" w14:textId="77777777" w:rsidR="009D06E1" w:rsidRDefault="00000000">
            <w:pPr>
              <w:spacing w:line="240" w:lineRule="auto"/>
            </w:pPr>
            <w:r>
              <w:rPr>
                <w:sz w:val="18"/>
                <w:szCs w:val="18"/>
              </w:rPr>
              <w:t>No enciende · Lectura errática · Fuga</w:t>
            </w:r>
          </w:p>
        </w:tc>
      </w:tr>
      <w:tr w:rsidR="009D06E1" w14:paraId="169AF29A" w14:textId="77777777">
        <w:tc>
          <w:tcPr>
            <w:tcW w:w="2093" w:type="dxa"/>
            <w:tcMar>
              <w:top w:w="60" w:type="dxa"/>
              <w:left w:w="90" w:type="dxa"/>
              <w:bottom w:w="60" w:type="dxa"/>
              <w:right w:w="90" w:type="dxa"/>
            </w:tcMar>
            <w:vAlign w:val="center"/>
          </w:tcPr>
          <w:p w14:paraId="406498B3" w14:textId="77777777" w:rsidR="009D06E1" w:rsidRDefault="00000000">
            <w:pPr>
              <w:spacing w:line="240" w:lineRule="auto"/>
            </w:pPr>
            <w:r>
              <w:rPr>
                <w:sz w:val="18"/>
                <w:szCs w:val="18"/>
              </w:rPr>
              <w:t>Causa</w:t>
            </w:r>
          </w:p>
        </w:tc>
        <w:tc>
          <w:tcPr>
            <w:tcW w:w="7987" w:type="dxa"/>
            <w:tcMar>
              <w:top w:w="60" w:type="dxa"/>
              <w:left w:w="90" w:type="dxa"/>
              <w:bottom w:w="60" w:type="dxa"/>
              <w:right w:w="90" w:type="dxa"/>
            </w:tcMar>
            <w:vAlign w:val="center"/>
          </w:tcPr>
          <w:p w14:paraId="6E42E012" w14:textId="77777777" w:rsidR="009D06E1" w:rsidRDefault="00000000">
            <w:pPr>
              <w:spacing w:line="240" w:lineRule="auto"/>
            </w:pPr>
            <w:r>
              <w:rPr>
                <w:sz w:val="18"/>
                <w:szCs w:val="18"/>
              </w:rPr>
              <w:t>Desgaste normal · Mal uso · Falla electrónica</w:t>
            </w:r>
          </w:p>
        </w:tc>
      </w:tr>
      <w:tr w:rsidR="009D06E1" w14:paraId="1E1D761C" w14:textId="77777777">
        <w:tc>
          <w:tcPr>
            <w:tcW w:w="2093" w:type="dxa"/>
            <w:tcMar>
              <w:top w:w="60" w:type="dxa"/>
              <w:left w:w="90" w:type="dxa"/>
              <w:bottom w:w="60" w:type="dxa"/>
              <w:right w:w="90" w:type="dxa"/>
            </w:tcMar>
            <w:vAlign w:val="center"/>
          </w:tcPr>
          <w:p w14:paraId="5159AC53" w14:textId="77777777" w:rsidR="009D06E1" w:rsidRDefault="00000000">
            <w:pPr>
              <w:spacing w:line="240" w:lineRule="auto"/>
            </w:pPr>
            <w:r>
              <w:rPr>
                <w:sz w:val="18"/>
                <w:szCs w:val="18"/>
              </w:rPr>
              <w:t>Acción</w:t>
            </w:r>
          </w:p>
        </w:tc>
        <w:tc>
          <w:tcPr>
            <w:tcW w:w="7987" w:type="dxa"/>
            <w:tcMar>
              <w:top w:w="60" w:type="dxa"/>
              <w:left w:w="90" w:type="dxa"/>
              <w:bottom w:w="60" w:type="dxa"/>
              <w:right w:w="90" w:type="dxa"/>
            </w:tcMar>
            <w:vAlign w:val="center"/>
          </w:tcPr>
          <w:p w14:paraId="7834D6B3" w14:textId="77777777" w:rsidR="009D06E1" w:rsidRDefault="00000000">
            <w:pPr>
              <w:spacing w:line="240" w:lineRule="auto"/>
            </w:pPr>
            <w:r>
              <w:rPr>
                <w:sz w:val="18"/>
                <w:szCs w:val="18"/>
              </w:rPr>
              <w:t>Reemplazo · Ajuste · Limpieza</w:t>
            </w:r>
          </w:p>
        </w:tc>
      </w:tr>
    </w:tbl>
    <w:p w14:paraId="6B48C4FE" w14:textId="77777777" w:rsidR="009D06E1" w:rsidRDefault="00000000">
      <w:pPr>
        <w:numPr>
          <w:ilvl w:val="0"/>
          <w:numId w:val="19"/>
        </w:numPr>
      </w:pPr>
      <w:r>
        <w:rPr>
          <w:b/>
          <w:bCs/>
        </w:rPr>
        <w:t>[PROPUESTO]</w:t>
      </w:r>
      <w:r>
        <w:t xml:space="preserve"> Extender la categorización a </w:t>
      </w:r>
      <w:r>
        <w:rPr>
          <w:b/>
          <w:bCs/>
        </w:rPr>
        <w:t>consumibles y repuestos</w:t>
      </w:r>
      <w:r>
        <w:t>.</w:t>
      </w:r>
    </w:p>
    <w:p w14:paraId="61BA46A6" w14:textId="77777777" w:rsidR="009D06E1" w:rsidRDefault="00000000">
      <w:pPr>
        <w:numPr>
          <w:ilvl w:val="0"/>
          <w:numId w:val="19"/>
        </w:numPr>
      </w:pPr>
      <w:r>
        <w:rPr>
          <w:b/>
          <w:bCs/>
        </w:rPr>
        <w:t>[PROPUESTO]</w:t>
      </w:r>
      <w:r>
        <w:t xml:space="preserve"> Construir un </w:t>
      </w:r>
      <w:r>
        <w:rPr>
          <w:b/>
          <w:bCs/>
        </w:rPr>
        <w:t>árbol de fallas RCM</w:t>
      </w:r>
      <w:r>
        <w:t xml:space="preserve"> asociado a cada clase de activo.</w:t>
      </w:r>
    </w:p>
    <w:p w14:paraId="42352A3E" w14:textId="77777777" w:rsidR="009D06E1" w:rsidRDefault="00000000">
      <w:pPr>
        <w:pStyle w:val="Ttulo3"/>
      </w:pPr>
      <w:bookmarkStart w:id="130" w:name="m2.5-informes-de-servicio"/>
      <w:bookmarkStart w:id="131" w:name="_Toc238281215"/>
      <w:bookmarkEnd w:id="128"/>
      <w:r>
        <w:t>M2.5 Informes de servicio</w:t>
      </w:r>
      <w:bookmarkEnd w:id="131"/>
    </w:p>
    <w:p w14:paraId="0CA2617F" w14:textId="77777777" w:rsidR="009D06E1" w:rsidRDefault="00000000">
      <w:r>
        <w:t xml:space="preserve">1. Se busca el </w:t>
      </w:r>
      <w:r>
        <w:rPr>
          <w:b/>
          <w:bCs/>
        </w:rPr>
        <w:t>número de ticket</w:t>
      </w:r>
      <w:r>
        <w:t xml:space="preserve"> en la tabla `remisiones_entrada`. </w:t>
      </w:r>
      <w:r>
        <w:rPr>
          <w:b/>
          <w:bCs/>
        </w:rPr>
        <w:t>[ABIERTO]</w:t>
      </w:r>
      <w:r>
        <w:t xml:space="preserve"> Revisar si la entrada procede de la plataforma de hojas de vida.</w:t>
      </w:r>
    </w:p>
    <w:p w14:paraId="4C82F7DD" w14:textId="77777777" w:rsidR="009D06E1" w:rsidRDefault="00000000">
      <w:r>
        <w:t xml:space="preserve">2. Se abre la </w:t>
      </w:r>
      <w:r>
        <w:rPr>
          <w:b/>
          <w:bCs/>
        </w:rPr>
        <w:t>ficha del ticket</w:t>
      </w:r>
      <w:r>
        <w:t xml:space="preserve"> y se toman los datos de cliente y equipo.</w:t>
      </w:r>
    </w:p>
    <w:p w14:paraId="576BB200" w14:textId="77777777" w:rsidR="009D06E1" w:rsidRDefault="00000000">
      <w:r>
        <w:t xml:space="preserve">3. La aplicación recorre el </w:t>
      </w:r>
      <w:r>
        <w:rPr>
          <w:b/>
          <w:bCs/>
        </w:rPr>
        <w:t>diagrama de flujo diagnóstico</w:t>
      </w:r>
      <w:r>
        <w:t>, con etapas, transiciones y puntos de control obligatorios.</w:t>
      </w:r>
    </w:p>
    <w:p w14:paraId="5998863C" w14:textId="77777777" w:rsidR="009D06E1" w:rsidRDefault="00000000">
      <w:r>
        <w:t xml:space="preserve">4. Se registran los </w:t>
      </w:r>
      <w:r>
        <w:rPr>
          <w:b/>
          <w:bCs/>
        </w:rPr>
        <w:t>tiempos de llegada a cada etapa</w:t>
      </w:r>
      <w:r>
        <w:t xml:space="preserve"> para el análisis posterior.</w:t>
      </w:r>
    </w:p>
    <w:p w14:paraId="4B629CA3" w14:textId="77777777" w:rsidR="009D06E1" w:rsidRDefault="00000000">
      <w:pPr>
        <w:numPr>
          <w:ilvl w:val="0"/>
          <w:numId w:val="20"/>
        </w:numPr>
      </w:pPr>
      <w:r>
        <w:rPr>
          <w:b/>
          <w:bCs/>
        </w:rPr>
        <w:t>[ABIERTO]</w:t>
      </w:r>
      <w:r>
        <w:t xml:space="preserve"> Definir el proceso de </w:t>
      </w:r>
      <w:r>
        <w:rPr>
          <w:b/>
          <w:bCs/>
        </w:rPr>
        <w:t>validación de informes</w:t>
      </w:r>
      <w:r>
        <w:t xml:space="preserve"> antes de su emisión.</w:t>
      </w:r>
    </w:p>
    <w:p w14:paraId="21200830" w14:textId="77777777" w:rsidR="009D06E1" w:rsidRDefault="00000000">
      <w:pPr>
        <w:pStyle w:val="Ttulo3"/>
      </w:pPr>
      <w:bookmarkStart w:id="132" w:name="m2.6-asistencia-por-ia"/>
      <w:bookmarkStart w:id="133" w:name="_Toc238281216"/>
      <w:bookmarkEnd w:id="130"/>
      <w:r>
        <w:t>M2.6 Asistencia por IA</w:t>
      </w:r>
      <w:bookmarkEnd w:id="133"/>
    </w:p>
    <w:p w14:paraId="64E6CD49" w14:textId="77777777" w:rsidR="009D06E1" w:rsidRDefault="00000000">
      <w:pPr>
        <w:numPr>
          <w:ilvl w:val="0"/>
          <w:numId w:val="21"/>
        </w:numPr>
      </w:pPr>
      <w:r>
        <w:rPr>
          <w:b/>
          <w:bCs/>
        </w:rPr>
        <w:t>Copiloto para técnicos</w:t>
      </w:r>
      <w:r>
        <w:t>: el técnico describe el síntoma en lenguaje natural y el sistema, cruzando el histórico del activo y los manuales de la KBI, sugiere causas probables y qué verificar.</w:t>
      </w:r>
    </w:p>
    <w:p w14:paraId="055E5E09" w14:textId="77777777" w:rsidR="009D06E1" w:rsidRDefault="00000000">
      <w:pPr>
        <w:numPr>
          <w:ilvl w:val="0"/>
          <w:numId w:val="21"/>
        </w:numPr>
      </w:pPr>
      <w:r>
        <w:rPr>
          <w:b/>
          <w:bCs/>
        </w:rPr>
        <w:t>Generación de procedimientos</w:t>
      </w:r>
      <w:r>
        <w:t xml:space="preserve"> a partir de fotos de manuales, mediante OCR y modelo de lenguaje.</w:t>
      </w:r>
    </w:p>
    <w:p w14:paraId="104A440F" w14:textId="77777777" w:rsidR="009D06E1" w:rsidRDefault="00000000">
      <w:pPr>
        <w:numPr>
          <w:ilvl w:val="0"/>
          <w:numId w:val="21"/>
        </w:numPr>
      </w:pPr>
      <w:r>
        <w:rPr>
          <w:b/>
          <w:bCs/>
        </w:rPr>
        <w:t>Digitalización del conocimiento técnico</w:t>
      </w:r>
      <w:r>
        <w:t xml:space="preserve"> — </w:t>
      </w:r>
      <w:r>
        <w:rPr>
          <w:b/>
          <w:bCs/>
        </w:rPr>
        <w:t>[DECIDIDO]</w:t>
      </w:r>
      <w:r>
        <w:t xml:space="preserve"> es el foco de Miguel y Julián: manuales, procedimientos y troubleshooting, que Alfonso traducirá en </w:t>
      </w:r>
      <w:r>
        <w:rPr>
          <w:b/>
          <w:bCs/>
        </w:rPr>
        <w:t>mini-apps</w:t>
      </w:r>
      <w:r>
        <w:t>.</w:t>
      </w:r>
    </w:p>
    <w:p w14:paraId="0C219D30" w14:textId="77777777" w:rsidR="009D06E1" w:rsidRDefault="00000000">
      <w:pPr>
        <w:numPr>
          <w:ilvl w:val="0"/>
          <w:numId w:val="21"/>
        </w:numPr>
      </w:pPr>
      <w:r>
        <w:rPr>
          <w:b/>
          <w:bCs/>
        </w:rPr>
        <w:t>Diagnóstico asistido</w:t>
      </w:r>
      <w:r>
        <w:t xml:space="preserve"> con sugerencia automática de causa raíz, como meta a medio plazo.</w:t>
      </w:r>
    </w:p>
    <w:p w14:paraId="0097F496" w14:textId="77777777" w:rsidR="009D06E1" w:rsidRDefault="00000000">
      <w:pPr>
        <w:numPr>
          <w:ilvl w:val="0"/>
          <w:numId w:val="21"/>
        </w:numPr>
      </w:pPr>
      <w:r>
        <w:rPr>
          <w:b/>
          <w:bCs/>
        </w:rPr>
        <w:t>Detección de reincidencias</w:t>
      </w:r>
      <w:r>
        <w:t>: mismo activo o misma causa en una ventana de 30 días.</w:t>
      </w:r>
    </w:p>
    <w:p w14:paraId="608ED02B" w14:textId="77777777" w:rsidR="009D06E1" w:rsidRDefault="00000000">
      <w:r>
        <w:rPr>
          <w:b/>
          <w:bCs/>
        </w:rPr>
        <w:t>Nota de arquitectura (R03).</w:t>
      </w:r>
      <w:r>
        <w:t xml:space="preserve"> Todas estas funciones se apoyan en la </w:t>
      </w:r>
      <w:r>
        <w:rPr>
          <w:b/>
          <w:bCs/>
        </w:rPr>
        <w:t>KBI</w:t>
      </w:r>
      <w:r>
        <w:t xml:space="preserve"> descrita en M13.4. La asistencia por IA recupera y sugiere; </w:t>
      </w:r>
      <w:r>
        <w:rPr>
          <w:b/>
          <w:bCs/>
        </w:rPr>
        <w:t>no calcula fechas ni compromisos</w:t>
      </w:r>
      <w:r>
        <w:t xml:space="preserve"> (principio de diseño nº 8).</w:t>
      </w:r>
    </w:p>
    <w:p w14:paraId="61D4EBDE" w14:textId="77777777" w:rsidR="009D06E1" w:rsidRDefault="00000000">
      <w:pPr>
        <w:pStyle w:val="Ttulo3"/>
      </w:pPr>
      <w:bookmarkStart w:id="134" w:name="m2.7-criterios-analíticos-de-aprobación"/>
      <w:bookmarkStart w:id="135" w:name="_Toc238281217"/>
      <w:bookmarkEnd w:id="132"/>
      <w:r>
        <w:t>M2.7 Criterios analíticos de aprobación</w:t>
      </w:r>
      <w:bookmarkEnd w:id="135"/>
    </w:p>
    <w:p w14:paraId="40699EAE" w14:textId="77777777" w:rsidR="009D06E1" w:rsidRDefault="00000000">
      <w:pPr>
        <w:numPr>
          <w:ilvl w:val="0"/>
          <w:numId w:val="22"/>
        </w:numPr>
      </w:pPr>
      <w:r>
        <w:rPr>
          <w:b/>
          <w:bCs/>
        </w:rPr>
        <w:t>[EN DISCUSIÓN]</w:t>
      </w:r>
      <w:r>
        <w:t xml:space="preserve"> Usar la </w:t>
      </w:r>
      <w:r>
        <w:rPr>
          <w:b/>
          <w:bCs/>
        </w:rPr>
        <w:t>linealidad (R²) entre el candidato y el patrón</w:t>
      </w:r>
      <w:r>
        <w:t xml:space="preserve"> como criterio de aprobación en calibración.</w:t>
      </w:r>
    </w:p>
    <w:p w14:paraId="2EF95CCB" w14:textId="77777777" w:rsidR="009D06E1" w:rsidRDefault="00000000">
      <w:pPr>
        <w:pStyle w:val="Ttulo2"/>
      </w:pPr>
      <w:bookmarkStart w:id="136" w:name="m3.-hojas-de-vida-de-equipos-alm"/>
      <w:bookmarkStart w:id="137" w:name="_Toc238281218"/>
      <w:bookmarkEnd w:id="117"/>
      <w:bookmarkEnd w:id="134"/>
      <w:r>
        <w:t>M3. Hojas de vida de equipos (ALM)</w:t>
      </w:r>
      <w:bookmarkEnd w:id="137"/>
    </w:p>
    <w:p w14:paraId="2F699A95" w14:textId="77777777" w:rsidR="009D06E1" w:rsidRDefault="00000000">
      <w:r>
        <w:t xml:space="preserve">El activo es el núcleo del sistema. En el caso de Ambientalia el activo </w:t>
      </w:r>
      <w:r>
        <w:rPr>
          <w:b/>
          <w:bCs/>
        </w:rPr>
        <w:t>es del cliente</w:t>
      </w:r>
      <w:r>
        <w:t xml:space="preserve">, lo que convierte la trazabilidad de garantías y del historial en un requisito comercial además de técnico. Con el modelo de portal en dos niveles (M8), la hoja de vida deja además de ser un registro interno y pasa a ser, en versión reducida, </w:t>
      </w:r>
      <w:r>
        <w:rPr>
          <w:b/>
          <w:bCs/>
        </w:rPr>
        <w:t>lo primero que el cliente ve de Desk 2.0</w:t>
      </w:r>
      <w:r>
        <w:t>.</w:t>
      </w:r>
    </w:p>
    <w:p w14:paraId="015C20DF" w14:textId="77777777" w:rsidR="009D06E1" w:rsidRDefault="00000000">
      <w:pPr>
        <w:pStyle w:val="Ttulo3"/>
      </w:pPr>
      <w:bookmarkStart w:id="138" w:name="m3.1-estructura-de-datos"/>
      <w:bookmarkStart w:id="139" w:name="_Toc238281219"/>
      <w:r>
        <w:t>M3.1 Estructura de datos</w:t>
      </w:r>
      <w:bookmarkEnd w:id="139"/>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947"/>
        <w:gridCol w:w="1395"/>
        <w:gridCol w:w="5738"/>
      </w:tblGrid>
      <w:tr w:rsidR="009D06E1" w14:paraId="59A914CE" w14:textId="77777777">
        <w:trPr>
          <w:tblHeader/>
        </w:trPr>
        <w:tc>
          <w:tcPr>
            <w:tcW w:w="2947" w:type="dxa"/>
            <w:shd w:val="clear" w:color="auto" w:fill="1F7A5C"/>
            <w:tcMar>
              <w:top w:w="60" w:type="dxa"/>
              <w:left w:w="90" w:type="dxa"/>
              <w:bottom w:w="60" w:type="dxa"/>
              <w:right w:w="90" w:type="dxa"/>
            </w:tcMar>
            <w:vAlign w:val="center"/>
          </w:tcPr>
          <w:p w14:paraId="4665BD37" w14:textId="77777777" w:rsidR="009D06E1" w:rsidRDefault="00000000">
            <w:pPr>
              <w:spacing w:line="240" w:lineRule="auto"/>
            </w:pPr>
            <w:r>
              <w:rPr>
                <w:b/>
                <w:bCs/>
                <w:color w:val="FFFFFF"/>
                <w:sz w:val="18"/>
                <w:szCs w:val="18"/>
              </w:rPr>
              <w:t>Campo</w:t>
            </w:r>
          </w:p>
        </w:tc>
        <w:tc>
          <w:tcPr>
            <w:tcW w:w="1395" w:type="dxa"/>
            <w:shd w:val="clear" w:color="auto" w:fill="1F7A5C"/>
            <w:tcMar>
              <w:top w:w="60" w:type="dxa"/>
              <w:left w:w="90" w:type="dxa"/>
              <w:bottom w:w="60" w:type="dxa"/>
              <w:right w:w="90" w:type="dxa"/>
            </w:tcMar>
            <w:vAlign w:val="center"/>
          </w:tcPr>
          <w:p w14:paraId="4818B548" w14:textId="77777777" w:rsidR="009D06E1" w:rsidRDefault="00000000">
            <w:pPr>
              <w:spacing w:line="240" w:lineRule="auto"/>
            </w:pPr>
            <w:r>
              <w:rPr>
                <w:b/>
                <w:bCs/>
                <w:color w:val="FFFFFF"/>
                <w:sz w:val="18"/>
                <w:szCs w:val="18"/>
              </w:rPr>
              <w:t>Estado</w:t>
            </w:r>
          </w:p>
        </w:tc>
        <w:tc>
          <w:tcPr>
            <w:tcW w:w="5738" w:type="dxa"/>
            <w:shd w:val="clear" w:color="auto" w:fill="1F7A5C"/>
            <w:tcMar>
              <w:top w:w="60" w:type="dxa"/>
              <w:left w:w="90" w:type="dxa"/>
              <w:bottom w:w="60" w:type="dxa"/>
              <w:right w:w="90" w:type="dxa"/>
            </w:tcMar>
            <w:vAlign w:val="center"/>
          </w:tcPr>
          <w:p w14:paraId="76EF6957" w14:textId="77777777" w:rsidR="009D06E1" w:rsidRDefault="00000000">
            <w:pPr>
              <w:spacing w:line="240" w:lineRule="auto"/>
            </w:pPr>
            <w:r>
              <w:rPr>
                <w:b/>
                <w:bCs/>
                <w:color w:val="FFFFFF"/>
                <w:sz w:val="18"/>
                <w:szCs w:val="18"/>
              </w:rPr>
              <w:t>Observación</w:t>
            </w:r>
          </w:p>
        </w:tc>
      </w:tr>
      <w:tr w:rsidR="009D06E1" w14:paraId="12A4E1A8" w14:textId="77777777">
        <w:tc>
          <w:tcPr>
            <w:tcW w:w="2947" w:type="dxa"/>
            <w:tcMar>
              <w:top w:w="60" w:type="dxa"/>
              <w:left w:w="90" w:type="dxa"/>
              <w:bottom w:w="60" w:type="dxa"/>
              <w:right w:w="90" w:type="dxa"/>
            </w:tcMar>
            <w:vAlign w:val="center"/>
          </w:tcPr>
          <w:p w14:paraId="469019BF" w14:textId="77777777" w:rsidR="009D06E1" w:rsidRDefault="00000000">
            <w:pPr>
              <w:spacing w:line="240" w:lineRule="auto"/>
            </w:pPr>
            <w:r>
              <w:rPr>
                <w:sz w:val="18"/>
                <w:szCs w:val="18"/>
              </w:rPr>
              <w:t>Código interno</w:t>
            </w:r>
          </w:p>
        </w:tc>
        <w:tc>
          <w:tcPr>
            <w:tcW w:w="1395" w:type="dxa"/>
            <w:tcMar>
              <w:top w:w="60" w:type="dxa"/>
              <w:left w:w="90" w:type="dxa"/>
              <w:bottom w:w="60" w:type="dxa"/>
              <w:right w:w="90" w:type="dxa"/>
            </w:tcMar>
            <w:vAlign w:val="center"/>
          </w:tcPr>
          <w:p w14:paraId="21389858" w14:textId="77777777" w:rsidR="009D06E1" w:rsidRDefault="00000000">
            <w:pPr>
              <w:spacing w:line="240" w:lineRule="auto"/>
            </w:pPr>
            <w:r>
              <w:rPr>
                <w:sz w:val="18"/>
                <w:szCs w:val="18"/>
              </w:rPr>
              <w:t>Existe</w:t>
            </w:r>
          </w:p>
        </w:tc>
        <w:tc>
          <w:tcPr>
            <w:tcW w:w="5738" w:type="dxa"/>
            <w:tcMar>
              <w:top w:w="60" w:type="dxa"/>
              <w:left w:w="90" w:type="dxa"/>
              <w:bottom w:w="60" w:type="dxa"/>
              <w:right w:w="90" w:type="dxa"/>
            </w:tcMar>
            <w:vAlign w:val="center"/>
          </w:tcPr>
          <w:p w14:paraId="13392749" w14:textId="77777777" w:rsidR="009D06E1" w:rsidRDefault="00000000">
            <w:pPr>
              <w:spacing w:line="240" w:lineRule="auto"/>
            </w:pPr>
            <w:r>
              <w:rPr>
                <w:sz w:val="18"/>
                <w:szCs w:val="18"/>
              </w:rPr>
              <w:t>Incluye serial y modelo; se mantiene por ISO 9001.</w:t>
            </w:r>
          </w:p>
        </w:tc>
      </w:tr>
      <w:tr w:rsidR="009D06E1" w14:paraId="61FB60C2" w14:textId="77777777">
        <w:tc>
          <w:tcPr>
            <w:tcW w:w="2947" w:type="dxa"/>
            <w:tcMar>
              <w:top w:w="60" w:type="dxa"/>
              <w:left w:w="90" w:type="dxa"/>
              <w:bottom w:w="60" w:type="dxa"/>
              <w:right w:w="90" w:type="dxa"/>
            </w:tcMar>
            <w:vAlign w:val="center"/>
          </w:tcPr>
          <w:p w14:paraId="5A719E1B" w14:textId="77777777" w:rsidR="009D06E1" w:rsidRDefault="00000000">
            <w:pPr>
              <w:spacing w:line="240" w:lineRule="auto"/>
            </w:pPr>
            <w:r>
              <w:rPr>
                <w:sz w:val="18"/>
                <w:szCs w:val="18"/>
              </w:rPr>
              <w:t>Nombre</w:t>
            </w:r>
          </w:p>
        </w:tc>
        <w:tc>
          <w:tcPr>
            <w:tcW w:w="1395" w:type="dxa"/>
            <w:tcMar>
              <w:top w:w="60" w:type="dxa"/>
              <w:left w:w="90" w:type="dxa"/>
              <w:bottom w:w="60" w:type="dxa"/>
              <w:right w:w="90" w:type="dxa"/>
            </w:tcMar>
            <w:vAlign w:val="center"/>
          </w:tcPr>
          <w:p w14:paraId="53CB54DD" w14:textId="77777777" w:rsidR="009D06E1" w:rsidRDefault="00000000">
            <w:pPr>
              <w:spacing w:line="240" w:lineRule="auto"/>
            </w:pPr>
            <w:r>
              <w:rPr>
                <w:sz w:val="18"/>
                <w:szCs w:val="18"/>
              </w:rPr>
              <w:t>Existe</w:t>
            </w:r>
          </w:p>
        </w:tc>
        <w:tc>
          <w:tcPr>
            <w:tcW w:w="5738" w:type="dxa"/>
            <w:tcMar>
              <w:top w:w="60" w:type="dxa"/>
              <w:left w:w="90" w:type="dxa"/>
              <w:bottom w:w="60" w:type="dxa"/>
              <w:right w:w="90" w:type="dxa"/>
            </w:tcMar>
            <w:vAlign w:val="center"/>
          </w:tcPr>
          <w:p w14:paraId="3A838112" w14:textId="77777777" w:rsidR="009D06E1" w:rsidRDefault="009D06E1">
            <w:pPr>
              <w:spacing w:line="240" w:lineRule="auto"/>
            </w:pPr>
          </w:p>
        </w:tc>
      </w:tr>
      <w:tr w:rsidR="009D06E1" w14:paraId="405A9E74" w14:textId="77777777">
        <w:tc>
          <w:tcPr>
            <w:tcW w:w="2947" w:type="dxa"/>
            <w:tcMar>
              <w:top w:w="60" w:type="dxa"/>
              <w:left w:w="90" w:type="dxa"/>
              <w:bottom w:w="60" w:type="dxa"/>
              <w:right w:w="90" w:type="dxa"/>
            </w:tcMar>
            <w:vAlign w:val="center"/>
          </w:tcPr>
          <w:p w14:paraId="03BBEEC9" w14:textId="77777777" w:rsidR="009D06E1" w:rsidRDefault="00000000">
            <w:pPr>
              <w:spacing w:line="240" w:lineRule="auto"/>
            </w:pPr>
            <w:r>
              <w:rPr>
                <w:sz w:val="18"/>
                <w:szCs w:val="18"/>
              </w:rPr>
              <w:t>Modelo</w:t>
            </w:r>
          </w:p>
        </w:tc>
        <w:tc>
          <w:tcPr>
            <w:tcW w:w="1395" w:type="dxa"/>
            <w:tcMar>
              <w:top w:w="60" w:type="dxa"/>
              <w:left w:w="90" w:type="dxa"/>
              <w:bottom w:w="60" w:type="dxa"/>
              <w:right w:w="90" w:type="dxa"/>
            </w:tcMar>
            <w:vAlign w:val="center"/>
          </w:tcPr>
          <w:p w14:paraId="5BC4559B" w14:textId="77777777" w:rsidR="009D06E1" w:rsidRDefault="00000000">
            <w:pPr>
              <w:spacing w:line="240" w:lineRule="auto"/>
            </w:pPr>
            <w:r>
              <w:rPr>
                <w:sz w:val="18"/>
                <w:szCs w:val="18"/>
              </w:rPr>
              <w:t>Existe</w:t>
            </w:r>
          </w:p>
        </w:tc>
        <w:tc>
          <w:tcPr>
            <w:tcW w:w="5738" w:type="dxa"/>
            <w:tcMar>
              <w:top w:w="60" w:type="dxa"/>
              <w:left w:w="90" w:type="dxa"/>
              <w:bottom w:w="60" w:type="dxa"/>
              <w:right w:w="90" w:type="dxa"/>
            </w:tcMar>
            <w:vAlign w:val="center"/>
          </w:tcPr>
          <w:p w14:paraId="16150B2E" w14:textId="77777777" w:rsidR="009D06E1" w:rsidRDefault="009D06E1">
            <w:pPr>
              <w:spacing w:line="240" w:lineRule="auto"/>
            </w:pPr>
          </w:p>
        </w:tc>
      </w:tr>
      <w:tr w:rsidR="009D06E1" w14:paraId="1E15676C" w14:textId="77777777">
        <w:tc>
          <w:tcPr>
            <w:tcW w:w="2947" w:type="dxa"/>
            <w:tcMar>
              <w:top w:w="60" w:type="dxa"/>
              <w:left w:w="90" w:type="dxa"/>
              <w:bottom w:w="60" w:type="dxa"/>
              <w:right w:w="90" w:type="dxa"/>
            </w:tcMar>
            <w:vAlign w:val="center"/>
          </w:tcPr>
          <w:p w14:paraId="6F7DB190" w14:textId="77777777" w:rsidR="009D06E1" w:rsidRDefault="00000000">
            <w:pPr>
              <w:spacing w:line="240" w:lineRule="auto"/>
            </w:pPr>
            <w:r>
              <w:rPr>
                <w:sz w:val="18"/>
                <w:szCs w:val="18"/>
              </w:rPr>
              <w:lastRenderedPageBreak/>
              <w:t>Número de serie</w:t>
            </w:r>
          </w:p>
        </w:tc>
        <w:tc>
          <w:tcPr>
            <w:tcW w:w="1395" w:type="dxa"/>
            <w:tcMar>
              <w:top w:w="60" w:type="dxa"/>
              <w:left w:w="90" w:type="dxa"/>
              <w:bottom w:w="60" w:type="dxa"/>
              <w:right w:w="90" w:type="dxa"/>
            </w:tcMar>
            <w:vAlign w:val="center"/>
          </w:tcPr>
          <w:p w14:paraId="4411D0F5" w14:textId="77777777" w:rsidR="009D06E1" w:rsidRDefault="00000000">
            <w:pPr>
              <w:spacing w:line="240" w:lineRule="auto"/>
            </w:pPr>
            <w:r>
              <w:rPr>
                <w:sz w:val="18"/>
                <w:szCs w:val="18"/>
              </w:rPr>
              <w:t>Existe</w:t>
            </w:r>
          </w:p>
        </w:tc>
        <w:tc>
          <w:tcPr>
            <w:tcW w:w="5738" w:type="dxa"/>
            <w:tcMar>
              <w:top w:w="60" w:type="dxa"/>
              <w:left w:w="90" w:type="dxa"/>
              <w:bottom w:w="60" w:type="dxa"/>
              <w:right w:w="90" w:type="dxa"/>
            </w:tcMar>
            <w:vAlign w:val="center"/>
          </w:tcPr>
          <w:p w14:paraId="7A8A135A" w14:textId="77777777" w:rsidR="009D06E1" w:rsidRDefault="00000000">
            <w:pPr>
              <w:spacing w:line="240" w:lineRule="auto"/>
            </w:pPr>
            <w:r>
              <w:rPr>
                <w:sz w:val="18"/>
                <w:szCs w:val="18"/>
              </w:rPr>
              <w:t>Obligatorio en la remisión.</w:t>
            </w:r>
          </w:p>
        </w:tc>
      </w:tr>
      <w:tr w:rsidR="009D06E1" w14:paraId="08DC9239" w14:textId="77777777">
        <w:tc>
          <w:tcPr>
            <w:tcW w:w="2947" w:type="dxa"/>
            <w:tcMar>
              <w:top w:w="60" w:type="dxa"/>
              <w:left w:w="90" w:type="dxa"/>
              <w:bottom w:w="60" w:type="dxa"/>
              <w:right w:w="90" w:type="dxa"/>
            </w:tcMar>
            <w:vAlign w:val="center"/>
          </w:tcPr>
          <w:p w14:paraId="362D5A4D" w14:textId="77777777" w:rsidR="009D06E1" w:rsidRDefault="00000000">
            <w:pPr>
              <w:spacing w:line="240" w:lineRule="auto"/>
            </w:pPr>
            <w:r>
              <w:rPr>
                <w:sz w:val="18"/>
                <w:szCs w:val="18"/>
              </w:rPr>
              <w:t>Estado operativo</w:t>
            </w:r>
          </w:p>
        </w:tc>
        <w:tc>
          <w:tcPr>
            <w:tcW w:w="1395" w:type="dxa"/>
            <w:tcMar>
              <w:top w:w="60" w:type="dxa"/>
              <w:left w:w="90" w:type="dxa"/>
              <w:bottom w:w="60" w:type="dxa"/>
              <w:right w:w="90" w:type="dxa"/>
            </w:tcMar>
            <w:vAlign w:val="center"/>
          </w:tcPr>
          <w:p w14:paraId="04EDFB11" w14:textId="77777777" w:rsidR="009D06E1" w:rsidRDefault="00000000">
            <w:pPr>
              <w:spacing w:line="240" w:lineRule="auto"/>
            </w:pPr>
            <w:r>
              <w:rPr>
                <w:sz w:val="18"/>
                <w:szCs w:val="18"/>
              </w:rPr>
              <w:t>Existe</w:t>
            </w:r>
          </w:p>
        </w:tc>
        <w:tc>
          <w:tcPr>
            <w:tcW w:w="5738" w:type="dxa"/>
            <w:tcMar>
              <w:top w:w="60" w:type="dxa"/>
              <w:left w:w="90" w:type="dxa"/>
              <w:bottom w:w="60" w:type="dxa"/>
              <w:right w:w="90" w:type="dxa"/>
            </w:tcMar>
            <w:vAlign w:val="center"/>
          </w:tcPr>
          <w:p w14:paraId="38C56C68" w14:textId="77777777" w:rsidR="009D06E1" w:rsidRDefault="00000000">
            <w:pPr>
              <w:spacing w:line="240" w:lineRule="auto"/>
            </w:pPr>
            <w:r>
              <w:rPr>
                <w:sz w:val="18"/>
                <w:szCs w:val="18"/>
              </w:rPr>
              <w:t>Funciona · Fuera de servicio · En mantenimiento.</w:t>
            </w:r>
          </w:p>
        </w:tc>
      </w:tr>
      <w:tr w:rsidR="009D06E1" w14:paraId="09EC326C" w14:textId="77777777">
        <w:tc>
          <w:tcPr>
            <w:tcW w:w="2947" w:type="dxa"/>
            <w:tcMar>
              <w:top w:w="60" w:type="dxa"/>
              <w:left w:w="90" w:type="dxa"/>
              <w:bottom w:w="60" w:type="dxa"/>
              <w:right w:w="90" w:type="dxa"/>
            </w:tcMar>
            <w:vAlign w:val="center"/>
          </w:tcPr>
          <w:p w14:paraId="10E25047" w14:textId="77777777" w:rsidR="009D06E1" w:rsidRDefault="00000000">
            <w:pPr>
              <w:spacing w:line="240" w:lineRule="auto"/>
            </w:pPr>
            <w:r>
              <w:rPr>
                <w:sz w:val="18"/>
                <w:szCs w:val="18"/>
              </w:rPr>
              <w:t>Fecha de adquisición</w:t>
            </w:r>
          </w:p>
        </w:tc>
        <w:tc>
          <w:tcPr>
            <w:tcW w:w="1395" w:type="dxa"/>
            <w:tcMar>
              <w:top w:w="60" w:type="dxa"/>
              <w:left w:w="90" w:type="dxa"/>
              <w:bottom w:w="60" w:type="dxa"/>
              <w:right w:w="90" w:type="dxa"/>
            </w:tcMar>
            <w:vAlign w:val="center"/>
          </w:tcPr>
          <w:p w14:paraId="552E76C7" w14:textId="77777777" w:rsidR="009D06E1" w:rsidRDefault="00000000">
            <w:pPr>
              <w:spacing w:line="240" w:lineRule="auto"/>
            </w:pPr>
            <w:r>
              <w:rPr>
                <w:sz w:val="18"/>
                <w:szCs w:val="18"/>
              </w:rPr>
              <w:t>Falta</w:t>
            </w:r>
          </w:p>
        </w:tc>
        <w:tc>
          <w:tcPr>
            <w:tcW w:w="5738" w:type="dxa"/>
            <w:tcMar>
              <w:top w:w="60" w:type="dxa"/>
              <w:left w:w="90" w:type="dxa"/>
              <w:bottom w:w="60" w:type="dxa"/>
              <w:right w:w="90" w:type="dxa"/>
            </w:tcMar>
            <w:vAlign w:val="center"/>
          </w:tcPr>
          <w:p w14:paraId="728F98F7" w14:textId="77777777" w:rsidR="009D06E1" w:rsidRDefault="00000000">
            <w:pPr>
              <w:spacing w:line="240" w:lineRule="auto"/>
            </w:pPr>
            <w:r>
              <w:rPr>
                <w:sz w:val="18"/>
                <w:szCs w:val="18"/>
              </w:rPr>
              <w:t>Campo comercial crítico.</w:t>
            </w:r>
          </w:p>
        </w:tc>
      </w:tr>
      <w:tr w:rsidR="009D06E1" w14:paraId="59E38DF5" w14:textId="77777777">
        <w:tc>
          <w:tcPr>
            <w:tcW w:w="2947" w:type="dxa"/>
            <w:tcMar>
              <w:top w:w="60" w:type="dxa"/>
              <w:left w:w="90" w:type="dxa"/>
              <w:bottom w:w="60" w:type="dxa"/>
              <w:right w:w="90" w:type="dxa"/>
            </w:tcMar>
            <w:vAlign w:val="center"/>
          </w:tcPr>
          <w:p w14:paraId="455701EC" w14:textId="77777777" w:rsidR="009D06E1" w:rsidRDefault="00000000">
            <w:pPr>
              <w:spacing w:line="240" w:lineRule="auto"/>
            </w:pPr>
            <w:r>
              <w:rPr>
                <w:sz w:val="18"/>
                <w:szCs w:val="18"/>
              </w:rPr>
              <w:t>Fecha de factura</w:t>
            </w:r>
          </w:p>
        </w:tc>
        <w:tc>
          <w:tcPr>
            <w:tcW w:w="1395" w:type="dxa"/>
            <w:tcMar>
              <w:top w:w="60" w:type="dxa"/>
              <w:left w:w="90" w:type="dxa"/>
              <w:bottom w:w="60" w:type="dxa"/>
              <w:right w:w="90" w:type="dxa"/>
            </w:tcMar>
            <w:vAlign w:val="center"/>
          </w:tcPr>
          <w:p w14:paraId="35F1866A" w14:textId="77777777" w:rsidR="009D06E1" w:rsidRDefault="00000000">
            <w:pPr>
              <w:spacing w:line="240" w:lineRule="auto"/>
            </w:pPr>
            <w:r>
              <w:rPr>
                <w:sz w:val="18"/>
                <w:szCs w:val="18"/>
              </w:rPr>
              <w:t>Falta</w:t>
            </w:r>
          </w:p>
        </w:tc>
        <w:tc>
          <w:tcPr>
            <w:tcW w:w="5738" w:type="dxa"/>
            <w:tcMar>
              <w:top w:w="60" w:type="dxa"/>
              <w:left w:w="90" w:type="dxa"/>
              <w:bottom w:w="60" w:type="dxa"/>
              <w:right w:w="90" w:type="dxa"/>
            </w:tcMar>
            <w:vAlign w:val="center"/>
          </w:tcPr>
          <w:p w14:paraId="0DBE5585" w14:textId="77777777" w:rsidR="009D06E1" w:rsidRDefault="00000000">
            <w:pPr>
              <w:spacing w:line="240" w:lineRule="auto"/>
            </w:pPr>
            <w:r>
              <w:rPr>
                <w:sz w:val="18"/>
                <w:szCs w:val="18"/>
              </w:rPr>
              <w:t>Base del cálculo automático de garantía.</w:t>
            </w:r>
          </w:p>
        </w:tc>
      </w:tr>
      <w:tr w:rsidR="009D06E1" w14:paraId="2F2F1D69" w14:textId="77777777">
        <w:tc>
          <w:tcPr>
            <w:tcW w:w="2947" w:type="dxa"/>
            <w:tcMar>
              <w:top w:w="60" w:type="dxa"/>
              <w:left w:w="90" w:type="dxa"/>
              <w:bottom w:w="60" w:type="dxa"/>
              <w:right w:w="90" w:type="dxa"/>
            </w:tcMar>
            <w:vAlign w:val="center"/>
          </w:tcPr>
          <w:p w14:paraId="09C9C427" w14:textId="77777777" w:rsidR="009D06E1" w:rsidRDefault="00000000">
            <w:pPr>
              <w:spacing w:line="240" w:lineRule="auto"/>
            </w:pPr>
            <w:r>
              <w:rPr>
                <w:sz w:val="18"/>
                <w:szCs w:val="18"/>
              </w:rPr>
              <w:t>Fin de garantía</w:t>
            </w:r>
          </w:p>
        </w:tc>
        <w:tc>
          <w:tcPr>
            <w:tcW w:w="1395" w:type="dxa"/>
            <w:tcMar>
              <w:top w:w="60" w:type="dxa"/>
              <w:left w:w="90" w:type="dxa"/>
              <w:bottom w:w="60" w:type="dxa"/>
              <w:right w:w="90" w:type="dxa"/>
            </w:tcMar>
            <w:vAlign w:val="center"/>
          </w:tcPr>
          <w:p w14:paraId="1C76BEF9" w14:textId="77777777" w:rsidR="009D06E1" w:rsidRDefault="00000000">
            <w:pPr>
              <w:spacing w:line="240" w:lineRule="auto"/>
            </w:pPr>
            <w:r>
              <w:rPr>
                <w:sz w:val="18"/>
                <w:szCs w:val="18"/>
              </w:rPr>
              <w:t>Falta</w:t>
            </w:r>
          </w:p>
        </w:tc>
        <w:tc>
          <w:tcPr>
            <w:tcW w:w="5738" w:type="dxa"/>
            <w:tcMar>
              <w:top w:w="60" w:type="dxa"/>
              <w:left w:w="90" w:type="dxa"/>
              <w:bottom w:w="60" w:type="dxa"/>
              <w:right w:w="90" w:type="dxa"/>
            </w:tcMar>
            <w:vAlign w:val="center"/>
          </w:tcPr>
          <w:p w14:paraId="12890FC8" w14:textId="77777777" w:rsidR="009D06E1" w:rsidRDefault="00000000">
            <w:pPr>
              <w:spacing w:line="240" w:lineRule="auto"/>
            </w:pPr>
            <w:r>
              <w:rPr>
                <w:sz w:val="18"/>
                <w:szCs w:val="18"/>
              </w:rPr>
              <w:t>Dispara alertas y bloqueos.</w:t>
            </w:r>
          </w:p>
        </w:tc>
      </w:tr>
      <w:tr w:rsidR="009D06E1" w14:paraId="28200DF8" w14:textId="77777777">
        <w:tc>
          <w:tcPr>
            <w:tcW w:w="2947" w:type="dxa"/>
            <w:tcMar>
              <w:top w:w="60" w:type="dxa"/>
              <w:left w:w="90" w:type="dxa"/>
              <w:bottom w:w="60" w:type="dxa"/>
              <w:right w:w="90" w:type="dxa"/>
            </w:tcMar>
            <w:vAlign w:val="center"/>
          </w:tcPr>
          <w:p w14:paraId="3D881000" w14:textId="77777777" w:rsidR="009D06E1" w:rsidRDefault="00000000">
            <w:pPr>
              <w:spacing w:line="240" w:lineRule="auto"/>
            </w:pPr>
            <w:r>
              <w:rPr>
                <w:sz w:val="18"/>
                <w:szCs w:val="18"/>
              </w:rPr>
              <w:t>Código interno del cliente</w:t>
            </w:r>
          </w:p>
        </w:tc>
        <w:tc>
          <w:tcPr>
            <w:tcW w:w="1395" w:type="dxa"/>
            <w:tcMar>
              <w:top w:w="60" w:type="dxa"/>
              <w:left w:w="90" w:type="dxa"/>
              <w:bottom w:w="60" w:type="dxa"/>
              <w:right w:w="90" w:type="dxa"/>
            </w:tcMar>
            <w:vAlign w:val="center"/>
          </w:tcPr>
          <w:p w14:paraId="27DA9516" w14:textId="77777777" w:rsidR="009D06E1" w:rsidRDefault="00000000">
            <w:pPr>
              <w:spacing w:line="240" w:lineRule="auto"/>
            </w:pPr>
            <w:r>
              <w:rPr>
                <w:sz w:val="18"/>
                <w:szCs w:val="18"/>
              </w:rPr>
              <w:t>Falta</w:t>
            </w:r>
          </w:p>
        </w:tc>
        <w:tc>
          <w:tcPr>
            <w:tcW w:w="5738" w:type="dxa"/>
            <w:tcMar>
              <w:top w:w="60" w:type="dxa"/>
              <w:left w:w="90" w:type="dxa"/>
              <w:bottom w:w="60" w:type="dxa"/>
              <w:right w:w="90" w:type="dxa"/>
            </w:tcMar>
            <w:vAlign w:val="center"/>
          </w:tcPr>
          <w:p w14:paraId="0796329B" w14:textId="77777777" w:rsidR="009D06E1" w:rsidRDefault="00000000">
            <w:pPr>
              <w:spacing w:line="240" w:lineRule="auto"/>
            </w:pPr>
            <w:r>
              <w:rPr>
                <w:sz w:val="18"/>
                <w:szCs w:val="18"/>
              </w:rPr>
              <w:t>Alfonso debe extraer y entregar el listado.</w:t>
            </w:r>
          </w:p>
        </w:tc>
      </w:tr>
      <w:tr w:rsidR="009D06E1" w14:paraId="1D712333" w14:textId="77777777">
        <w:tc>
          <w:tcPr>
            <w:tcW w:w="2947" w:type="dxa"/>
            <w:tcMar>
              <w:top w:w="60" w:type="dxa"/>
              <w:left w:w="90" w:type="dxa"/>
              <w:bottom w:w="60" w:type="dxa"/>
              <w:right w:w="90" w:type="dxa"/>
            </w:tcMar>
            <w:vAlign w:val="center"/>
          </w:tcPr>
          <w:p w14:paraId="70C4BCA1" w14:textId="77777777" w:rsidR="009D06E1" w:rsidRDefault="00000000">
            <w:pPr>
              <w:spacing w:line="240" w:lineRule="auto"/>
            </w:pPr>
            <w:r>
              <w:rPr>
                <w:sz w:val="18"/>
                <w:szCs w:val="18"/>
              </w:rPr>
              <w:t>Visibilidad en el portal</w:t>
            </w:r>
          </w:p>
        </w:tc>
        <w:tc>
          <w:tcPr>
            <w:tcW w:w="1395" w:type="dxa"/>
            <w:tcMar>
              <w:top w:w="60" w:type="dxa"/>
              <w:left w:w="90" w:type="dxa"/>
              <w:bottom w:w="60" w:type="dxa"/>
              <w:right w:w="90" w:type="dxa"/>
            </w:tcMar>
            <w:vAlign w:val="center"/>
          </w:tcPr>
          <w:p w14:paraId="46856F03" w14:textId="77777777" w:rsidR="009D06E1" w:rsidRDefault="00000000">
            <w:pPr>
              <w:spacing w:line="240" w:lineRule="auto"/>
            </w:pPr>
            <w:r>
              <w:rPr>
                <w:sz w:val="18"/>
                <w:szCs w:val="18"/>
              </w:rPr>
              <w:t>Nuevo (R03)</w:t>
            </w:r>
          </w:p>
        </w:tc>
        <w:tc>
          <w:tcPr>
            <w:tcW w:w="5738" w:type="dxa"/>
            <w:tcMar>
              <w:top w:w="60" w:type="dxa"/>
              <w:left w:w="90" w:type="dxa"/>
              <w:bottom w:w="60" w:type="dxa"/>
              <w:right w:w="90" w:type="dxa"/>
            </w:tcMar>
            <w:vAlign w:val="center"/>
          </w:tcPr>
          <w:p w14:paraId="0800B01E" w14:textId="77777777" w:rsidR="009D06E1" w:rsidRDefault="00000000">
            <w:pPr>
              <w:spacing w:line="240" w:lineRule="auto"/>
            </w:pPr>
            <w:r>
              <w:rPr>
                <w:sz w:val="18"/>
                <w:szCs w:val="18"/>
              </w:rPr>
              <w:t>Marca por campo: visible en la hoja de vida reducida, o sólo interno (M8.3).</w:t>
            </w:r>
          </w:p>
        </w:tc>
      </w:tr>
    </w:tbl>
    <w:p w14:paraId="18602D21" w14:textId="77777777" w:rsidR="009D06E1" w:rsidRDefault="00000000">
      <w:r>
        <w:rPr>
          <w:b/>
          <w:bCs/>
        </w:rPr>
        <w:t>Problema resuelto el 20/08.</w:t>
      </w:r>
      <w:r>
        <w:t xml:space="preserve"> El área técnica creaba el registro del equipo al recibirlo, pero carecía de la información de facturación. Decisión: los equipos nuevos los da de alta Comercial/Administrativa en cuanto conoce los seriales —incluso antes de que lleguen físicamente— asignando cliente y fecha de factura.</w:t>
      </w:r>
    </w:p>
    <w:p w14:paraId="3CAFF70C" w14:textId="77777777" w:rsidR="009D06E1" w:rsidRDefault="00000000">
      <w:pPr>
        <w:pStyle w:val="Ttulo3"/>
      </w:pPr>
      <w:bookmarkStart w:id="140" w:name="Xafa42bdbf07be654ed1caf5ef6a668405edba6e"/>
      <w:bookmarkStart w:id="141" w:name="_Toc238281220"/>
      <w:bookmarkEnd w:id="138"/>
      <w:r>
        <w:t>M3.2 Taxonomía jerárquica ISO 14224 [PROPUESTO]</w:t>
      </w:r>
      <w:bookmarkEnd w:id="141"/>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539"/>
        <w:gridCol w:w="4463"/>
        <w:gridCol w:w="4078"/>
      </w:tblGrid>
      <w:tr w:rsidR="009D06E1" w14:paraId="1D91A566" w14:textId="77777777">
        <w:trPr>
          <w:tblHeader/>
        </w:trPr>
        <w:tc>
          <w:tcPr>
            <w:tcW w:w="1539" w:type="dxa"/>
            <w:shd w:val="clear" w:color="auto" w:fill="1F7A5C"/>
            <w:tcMar>
              <w:top w:w="60" w:type="dxa"/>
              <w:left w:w="90" w:type="dxa"/>
              <w:bottom w:w="60" w:type="dxa"/>
              <w:right w:w="90" w:type="dxa"/>
            </w:tcMar>
            <w:vAlign w:val="center"/>
          </w:tcPr>
          <w:p w14:paraId="45A559B5" w14:textId="77777777" w:rsidR="009D06E1" w:rsidRDefault="00000000">
            <w:pPr>
              <w:spacing w:line="240" w:lineRule="auto"/>
            </w:pPr>
            <w:r>
              <w:rPr>
                <w:b/>
                <w:bCs/>
                <w:color w:val="FFFFFF"/>
                <w:sz w:val="18"/>
                <w:szCs w:val="18"/>
              </w:rPr>
              <w:t>Nivel</w:t>
            </w:r>
          </w:p>
        </w:tc>
        <w:tc>
          <w:tcPr>
            <w:tcW w:w="4463" w:type="dxa"/>
            <w:shd w:val="clear" w:color="auto" w:fill="1F7A5C"/>
            <w:tcMar>
              <w:top w:w="60" w:type="dxa"/>
              <w:left w:w="90" w:type="dxa"/>
              <w:bottom w:w="60" w:type="dxa"/>
              <w:right w:w="90" w:type="dxa"/>
            </w:tcMar>
            <w:vAlign w:val="center"/>
          </w:tcPr>
          <w:p w14:paraId="736F4021" w14:textId="77777777" w:rsidR="009D06E1" w:rsidRDefault="00000000">
            <w:pPr>
              <w:spacing w:line="240" w:lineRule="auto"/>
            </w:pPr>
            <w:r>
              <w:rPr>
                <w:b/>
                <w:bCs/>
                <w:color w:val="FFFFFF"/>
                <w:sz w:val="18"/>
                <w:szCs w:val="18"/>
              </w:rPr>
              <w:t>Categoría</w:t>
            </w:r>
          </w:p>
        </w:tc>
        <w:tc>
          <w:tcPr>
            <w:tcW w:w="4078" w:type="dxa"/>
            <w:shd w:val="clear" w:color="auto" w:fill="1F7A5C"/>
            <w:tcMar>
              <w:top w:w="60" w:type="dxa"/>
              <w:left w:w="90" w:type="dxa"/>
              <w:bottom w:w="60" w:type="dxa"/>
              <w:right w:w="90" w:type="dxa"/>
            </w:tcMar>
            <w:vAlign w:val="center"/>
          </w:tcPr>
          <w:p w14:paraId="0DFC27DB" w14:textId="77777777" w:rsidR="009D06E1" w:rsidRDefault="00000000">
            <w:pPr>
              <w:spacing w:line="240" w:lineRule="auto"/>
            </w:pPr>
            <w:r>
              <w:rPr>
                <w:b/>
                <w:bCs/>
                <w:color w:val="FFFFFF"/>
                <w:sz w:val="18"/>
                <w:szCs w:val="18"/>
              </w:rPr>
              <w:t>Ejemplo</w:t>
            </w:r>
          </w:p>
        </w:tc>
      </w:tr>
      <w:tr w:rsidR="009D06E1" w14:paraId="12840E99" w14:textId="77777777">
        <w:tc>
          <w:tcPr>
            <w:tcW w:w="1539" w:type="dxa"/>
            <w:tcMar>
              <w:top w:w="60" w:type="dxa"/>
              <w:left w:w="90" w:type="dxa"/>
              <w:bottom w:w="60" w:type="dxa"/>
              <w:right w:w="90" w:type="dxa"/>
            </w:tcMar>
            <w:vAlign w:val="center"/>
          </w:tcPr>
          <w:p w14:paraId="7782ED4D" w14:textId="77777777" w:rsidR="009D06E1" w:rsidRDefault="00000000">
            <w:pPr>
              <w:spacing w:line="240" w:lineRule="auto"/>
            </w:pPr>
            <w:r>
              <w:rPr>
                <w:sz w:val="18"/>
                <w:szCs w:val="18"/>
              </w:rPr>
              <w:t>1</w:t>
            </w:r>
          </w:p>
        </w:tc>
        <w:tc>
          <w:tcPr>
            <w:tcW w:w="4463" w:type="dxa"/>
            <w:tcMar>
              <w:top w:w="60" w:type="dxa"/>
              <w:left w:w="90" w:type="dxa"/>
              <w:bottom w:w="60" w:type="dxa"/>
              <w:right w:w="90" w:type="dxa"/>
            </w:tcMar>
            <w:vAlign w:val="center"/>
          </w:tcPr>
          <w:p w14:paraId="74D6AC77" w14:textId="77777777" w:rsidR="009D06E1" w:rsidRDefault="00000000">
            <w:pPr>
              <w:spacing w:line="240" w:lineRule="auto"/>
            </w:pPr>
            <w:r>
              <w:rPr>
                <w:sz w:val="18"/>
                <w:szCs w:val="18"/>
              </w:rPr>
              <w:t>Industria / Negocio</w:t>
            </w:r>
          </w:p>
        </w:tc>
        <w:tc>
          <w:tcPr>
            <w:tcW w:w="4078" w:type="dxa"/>
            <w:tcMar>
              <w:top w:w="60" w:type="dxa"/>
              <w:left w:w="90" w:type="dxa"/>
              <w:bottom w:w="60" w:type="dxa"/>
              <w:right w:w="90" w:type="dxa"/>
            </w:tcMar>
            <w:vAlign w:val="center"/>
          </w:tcPr>
          <w:p w14:paraId="6AA3370E" w14:textId="77777777" w:rsidR="009D06E1" w:rsidRDefault="00000000">
            <w:pPr>
              <w:spacing w:line="240" w:lineRule="auto"/>
            </w:pPr>
            <w:r>
              <w:rPr>
                <w:sz w:val="18"/>
                <w:szCs w:val="18"/>
              </w:rPr>
              <w:t>—</w:t>
            </w:r>
          </w:p>
        </w:tc>
      </w:tr>
      <w:tr w:rsidR="009D06E1" w14:paraId="08D594F1" w14:textId="77777777">
        <w:tc>
          <w:tcPr>
            <w:tcW w:w="1539" w:type="dxa"/>
            <w:tcMar>
              <w:top w:w="60" w:type="dxa"/>
              <w:left w:w="90" w:type="dxa"/>
              <w:bottom w:w="60" w:type="dxa"/>
              <w:right w:w="90" w:type="dxa"/>
            </w:tcMar>
            <w:vAlign w:val="center"/>
          </w:tcPr>
          <w:p w14:paraId="6F30B662" w14:textId="77777777" w:rsidR="009D06E1" w:rsidRDefault="00000000">
            <w:pPr>
              <w:spacing w:line="240" w:lineRule="auto"/>
            </w:pPr>
            <w:r>
              <w:rPr>
                <w:sz w:val="18"/>
                <w:szCs w:val="18"/>
              </w:rPr>
              <w:t>2</w:t>
            </w:r>
          </w:p>
        </w:tc>
        <w:tc>
          <w:tcPr>
            <w:tcW w:w="4463" w:type="dxa"/>
            <w:tcMar>
              <w:top w:w="60" w:type="dxa"/>
              <w:left w:w="90" w:type="dxa"/>
              <w:bottom w:w="60" w:type="dxa"/>
              <w:right w:w="90" w:type="dxa"/>
            </w:tcMar>
            <w:vAlign w:val="center"/>
          </w:tcPr>
          <w:p w14:paraId="3AD1AD49" w14:textId="77777777" w:rsidR="009D06E1" w:rsidRDefault="00000000">
            <w:pPr>
              <w:spacing w:line="240" w:lineRule="auto"/>
            </w:pPr>
            <w:r>
              <w:rPr>
                <w:sz w:val="18"/>
                <w:szCs w:val="18"/>
              </w:rPr>
              <w:t>Instalación / Sitio (geolocalizado)</w:t>
            </w:r>
          </w:p>
        </w:tc>
        <w:tc>
          <w:tcPr>
            <w:tcW w:w="4078" w:type="dxa"/>
            <w:tcMar>
              <w:top w:w="60" w:type="dxa"/>
              <w:left w:w="90" w:type="dxa"/>
              <w:bottom w:w="60" w:type="dxa"/>
              <w:right w:w="90" w:type="dxa"/>
            </w:tcMar>
            <w:vAlign w:val="center"/>
          </w:tcPr>
          <w:p w14:paraId="18F1A1B6" w14:textId="77777777" w:rsidR="009D06E1" w:rsidRDefault="00000000">
            <w:pPr>
              <w:spacing w:line="240" w:lineRule="auto"/>
            </w:pPr>
            <w:r>
              <w:rPr>
                <w:sz w:val="18"/>
                <w:szCs w:val="18"/>
              </w:rPr>
              <w:t>Planta del cliente</w:t>
            </w:r>
          </w:p>
        </w:tc>
      </w:tr>
      <w:tr w:rsidR="009D06E1" w14:paraId="14C6013D" w14:textId="77777777">
        <w:tc>
          <w:tcPr>
            <w:tcW w:w="1539" w:type="dxa"/>
            <w:tcMar>
              <w:top w:w="60" w:type="dxa"/>
              <w:left w:w="90" w:type="dxa"/>
              <w:bottom w:w="60" w:type="dxa"/>
              <w:right w:w="90" w:type="dxa"/>
            </w:tcMar>
            <w:vAlign w:val="center"/>
          </w:tcPr>
          <w:p w14:paraId="04BFA284" w14:textId="77777777" w:rsidR="009D06E1" w:rsidRDefault="00000000">
            <w:pPr>
              <w:spacing w:line="240" w:lineRule="auto"/>
            </w:pPr>
            <w:r>
              <w:rPr>
                <w:sz w:val="18"/>
                <w:szCs w:val="18"/>
              </w:rPr>
              <w:t>3</w:t>
            </w:r>
          </w:p>
        </w:tc>
        <w:tc>
          <w:tcPr>
            <w:tcW w:w="4463" w:type="dxa"/>
            <w:tcMar>
              <w:top w:w="60" w:type="dxa"/>
              <w:left w:w="90" w:type="dxa"/>
              <w:bottom w:w="60" w:type="dxa"/>
              <w:right w:w="90" w:type="dxa"/>
            </w:tcMar>
            <w:vAlign w:val="center"/>
          </w:tcPr>
          <w:p w14:paraId="46CA67F0" w14:textId="77777777" w:rsidR="009D06E1" w:rsidRDefault="00000000">
            <w:pPr>
              <w:spacing w:line="240" w:lineRule="auto"/>
            </w:pPr>
            <w:r>
              <w:rPr>
                <w:sz w:val="18"/>
                <w:szCs w:val="18"/>
              </w:rPr>
              <w:t>Sistema técnico</w:t>
            </w:r>
          </w:p>
        </w:tc>
        <w:tc>
          <w:tcPr>
            <w:tcW w:w="4078" w:type="dxa"/>
            <w:tcMar>
              <w:top w:w="60" w:type="dxa"/>
              <w:left w:w="90" w:type="dxa"/>
              <w:bottom w:w="60" w:type="dxa"/>
              <w:right w:w="90" w:type="dxa"/>
            </w:tcMar>
            <w:vAlign w:val="center"/>
          </w:tcPr>
          <w:p w14:paraId="5E022EB0" w14:textId="77777777" w:rsidR="009D06E1" w:rsidRDefault="00000000">
            <w:pPr>
              <w:spacing w:line="240" w:lineRule="auto"/>
            </w:pPr>
            <w:r>
              <w:rPr>
                <w:sz w:val="18"/>
                <w:szCs w:val="18"/>
              </w:rPr>
              <w:t>Sistema de compresión</w:t>
            </w:r>
          </w:p>
        </w:tc>
      </w:tr>
      <w:tr w:rsidR="009D06E1" w14:paraId="462A2637" w14:textId="77777777">
        <w:tc>
          <w:tcPr>
            <w:tcW w:w="1539" w:type="dxa"/>
            <w:tcMar>
              <w:top w:w="60" w:type="dxa"/>
              <w:left w:w="90" w:type="dxa"/>
              <w:bottom w:w="60" w:type="dxa"/>
              <w:right w:w="90" w:type="dxa"/>
            </w:tcMar>
            <w:vAlign w:val="center"/>
          </w:tcPr>
          <w:p w14:paraId="0B2A38D6" w14:textId="77777777" w:rsidR="009D06E1" w:rsidRDefault="00000000">
            <w:pPr>
              <w:spacing w:line="240" w:lineRule="auto"/>
            </w:pPr>
            <w:r>
              <w:rPr>
                <w:sz w:val="18"/>
                <w:szCs w:val="18"/>
              </w:rPr>
              <w:t>4</w:t>
            </w:r>
          </w:p>
        </w:tc>
        <w:tc>
          <w:tcPr>
            <w:tcW w:w="4463" w:type="dxa"/>
            <w:tcMar>
              <w:top w:w="60" w:type="dxa"/>
              <w:left w:w="90" w:type="dxa"/>
              <w:bottom w:w="60" w:type="dxa"/>
              <w:right w:w="90" w:type="dxa"/>
            </w:tcMar>
            <w:vAlign w:val="center"/>
          </w:tcPr>
          <w:p w14:paraId="6DD31BA4" w14:textId="77777777" w:rsidR="009D06E1" w:rsidRDefault="00000000">
            <w:pPr>
              <w:spacing w:line="240" w:lineRule="auto"/>
            </w:pPr>
            <w:r>
              <w:rPr>
                <w:sz w:val="18"/>
                <w:szCs w:val="18"/>
              </w:rPr>
              <w:t>Equipo / Unidad</w:t>
            </w:r>
          </w:p>
        </w:tc>
        <w:tc>
          <w:tcPr>
            <w:tcW w:w="4078" w:type="dxa"/>
            <w:tcMar>
              <w:top w:w="60" w:type="dxa"/>
              <w:left w:w="90" w:type="dxa"/>
              <w:bottom w:w="60" w:type="dxa"/>
              <w:right w:w="90" w:type="dxa"/>
            </w:tcMar>
            <w:vAlign w:val="center"/>
          </w:tcPr>
          <w:p w14:paraId="56D861BB" w14:textId="77777777" w:rsidR="009D06E1" w:rsidRDefault="00000000">
            <w:pPr>
              <w:spacing w:line="240" w:lineRule="auto"/>
            </w:pPr>
            <w:r>
              <w:rPr>
                <w:sz w:val="18"/>
                <w:szCs w:val="18"/>
              </w:rPr>
              <w:t>Compresor C-201</w:t>
            </w:r>
          </w:p>
        </w:tc>
      </w:tr>
      <w:tr w:rsidR="009D06E1" w14:paraId="293376D7" w14:textId="77777777">
        <w:tc>
          <w:tcPr>
            <w:tcW w:w="1539" w:type="dxa"/>
            <w:tcMar>
              <w:top w:w="60" w:type="dxa"/>
              <w:left w:w="90" w:type="dxa"/>
              <w:bottom w:w="60" w:type="dxa"/>
              <w:right w:w="90" w:type="dxa"/>
            </w:tcMar>
            <w:vAlign w:val="center"/>
          </w:tcPr>
          <w:p w14:paraId="5A08D94E" w14:textId="77777777" w:rsidR="009D06E1" w:rsidRDefault="00000000">
            <w:pPr>
              <w:spacing w:line="240" w:lineRule="auto"/>
            </w:pPr>
            <w:r>
              <w:rPr>
                <w:sz w:val="18"/>
                <w:szCs w:val="18"/>
              </w:rPr>
              <w:t>5</w:t>
            </w:r>
          </w:p>
        </w:tc>
        <w:tc>
          <w:tcPr>
            <w:tcW w:w="4463" w:type="dxa"/>
            <w:tcMar>
              <w:top w:w="60" w:type="dxa"/>
              <w:left w:w="90" w:type="dxa"/>
              <w:bottom w:w="60" w:type="dxa"/>
              <w:right w:w="90" w:type="dxa"/>
            </w:tcMar>
            <w:vAlign w:val="center"/>
          </w:tcPr>
          <w:p w14:paraId="20857090" w14:textId="77777777" w:rsidR="009D06E1" w:rsidRDefault="00000000">
            <w:pPr>
              <w:spacing w:line="240" w:lineRule="auto"/>
            </w:pPr>
            <w:r>
              <w:rPr>
                <w:sz w:val="18"/>
                <w:szCs w:val="18"/>
              </w:rPr>
              <w:t>Subunidad / Componente mantenible</w:t>
            </w:r>
          </w:p>
        </w:tc>
        <w:tc>
          <w:tcPr>
            <w:tcW w:w="4078" w:type="dxa"/>
            <w:tcMar>
              <w:top w:w="60" w:type="dxa"/>
              <w:left w:w="90" w:type="dxa"/>
              <w:bottom w:w="60" w:type="dxa"/>
              <w:right w:w="90" w:type="dxa"/>
            </w:tcMar>
            <w:vAlign w:val="center"/>
          </w:tcPr>
          <w:p w14:paraId="3A3BF504" w14:textId="77777777" w:rsidR="009D06E1" w:rsidRDefault="00000000">
            <w:pPr>
              <w:spacing w:line="240" w:lineRule="auto"/>
            </w:pPr>
            <w:r>
              <w:rPr>
                <w:sz w:val="18"/>
                <w:szCs w:val="18"/>
              </w:rPr>
              <w:t>Motor eléctrico, bomba de aceite</w:t>
            </w:r>
          </w:p>
        </w:tc>
      </w:tr>
      <w:tr w:rsidR="009D06E1" w14:paraId="0F5D077A" w14:textId="77777777">
        <w:tc>
          <w:tcPr>
            <w:tcW w:w="1539" w:type="dxa"/>
            <w:tcMar>
              <w:top w:w="60" w:type="dxa"/>
              <w:left w:w="90" w:type="dxa"/>
              <w:bottom w:w="60" w:type="dxa"/>
              <w:right w:w="90" w:type="dxa"/>
            </w:tcMar>
            <w:vAlign w:val="center"/>
          </w:tcPr>
          <w:p w14:paraId="3662EE86" w14:textId="77777777" w:rsidR="009D06E1" w:rsidRDefault="00000000">
            <w:pPr>
              <w:spacing w:line="240" w:lineRule="auto"/>
            </w:pPr>
            <w:r>
              <w:rPr>
                <w:sz w:val="18"/>
                <w:szCs w:val="18"/>
              </w:rPr>
              <w:t>6</w:t>
            </w:r>
          </w:p>
        </w:tc>
        <w:tc>
          <w:tcPr>
            <w:tcW w:w="4463" w:type="dxa"/>
            <w:tcMar>
              <w:top w:w="60" w:type="dxa"/>
              <w:left w:w="90" w:type="dxa"/>
              <w:bottom w:w="60" w:type="dxa"/>
              <w:right w:w="90" w:type="dxa"/>
            </w:tcMar>
            <w:vAlign w:val="center"/>
          </w:tcPr>
          <w:p w14:paraId="0C654B0C" w14:textId="77777777" w:rsidR="009D06E1" w:rsidRDefault="00000000">
            <w:pPr>
              <w:spacing w:line="240" w:lineRule="auto"/>
            </w:pPr>
            <w:r>
              <w:rPr>
                <w:sz w:val="18"/>
                <w:szCs w:val="18"/>
              </w:rPr>
              <w:t>Parte / Repuesto</w:t>
            </w:r>
          </w:p>
        </w:tc>
        <w:tc>
          <w:tcPr>
            <w:tcW w:w="4078" w:type="dxa"/>
            <w:tcMar>
              <w:top w:w="60" w:type="dxa"/>
              <w:left w:w="90" w:type="dxa"/>
              <w:bottom w:w="60" w:type="dxa"/>
              <w:right w:w="90" w:type="dxa"/>
            </w:tcMar>
            <w:vAlign w:val="center"/>
          </w:tcPr>
          <w:p w14:paraId="24FCBFF6" w14:textId="77777777" w:rsidR="009D06E1" w:rsidRDefault="00000000">
            <w:pPr>
              <w:spacing w:line="240" w:lineRule="auto"/>
            </w:pPr>
            <w:r>
              <w:rPr>
                <w:sz w:val="18"/>
                <w:szCs w:val="18"/>
              </w:rPr>
              <w:t>Rodamiento SKF-6205</w:t>
            </w:r>
          </w:p>
        </w:tc>
      </w:tr>
    </w:tbl>
    <w:p w14:paraId="7EF49541" w14:textId="77777777" w:rsidR="009D06E1" w:rsidRDefault="00000000">
      <w:pPr>
        <w:pStyle w:val="Ttulo3"/>
      </w:pPr>
      <w:bookmarkStart w:id="142" w:name="m3.3-funcionalidades-de-la-hoja-de-vida"/>
      <w:bookmarkStart w:id="143" w:name="_Toc238281221"/>
      <w:bookmarkEnd w:id="140"/>
      <w:r>
        <w:t>M3.3 Funcionalidades de la hoja de vida</w:t>
      </w:r>
      <w:bookmarkEnd w:id="143"/>
    </w:p>
    <w:p w14:paraId="080ED8D3" w14:textId="77777777" w:rsidR="009D06E1" w:rsidRDefault="00000000">
      <w:pPr>
        <w:numPr>
          <w:ilvl w:val="0"/>
          <w:numId w:val="23"/>
        </w:numPr>
      </w:pPr>
      <w:r>
        <w:rPr>
          <w:b/>
          <w:bCs/>
        </w:rPr>
        <w:t>ADN del activo</w:t>
      </w:r>
      <w:r>
        <w:t xml:space="preserve"> — ficha técnica con atributos dinámicos definidos por </w:t>
      </w:r>
      <w:r>
        <w:rPr>
          <w:b/>
          <w:bCs/>
        </w:rPr>
        <w:t>clase de equipo</w:t>
      </w:r>
      <w:r>
        <w:t xml:space="preserve"> mediante plantillas.</w:t>
      </w:r>
    </w:p>
    <w:p w14:paraId="3CA0D405" w14:textId="77777777" w:rsidR="009D06E1" w:rsidRDefault="00000000">
      <w:pPr>
        <w:numPr>
          <w:ilvl w:val="0"/>
          <w:numId w:val="23"/>
        </w:numPr>
      </w:pPr>
      <w:r>
        <w:rPr>
          <w:b/>
          <w:bCs/>
        </w:rPr>
        <w:t>Timeline histórico</w:t>
      </w:r>
      <w:r>
        <w:t xml:space="preserve"> — visualización cronológica de todos los eventos: instalación, preventivos, correctivos, cambios de piezas, movimientos.</w:t>
      </w:r>
    </w:p>
    <w:p w14:paraId="00F29498" w14:textId="77777777" w:rsidR="009D06E1" w:rsidRDefault="00000000">
      <w:pPr>
        <w:numPr>
          <w:ilvl w:val="0"/>
          <w:numId w:val="23"/>
        </w:numPr>
      </w:pPr>
      <w:r>
        <w:rPr>
          <w:b/>
          <w:bCs/>
        </w:rPr>
        <w:t>Historial clínico por serial</w:t>
      </w:r>
      <w:r>
        <w:t xml:space="preserve"> — cuántas veces ha entrado ese equipo a taller, con todos sus tickets asociados.</w:t>
      </w:r>
    </w:p>
    <w:p w14:paraId="753B3759" w14:textId="77777777" w:rsidR="009D06E1" w:rsidRDefault="00000000">
      <w:pPr>
        <w:numPr>
          <w:ilvl w:val="0"/>
          <w:numId w:val="23"/>
        </w:numPr>
      </w:pPr>
      <w:r>
        <w:rPr>
          <w:b/>
          <w:bCs/>
        </w:rPr>
        <w:t>Componentes críticos con garantía propia</w:t>
      </w:r>
      <w:r>
        <w:t xml:space="preserve"> — fecha y garantía de cada parte sustituida.</w:t>
      </w:r>
    </w:p>
    <w:p w14:paraId="7BC75102" w14:textId="77777777" w:rsidR="009D06E1" w:rsidRDefault="00000000">
      <w:pPr>
        <w:numPr>
          <w:ilvl w:val="0"/>
          <w:numId w:val="23"/>
        </w:numPr>
      </w:pPr>
      <w:r>
        <w:rPr>
          <w:b/>
          <w:bCs/>
        </w:rPr>
        <w:t>Gestión de garantías</w:t>
      </w:r>
      <w:r>
        <w:t xml:space="preserve"> — alerta automática al intentar abrir una orden sobre un equipo con garantía vigente.</w:t>
      </w:r>
    </w:p>
    <w:p w14:paraId="287BB2E3" w14:textId="77777777" w:rsidR="009D06E1" w:rsidRDefault="00000000">
      <w:pPr>
        <w:numPr>
          <w:ilvl w:val="0"/>
          <w:numId w:val="23"/>
        </w:numPr>
      </w:pPr>
      <w:r>
        <w:rPr>
          <w:b/>
          <w:bCs/>
        </w:rPr>
        <w:t>Árbol de fallas (RCM)</w:t>
      </w:r>
      <w:r>
        <w:t xml:space="preserve"> — biblioteca de modos de falla, causas y efectos por clase de activo.</w:t>
      </w:r>
    </w:p>
    <w:p w14:paraId="2C8A7D5E" w14:textId="77777777" w:rsidR="009D06E1" w:rsidRDefault="00000000">
      <w:pPr>
        <w:numPr>
          <w:ilvl w:val="0"/>
          <w:numId w:val="23"/>
        </w:numPr>
      </w:pPr>
      <w:r>
        <w:rPr>
          <w:b/>
          <w:bCs/>
        </w:rPr>
        <w:t>Costos acumulados</w:t>
      </w:r>
      <w:r>
        <w:t xml:space="preserve"> — gráfico de costo acumulado vs. tiempo, con el ratio Costo de mantenimiento / RAV como umbral.</w:t>
      </w:r>
    </w:p>
    <w:p w14:paraId="57F83CE3" w14:textId="77777777" w:rsidR="009D06E1" w:rsidRDefault="00000000">
      <w:pPr>
        <w:numPr>
          <w:ilvl w:val="0"/>
          <w:numId w:val="23"/>
        </w:numPr>
      </w:pPr>
      <w:r>
        <w:rPr>
          <w:b/>
          <w:bCs/>
        </w:rPr>
        <w:t>[DECIDIDO]</w:t>
      </w:r>
      <w:r>
        <w:t xml:space="preserve"> Las </w:t>
      </w:r>
      <w:r>
        <w:rPr>
          <w:b/>
          <w:bCs/>
        </w:rPr>
        <w:t>transiciones clave alimentan automáticamente la hoja de vida</w:t>
      </w:r>
      <w:r>
        <w:t>, sin depender de comentarios manuales.</w:t>
      </w:r>
    </w:p>
    <w:p w14:paraId="6944C414" w14:textId="77777777" w:rsidR="009D06E1" w:rsidRDefault="00000000">
      <w:pPr>
        <w:pStyle w:val="Ttulo3"/>
      </w:pPr>
      <w:bookmarkStart w:id="144" w:name="m3.4-identificación-e-ingreso-de-datos"/>
      <w:bookmarkStart w:id="145" w:name="_Toc238281222"/>
      <w:bookmarkEnd w:id="142"/>
      <w:r>
        <w:t>M3.4 Identificación e ingreso de datos</w:t>
      </w:r>
      <w:bookmarkEnd w:id="145"/>
    </w:p>
    <w:p w14:paraId="0E231786" w14:textId="77777777" w:rsidR="009D06E1" w:rsidRDefault="00000000">
      <w:r>
        <w:t>Este apartado es el que concentra las contramedidas contra el riesgo rector del eje ① (§1.4.3), y por eso su prioridad cambia en la R03.</w:t>
      </w:r>
    </w:p>
    <w:p w14:paraId="734A2480" w14:textId="77777777" w:rsidR="009D06E1" w:rsidRDefault="00000000">
      <w:pPr>
        <w:numPr>
          <w:ilvl w:val="0"/>
          <w:numId w:val="24"/>
        </w:numPr>
      </w:pPr>
      <w:r>
        <w:rPr>
          <w:b/>
          <w:bCs/>
        </w:rPr>
        <w:t>[DECIDIDO — R03, sube a MVP]</w:t>
      </w:r>
      <w:r>
        <w:t xml:space="preserve"> </w:t>
      </w:r>
      <w:r>
        <w:rPr>
          <w:b/>
          <w:bCs/>
        </w:rPr>
        <w:t>QR / NFC</w:t>
      </w:r>
      <w:r>
        <w:t xml:space="preserve"> en el equipo para identificación, apertura del historial y check-in físico del técnico. En el MVP entra el </w:t>
      </w:r>
      <w:r>
        <w:rPr>
          <w:b/>
          <w:bCs/>
        </w:rPr>
        <w:t>QR de identificación</w:t>
      </w:r>
      <w:r>
        <w:t>; el check-in físico por NFC se mantiene en Fase 2.</w:t>
      </w:r>
    </w:p>
    <w:p w14:paraId="7E6744DF" w14:textId="77777777" w:rsidR="009D06E1" w:rsidRDefault="00000000">
      <w:pPr>
        <w:numPr>
          <w:ilvl w:val="0"/>
          <w:numId w:val="24"/>
        </w:numPr>
      </w:pPr>
      <w:r>
        <w:rPr>
          <w:b/>
          <w:bCs/>
        </w:rPr>
        <w:t>[DECIDIDO — R03, sube a MVP]</w:t>
      </w:r>
      <w:r>
        <w:t xml:space="preserve"> </w:t>
      </w:r>
      <w:r>
        <w:rPr>
          <w:b/>
          <w:bCs/>
        </w:rPr>
        <w:t>OCR en recepción</w:t>
      </w:r>
      <w:r>
        <w:t xml:space="preserve"> — tablet que fotografía la placa del equipo, extrae marca/modelo/serial y busca si ya existe: si existe abre su historial, si no crea la ficha. Se combina con el </w:t>
      </w:r>
      <w:r>
        <w:lastRenderedPageBreak/>
        <w:t xml:space="preserve">autocompletado por serial de M1.1: el OCR propone, el sistema valida contra el maestro de equipos y el operario confirma. </w:t>
      </w:r>
      <w:r>
        <w:rPr>
          <w:b/>
          <w:bCs/>
        </w:rPr>
        <w:t>El operario nunca teclea el serial completo a mano.</w:t>
      </w:r>
    </w:p>
    <w:p w14:paraId="5ACA2150" w14:textId="77777777" w:rsidR="009D06E1" w:rsidRDefault="00000000">
      <w:pPr>
        <w:numPr>
          <w:ilvl w:val="0"/>
          <w:numId w:val="24"/>
        </w:numPr>
      </w:pPr>
      <w:r>
        <w:rPr>
          <w:b/>
          <w:bCs/>
        </w:rPr>
        <w:t>[PROPUESTO]</w:t>
      </w:r>
      <w:r>
        <w:t xml:space="preserve"> Reconocimiento visual por cámara como respaldo cuando el QR está dañado.</w:t>
      </w:r>
    </w:p>
    <w:p w14:paraId="176CCF1C" w14:textId="77777777" w:rsidR="009D06E1" w:rsidRDefault="00000000">
      <w:pPr>
        <w:numPr>
          <w:ilvl w:val="0"/>
          <w:numId w:val="24"/>
        </w:numPr>
      </w:pPr>
      <w:r>
        <w:t xml:space="preserve">Identificación de equipos por QR enlazando </w:t>
      </w:r>
      <w:r>
        <w:rPr>
          <w:b/>
          <w:bCs/>
        </w:rPr>
        <w:t>remisión ↔ ticket ↔ hoja de vida</w:t>
      </w:r>
      <w:r>
        <w:t>.</w:t>
      </w:r>
    </w:p>
    <w:p w14:paraId="44521EDE" w14:textId="77777777" w:rsidR="009D06E1" w:rsidRDefault="00000000">
      <w:pPr>
        <w:numPr>
          <w:ilvl w:val="0"/>
          <w:numId w:val="24"/>
        </w:numPr>
      </w:pPr>
      <w:r>
        <w:rPr>
          <w:b/>
          <w:bCs/>
        </w:rPr>
        <w:t>[R03]</w:t>
      </w:r>
      <w:r>
        <w:t xml:space="preserve"> Toda captura asistida (OCR, QR, autocompletado) debe registrar </w:t>
      </w:r>
      <w:r>
        <w:rPr>
          <w:b/>
          <w:bCs/>
        </w:rPr>
        <w:t>si el dato fue aceptado tal cual o corregido manualmente</w:t>
      </w:r>
      <w:r>
        <w:t>. Ese registro alimenta el KPI de tasa de corrección (M7.1) y permite medir si las contramedidas funcionan.</w:t>
      </w:r>
    </w:p>
    <w:p w14:paraId="1D76FF3F" w14:textId="77777777" w:rsidR="009D06E1" w:rsidRDefault="00000000">
      <w:pPr>
        <w:pStyle w:val="Ttulo3"/>
      </w:pPr>
      <w:bookmarkStart w:id="146" w:name="m3.5-migración-del-historial"/>
      <w:bookmarkStart w:id="147" w:name="_Toc238281223"/>
      <w:bookmarkEnd w:id="144"/>
      <w:r>
        <w:t>M3.5 Migración del historial</w:t>
      </w:r>
      <w:bookmarkEnd w:id="147"/>
    </w:p>
    <w:p w14:paraId="792ACA22" w14:textId="77777777" w:rsidR="009D06E1" w:rsidRDefault="00000000">
      <w:pPr>
        <w:numPr>
          <w:ilvl w:val="0"/>
          <w:numId w:val="25"/>
        </w:numPr>
      </w:pPr>
      <w:r>
        <w:rPr>
          <w:b/>
          <w:bCs/>
        </w:rPr>
        <w:t>[ABIERTO]</w:t>
      </w:r>
      <w:r>
        <w:t xml:space="preserve"> No está definido el mecanismo de migración del historial útil de </w:t>
      </w:r>
      <w:r>
        <w:rPr>
          <w:b/>
          <w:bCs/>
        </w:rPr>
        <w:t>Desk 1.0 a Desk 2.0</w:t>
      </w:r>
      <w:r>
        <w:t>. El sistema antiguo depende de comentarios en texto libre, imposibles de procesar automáticamente.</w:t>
      </w:r>
    </w:p>
    <w:p w14:paraId="799967AB" w14:textId="77777777" w:rsidR="009D06E1" w:rsidRDefault="00000000">
      <w:r>
        <w:rPr>
          <w:b/>
          <w:bCs/>
        </w:rPr>
        <w:t>Nota de dependencia (R03).</w:t>
      </w:r>
      <w:r>
        <w:t xml:space="preserve"> La migración deja de ser un asunto puramente interno: la hoja de vida reducida es lo que el cliente ve en el portal, y un historial con huecos produce el efecto contrario al buscado. Ver la regla de apertura del portal en M8.6.</w:t>
      </w:r>
    </w:p>
    <w:p w14:paraId="0D2B0BED" w14:textId="77777777" w:rsidR="009D06E1" w:rsidRDefault="00000000">
      <w:pPr>
        <w:pStyle w:val="Ttulo2"/>
      </w:pPr>
      <w:bookmarkStart w:id="148" w:name="X45379bae3f5ffaaccf94f80f6a4c5c02974793f"/>
      <w:bookmarkStart w:id="149" w:name="_Toc238281224"/>
      <w:bookmarkEnd w:id="136"/>
      <w:bookmarkEnd w:id="146"/>
      <w:r>
        <w:t>M4. Comercial: cotización, aprobación y promesa de fecha</w:t>
      </w:r>
      <w:bookmarkEnd w:id="149"/>
    </w:p>
    <w:p w14:paraId="47753FDD" w14:textId="77777777" w:rsidR="009D06E1" w:rsidRDefault="00000000">
      <w:r>
        <w:t xml:space="preserve">El punto donde se gana o se pierde el cumplimiento: </w:t>
      </w:r>
      <w:r>
        <w:rPr>
          <w:b/>
          <w:bCs/>
        </w:rPr>
        <w:t>el ticket no avanza si no hay aprobación comercial</w:t>
      </w:r>
      <w:r>
        <w:t xml:space="preserve">, y </w:t>
      </w:r>
      <w:r>
        <w:rPr>
          <w:b/>
          <w:bCs/>
        </w:rPr>
        <w:t>la fecha no se adivina, se calcula</w:t>
      </w:r>
      <w:r>
        <w:t>.</w:t>
      </w:r>
    </w:p>
    <w:p w14:paraId="781FE709" w14:textId="77777777" w:rsidR="009D06E1" w:rsidRDefault="00000000">
      <w:pPr>
        <w:pStyle w:val="Ttulo3"/>
      </w:pPr>
      <w:bookmarkStart w:id="150" w:name="m4.1-aprobación-del-cliente"/>
      <w:bookmarkStart w:id="151" w:name="_Toc238281225"/>
      <w:r>
        <w:t>M4.1 Aprobación del cliente</w:t>
      </w:r>
      <w:bookmarkEnd w:id="151"/>
    </w:p>
    <w:p w14:paraId="7AEF37BB" w14:textId="77777777" w:rsidR="009D06E1" w:rsidRDefault="00000000">
      <w:pPr>
        <w:numPr>
          <w:ilvl w:val="0"/>
          <w:numId w:val="26"/>
        </w:numPr>
      </w:pPr>
      <w:r>
        <w:rPr>
          <w:b/>
          <w:bCs/>
        </w:rPr>
        <w:t>[DECIDIDO]</w:t>
      </w:r>
      <w:r>
        <w:t xml:space="preserve"> El cliente recibe un </w:t>
      </w:r>
      <w:r>
        <w:rPr>
          <w:b/>
          <w:bCs/>
        </w:rPr>
        <w:t>enlace o correo con el pre-diagnóstico</w:t>
      </w:r>
      <w:r>
        <w:t xml:space="preserve"> y puede </w:t>
      </w:r>
      <w:r>
        <w:rPr>
          <w:b/>
          <w:bCs/>
        </w:rPr>
        <w:t>aprobar el cambio de piezas en un clic</w:t>
      </w:r>
      <w:r>
        <w:t>, sin necesidad de emitir primero la orden de compra formal.</w:t>
      </w:r>
    </w:p>
    <w:p w14:paraId="4639FDB0" w14:textId="77777777" w:rsidR="009D06E1" w:rsidRDefault="00000000">
      <w:pPr>
        <w:numPr>
          <w:ilvl w:val="0"/>
          <w:numId w:val="26"/>
        </w:numPr>
      </w:pPr>
      <w:r>
        <w:rPr>
          <w:b/>
          <w:bCs/>
        </w:rPr>
        <w:t>[DECIDIDO]</w:t>
      </w:r>
      <w:r>
        <w:t xml:space="preserve"> Se inicia como </w:t>
      </w:r>
      <w:r>
        <w:rPr>
          <w:b/>
          <w:bCs/>
        </w:rPr>
        <w:t>piloto con clientes que tienen contrato de mantenimiento activo</w:t>
      </w:r>
      <w:r>
        <w:t>.</w:t>
      </w:r>
    </w:p>
    <w:p w14:paraId="39C63369" w14:textId="77777777" w:rsidR="009D06E1" w:rsidRDefault="00000000">
      <w:pPr>
        <w:numPr>
          <w:ilvl w:val="0"/>
          <w:numId w:val="26"/>
        </w:numPr>
      </w:pPr>
      <w:r>
        <w:rPr>
          <w:b/>
          <w:bCs/>
        </w:rPr>
        <w:t>[DECIDIDO]</w:t>
      </w:r>
      <w:r>
        <w:t xml:space="preserve"> Si el cliente no aprueba en el plazo definido, el equipo </w:t>
      </w:r>
      <w:r>
        <w:rPr>
          <w:b/>
          <w:bCs/>
        </w:rPr>
        <w:t>sale de la mesa de trabajo</w:t>
      </w:r>
      <w:r>
        <w:t xml:space="preserve"> y pasa a cola de espera. </w:t>
      </w:r>
      <w:r>
        <w:rPr>
          <w:b/>
          <w:bCs/>
        </w:rPr>
        <w:t>[ABIERTO]</w:t>
      </w:r>
      <w:r>
        <w:t xml:space="preserve"> El plazo exacto (24 o 48 h) falta fijarlo.</w:t>
      </w:r>
    </w:p>
    <w:p w14:paraId="03AF2142" w14:textId="77777777" w:rsidR="009D06E1" w:rsidRDefault="00000000">
      <w:pPr>
        <w:numPr>
          <w:ilvl w:val="0"/>
          <w:numId w:val="26"/>
        </w:numPr>
      </w:pPr>
      <w:r>
        <w:t xml:space="preserve">Motivación: hoy se envía cotización, se espera la orden de compra y el equipo queda </w:t>
      </w:r>
      <w:r>
        <w:rPr>
          <w:b/>
          <w:bCs/>
        </w:rPr>
        <w:t>bloqueado semanas o meses</w:t>
      </w:r>
      <w:r>
        <w:t>.</w:t>
      </w:r>
    </w:p>
    <w:p w14:paraId="709B99D8" w14:textId="77777777" w:rsidR="009D06E1" w:rsidRDefault="00000000">
      <w:pPr>
        <w:numPr>
          <w:ilvl w:val="0"/>
          <w:numId w:val="26"/>
        </w:numPr>
      </w:pPr>
      <w:r>
        <w:rPr>
          <w:b/>
          <w:bCs/>
        </w:rPr>
        <w:t>[DECIDIDO — R03]</w:t>
      </w:r>
      <w:r>
        <w:t xml:space="preserve"> El botón «Aprobar cotización» forma parte del </w:t>
      </w:r>
      <w:r>
        <w:rPr>
          <w:b/>
          <w:bCs/>
        </w:rPr>
        <w:t>nivel básico</w:t>
      </w:r>
      <w:r>
        <w:t xml:space="preserve"> del área de cliente (M8.2): está disponible para todos los clientes, con o sin contrato, y funciona con acceso por token sin registro.</w:t>
      </w:r>
    </w:p>
    <w:p w14:paraId="1C69EE81" w14:textId="77777777" w:rsidR="009D06E1" w:rsidRDefault="00000000">
      <w:r>
        <w:rPr>
          <w:b/>
          <w:bCs/>
        </w:rPr>
        <w:t>Punto de enganche en el blueprint implementado [AS-BUILT].</w:t>
      </w:r>
      <w:r>
        <w:t xml:space="preserve"> La aprobación del cliente corresponde al estado Notificación cliente, que ofrece tres salidas: Aprobación (→ En Proceso), Aprobación y S. Repuestos (→ En Espera de Repuestos) y Rechazo (→ Por Facturar). El botón del portal debe disparar una de las dos primeras. La «cola de espera» por no aprobación </w:t>
      </w:r>
      <w:r>
        <w:rPr>
          <w:b/>
          <w:bCs/>
        </w:rPr>
        <w:t>no tiene hoy estado propio</w:t>
      </w:r>
      <w:r>
        <w:t>: habría que crearlo o reutilizar uno de los cuatro de espera, y en ese caso resolver antes su falta de salida (C3).</w:t>
      </w:r>
    </w:p>
    <w:p w14:paraId="26EF883B" w14:textId="77777777" w:rsidR="009D06E1" w:rsidRDefault="00000000">
      <w:pPr>
        <w:pStyle w:val="Ttulo4"/>
      </w:pPr>
      <w:bookmarkStart w:id="152" w:name="X50fae2436246dc8d631472a20435105d4d0bc9b"/>
      <w:r>
        <w:t>El compromiso de fecha ya existe, y lo fija el taller [AS-IS — R05]</w:t>
      </w:r>
    </w:p>
    <w:p w14:paraId="4E4A1035" w14:textId="77777777" w:rsidR="009D06E1" w:rsidRDefault="00000000">
      <w:r>
        <w:t xml:space="preserve">Antes de diseñar el simulador conviene saber de dónde sale hoy la fecha. La hoja del 16/02 lo dice: en la transición </w:t>
      </w:r>
      <w:r>
        <w:rPr>
          <w:b/>
          <w:bCs/>
        </w:rPr>
        <w:t>Escalado a Revisión</w:t>
      </w:r>
      <w:r>
        <w:t xml:space="preserve">, cuando el técnico manda el diagnóstico a revisión, el campo </w:t>
      </w:r>
      <w:r>
        <w:rPr>
          <w:b/>
          <w:bCs/>
        </w:rPr>
        <w:t>«Días de entrega»</w:t>
      </w:r>
      <w:r>
        <w:t xml:space="preserve"> es obligatorio, y el propio mapeo aclara que </w:t>
      </w:r>
      <w:r>
        <w:rPr>
          <w:b/>
          <w:bCs/>
        </w:rPr>
        <w:t>«queda definido el Tiempo promesa»</w:t>
      </w:r>
      <w:r>
        <w:t xml:space="preserve">. El diccionario lo confirma en la columna 52: </w:t>
      </w:r>
      <w:r>
        <w:rPr>
          <w:i/>
          <w:iCs/>
        </w:rPr>
        <w:t>«días hábiles que ST se demora en ejecutar el servicio, es un campo del ticket Tiempo promesa»</w:t>
      </w:r>
      <w:r>
        <w:t>.</w:t>
      </w:r>
    </w:p>
    <w:p w14:paraId="0A5C93C1" w14:textId="77777777" w:rsidR="009D06E1" w:rsidRDefault="00000000">
      <w:r>
        <w:t xml:space="preserve">Es decir: </w:t>
      </w:r>
      <w:r>
        <w:rPr>
          <w:b/>
          <w:bCs/>
        </w:rPr>
        <w:t>el compromiso lo estima Servicio Técnico al diagnosticar, no Comercial al cotizar.</w:t>
      </w:r>
      <w:r>
        <w:t xml:space="preserve"> Tiene lógica —quien acaba de abrir el equipo es quien sabe cuánto va a costar arreglarlo— y tiene una consecuencia de diseño: el CTP de este apartado </w:t>
      </w:r>
      <w:r>
        <w:rPr>
          <w:b/>
          <w:bCs/>
        </w:rPr>
        <w:t>no sustituye ese número, lo alimenta</w:t>
      </w:r>
      <w:r>
        <w:t>. El técnico seguirá aportando el trabajo que el equipo requiere; lo que hoy nadie aporta es la cola del taller y el lead time del repuesto, que es justamente lo que convierte una estimación de esfuerzo en una fecha.</w:t>
      </w:r>
    </w:p>
    <w:p w14:paraId="1C9D0611" w14:textId="77777777" w:rsidR="009D06E1" w:rsidRDefault="00000000">
      <w:r>
        <w:lastRenderedPageBreak/>
        <w:t xml:space="preserve">El indicador que cierra el círculo también existe ya: la columna 54, </w:t>
      </w:r>
      <w:r>
        <w:rPr>
          <w:b/>
          <w:bCs/>
        </w:rPr>
        <w:t>Cumplimiento del tiempo promesa</w:t>
      </w:r>
      <w:r>
        <w:t xml:space="preserve">, compara el tiempo comunicado en la cotización contra el transcurrido hasta la finalización, y devuelve </w:t>
      </w:r>
      <w:r>
        <w:rPr>
          <w:i/>
          <w:iCs/>
        </w:rPr>
        <w:t>Cumple</w:t>
      </w:r>
      <w:r>
        <w:t xml:space="preserve"> o </w:t>
      </w:r>
      <w:r>
        <w:rPr>
          <w:i/>
          <w:iCs/>
        </w:rPr>
        <w:t>No cumple</w:t>
      </w:r>
      <w:r>
        <w:t>.</w:t>
      </w:r>
    </w:p>
    <w:p w14:paraId="4EFE816F" w14:textId="77777777" w:rsidR="009D06E1" w:rsidRDefault="00000000">
      <w:pPr>
        <w:pStyle w:val="Ttulo3"/>
      </w:pPr>
      <w:bookmarkStart w:id="153" w:name="X35c71c75e404be12de9fba853599566d0023454"/>
      <w:bookmarkStart w:id="154" w:name="_Toc238281226"/>
      <w:bookmarkEnd w:id="150"/>
      <w:bookmarkEnd w:id="152"/>
      <w:r>
        <w:t>M4.2 Simulador de fecha de entrega (CTP — Capable to Promise)</w:t>
      </w:r>
      <w:bookmarkEnd w:id="154"/>
    </w:p>
    <w:p w14:paraId="14B84F33" w14:textId="77777777" w:rsidR="009D06E1" w:rsidRDefault="00000000">
      <w:r>
        <w:t>Antes de que Comercial prometa una fecha, el sistema consulta:</w:t>
      </w:r>
    </w:p>
    <w:p w14:paraId="7DC32320" w14:textId="77777777" w:rsidR="009D06E1" w:rsidRDefault="00000000">
      <w:pPr>
        <w:numPr>
          <w:ilvl w:val="0"/>
          <w:numId w:val="27"/>
        </w:numPr>
      </w:pPr>
      <w:r>
        <w:rPr>
          <w:b/>
          <w:bCs/>
        </w:rPr>
        <w:t>Carga actual de técnicos</w:t>
      </w:r>
      <w:r>
        <w:t xml:space="preserve"> — horas vendidas vs. horas disponibles.</w:t>
      </w:r>
    </w:p>
    <w:p w14:paraId="42278D64" w14:textId="77777777" w:rsidR="009D06E1" w:rsidRDefault="00000000">
      <w:pPr>
        <w:numPr>
          <w:ilvl w:val="0"/>
          <w:numId w:val="27"/>
        </w:numPr>
      </w:pPr>
      <w:r>
        <w:rPr>
          <w:b/>
          <w:bCs/>
        </w:rPr>
        <w:t>Stock de repuestos</w:t>
      </w:r>
      <w:r>
        <w:t xml:space="preserve"> derivado del diagnóstico.</w:t>
      </w:r>
    </w:p>
    <w:p w14:paraId="02681E75" w14:textId="77777777" w:rsidR="009D06E1" w:rsidRDefault="00000000">
      <w:pPr>
        <w:numPr>
          <w:ilvl w:val="0"/>
          <w:numId w:val="27"/>
        </w:numPr>
      </w:pPr>
      <w:r>
        <w:rPr>
          <w:b/>
          <w:bCs/>
        </w:rPr>
        <w:t>Lead time del repuesto</w:t>
      </w:r>
      <w:r>
        <w:t xml:space="preserve"> si hay que comprarlo.</w:t>
      </w:r>
    </w:p>
    <w:p w14:paraId="6F651BE8" w14:textId="77777777" w:rsidR="009D06E1" w:rsidRDefault="00000000">
      <w:r>
        <w:t xml:space="preserve">La heurística suma </w:t>
      </w:r>
      <w:r>
        <w:rPr>
          <w:b/>
          <w:bCs/>
        </w:rPr>
        <w:t>cola actual en estación + tiempo estándar de servicio + lead time de repuesto</w:t>
      </w:r>
      <w:r>
        <w:t xml:space="preserve"> y devuelve una sugerencia del tipo «fecha más temprana posible: lunes próximo». El estudio lo identifica como </w:t>
      </w:r>
      <w:r>
        <w:rPr>
          <w:b/>
          <w:bCs/>
        </w:rPr>
        <w:t>el gran diferenciador competitivo</w:t>
      </w:r>
      <w:r>
        <w:t>.</w:t>
      </w:r>
    </w:p>
    <w:p w14:paraId="14EC9656" w14:textId="77777777" w:rsidR="009D06E1" w:rsidRDefault="00000000">
      <w:r>
        <w:rPr>
          <w:b/>
          <w:bCs/>
        </w:rPr>
        <w:t>Precisión de la R03.</w:t>
      </w:r>
      <w:r>
        <w:t xml:space="preserve"> Este cálculo es </w:t>
      </w:r>
      <w:r>
        <w:rPr>
          <w:b/>
          <w:bCs/>
        </w:rPr>
        <w:t>determinista</w:t>
      </w:r>
      <w:r>
        <w:t xml:space="preserve"> —reglas y consultas sobre PostgreSQL— y no pasa por la capa RAG ni por ningún modelo de lenguaje (principio de diseño nº 8). Su resultado alimenta dos destinos: la sugerencia interna a Comercial, y la </w:t>
      </w:r>
      <w:r>
        <w:rPr>
          <w:b/>
          <w:bCs/>
        </w:rPr>
        <w:t>disponibilidad de agenda que se muestra al cliente</w:t>
      </w:r>
      <w:r>
        <w:t xml:space="preserve"> (M6.4).</w:t>
      </w:r>
    </w:p>
    <w:p w14:paraId="53501FCE" w14:textId="77777777" w:rsidR="009D06E1" w:rsidRDefault="00000000">
      <w:pPr>
        <w:pStyle w:val="Ttulo3"/>
      </w:pPr>
      <w:bookmarkStart w:id="155" w:name="X7de8106f2e8cf37a903fc87485d2b26da47b5c1"/>
      <w:bookmarkStart w:id="156" w:name="_Toc238281227"/>
      <w:bookmarkEnd w:id="153"/>
      <w:r>
        <w:t>M4.3 Reprogramación y comunicación de consecuencias</w:t>
      </w:r>
      <w:bookmarkEnd w:id="156"/>
    </w:p>
    <w:p w14:paraId="43E11560" w14:textId="77777777" w:rsidR="009D06E1" w:rsidRDefault="00000000">
      <w:pPr>
        <w:numPr>
          <w:ilvl w:val="0"/>
          <w:numId w:val="28"/>
        </w:numPr>
      </w:pPr>
      <w:r>
        <w:t xml:space="preserve">Si un cliente se demora en enviar la orden de compra, el sistema debe </w:t>
      </w:r>
      <w:r>
        <w:rPr>
          <w:b/>
          <w:bCs/>
        </w:rPr>
        <w:t>reprogramar automáticamente o dar una fecha estimada de inicio</w:t>
      </w:r>
      <w:r>
        <w:t>.</w:t>
      </w:r>
    </w:p>
    <w:p w14:paraId="2CFDE12A" w14:textId="77777777" w:rsidR="009D06E1" w:rsidRDefault="00000000">
      <w:pPr>
        <w:numPr>
          <w:ilvl w:val="0"/>
          <w:numId w:val="28"/>
        </w:numPr>
      </w:pPr>
      <w:r>
        <w:rPr>
          <w:b/>
          <w:bCs/>
        </w:rPr>
        <w:t>Análisis de cuello de botella por respuestas de clientes</w:t>
      </w:r>
      <w:r>
        <w:t>.</w:t>
      </w:r>
    </w:p>
    <w:p w14:paraId="22B3C135" w14:textId="77777777" w:rsidR="009D06E1" w:rsidRDefault="00000000">
      <w:pPr>
        <w:numPr>
          <w:ilvl w:val="0"/>
          <w:numId w:val="28"/>
        </w:numPr>
      </w:pPr>
      <w:r>
        <w:rPr>
          <w:b/>
          <w:bCs/>
        </w:rPr>
        <w:t>Aging de aprobación</w:t>
      </w:r>
      <w:r>
        <w:t xml:space="preserve"> con alerta a partir de 7 días de espera.</w:t>
      </w:r>
    </w:p>
    <w:p w14:paraId="6507C387" w14:textId="77777777" w:rsidR="009D06E1" w:rsidRDefault="00000000">
      <w:pPr>
        <w:pStyle w:val="Ttulo3"/>
      </w:pPr>
      <w:bookmarkStart w:id="157" w:name="Xd46b6a44a8dc7b474ff5883f7443c075ac7ade9"/>
      <w:bookmarkStart w:id="158" w:name="_Toc238281228"/>
      <w:bookmarkEnd w:id="155"/>
      <w:r>
        <w:t>M4.4 Cotización, recotización y facturación diferida</w:t>
      </w:r>
      <w:bookmarkEnd w:id="158"/>
    </w:p>
    <w:p w14:paraId="75E4F180" w14:textId="77777777" w:rsidR="009D06E1" w:rsidRDefault="00000000">
      <w:pPr>
        <w:numPr>
          <w:ilvl w:val="0"/>
          <w:numId w:val="29"/>
        </w:numPr>
      </w:pPr>
      <w:r>
        <w:rPr>
          <w:b/>
          <w:bCs/>
        </w:rPr>
        <w:t>[AS-BUILT]</w:t>
      </w:r>
      <w:r>
        <w:t xml:space="preserve"> El </w:t>
      </w:r>
      <w:r>
        <w:rPr>
          <w:b/>
          <w:bCs/>
        </w:rPr>
        <w:t>rechazo por facturar</w:t>
      </w:r>
      <w:r>
        <w:t xml:space="preserve"> existe, pero no como estado: Rechazo es una </w:t>
      </w:r>
      <w:r>
        <w:rPr>
          <w:b/>
          <w:bCs/>
        </w:rPr>
        <w:t>transición</w:t>
      </w:r>
      <w:r>
        <w:t xml:space="preserve"> que lleva a Por Facturar desde Rev./Diagnostico, Notificación Comercial y Notificación cliente. El cliente no autoriza la reparación y se cobra el diagnóstico.</w:t>
      </w:r>
    </w:p>
    <w:p w14:paraId="6B11A512" w14:textId="77777777" w:rsidR="009D06E1" w:rsidRDefault="00000000">
      <w:pPr>
        <w:numPr>
          <w:ilvl w:val="0"/>
          <w:numId w:val="29"/>
        </w:numPr>
      </w:pPr>
      <w:r>
        <w:rPr>
          <w:b/>
          <w:bCs/>
        </w:rPr>
        <w:t>[AS-BUILT]</w:t>
      </w:r>
      <w:r>
        <w:t xml:space="preserve"> Los estados </w:t>
      </w:r>
      <w:r>
        <w:rPr>
          <w:b/>
          <w:bCs/>
        </w:rPr>
        <w:t>Por Entregar / Sin facturar</w:t>
      </w:r>
      <w:r>
        <w:t xml:space="preserve"> y </w:t>
      </w:r>
      <w:r>
        <w:rPr>
          <w:b/>
          <w:bCs/>
        </w:rPr>
        <w:t>Liberación Comercial</w:t>
      </w:r>
      <w:r>
        <w:t xml:space="preserve"> existen y son ramas distintas de Por Facturar, originadas por las fechas de corte de facturación de los clientes. Ver el ciclo reentrante de M1.3.5.</w:t>
      </w:r>
    </w:p>
    <w:p w14:paraId="1EF6A132" w14:textId="77777777" w:rsidR="009D06E1" w:rsidRDefault="00000000">
      <w:pPr>
        <w:numPr>
          <w:ilvl w:val="0"/>
          <w:numId w:val="29"/>
        </w:numPr>
      </w:pPr>
      <w:r>
        <w:rPr>
          <w:b/>
          <w:bCs/>
        </w:rPr>
        <w:t>[ABIERTO]</w:t>
      </w:r>
      <w:r>
        <w:t xml:space="preserve"> Riesgo identificado y no resuelto: </w:t>
      </w:r>
      <w:r>
        <w:rPr>
          <w:b/>
          <w:bCs/>
        </w:rPr>
        <w:t>perder el rastro de equipos entregados pendientes de cobro</w:t>
      </w:r>
      <w:r>
        <w:t xml:space="preserve">. </w:t>
      </w:r>
      <w:r>
        <w:rPr>
          <w:i/>
          <w:iCs/>
        </w:rPr>
        <w:t>La R04 lo agrava con un dato concreto: la vía sin factura vuelve a Por Facturar en lugar de cerrar, de modo que un equipo entregado y no cobrado queda indistinguible de uno pendiente de entregar.</w:t>
      </w:r>
    </w:p>
    <w:p w14:paraId="7692C62A" w14:textId="77777777" w:rsidR="009D06E1" w:rsidRDefault="00000000">
      <w:pPr>
        <w:numPr>
          <w:ilvl w:val="0"/>
          <w:numId w:val="29"/>
        </w:numPr>
      </w:pPr>
      <w:r>
        <w:rPr>
          <w:b/>
          <w:bCs/>
        </w:rPr>
        <w:t>[AS-BUILT]</w:t>
      </w:r>
      <w:r>
        <w:t xml:space="preserve"> El </w:t>
      </w:r>
      <w:r>
        <w:rPr>
          <w:b/>
          <w:bCs/>
        </w:rPr>
        <w:t>diagnóstico complementario</w:t>
      </w:r>
      <w:r>
        <w:t xml:space="preserve"> existe como transición: sale de Pendiente hacia Continuación del proceso, y de ahí vuelve a Notificación Comercial por Notificación re cotización. Ese es el circuito de recotización completo.</w:t>
      </w:r>
    </w:p>
    <w:p w14:paraId="77C932A3" w14:textId="77777777" w:rsidR="009D06E1" w:rsidRDefault="00000000">
      <w:pPr>
        <w:numPr>
          <w:ilvl w:val="0"/>
          <w:numId w:val="29"/>
        </w:numPr>
      </w:pPr>
      <w:r>
        <w:rPr>
          <w:b/>
          <w:bCs/>
        </w:rPr>
        <w:t>[PROPUESTO]</w:t>
      </w:r>
      <w:r>
        <w:t xml:space="preserve"> Visualización de </w:t>
      </w:r>
      <w:r>
        <w:rPr>
          <w:b/>
          <w:bCs/>
        </w:rPr>
        <w:t>precotizaciones</w:t>
      </w:r>
      <w:r>
        <w:t xml:space="preserve"> para el área comercial.</w:t>
      </w:r>
    </w:p>
    <w:p w14:paraId="7CA8A14E" w14:textId="77777777" w:rsidR="009D06E1" w:rsidRDefault="00000000">
      <w:pPr>
        <w:numPr>
          <w:ilvl w:val="0"/>
          <w:numId w:val="29"/>
        </w:numPr>
      </w:pPr>
      <w:r>
        <w:rPr>
          <w:b/>
          <w:bCs/>
        </w:rPr>
        <w:t>Precisión de diagnóstico</w:t>
      </w:r>
      <w:r>
        <w:t xml:space="preserve"> como KPI.</w:t>
      </w:r>
    </w:p>
    <w:p w14:paraId="6C41248B" w14:textId="77777777" w:rsidR="009D06E1" w:rsidRDefault="00000000">
      <w:pPr>
        <w:pStyle w:val="Ttulo3"/>
      </w:pPr>
      <w:bookmarkStart w:id="159" w:name="m4.5-el-dato-como-argumento-comercial"/>
      <w:bookmarkStart w:id="160" w:name="_Toc238281229"/>
      <w:bookmarkEnd w:id="157"/>
      <w:r>
        <w:t>M4.5 El dato como argumento comercial</w:t>
      </w:r>
      <w:bookmarkEnd w:id="160"/>
    </w:p>
    <w:p w14:paraId="1A23E867" w14:textId="77777777" w:rsidR="009D06E1" w:rsidRDefault="00000000">
      <w:pPr>
        <w:numPr>
          <w:ilvl w:val="0"/>
          <w:numId w:val="30"/>
        </w:numPr>
      </w:pPr>
      <w:r>
        <w:rPr>
          <w:b/>
          <w:bCs/>
        </w:rPr>
        <w:t>[DECIDIDO]</w:t>
      </w:r>
      <w:r>
        <w:t xml:space="preserve"> Usar la base de costos y el historial de reparaciones como </w:t>
      </w:r>
      <w:r>
        <w:rPr>
          <w:b/>
          <w:bCs/>
        </w:rPr>
        <w:t>argumento estructurado</w:t>
      </w:r>
      <w:r>
        <w:t xml:space="preserve"> frente a quejas de precio. Caso de referencia: un cliente gastó </w:t>
      </w:r>
      <w:r>
        <w:rPr>
          <w:b/>
          <w:bCs/>
        </w:rPr>
        <w:t>9.000 USD en un año para mantener 48 equipos</w:t>
      </w:r>
      <w:r>
        <w:t xml:space="preserve"> — menos de </w:t>
      </w:r>
      <w:r>
        <w:rPr>
          <w:b/>
          <w:bCs/>
        </w:rPr>
        <w:t>200 USD anuales por equipo</w:t>
      </w:r>
      <w:r>
        <w:t xml:space="preserve"> en repuestos.</w:t>
      </w:r>
    </w:p>
    <w:p w14:paraId="6E976D4A" w14:textId="77777777" w:rsidR="009D06E1" w:rsidRDefault="00000000">
      <w:pPr>
        <w:numPr>
          <w:ilvl w:val="0"/>
          <w:numId w:val="30"/>
        </w:numPr>
      </w:pPr>
      <w:r>
        <w:rPr>
          <w:b/>
          <w:bCs/>
        </w:rPr>
        <w:t>[DECIDIDO]</w:t>
      </w:r>
      <w:r>
        <w:t xml:space="preserve"> El listado de </w:t>
      </w:r>
      <w:r>
        <w:rPr>
          <w:b/>
          <w:bCs/>
        </w:rPr>
        <w:t>78 puntos de control</w:t>
      </w:r>
      <w:r>
        <w:t xml:space="preserve"> del diagnóstico Grimm se usa como herramienta de defensa comercial del precio de las calibraciones.</w:t>
      </w:r>
    </w:p>
    <w:p w14:paraId="4248A0BA" w14:textId="77777777" w:rsidR="009D06E1" w:rsidRDefault="00000000">
      <w:pPr>
        <w:numPr>
          <w:ilvl w:val="0"/>
          <w:numId w:val="30"/>
        </w:numPr>
      </w:pPr>
      <w:r>
        <w:rPr>
          <w:b/>
          <w:bCs/>
        </w:rPr>
        <w:t>[DECIDIDO — R03]</w:t>
      </w:r>
      <w:r>
        <w:t xml:space="preserve"> Los </w:t>
      </w:r>
      <w:r>
        <w:rPr>
          <w:b/>
          <w:bCs/>
        </w:rPr>
        <w:t>avisos de vencimiento de calibración se envían a todos los clientes</w:t>
      </w:r>
      <w:r>
        <w:t xml:space="preserve">, tengan o no contrato. No se restringen al nivel completo del portal: su función registrada es servir de campaña comercial </w:t>
      </w:r>
      <w:r>
        <w:lastRenderedPageBreak/>
        <w:t>para recuperar clientes «desaparecidos», y meterlos tras el contrato apagaría precisamente el canal que los recupera.</w:t>
      </w:r>
    </w:p>
    <w:p w14:paraId="774AC853" w14:textId="77777777" w:rsidR="009D06E1" w:rsidRDefault="00000000">
      <w:pPr>
        <w:pStyle w:val="Ttulo2"/>
      </w:pPr>
      <w:bookmarkStart w:id="161" w:name="m5.-inventarios-y-repuestos-mro"/>
      <w:bookmarkStart w:id="162" w:name="_Toc238281230"/>
      <w:bookmarkEnd w:id="148"/>
      <w:bookmarkEnd w:id="159"/>
      <w:r>
        <w:t>M5. Inventarios y repuestos (MRO)</w:t>
      </w:r>
      <w:bookmarkEnd w:id="162"/>
    </w:p>
    <w:p w14:paraId="0AF4004E" w14:textId="77777777" w:rsidR="009D06E1" w:rsidRDefault="00000000">
      <w:r>
        <w:t>MRO —</w:t>
      </w:r>
      <w:r>
        <w:rPr>
          <w:i/>
          <w:iCs/>
        </w:rPr>
        <w:t>Maintenance, Repair, Operations</w:t>
      </w:r>
      <w:r>
        <w:t>— es donde más dinero se pierde por ineficiencia.</w:t>
      </w:r>
    </w:p>
    <w:p w14:paraId="4DBC7665" w14:textId="77777777" w:rsidR="009D06E1" w:rsidRDefault="00000000">
      <w:pPr>
        <w:pStyle w:val="Ttulo3"/>
      </w:pPr>
      <w:bookmarkStart w:id="163" w:name="m5.1-reservas-soft-vs.-hard"/>
      <w:bookmarkStart w:id="164" w:name="_Toc238281231"/>
      <w:r>
        <w:t>M5.1 Reservas: soft vs. hard</w:t>
      </w:r>
      <w:bookmarkEnd w:id="164"/>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403"/>
        <w:gridCol w:w="1861"/>
        <w:gridCol w:w="5816"/>
      </w:tblGrid>
      <w:tr w:rsidR="009D06E1" w14:paraId="311B1F06" w14:textId="77777777">
        <w:trPr>
          <w:tblHeader/>
        </w:trPr>
        <w:tc>
          <w:tcPr>
            <w:tcW w:w="2403" w:type="dxa"/>
            <w:shd w:val="clear" w:color="auto" w:fill="1F7A5C"/>
            <w:tcMar>
              <w:top w:w="60" w:type="dxa"/>
              <w:left w:w="90" w:type="dxa"/>
              <w:bottom w:w="60" w:type="dxa"/>
              <w:right w:w="90" w:type="dxa"/>
            </w:tcMar>
            <w:vAlign w:val="center"/>
          </w:tcPr>
          <w:p w14:paraId="5216D429" w14:textId="77777777" w:rsidR="009D06E1" w:rsidRDefault="00000000">
            <w:pPr>
              <w:spacing w:line="240" w:lineRule="auto"/>
            </w:pPr>
            <w:r>
              <w:rPr>
                <w:b/>
                <w:bCs/>
                <w:color w:val="FFFFFF"/>
                <w:sz w:val="18"/>
                <w:szCs w:val="18"/>
              </w:rPr>
              <w:t>Momento</w:t>
            </w:r>
          </w:p>
        </w:tc>
        <w:tc>
          <w:tcPr>
            <w:tcW w:w="1861" w:type="dxa"/>
            <w:shd w:val="clear" w:color="auto" w:fill="1F7A5C"/>
            <w:tcMar>
              <w:top w:w="60" w:type="dxa"/>
              <w:left w:w="90" w:type="dxa"/>
              <w:bottom w:w="60" w:type="dxa"/>
              <w:right w:w="90" w:type="dxa"/>
            </w:tcMar>
            <w:vAlign w:val="center"/>
          </w:tcPr>
          <w:p w14:paraId="50D61012" w14:textId="77777777" w:rsidR="009D06E1" w:rsidRDefault="00000000">
            <w:pPr>
              <w:spacing w:line="240" w:lineRule="auto"/>
            </w:pPr>
            <w:r>
              <w:rPr>
                <w:b/>
                <w:bCs/>
                <w:color w:val="FFFFFF"/>
                <w:sz w:val="18"/>
                <w:szCs w:val="18"/>
              </w:rPr>
              <w:t>Acción</w:t>
            </w:r>
          </w:p>
        </w:tc>
        <w:tc>
          <w:tcPr>
            <w:tcW w:w="5816" w:type="dxa"/>
            <w:shd w:val="clear" w:color="auto" w:fill="1F7A5C"/>
            <w:tcMar>
              <w:top w:w="60" w:type="dxa"/>
              <w:left w:w="90" w:type="dxa"/>
              <w:bottom w:w="60" w:type="dxa"/>
              <w:right w:w="90" w:type="dxa"/>
            </w:tcMar>
            <w:vAlign w:val="center"/>
          </w:tcPr>
          <w:p w14:paraId="3F3360F3" w14:textId="77777777" w:rsidR="009D06E1" w:rsidRDefault="00000000">
            <w:pPr>
              <w:spacing w:line="240" w:lineRule="auto"/>
            </w:pPr>
            <w:r>
              <w:rPr>
                <w:b/>
                <w:bCs/>
                <w:color w:val="FFFFFF"/>
                <w:sz w:val="18"/>
                <w:szCs w:val="18"/>
              </w:rPr>
              <w:t>Efecto sobre el stock</w:t>
            </w:r>
          </w:p>
        </w:tc>
      </w:tr>
      <w:tr w:rsidR="009D06E1" w14:paraId="430E87F8" w14:textId="77777777">
        <w:tc>
          <w:tcPr>
            <w:tcW w:w="2403" w:type="dxa"/>
            <w:tcMar>
              <w:top w:w="60" w:type="dxa"/>
              <w:left w:w="90" w:type="dxa"/>
              <w:bottom w:w="60" w:type="dxa"/>
              <w:right w:w="90" w:type="dxa"/>
            </w:tcMar>
            <w:vAlign w:val="center"/>
          </w:tcPr>
          <w:p w14:paraId="7881ED5C" w14:textId="77777777" w:rsidR="009D06E1" w:rsidRDefault="00000000">
            <w:pPr>
              <w:spacing w:line="240" w:lineRule="auto"/>
            </w:pPr>
            <w:r>
              <w:rPr>
                <w:sz w:val="18"/>
                <w:szCs w:val="18"/>
              </w:rPr>
              <w:t>Al cotizar</w:t>
            </w:r>
          </w:p>
        </w:tc>
        <w:tc>
          <w:tcPr>
            <w:tcW w:w="1861" w:type="dxa"/>
            <w:tcMar>
              <w:top w:w="60" w:type="dxa"/>
              <w:left w:w="90" w:type="dxa"/>
              <w:bottom w:w="60" w:type="dxa"/>
              <w:right w:w="90" w:type="dxa"/>
            </w:tcMar>
            <w:vAlign w:val="center"/>
          </w:tcPr>
          <w:p w14:paraId="2B7BEDDD" w14:textId="77777777" w:rsidR="009D06E1" w:rsidRDefault="00000000">
            <w:pPr>
              <w:spacing w:line="240" w:lineRule="auto"/>
            </w:pPr>
            <w:r>
              <w:rPr>
                <w:sz w:val="18"/>
                <w:szCs w:val="18"/>
              </w:rPr>
              <w:t>Soft reservation</w:t>
            </w:r>
          </w:p>
        </w:tc>
        <w:tc>
          <w:tcPr>
            <w:tcW w:w="5816" w:type="dxa"/>
            <w:tcMar>
              <w:top w:w="60" w:type="dxa"/>
              <w:left w:w="90" w:type="dxa"/>
              <w:bottom w:w="60" w:type="dxa"/>
              <w:right w:w="90" w:type="dxa"/>
            </w:tcMar>
            <w:vAlign w:val="center"/>
          </w:tcPr>
          <w:p w14:paraId="4C611279" w14:textId="77777777" w:rsidR="009D06E1" w:rsidRDefault="00000000">
            <w:pPr>
              <w:spacing w:line="240" w:lineRule="auto"/>
            </w:pPr>
            <w:r>
              <w:rPr>
                <w:sz w:val="18"/>
                <w:szCs w:val="18"/>
              </w:rPr>
              <w:t>El repuesto se ve disponible pero marcado como «comprometido».</w:t>
            </w:r>
          </w:p>
        </w:tc>
      </w:tr>
      <w:tr w:rsidR="009D06E1" w14:paraId="36BD03F3" w14:textId="77777777">
        <w:tc>
          <w:tcPr>
            <w:tcW w:w="2403" w:type="dxa"/>
            <w:tcMar>
              <w:top w:w="60" w:type="dxa"/>
              <w:left w:w="90" w:type="dxa"/>
              <w:bottom w:w="60" w:type="dxa"/>
              <w:right w:w="90" w:type="dxa"/>
            </w:tcMar>
            <w:vAlign w:val="center"/>
          </w:tcPr>
          <w:p w14:paraId="1F831108" w14:textId="77777777" w:rsidR="009D06E1" w:rsidRDefault="00000000">
            <w:pPr>
              <w:spacing w:line="240" w:lineRule="auto"/>
            </w:pPr>
            <w:r>
              <w:rPr>
                <w:sz w:val="18"/>
                <w:szCs w:val="18"/>
              </w:rPr>
              <w:t>Al aprobar el cliente</w:t>
            </w:r>
          </w:p>
        </w:tc>
        <w:tc>
          <w:tcPr>
            <w:tcW w:w="1861" w:type="dxa"/>
            <w:tcMar>
              <w:top w:w="60" w:type="dxa"/>
              <w:left w:w="90" w:type="dxa"/>
              <w:bottom w:w="60" w:type="dxa"/>
              <w:right w:w="90" w:type="dxa"/>
            </w:tcMar>
            <w:vAlign w:val="center"/>
          </w:tcPr>
          <w:p w14:paraId="023134E1" w14:textId="77777777" w:rsidR="009D06E1" w:rsidRDefault="00000000">
            <w:pPr>
              <w:spacing w:line="240" w:lineRule="auto"/>
            </w:pPr>
            <w:r>
              <w:rPr>
                <w:sz w:val="18"/>
                <w:szCs w:val="18"/>
              </w:rPr>
              <w:t>Hard allocation</w:t>
            </w:r>
          </w:p>
        </w:tc>
        <w:tc>
          <w:tcPr>
            <w:tcW w:w="5816" w:type="dxa"/>
            <w:tcMar>
              <w:top w:w="60" w:type="dxa"/>
              <w:left w:w="90" w:type="dxa"/>
              <w:bottom w:w="60" w:type="dxa"/>
              <w:right w:w="90" w:type="dxa"/>
            </w:tcMar>
            <w:vAlign w:val="center"/>
          </w:tcPr>
          <w:p w14:paraId="34C64E77" w14:textId="77777777" w:rsidR="009D06E1" w:rsidRDefault="00000000">
            <w:pPr>
              <w:spacing w:line="240" w:lineRule="auto"/>
            </w:pPr>
            <w:r>
              <w:rPr>
                <w:sz w:val="18"/>
                <w:szCs w:val="18"/>
              </w:rPr>
              <w:t>Deja de estar disponible para otras órdenes.</w:t>
            </w:r>
          </w:p>
        </w:tc>
      </w:tr>
      <w:tr w:rsidR="009D06E1" w14:paraId="4A07401B" w14:textId="77777777">
        <w:tc>
          <w:tcPr>
            <w:tcW w:w="2403" w:type="dxa"/>
            <w:tcMar>
              <w:top w:w="60" w:type="dxa"/>
              <w:left w:w="90" w:type="dxa"/>
              <w:bottom w:w="60" w:type="dxa"/>
              <w:right w:w="90" w:type="dxa"/>
            </w:tcMar>
            <w:vAlign w:val="center"/>
          </w:tcPr>
          <w:p w14:paraId="0C4D4E28" w14:textId="77777777" w:rsidR="009D06E1" w:rsidRDefault="00000000">
            <w:pPr>
              <w:spacing w:line="240" w:lineRule="auto"/>
            </w:pPr>
            <w:r>
              <w:rPr>
                <w:sz w:val="18"/>
                <w:szCs w:val="18"/>
              </w:rPr>
              <w:t>Al ejecutar la orden</w:t>
            </w:r>
          </w:p>
        </w:tc>
        <w:tc>
          <w:tcPr>
            <w:tcW w:w="1861" w:type="dxa"/>
            <w:tcMar>
              <w:top w:w="60" w:type="dxa"/>
              <w:left w:w="90" w:type="dxa"/>
              <w:bottom w:w="60" w:type="dxa"/>
              <w:right w:w="90" w:type="dxa"/>
            </w:tcMar>
            <w:vAlign w:val="center"/>
          </w:tcPr>
          <w:p w14:paraId="0CBC15F2" w14:textId="77777777" w:rsidR="009D06E1" w:rsidRDefault="00000000">
            <w:pPr>
              <w:spacing w:line="240" w:lineRule="auto"/>
            </w:pPr>
            <w:r>
              <w:rPr>
                <w:sz w:val="18"/>
                <w:szCs w:val="18"/>
              </w:rPr>
              <w:t>Consumo</w:t>
            </w:r>
          </w:p>
        </w:tc>
        <w:tc>
          <w:tcPr>
            <w:tcW w:w="5816" w:type="dxa"/>
            <w:tcMar>
              <w:top w:w="60" w:type="dxa"/>
              <w:left w:w="90" w:type="dxa"/>
              <w:bottom w:w="60" w:type="dxa"/>
              <w:right w:w="90" w:type="dxa"/>
            </w:tcMar>
            <w:vAlign w:val="center"/>
          </w:tcPr>
          <w:p w14:paraId="26A2AE58" w14:textId="77777777" w:rsidR="009D06E1" w:rsidRDefault="00000000">
            <w:pPr>
              <w:spacing w:line="240" w:lineRule="auto"/>
            </w:pPr>
            <w:r>
              <w:rPr>
                <w:sz w:val="18"/>
                <w:szCs w:val="18"/>
              </w:rPr>
              <w:t>Se descuenta del stock y se suma al costo de la orden.</w:t>
            </w:r>
          </w:p>
        </w:tc>
      </w:tr>
    </w:tbl>
    <w:p w14:paraId="1333395B" w14:textId="77777777" w:rsidR="009D06E1" w:rsidRDefault="00000000">
      <w:pPr>
        <w:pStyle w:val="Ttulo3"/>
      </w:pPr>
      <w:bookmarkStart w:id="165" w:name="m5.2-kitting"/>
      <w:bookmarkStart w:id="166" w:name="_Toc238281232"/>
      <w:bookmarkEnd w:id="163"/>
      <w:r>
        <w:t>M5.2 Kitting</w:t>
      </w:r>
      <w:bookmarkEnd w:id="166"/>
    </w:p>
    <w:p w14:paraId="2F2C20F7" w14:textId="77777777" w:rsidR="009D06E1" w:rsidRDefault="00000000">
      <w:pPr>
        <w:numPr>
          <w:ilvl w:val="0"/>
          <w:numId w:val="31"/>
        </w:numPr>
      </w:pPr>
      <w:r>
        <w:t>Agrupación lógica de partes para tareas recurrentes — «Kit servicio 2000 h», «Kit sello bomba X».</w:t>
      </w:r>
    </w:p>
    <w:p w14:paraId="4AF97374" w14:textId="77777777" w:rsidR="009D06E1" w:rsidRDefault="00000000">
      <w:pPr>
        <w:numPr>
          <w:ilvl w:val="0"/>
          <w:numId w:val="31"/>
        </w:numPr>
      </w:pPr>
      <w:r>
        <w:t xml:space="preserve">Al diagnosticar, el técnico carga </w:t>
      </w:r>
      <w:r>
        <w:rPr>
          <w:b/>
          <w:bCs/>
        </w:rPr>
        <w:t>1 kit</w:t>
      </w:r>
      <w:r>
        <w:t xml:space="preserve"> y el sistema descuenta los </w:t>
      </w:r>
      <w:r>
        <w:rPr>
          <w:b/>
          <w:bCs/>
        </w:rPr>
        <w:t>componentes individuales</w:t>
      </w:r>
      <w:r>
        <w:t>.</w:t>
      </w:r>
    </w:p>
    <w:p w14:paraId="5ECF0D2B" w14:textId="77777777" w:rsidR="009D06E1" w:rsidRDefault="00000000">
      <w:pPr>
        <w:numPr>
          <w:ilvl w:val="0"/>
          <w:numId w:val="31"/>
        </w:numPr>
      </w:pPr>
      <w:r>
        <w:t>Facilita el check-out en almacén con un solo escaneo.</w:t>
      </w:r>
    </w:p>
    <w:p w14:paraId="48391744" w14:textId="77777777" w:rsidR="009D06E1" w:rsidRDefault="00000000">
      <w:pPr>
        <w:pStyle w:val="Ttulo3"/>
      </w:pPr>
      <w:bookmarkStart w:id="167" w:name="m5.3-ubicaciones-bin"/>
      <w:bookmarkStart w:id="168" w:name="_Toc238281233"/>
      <w:bookmarkEnd w:id="165"/>
      <w:r>
        <w:t>M5.3 Ubicaciones bin</w:t>
      </w:r>
      <w:bookmarkEnd w:id="168"/>
    </w:p>
    <w:p w14:paraId="513E7414" w14:textId="77777777" w:rsidR="009D06E1" w:rsidRDefault="00000000">
      <w:pPr>
        <w:numPr>
          <w:ilvl w:val="0"/>
          <w:numId w:val="32"/>
        </w:numPr>
      </w:pPr>
      <w:r>
        <w:rPr>
          <w:b/>
          <w:bCs/>
        </w:rPr>
        <w:t>Estructura:</w:t>
      </w:r>
      <w:r>
        <w:t xml:space="preserve"> nomenclatura jerárquica Área-Fila-Rack-Estante (p. ej. A-01-B-3).</w:t>
      </w:r>
    </w:p>
    <w:p w14:paraId="63F7FE14" w14:textId="77777777" w:rsidR="009D06E1" w:rsidRDefault="00000000">
      <w:pPr>
        <w:numPr>
          <w:ilvl w:val="0"/>
          <w:numId w:val="32"/>
        </w:numPr>
      </w:pPr>
      <w:r>
        <w:rPr>
          <w:b/>
          <w:bCs/>
        </w:rPr>
        <w:t>Tipos:</w:t>
      </w:r>
      <w:r>
        <w:t xml:space="preserve"> bins de recepción, de picking y de almacenamiento/volumen.</w:t>
      </w:r>
    </w:p>
    <w:p w14:paraId="3BDB24CD" w14:textId="77777777" w:rsidR="009D06E1" w:rsidRDefault="00000000">
      <w:pPr>
        <w:numPr>
          <w:ilvl w:val="0"/>
          <w:numId w:val="32"/>
        </w:numPr>
      </w:pPr>
      <w:r>
        <w:rPr>
          <w:b/>
          <w:bCs/>
        </w:rPr>
        <w:t>Beneficios:</w:t>
      </w:r>
      <w:r>
        <w:t xml:space="preserve"> menos tiempo buscando artículos, mayor precisión de inventario, conteos más ágiles.</w:t>
      </w:r>
    </w:p>
    <w:p w14:paraId="611F96A6" w14:textId="77777777" w:rsidR="009D06E1" w:rsidRDefault="00000000">
      <w:pPr>
        <w:pStyle w:val="Ttulo3"/>
      </w:pPr>
      <w:bookmarkStart w:id="169" w:name="m5.4-reabastecimiento-y-compras"/>
      <w:bookmarkStart w:id="170" w:name="_Toc238281234"/>
      <w:bookmarkEnd w:id="167"/>
      <w:r>
        <w:t>M5.4 Reabastecimiento y compras</w:t>
      </w:r>
      <w:bookmarkEnd w:id="170"/>
    </w:p>
    <w:p w14:paraId="13E357C4" w14:textId="77777777" w:rsidR="009D06E1" w:rsidRDefault="00000000">
      <w:pPr>
        <w:numPr>
          <w:ilvl w:val="0"/>
          <w:numId w:val="33"/>
        </w:numPr>
      </w:pPr>
      <w:r>
        <w:rPr>
          <w:b/>
          <w:bCs/>
        </w:rPr>
        <w:t>Punto de pedido diferenciado por lead time.</w:t>
      </w:r>
    </w:p>
    <w:p w14:paraId="13AABE8A" w14:textId="77777777" w:rsidR="009D06E1" w:rsidRDefault="00000000">
      <w:pPr>
        <w:numPr>
          <w:ilvl w:val="0"/>
          <w:numId w:val="33"/>
        </w:numPr>
      </w:pPr>
      <w:r>
        <w:rPr>
          <w:b/>
          <w:bCs/>
        </w:rPr>
        <w:t>Trigger automático</w:t>
      </w:r>
      <w:r>
        <w:t>: al pasar a «Espera de repuesto» se genera la solicitud de materiales.</w:t>
      </w:r>
    </w:p>
    <w:p w14:paraId="185C80CA" w14:textId="77777777" w:rsidR="009D06E1" w:rsidRDefault="00000000">
      <w:pPr>
        <w:numPr>
          <w:ilvl w:val="0"/>
          <w:numId w:val="33"/>
        </w:numPr>
      </w:pPr>
      <w:r>
        <w:rPr>
          <w:b/>
          <w:bCs/>
        </w:rPr>
        <w:t>Análisis de cuello de botella en solicitud de repuestos a fábrica.</w:t>
      </w:r>
    </w:p>
    <w:p w14:paraId="2FC571E4" w14:textId="77777777" w:rsidR="009D06E1" w:rsidRDefault="00000000">
      <w:pPr>
        <w:numPr>
          <w:ilvl w:val="0"/>
          <w:numId w:val="33"/>
        </w:numPr>
      </w:pPr>
      <w:r>
        <w:rPr>
          <w:b/>
          <w:bCs/>
        </w:rPr>
        <w:t>[PROPUESTO]</w:t>
      </w:r>
      <w:r>
        <w:t xml:space="preserve"> Pronóstico de compras de consumibles y repuestos.</w:t>
      </w:r>
    </w:p>
    <w:p w14:paraId="44AF0D9F" w14:textId="77777777" w:rsidR="009D06E1" w:rsidRDefault="00000000">
      <w:pPr>
        <w:numPr>
          <w:ilvl w:val="0"/>
          <w:numId w:val="33"/>
        </w:numPr>
      </w:pPr>
      <w:r>
        <w:rPr>
          <w:b/>
          <w:bCs/>
        </w:rPr>
        <w:t>Alertas de stock mínimo</w:t>
      </w:r>
      <w:r>
        <w:t xml:space="preserve"> y de stock crítico en la vista del planificador.</w:t>
      </w:r>
    </w:p>
    <w:p w14:paraId="0AAA65C8" w14:textId="77777777" w:rsidR="009D06E1" w:rsidRDefault="00000000">
      <w:pPr>
        <w:pStyle w:val="Ttulo3"/>
      </w:pPr>
      <w:bookmarkStart w:id="171" w:name="m5.5-operación-del-almacén"/>
      <w:bookmarkStart w:id="172" w:name="_Toc238281235"/>
      <w:bookmarkEnd w:id="169"/>
      <w:r>
        <w:t>M5.5 Operación del almacén</w:t>
      </w:r>
      <w:bookmarkEnd w:id="172"/>
    </w:p>
    <w:p w14:paraId="460F550A" w14:textId="77777777" w:rsidR="009D06E1" w:rsidRDefault="00000000">
      <w:pPr>
        <w:numPr>
          <w:ilvl w:val="0"/>
          <w:numId w:val="34"/>
        </w:numPr>
      </w:pPr>
      <w:r>
        <w:rPr>
          <w:b/>
          <w:bCs/>
        </w:rPr>
        <w:t>Multi-almacén y tránsito</w:t>
      </w:r>
      <w:r>
        <w:t>: transferencias entre bodega central y camionetas de técnicos.</w:t>
      </w:r>
    </w:p>
    <w:p w14:paraId="553E40FD" w14:textId="77777777" w:rsidR="009D06E1" w:rsidRDefault="00000000">
      <w:pPr>
        <w:numPr>
          <w:ilvl w:val="0"/>
          <w:numId w:val="34"/>
        </w:numPr>
      </w:pPr>
      <w:r>
        <w:rPr>
          <w:b/>
          <w:bCs/>
        </w:rPr>
        <w:t>Conteos cíclicos</w:t>
      </w:r>
      <w:r>
        <w:t xml:space="preserve"> con clasificación ABC.</w:t>
      </w:r>
    </w:p>
    <w:p w14:paraId="50501A60" w14:textId="77777777" w:rsidR="009D06E1" w:rsidRDefault="00000000">
      <w:pPr>
        <w:numPr>
          <w:ilvl w:val="0"/>
          <w:numId w:val="34"/>
        </w:numPr>
      </w:pPr>
      <w:r>
        <w:rPr>
          <w:b/>
          <w:bCs/>
        </w:rPr>
        <w:t>Valoración</w:t>
      </w:r>
      <w:r>
        <w:t xml:space="preserve"> por costo promedio ponderado.</w:t>
      </w:r>
    </w:p>
    <w:p w14:paraId="2C10C75E" w14:textId="77777777" w:rsidR="009D06E1" w:rsidRDefault="00000000">
      <w:pPr>
        <w:numPr>
          <w:ilvl w:val="0"/>
          <w:numId w:val="34"/>
        </w:numPr>
      </w:pPr>
      <w:r>
        <w:rPr>
          <w:b/>
          <w:bCs/>
        </w:rPr>
        <w:t>Trazabilidad repuesto → orden → activo.</w:t>
      </w:r>
    </w:p>
    <w:p w14:paraId="1ABD299B" w14:textId="77777777" w:rsidR="009D06E1" w:rsidRDefault="00000000">
      <w:pPr>
        <w:numPr>
          <w:ilvl w:val="0"/>
          <w:numId w:val="34"/>
        </w:numPr>
      </w:pPr>
      <w:r>
        <w:rPr>
          <w:b/>
          <w:bCs/>
        </w:rPr>
        <w:t>[DECIDIDO — pendiente de ejecución]</w:t>
      </w:r>
      <w:r>
        <w:t xml:space="preserve"> Estandarizar la lista de </w:t>
      </w:r>
      <w:r>
        <w:rPr>
          <w:b/>
          <w:bCs/>
        </w:rPr>
        <w:t>SKUs</w:t>
      </w:r>
      <w:r>
        <w:t xml:space="preserve"> y categorizarlos por la </w:t>
      </w:r>
      <w:r>
        <w:rPr>
          <w:b/>
          <w:bCs/>
        </w:rPr>
        <w:t>fase lógica de revisión</w:t>
      </w:r>
      <w:r>
        <w:t>: física, neumática, óptica, electrónica.</w:t>
      </w:r>
    </w:p>
    <w:p w14:paraId="65F1EB95" w14:textId="77777777" w:rsidR="009D06E1" w:rsidRDefault="00000000">
      <w:pPr>
        <w:numPr>
          <w:ilvl w:val="0"/>
          <w:numId w:val="34"/>
        </w:numPr>
      </w:pPr>
      <w:r>
        <w:t xml:space="preserve">Registro de consumo escaneando el </w:t>
      </w:r>
      <w:r>
        <w:rPr>
          <w:b/>
          <w:bCs/>
        </w:rPr>
        <w:t>código QR</w:t>
      </w:r>
      <w:r>
        <w:t xml:space="preserve"> del repuesto desde la propia orden.</w:t>
      </w:r>
    </w:p>
    <w:p w14:paraId="0CE7AFE3" w14:textId="77777777" w:rsidR="009D06E1" w:rsidRDefault="00000000">
      <w:pPr>
        <w:pStyle w:val="Ttulo2"/>
      </w:pPr>
      <w:bookmarkStart w:id="173" w:name="m6.-planificación-y-capacidad"/>
      <w:bookmarkStart w:id="174" w:name="_Toc238281236"/>
      <w:bookmarkEnd w:id="161"/>
      <w:bookmarkEnd w:id="171"/>
      <w:r>
        <w:t>M6. Planificación y capacidad</w:t>
      </w:r>
      <w:bookmarkEnd w:id="174"/>
    </w:p>
    <w:p w14:paraId="2F535B80" w14:textId="77777777" w:rsidR="009D06E1" w:rsidRDefault="00000000">
      <w:r>
        <w:t>Sin un modelo de capacidad, la promesa de fecha es una apuesta. Este módulo es la condición previa del simulador CTP (M4.2) y, desde la R03, también del agendamiento de citas del cliente (M8.4).</w:t>
      </w:r>
    </w:p>
    <w:p w14:paraId="2BEA14A5" w14:textId="77777777" w:rsidR="009D06E1" w:rsidRDefault="00000000">
      <w:pPr>
        <w:pStyle w:val="Ttulo3"/>
      </w:pPr>
      <w:bookmarkStart w:id="175" w:name="X9e0c6debf170ba90908a657322cf95f3b488734"/>
      <w:bookmarkStart w:id="176" w:name="_Toc238281237"/>
      <w:r>
        <w:lastRenderedPageBreak/>
        <w:t>M6.1 Parámetro de carga del servicio técnico</w:t>
      </w:r>
      <w:bookmarkEnd w:id="176"/>
    </w:p>
    <w:p w14:paraId="4E26BAEF" w14:textId="77777777" w:rsidR="009D06E1" w:rsidRDefault="00000000">
      <w:pPr>
        <w:numPr>
          <w:ilvl w:val="0"/>
          <w:numId w:val="35"/>
        </w:numPr>
      </w:pPr>
      <w:r>
        <w:t xml:space="preserve">Creación de un </w:t>
      </w:r>
      <w:r>
        <w:rPr>
          <w:b/>
          <w:bCs/>
        </w:rPr>
        <w:t>parámetro de carga (% de ocupación)</w:t>
      </w:r>
      <w:r>
        <w:t xml:space="preserve"> que exprese la capacidad real de asumir trabajo.</w:t>
      </w:r>
    </w:p>
    <w:p w14:paraId="3EDE371E" w14:textId="77777777" w:rsidR="009D06E1" w:rsidRDefault="00000000">
      <w:pPr>
        <w:numPr>
          <w:ilvl w:val="0"/>
          <w:numId w:val="35"/>
        </w:numPr>
      </w:pPr>
      <w:r>
        <w:rPr>
          <w:b/>
          <w:bCs/>
        </w:rPr>
        <w:t>Las variables deben ser configurables</w:t>
      </w:r>
      <w:r>
        <w:t xml:space="preserve"> para poder calibrar el modelo con la experiencia real.</w:t>
      </w:r>
    </w:p>
    <w:p w14:paraId="6DF560FF" w14:textId="77777777" w:rsidR="009D06E1" w:rsidRDefault="00000000">
      <w:pPr>
        <w:numPr>
          <w:ilvl w:val="0"/>
          <w:numId w:val="35"/>
        </w:numPr>
      </w:pPr>
      <w:r>
        <w:t xml:space="preserve">Según el equipo —y el histórico del cliente— se asigna una </w:t>
      </w:r>
      <w:r>
        <w:rPr>
          <w:b/>
          <w:bCs/>
        </w:rPr>
        <w:t>ocupación de carga a un colaborador</w:t>
      </w:r>
      <w:r>
        <w:t>, en porcentaje.</w:t>
      </w:r>
    </w:p>
    <w:p w14:paraId="79971470" w14:textId="77777777" w:rsidR="009D06E1" w:rsidRDefault="00000000">
      <w:pPr>
        <w:numPr>
          <w:ilvl w:val="0"/>
          <w:numId w:val="35"/>
        </w:numPr>
      </w:pPr>
      <w:r>
        <w:rPr>
          <w:b/>
          <w:bCs/>
        </w:rPr>
        <w:t>Análisis por colaborador</w:t>
      </w:r>
      <w:r>
        <w:t xml:space="preserve"> de su capacidad de trabajo.</w:t>
      </w:r>
    </w:p>
    <w:p w14:paraId="33F80BFE" w14:textId="77777777" w:rsidR="009D06E1" w:rsidRDefault="00000000">
      <w:pPr>
        <w:pStyle w:val="Ttulo3"/>
      </w:pPr>
      <w:bookmarkStart w:id="177" w:name="m6.2-calendarios"/>
      <w:bookmarkStart w:id="178" w:name="_Toc238281238"/>
      <w:bookmarkEnd w:id="175"/>
      <w:r>
        <w:t>M6.2 Calendarios</w:t>
      </w:r>
      <w:bookmarkEnd w:id="178"/>
    </w:p>
    <w:p w14:paraId="4DF0DA20" w14:textId="77777777" w:rsidR="009D06E1" w:rsidRDefault="00000000">
      <w:pPr>
        <w:numPr>
          <w:ilvl w:val="0"/>
          <w:numId w:val="36"/>
        </w:numPr>
      </w:pPr>
      <w:r>
        <w:rPr>
          <w:b/>
          <w:bCs/>
        </w:rPr>
        <w:t>Calendario de solicitud de cita de servicio técnico</w:t>
      </w:r>
      <w:r>
        <w:t>, que tiene en cuenta la carga y refleja la capacidad de respuesta disponible.</w:t>
      </w:r>
    </w:p>
    <w:p w14:paraId="2BECE913" w14:textId="77777777" w:rsidR="009D06E1" w:rsidRDefault="00000000">
      <w:pPr>
        <w:numPr>
          <w:ilvl w:val="0"/>
          <w:numId w:val="36"/>
        </w:numPr>
      </w:pPr>
      <w:r>
        <w:rPr>
          <w:b/>
          <w:bCs/>
        </w:rPr>
        <w:t>Calendario interno de vencimiento de calibraciones Grimm.</w:t>
      </w:r>
    </w:p>
    <w:p w14:paraId="3AB64383" w14:textId="77777777" w:rsidR="009D06E1" w:rsidRDefault="00000000">
      <w:pPr>
        <w:numPr>
          <w:ilvl w:val="0"/>
          <w:numId w:val="36"/>
        </w:numPr>
      </w:pPr>
      <w:r>
        <w:rPr>
          <w:b/>
          <w:bCs/>
        </w:rPr>
        <w:t>Agendamiento por slots de capacidad</w:t>
      </w:r>
      <w:r>
        <w:t>: dado que hay un solo banco de calibración, sólo pueden recibirse X equipos por semana. Si Comercial intenta ingresar un equipo urgente, el sistema advierte: «Banco de calibración lleno hasta el martes. ¿Desea sobreescribir con autorización de Director?».</w:t>
      </w:r>
    </w:p>
    <w:p w14:paraId="7D48C89C" w14:textId="77777777" w:rsidR="009D06E1" w:rsidRDefault="00000000">
      <w:pPr>
        <w:numPr>
          <w:ilvl w:val="0"/>
          <w:numId w:val="36"/>
        </w:numPr>
      </w:pPr>
      <w:r>
        <w:rPr>
          <w:b/>
          <w:bCs/>
        </w:rPr>
        <w:t>Análisis histórico por cliente y por marca-modelo</w:t>
      </w:r>
      <w:r>
        <w:t xml:space="preserve"> para el cálculo de capacidad.</w:t>
      </w:r>
    </w:p>
    <w:p w14:paraId="6C450892" w14:textId="77777777" w:rsidR="009D06E1" w:rsidRDefault="00000000">
      <w:pPr>
        <w:numPr>
          <w:ilvl w:val="0"/>
          <w:numId w:val="36"/>
        </w:numPr>
      </w:pPr>
      <w:r>
        <w:rPr>
          <w:b/>
          <w:bCs/>
        </w:rPr>
        <w:t>Calendario anual de picos y valles</w:t>
      </w:r>
      <w:r>
        <w:t xml:space="preserve"> para la vista 360.</w:t>
      </w:r>
    </w:p>
    <w:p w14:paraId="2F66CBA4" w14:textId="77777777" w:rsidR="009D06E1" w:rsidRDefault="00000000">
      <w:pPr>
        <w:pStyle w:val="Ttulo3"/>
      </w:pPr>
      <w:bookmarkStart w:id="179" w:name="m6.3-asignación-de-trabajo"/>
      <w:bookmarkStart w:id="180" w:name="_Toc238281239"/>
      <w:bookmarkEnd w:id="177"/>
      <w:r>
        <w:t>M6.3 Asignación de trabajo</w:t>
      </w:r>
      <w:bookmarkEnd w:id="180"/>
    </w:p>
    <w:p w14:paraId="159F1D22" w14:textId="77777777" w:rsidR="009D06E1" w:rsidRDefault="00000000">
      <w:pPr>
        <w:numPr>
          <w:ilvl w:val="0"/>
          <w:numId w:val="37"/>
        </w:numPr>
      </w:pPr>
      <w:r>
        <w:rPr>
          <w:b/>
          <w:bCs/>
        </w:rPr>
        <w:t>Organización del trabajo a colaboradores</w:t>
      </w:r>
      <w:r>
        <w:t xml:space="preserve"> en función del estado actual y de las predicciones.</w:t>
      </w:r>
    </w:p>
    <w:p w14:paraId="142D70EE" w14:textId="77777777" w:rsidR="009D06E1" w:rsidRDefault="00000000">
      <w:pPr>
        <w:numPr>
          <w:ilvl w:val="0"/>
          <w:numId w:val="37"/>
        </w:numPr>
      </w:pPr>
      <w:r>
        <w:t xml:space="preserve">Vista </w:t>
      </w:r>
      <w:r>
        <w:rPr>
          <w:b/>
          <w:bCs/>
        </w:rPr>
        <w:t>«Mi cola de trabajo»</w:t>
      </w:r>
      <w:r>
        <w:t xml:space="preserve"> ordenada por prioridad de fecha promesa.</w:t>
      </w:r>
    </w:p>
    <w:p w14:paraId="2E520A31" w14:textId="77777777" w:rsidR="009D06E1" w:rsidRDefault="00000000">
      <w:pPr>
        <w:numPr>
          <w:ilvl w:val="0"/>
          <w:numId w:val="37"/>
        </w:numPr>
      </w:pPr>
      <w:r>
        <w:t xml:space="preserve">Semáforo de </w:t>
      </w:r>
      <w:r>
        <w:rPr>
          <w:b/>
          <w:bCs/>
        </w:rPr>
        <w:t>disponibilidad de repuestos</w:t>
      </w:r>
      <w:r>
        <w:t xml:space="preserve"> en la cola del técnico.</w:t>
      </w:r>
    </w:p>
    <w:p w14:paraId="1C5DC854" w14:textId="77777777" w:rsidR="009D06E1" w:rsidRDefault="00000000">
      <w:pPr>
        <w:numPr>
          <w:ilvl w:val="0"/>
          <w:numId w:val="37"/>
        </w:numPr>
      </w:pPr>
      <w:r>
        <w:rPr>
          <w:b/>
          <w:bCs/>
        </w:rPr>
        <w:t>[PROPUESTO]</w:t>
      </w:r>
      <w:r>
        <w:t xml:space="preserve"> Selección en mapa para asignar masivamente tickets a un técnico cercano.</w:t>
      </w:r>
    </w:p>
    <w:p w14:paraId="54DAFFC7" w14:textId="77777777" w:rsidR="009D06E1" w:rsidRDefault="00000000">
      <w:pPr>
        <w:numPr>
          <w:ilvl w:val="0"/>
          <w:numId w:val="37"/>
        </w:numPr>
      </w:pPr>
      <w:r>
        <w:rPr>
          <w:b/>
          <w:bCs/>
        </w:rPr>
        <w:t>[AS-BUILT]</w:t>
      </w:r>
      <w:r>
        <w:t xml:space="preserve"> La casilla </w:t>
      </w:r>
      <w:r>
        <w:rPr>
          <w:b/>
          <w:bCs/>
        </w:rPr>
        <w:t>«Derivado a»</w:t>
      </w:r>
      <w:r>
        <w:t xml:space="preserve"> de las 34 transiciones es la pieza sobre la que se construye la asignación: registra de quién es el trabajo a partir de cada etapa, sin frenar el ticket cuando nadie la rellena. Ver M1.9.2.</w:t>
      </w:r>
    </w:p>
    <w:p w14:paraId="70935726" w14:textId="77777777" w:rsidR="009D06E1" w:rsidRDefault="00000000">
      <w:pPr>
        <w:pStyle w:val="Ttulo3"/>
      </w:pPr>
      <w:bookmarkStart w:id="181" w:name="X000004cf443b541808a2dc7d1a2b33890a5e211"/>
      <w:bookmarkStart w:id="182" w:name="_Toc238281240"/>
      <w:bookmarkEnd w:id="179"/>
      <w:r>
        <w:t>M6.4 Exposición de la capacidad al cliente [NUEVO — R03]</w:t>
      </w:r>
      <w:bookmarkEnd w:id="182"/>
    </w:p>
    <w:p w14:paraId="5F832F2F" w14:textId="77777777" w:rsidR="009D06E1" w:rsidRDefault="00000000">
      <w:r>
        <w:t xml:space="preserve">El esquema del 21/08 conecta </w:t>
      </w:r>
      <w:r>
        <w:rPr>
          <w:b/>
          <w:bCs/>
        </w:rPr>
        <w:t>Calcular</w:t>
      </w:r>
      <w:r>
        <w:t xml:space="preserve"> con </w:t>
      </w:r>
      <w:r>
        <w:rPr>
          <w:b/>
          <w:bCs/>
        </w:rPr>
        <w:t>Citas</w:t>
      </w:r>
      <w:r>
        <w:t xml:space="preserve">: el análisis calcula la carga del servicio técnico y ese resultado se convierte en la base del agendamiento del cliente, que ve </w:t>
      </w:r>
      <w:r>
        <w:rPr>
          <w:b/>
          <w:bCs/>
        </w:rPr>
        <w:t>libre u ocupado</w:t>
      </w:r>
      <w:r>
        <w:t xml:space="preserve">. Es la consecuencia más exigente de todo el marco, porque </w:t>
      </w:r>
      <w:r>
        <w:rPr>
          <w:b/>
          <w:bCs/>
        </w:rPr>
        <w:t>convierte un parámetro interno en un compromiso público</w:t>
      </w:r>
      <w:r>
        <w:t>.</w:t>
      </w:r>
    </w:p>
    <w:p w14:paraId="46B60AF2" w14:textId="77777777" w:rsidR="009D06E1" w:rsidRDefault="00000000">
      <w:pPr>
        <w:pStyle w:val="Ttulo4"/>
      </w:pPr>
      <w:bookmarkStart w:id="183" w:name="qué-cambia-respecto-a-m6.1"/>
      <w:r>
        <w:t>Qué cambia respecto a M6.1</w:t>
      </w:r>
    </w:p>
    <w:p w14:paraId="50CEBCD5" w14:textId="77777777" w:rsidR="009D06E1" w:rsidRDefault="00000000">
      <w:r>
        <w:t>Mientras la carga es una herramienta interna, un error de estimación se absorbe reprogramando. En cuanto se publica, un error de estimación es un incumplimiento frente al cliente. Por eso la publicación necesita tres reglas propias:</w:t>
      </w:r>
    </w:p>
    <w:p w14:paraId="262F05D5" w14:textId="77777777" w:rsidR="009D06E1" w:rsidRDefault="00000000">
      <w:r>
        <w:rPr>
          <w:b/>
          <w:bCs/>
        </w:rPr>
        <w:t>1. Factor de holgura.</w:t>
      </w:r>
      <w:r>
        <w:t xml:space="preserve"> No se publica el 100 % de la capacidad calculada. Se reserva un porcentaje configurable para urgencias, retrabajos y desviaciones de diagnóstico. La holgura es un parámetro del sistema, no una decisión de quien atiende. </w:t>
      </w:r>
      <w:r>
        <w:rPr>
          <w:b/>
          <w:bCs/>
        </w:rPr>
        <w:t>[ABIERTO]</w:t>
      </w:r>
      <w:r>
        <w:t xml:space="preserve"> Fijar el valor inicial — Anexo D, punto 24.</w:t>
      </w:r>
    </w:p>
    <w:p w14:paraId="74FF76AC" w14:textId="77777777" w:rsidR="009D06E1" w:rsidRDefault="00000000">
      <w:r>
        <w:rPr>
          <w:b/>
          <w:bCs/>
        </w:rPr>
        <w:t>2. Sobreescritura con autorización.</w:t>
      </w:r>
      <w:r>
        <w:t xml:space="preserve"> La regla ya existente en M6.2 —«banco de calibración lleno hasta el martes, ¿desea sobreescribir con autorización de Director?»— se conserva íntegra y sólo es accesible desde dentro. El cliente nunca ve ni puede activar la sobreescritura.</w:t>
      </w:r>
    </w:p>
    <w:p w14:paraId="07788A77" w14:textId="77777777" w:rsidR="009D06E1" w:rsidRDefault="00000000">
      <w:r>
        <w:rPr>
          <w:b/>
          <w:bCs/>
        </w:rPr>
        <w:t>3. Prioridad por contrato.</w:t>
      </w:r>
      <w:r>
        <w:t xml:space="preserve"> Los slots se ofrecen según la priorización comercial ya decidida el 14/08: los clientes con contrato y los Top 5 tienen preferencia. Es la misma regla de M1.9, mostrada por primera vez al exterior.</w:t>
      </w:r>
    </w:p>
    <w:p w14:paraId="3664B2F3" w14:textId="77777777" w:rsidR="009D06E1" w:rsidRDefault="00000000">
      <w:pPr>
        <w:pStyle w:val="Ttulo4"/>
      </w:pPr>
      <w:bookmarkStart w:id="184" w:name="solicitar-frente-a-reservar"/>
      <w:bookmarkEnd w:id="183"/>
      <w:r>
        <w:t>Solicitar frente a reservar</w:t>
      </w:r>
    </w:p>
    <w:p w14:paraId="5031E533" w14:textId="77777777" w:rsidR="009D06E1" w:rsidRDefault="00000000">
      <w:r>
        <w:lastRenderedPageBreak/>
        <w:t>La distinción es lo que permite que el agendamiento sirva a la vez como descarga de trabajo y como gancho comercial:</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53"/>
        <w:gridCol w:w="5158"/>
        <w:gridCol w:w="2969"/>
      </w:tblGrid>
      <w:tr w:rsidR="009D06E1" w14:paraId="3DE1AA48" w14:textId="77777777">
        <w:trPr>
          <w:tblHeader/>
        </w:trPr>
        <w:tc>
          <w:tcPr>
            <w:tcW w:w="1953" w:type="dxa"/>
            <w:shd w:val="clear" w:color="auto" w:fill="1F7A5C"/>
            <w:tcMar>
              <w:top w:w="60" w:type="dxa"/>
              <w:left w:w="90" w:type="dxa"/>
              <w:bottom w:w="60" w:type="dxa"/>
              <w:right w:w="90" w:type="dxa"/>
            </w:tcMar>
            <w:vAlign w:val="center"/>
          </w:tcPr>
          <w:p w14:paraId="2532B5F6" w14:textId="77777777" w:rsidR="009D06E1" w:rsidRDefault="009D06E1">
            <w:pPr>
              <w:spacing w:line="240" w:lineRule="auto"/>
            </w:pPr>
          </w:p>
        </w:tc>
        <w:tc>
          <w:tcPr>
            <w:tcW w:w="5158" w:type="dxa"/>
            <w:shd w:val="clear" w:color="auto" w:fill="1F7A5C"/>
            <w:tcMar>
              <w:top w:w="60" w:type="dxa"/>
              <w:left w:w="90" w:type="dxa"/>
              <w:bottom w:w="60" w:type="dxa"/>
              <w:right w:w="90" w:type="dxa"/>
            </w:tcMar>
            <w:vAlign w:val="center"/>
          </w:tcPr>
          <w:p w14:paraId="257B6F71" w14:textId="77777777" w:rsidR="009D06E1" w:rsidRDefault="00000000">
            <w:pPr>
              <w:spacing w:line="240" w:lineRule="auto"/>
            </w:pPr>
            <w:r>
              <w:rPr>
                <w:b/>
                <w:bCs/>
                <w:color w:val="FFFFFF"/>
                <w:sz w:val="18"/>
                <w:szCs w:val="18"/>
              </w:rPr>
              <w:t>Nivel básico (sin contrato)</w:t>
            </w:r>
          </w:p>
        </w:tc>
        <w:tc>
          <w:tcPr>
            <w:tcW w:w="2969" w:type="dxa"/>
            <w:shd w:val="clear" w:color="auto" w:fill="1F7A5C"/>
            <w:tcMar>
              <w:top w:w="60" w:type="dxa"/>
              <w:left w:w="90" w:type="dxa"/>
              <w:bottom w:w="60" w:type="dxa"/>
              <w:right w:w="90" w:type="dxa"/>
            </w:tcMar>
            <w:vAlign w:val="center"/>
          </w:tcPr>
          <w:p w14:paraId="0B6F0A0F" w14:textId="77777777" w:rsidR="009D06E1" w:rsidRDefault="00000000">
            <w:pPr>
              <w:spacing w:line="240" w:lineRule="auto"/>
            </w:pPr>
            <w:r>
              <w:rPr>
                <w:b/>
                <w:bCs/>
                <w:color w:val="FFFFFF"/>
                <w:sz w:val="18"/>
                <w:szCs w:val="18"/>
              </w:rPr>
              <w:t>Nivel completo (con contrato)</w:t>
            </w:r>
          </w:p>
        </w:tc>
      </w:tr>
      <w:tr w:rsidR="009D06E1" w14:paraId="159A036D" w14:textId="77777777">
        <w:tc>
          <w:tcPr>
            <w:tcW w:w="1953" w:type="dxa"/>
            <w:tcMar>
              <w:top w:w="60" w:type="dxa"/>
              <w:left w:w="90" w:type="dxa"/>
              <w:bottom w:w="60" w:type="dxa"/>
              <w:right w:w="90" w:type="dxa"/>
            </w:tcMar>
            <w:vAlign w:val="center"/>
          </w:tcPr>
          <w:p w14:paraId="154E54EA" w14:textId="77777777" w:rsidR="009D06E1" w:rsidRDefault="00000000">
            <w:pPr>
              <w:spacing w:line="240" w:lineRule="auto"/>
            </w:pPr>
            <w:r>
              <w:rPr>
                <w:sz w:val="18"/>
                <w:szCs w:val="18"/>
              </w:rPr>
              <w:t>Qué ve</w:t>
            </w:r>
          </w:p>
        </w:tc>
        <w:tc>
          <w:tcPr>
            <w:tcW w:w="5158" w:type="dxa"/>
            <w:tcMar>
              <w:top w:w="60" w:type="dxa"/>
              <w:left w:w="90" w:type="dxa"/>
              <w:bottom w:w="60" w:type="dxa"/>
              <w:right w:w="90" w:type="dxa"/>
            </w:tcMar>
            <w:vAlign w:val="center"/>
          </w:tcPr>
          <w:p w14:paraId="791C56CB" w14:textId="77777777" w:rsidR="009D06E1" w:rsidRDefault="00000000">
            <w:pPr>
              <w:spacing w:line="240" w:lineRule="auto"/>
            </w:pPr>
            <w:r>
              <w:rPr>
                <w:sz w:val="18"/>
                <w:szCs w:val="18"/>
              </w:rPr>
              <w:t>Disponibilidad orientativa por semana</w:t>
            </w:r>
          </w:p>
        </w:tc>
        <w:tc>
          <w:tcPr>
            <w:tcW w:w="2969" w:type="dxa"/>
            <w:tcMar>
              <w:top w:w="60" w:type="dxa"/>
              <w:left w:w="90" w:type="dxa"/>
              <w:bottom w:w="60" w:type="dxa"/>
              <w:right w:w="90" w:type="dxa"/>
            </w:tcMar>
            <w:vAlign w:val="center"/>
          </w:tcPr>
          <w:p w14:paraId="4F3A9604" w14:textId="77777777" w:rsidR="009D06E1" w:rsidRDefault="00000000">
            <w:pPr>
              <w:spacing w:line="240" w:lineRule="auto"/>
            </w:pPr>
            <w:r>
              <w:rPr>
                <w:sz w:val="18"/>
                <w:szCs w:val="18"/>
              </w:rPr>
              <w:t>Disponibilidad por slot</w:t>
            </w:r>
          </w:p>
        </w:tc>
      </w:tr>
      <w:tr w:rsidR="009D06E1" w14:paraId="4E03113A" w14:textId="77777777">
        <w:tc>
          <w:tcPr>
            <w:tcW w:w="1953" w:type="dxa"/>
            <w:tcMar>
              <w:top w:w="60" w:type="dxa"/>
              <w:left w:w="90" w:type="dxa"/>
              <w:bottom w:w="60" w:type="dxa"/>
              <w:right w:w="90" w:type="dxa"/>
            </w:tcMar>
            <w:vAlign w:val="center"/>
          </w:tcPr>
          <w:p w14:paraId="50823C9F" w14:textId="77777777" w:rsidR="009D06E1" w:rsidRDefault="00000000">
            <w:pPr>
              <w:spacing w:line="240" w:lineRule="auto"/>
            </w:pPr>
            <w:r>
              <w:rPr>
                <w:sz w:val="18"/>
                <w:szCs w:val="18"/>
              </w:rPr>
              <w:t>Qué hace</w:t>
            </w:r>
          </w:p>
        </w:tc>
        <w:tc>
          <w:tcPr>
            <w:tcW w:w="5158" w:type="dxa"/>
            <w:tcMar>
              <w:top w:w="60" w:type="dxa"/>
              <w:left w:w="90" w:type="dxa"/>
              <w:bottom w:w="60" w:type="dxa"/>
              <w:right w:w="90" w:type="dxa"/>
            </w:tcMar>
            <w:vAlign w:val="center"/>
          </w:tcPr>
          <w:p w14:paraId="2F5C794D" w14:textId="77777777" w:rsidR="009D06E1" w:rsidRDefault="00000000">
            <w:pPr>
              <w:spacing w:line="240" w:lineRule="auto"/>
            </w:pPr>
            <w:r>
              <w:rPr>
                <w:sz w:val="18"/>
                <w:szCs w:val="18"/>
              </w:rPr>
              <w:t>Solicita una cita; Comercial confirma</w:t>
            </w:r>
          </w:p>
        </w:tc>
        <w:tc>
          <w:tcPr>
            <w:tcW w:w="2969" w:type="dxa"/>
            <w:tcMar>
              <w:top w:w="60" w:type="dxa"/>
              <w:left w:w="90" w:type="dxa"/>
              <w:bottom w:w="60" w:type="dxa"/>
              <w:right w:w="90" w:type="dxa"/>
            </w:tcMar>
            <w:vAlign w:val="center"/>
          </w:tcPr>
          <w:p w14:paraId="09A65B23" w14:textId="77777777" w:rsidR="009D06E1" w:rsidRDefault="00000000">
            <w:pPr>
              <w:spacing w:line="240" w:lineRule="auto"/>
            </w:pPr>
            <w:r>
              <w:rPr>
                <w:sz w:val="18"/>
                <w:szCs w:val="18"/>
              </w:rPr>
              <w:t>Reserva el slot en firme</w:t>
            </w:r>
          </w:p>
        </w:tc>
      </w:tr>
      <w:tr w:rsidR="009D06E1" w14:paraId="675707AA" w14:textId="77777777">
        <w:tc>
          <w:tcPr>
            <w:tcW w:w="1953" w:type="dxa"/>
            <w:tcMar>
              <w:top w:w="60" w:type="dxa"/>
              <w:left w:w="90" w:type="dxa"/>
              <w:bottom w:w="60" w:type="dxa"/>
              <w:right w:w="90" w:type="dxa"/>
            </w:tcMar>
            <w:vAlign w:val="center"/>
          </w:tcPr>
          <w:p w14:paraId="66B8AACB" w14:textId="77777777" w:rsidR="009D06E1" w:rsidRDefault="00000000">
            <w:pPr>
              <w:spacing w:line="240" w:lineRule="auto"/>
            </w:pPr>
            <w:r>
              <w:rPr>
                <w:sz w:val="18"/>
                <w:szCs w:val="18"/>
              </w:rPr>
              <w:t>Efecto en el taller</w:t>
            </w:r>
          </w:p>
        </w:tc>
        <w:tc>
          <w:tcPr>
            <w:tcW w:w="5158" w:type="dxa"/>
            <w:tcMar>
              <w:top w:w="60" w:type="dxa"/>
              <w:left w:w="90" w:type="dxa"/>
              <w:bottom w:w="60" w:type="dxa"/>
              <w:right w:w="90" w:type="dxa"/>
            </w:tcMar>
            <w:vAlign w:val="center"/>
          </w:tcPr>
          <w:p w14:paraId="557D2DF3" w14:textId="77777777" w:rsidR="009D06E1" w:rsidRDefault="00000000">
            <w:pPr>
              <w:spacing w:line="240" w:lineRule="auto"/>
            </w:pPr>
            <w:r>
              <w:rPr>
                <w:sz w:val="18"/>
                <w:szCs w:val="18"/>
              </w:rPr>
              <w:t>Solicitud estructurada, sin llamada ni transcripción</w:t>
            </w:r>
          </w:p>
        </w:tc>
        <w:tc>
          <w:tcPr>
            <w:tcW w:w="2969" w:type="dxa"/>
            <w:tcMar>
              <w:top w:w="60" w:type="dxa"/>
              <w:left w:w="90" w:type="dxa"/>
              <w:bottom w:w="60" w:type="dxa"/>
              <w:right w:w="90" w:type="dxa"/>
            </w:tcMar>
            <w:vAlign w:val="center"/>
          </w:tcPr>
          <w:p w14:paraId="3E5894F3" w14:textId="77777777" w:rsidR="009D06E1" w:rsidRDefault="00000000">
            <w:pPr>
              <w:spacing w:line="240" w:lineRule="auto"/>
            </w:pPr>
            <w:r>
              <w:rPr>
                <w:sz w:val="18"/>
                <w:szCs w:val="18"/>
              </w:rPr>
              <w:t>Ocupa capacidad al confirmar</w:t>
            </w:r>
          </w:p>
        </w:tc>
      </w:tr>
      <w:tr w:rsidR="009D06E1" w14:paraId="3DA0F4FA" w14:textId="77777777">
        <w:tc>
          <w:tcPr>
            <w:tcW w:w="1953" w:type="dxa"/>
            <w:tcMar>
              <w:top w:w="60" w:type="dxa"/>
              <w:left w:w="90" w:type="dxa"/>
              <w:bottom w:w="60" w:type="dxa"/>
              <w:right w:w="90" w:type="dxa"/>
            </w:tcMar>
            <w:vAlign w:val="center"/>
          </w:tcPr>
          <w:p w14:paraId="10CDF959" w14:textId="77777777" w:rsidR="009D06E1" w:rsidRDefault="00000000">
            <w:pPr>
              <w:spacing w:line="240" w:lineRule="auto"/>
            </w:pPr>
            <w:r>
              <w:rPr>
                <w:sz w:val="18"/>
                <w:szCs w:val="18"/>
              </w:rPr>
              <w:t>Prioridad</w:t>
            </w:r>
          </w:p>
        </w:tc>
        <w:tc>
          <w:tcPr>
            <w:tcW w:w="5158" w:type="dxa"/>
            <w:tcMar>
              <w:top w:w="60" w:type="dxa"/>
              <w:left w:w="90" w:type="dxa"/>
              <w:bottom w:w="60" w:type="dxa"/>
              <w:right w:w="90" w:type="dxa"/>
            </w:tcMar>
            <w:vAlign w:val="center"/>
          </w:tcPr>
          <w:p w14:paraId="48E39716" w14:textId="77777777" w:rsidR="009D06E1" w:rsidRDefault="00000000">
            <w:pPr>
              <w:spacing w:line="240" w:lineRule="auto"/>
            </w:pPr>
            <w:r>
              <w:rPr>
                <w:sz w:val="18"/>
                <w:szCs w:val="18"/>
              </w:rPr>
              <w:t>Estándar</w:t>
            </w:r>
          </w:p>
        </w:tc>
        <w:tc>
          <w:tcPr>
            <w:tcW w:w="2969" w:type="dxa"/>
            <w:tcMar>
              <w:top w:w="60" w:type="dxa"/>
              <w:left w:w="90" w:type="dxa"/>
              <w:bottom w:w="60" w:type="dxa"/>
              <w:right w:w="90" w:type="dxa"/>
            </w:tcMar>
            <w:vAlign w:val="center"/>
          </w:tcPr>
          <w:p w14:paraId="5E27F2F8" w14:textId="77777777" w:rsidR="009D06E1" w:rsidRDefault="00000000">
            <w:pPr>
              <w:spacing w:line="240" w:lineRule="auto"/>
            </w:pPr>
            <w:r>
              <w:rPr>
                <w:sz w:val="18"/>
                <w:szCs w:val="18"/>
              </w:rPr>
              <w:t>Preferente</w:t>
            </w:r>
          </w:p>
        </w:tc>
      </w:tr>
    </w:tbl>
    <w:p w14:paraId="62E2EF56" w14:textId="77777777" w:rsidR="009D06E1" w:rsidRDefault="00000000">
      <w:r>
        <w:t>El cliente sin contrato deja de llamar igualmente —su solicitud entra estructurada y sin errores de transcripción—, pero la reserva en firme sigue siendo una prestación del contrato.</w:t>
      </w:r>
    </w:p>
    <w:p w14:paraId="3704B240" w14:textId="77777777" w:rsidR="009D06E1" w:rsidRDefault="00000000">
      <w:pPr>
        <w:pStyle w:val="Ttulo2"/>
      </w:pPr>
      <w:bookmarkStart w:id="185" w:name="m7.-analítica-kpis-y-predicciones"/>
      <w:bookmarkStart w:id="186" w:name="_Toc238281241"/>
      <w:bookmarkEnd w:id="173"/>
      <w:bookmarkEnd w:id="181"/>
      <w:bookmarkEnd w:id="184"/>
      <w:r>
        <w:t>M7. Analítica, KPIs y predicciones</w:t>
      </w:r>
      <w:bookmarkEnd w:id="186"/>
    </w:p>
    <w:p w14:paraId="4A370C54" w14:textId="77777777" w:rsidR="009D06E1" w:rsidRDefault="00000000">
      <w:pPr>
        <w:pStyle w:val="Ttulo3"/>
      </w:pPr>
      <w:bookmarkStart w:id="187" w:name="m7.1-cuadro-de-mando-de-kpis-del-taller"/>
      <w:bookmarkStart w:id="188" w:name="_Toc238281242"/>
      <w:r>
        <w:t>M7.1 Cuadro de mando de KPIs del taller</w:t>
      </w:r>
      <w:bookmarkEnd w:id="188"/>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325"/>
        <w:gridCol w:w="2469"/>
        <w:gridCol w:w="1599"/>
        <w:gridCol w:w="1065"/>
        <w:gridCol w:w="1266"/>
        <w:gridCol w:w="1356"/>
      </w:tblGrid>
      <w:tr w:rsidR="009D06E1" w14:paraId="69416D70" w14:textId="77777777">
        <w:trPr>
          <w:tblHeader/>
        </w:trPr>
        <w:tc>
          <w:tcPr>
            <w:tcW w:w="2740" w:type="dxa"/>
            <w:shd w:val="clear" w:color="auto" w:fill="1F7A5C"/>
            <w:tcMar>
              <w:top w:w="60" w:type="dxa"/>
              <w:left w:w="90" w:type="dxa"/>
              <w:bottom w:w="60" w:type="dxa"/>
              <w:right w:w="90" w:type="dxa"/>
            </w:tcMar>
            <w:vAlign w:val="center"/>
          </w:tcPr>
          <w:p w14:paraId="3CE0CC81" w14:textId="77777777" w:rsidR="009D06E1" w:rsidRDefault="00000000">
            <w:pPr>
              <w:spacing w:line="240" w:lineRule="auto"/>
            </w:pPr>
            <w:r>
              <w:rPr>
                <w:b/>
                <w:bCs/>
                <w:color w:val="FFFFFF"/>
                <w:sz w:val="18"/>
                <w:szCs w:val="18"/>
              </w:rPr>
              <w:t>KPI</w:t>
            </w:r>
          </w:p>
        </w:tc>
        <w:tc>
          <w:tcPr>
            <w:tcW w:w="2740" w:type="dxa"/>
            <w:shd w:val="clear" w:color="auto" w:fill="1F7A5C"/>
            <w:tcMar>
              <w:top w:w="60" w:type="dxa"/>
              <w:left w:w="90" w:type="dxa"/>
              <w:bottom w:w="60" w:type="dxa"/>
              <w:right w:w="90" w:type="dxa"/>
            </w:tcMar>
            <w:vAlign w:val="center"/>
          </w:tcPr>
          <w:p w14:paraId="17125079" w14:textId="77777777" w:rsidR="009D06E1" w:rsidRDefault="00000000">
            <w:pPr>
              <w:spacing w:line="240" w:lineRule="auto"/>
            </w:pPr>
            <w:r>
              <w:rPr>
                <w:b/>
                <w:bCs/>
                <w:color w:val="FFFFFF"/>
                <w:sz w:val="18"/>
                <w:szCs w:val="18"/>
              </w:rPr>
              <w:t>Fórmula</w:t>
            </w:r>
          </w:p>
        </w:tc>
        <w:tc>
          <w:tcPr>
            <w:tcW w:w="1644" w:type="dxa"/>
            <w:shd w:val="clear" w:color="auto" w:fill="1F7A5C"/>
            <w:tcMar>
              <w:top w:w="60" w:type="dxa"/>
              <w:left w:w="90" w:type="dxa"/>
              <w:bottom w:w="60" w:type="dxa"/>
              <w:right w:w="90" w:type="dxa"/>
            </w:tcMar>
            <w:vAlign w:val="center"/>
          </w:tcPr>
          <w:p w14:paraId="34A6031B" w14:textId="77777777" w:rsidR="009D06E1" w:rsidRDefault="00000000">
            <w:pPr>
              <w:spacing w:line="240" w:lineRule="auto"/>
            </w:pPr>
            <w:r>
              <w:rPr>
                <w:b/>
                <w:bCs/>
                <w:color w:val="FFFFFF"/>
                <w:sz w:val="18"/>
                <w:szCs w:val="18"/>
              </w:rPr>
              <w:t>Fuente</w:t>
            </w:r>
          </w:p>
        </w:tc>
        <w:tc>
          <w:tcPr>
            <w:tcW w:w="657" w:type="dxa"/>
            <w:shd w:val="clear" w:color="auto" w:fill="1F7A5C"/>
            <w:tcMar>
              <w:top w:w="60" w:type="dxa"/>
              <w:left w:w="90" w:type="dxa"/>
              <w:bottom w:w="60" w:type="dxa"/>
              <w:right w:w="90" w:type="dxa"/>
            </w:tcMar>
            <w:vAlign w:val="center"/>
          </w:tcPr>
          <w:p w14:paraId="5FD1F1C8" w14:textId="77777777" w:rsidR="009D06E1" w:rsidRDefault="00000000">
            <w:pPr>
              <w:spacing w:line="240" w:lineRule="auto"/>
            </w:pPr>
            <w:r>
              <w:rPr>
                <w:b/>
                <w:bCs/>
                <w:color w:val="FFFFFF"/>
                <w:sz w:val="18"/>
                <w:szCs w:val="18"/>
              </w:rPr>
              <w:t>Frec.</w:t>
            </w:r>
          </w:p>
        </w:tc>
        <w:tc>
          <w:tcPr>
            <w:tcW w:w="821" w:type="dxa"/>
            <w:shd w:val="clear" w:color="auto" w:fill="1F7A5C"/>
            <w:tcMar>
              <w:top w:w="60" w:type="dxa"/>
              <w:left w:w="90" w:type="dxa"/>
              <w:bottom w:w="60" w:type="dxa"/>
              <w:right w:w="90" w:type="dxa"/>
            </w:tcMar>
            <w:vAlign w:val="center"/>
          </w:tcPr>
          <w:p w14:paraId="143570BB" w14:textId="77777777" w:rsidR="009D06E1" w:rsidRDefault="00000000">
            <w:pPr>
              <w:spacing w:line="240" w:lineRule="auto"/>
            </w:pPr>
            <w:r>
              <w:rPr>
                <w:b/>
                <w:bCs/>
                <w:color w:val="FFFFFF"/>
                <w:sz w:val="18"/>
                <w:szCs w:val="18"/>
              </w:rPr>
              <w:t>Dueño</w:t>
            </w:r>
          </w:p>
        </w:tc>
        <w:tc>
          <w:tcPr>
            <w:tcW w:w="1478" w:type="dxa"/>
            <w:shd w:val="clear" w:color="auto" w:fill="1F7A5C"/>
            <w:tcMar>
              <w:top w:w="60" w:type="dxa"/>
              <w:left w:w="90" w:type="dxa"/>
              <w:bottom w:w="60" w:type="dxa"/>
              <w:right w:w="90" w:type="dxa"/>
            </w:tcMar>
            <w:vAlign w:val="center"/>
          </w:tcPr>
          <w:p w14:paraId="61327F10" w14:textId="77777777" w:rsidR="009D06E1" w:rsidRDefault="00000000">
            <w:pPr>
              <w:spacing w:line="240" w:lineRule="auto"/>
            </w:pPr>
            <w:r>
              <w:rPr>
                <w:b/>
                <w:bCs/>
                <w:color w:val="FFFFFF"/>
                <w:sz w:val="18"/>
                <w:szCs w:val="18"/>
              </w:rPr>
              <w:t>Umbral</w:t>
            </w:r>
          </w:p>
        </w:tc>
      </w:tr>
      <w:tr w:rsidR="009D06E1" w14:paraId="63567CEC" w14:textId="77777777">
        <w:tc>
          <w:tcPr>
            <w:tcW w:w="2740" w:type="dxa"/>
            <w:tcMar>
              <w:top w:w="60" w:type="dxa"/>
              <w:left w:w="90" w:type="dxa"/>
              <w:bottom w:w="60" w:type="dxa"/>
              <w:right w:w="90" w:type="dxa"/>
            </w:tcMar>
            <w:vAlign w:val="center"/>
          </w:tcPr>
          <w:p w14:paraId="0E105FB8" w14:textId="77777777" w:rsidR="009D06E1" w:rsidRDefault="00000000">
            <w:pPr>
              <w:spacing w:line="240" w:lineRule="auto"/>
            </w:pPr>
            <w:r>
              <w:rPr>
                <w:sz w:val="18"/>
                <w:szCs w:val="18"/>
              </w:rPr>
              <w:t>% Cumplimiento fecha comprometida (OTD)</w:t>
            </w:r>
          </w:p>
        </w:tc>
        <w:tc>
          <w:tcPr>
            <w:tcW w:w="2740" w:type="dxa"/>
            <w:tcMar>
              <w:top w:w="60" w:type="dxa"/>
              <w:left w:w="90" w:type="dxa"/>
              <w:bottom w:w="60" w:type="dxa"/>
              <w:right w:w="90" w:type="dxa"/>
            </w:tcMar>
            <w:vAlign w:val="center"/>
          </w:tcPr>
          <w:p w14:paraId="2534DD41" w14:textId="77777777" w:rsidR="009D06E1" w:rsidRDefault="00000000">
            <w:pPr>
              <w:spacing w:line="240" w:lineRule="auto"/>
            </w:pPr>
            <w:r>
              <w:rPr>
                <w:sz w:val="18"/>
                <w:szCs w:val="18"/>
              </w:rPr>
              <w:t>entregados a tiempo / entregados total</w:t>
            </w:r>
          </w:p>
        </w:tc>
        <w:tc>
          <w:tcPr>
            <w:tcW w:w="1644" w:type="dxa"/>
            <w:tcMar>
              <w:top w:w="60" w:type="dxa"/>
              <w:left w:w="90" w:type="dxa"/>
              <w:bottom w:w="60" w:type="dxa"/>
              <w:right w:w="90" w:type="dxa"/>
            </w:tcMar>
            <w:vAlign w:val="center"/>
          </w:tcPr>
          <w:p w14:paraId="7818BE0F" w14:textId="77777777" w:rsidR="009D06E1" w:rsidRDefault="00000000">
            <w:pPr>
              <w:spacing w:line="240" w:lineRule="auto"/>
            </w:pPr>
            <w:r>
              <w:rPr>
                <w:sz w:val="18"/>
                <w:szCs w:val="18"/>
              </w:rPr>
              <w:t>fecha_prometida, fecha_entrega</w:t>
            </w:r>
          </w:p>
        </w:tc>
        <w:tc>
          <w:tcPr>
            <w:tcW w:w="657" w:type="dxa"/>
            <w:tcMar>
              <w:top w:w="60" w:type="dxa"/>
              <w:left w:w="90" w:type="dxa"/>
              <w:bottom w:w="60" w:type="dxa"/>
              <w:right w:w="90" w:type="dxa"/>
            </w:tcMar>
            <w:vAlign w:val="center"/>
          </w:tcPr>
          <w:p w14:paraId="68402F2C" w14:textId="77777777" w:rsidR="009D06E1" w:rsidRDefault="00000000">
            <w:pPr>
              <w:spacing w:line="240" w:lineRule="auto"/>
            </w:pPr>
            <w:r>
              <w:rPr>
                <w:sz w:val="18"/>
                <w:szCs w:val="18"/>
              </w:rPr>
              <w:t>Sem./Mens.</w:t>
            </w:r>
          </w:p>
        </w:tc>
        <w:tc>
          <w:tcPr>
            <w:tcW w:w="821" w:type="dxa"/>
            <w:tcMar>
              <w:top w:w="60" w:type="dxa"/>
              <w:left w:w="90" w:type="dxa"/>
              <w:bottom w:w="60" w:type="dxa"/>
              <w:right w:w="90" w:type="dxa"/>
            </w:tcMar>
            <w:vAlign w:val="center"/>
          </w:tcPr>
          <w:p w14:paraId="015E9037" w14:textId="77777777" w:rsidR="009D06E1" w:rsidRDefault="00000000">
            <w:pPr>
              <w:spacing w:line="240" w:lineRule="auto"/>
            </w:pPr>
            <w:r>
              <w:rPr>
                <w:sz w:val="18"/>
                <w:szCs w:val="18"/>
              </w:rPr>
              <w:t>Ops</w:t>
            </w:r>
          </w:p>
        </w:tc>
        <w:tc>
          <w:tcPr>
            <w:tcW w:w="1478" w:type="dxa"/>
            <w:tcMar>
              <w:top w:w="60" w:type="dxa"/>
              <w:left w:w="90" w:type="dxa"/>
              <w:bottom w:w="60" w:type="dxa"/>
              <w:right w:w="90" w:type="dxa"/>
            </w:tcMar>
            <w:vAlign w:val="center"/>
          </w:tcPr>
          <w:p w14:paraId="23CF50AB" w14:textId="77777777" w:rsidR="009D06E1" w:rsidRDefault="00000000">
            <w:pPr>
              <w:spacing w:line="240" w:lineRule="auto"/>
            </w:pPr>
            <w:r>
              <w:rPr>
                <w:sz w:val="18"/>
                <w:szCs w:val="18"/>
              </w:rPr>
              <w:t>≥ 90 % global y por cliente</w:t>
            </w:r>
          </w:p>
        </w:tc>
      </w:tr>
      <w:tr w:rsidR="009D06E1" w14:paraId="713F020F" w14:textId="77777777">
        <w:tc>
          <w:tcPr>
            <w:tcW w:w="2740" w:type="dxa"/>
            <w:tcMar>
              <w:top w:w="60" w:type="dxa"/>
              <w:left w:w="90" w:type="dxa"/>
              <w:bottom w:w="60" w:type="dxa"/>
              <w:right w:w="90" w:type="dxa"/>
            </w:tcMar>
            <w:vAlign w:val="center"/>
          </w:tcPr>
          <w:p w14:paraId="0803560C" w14:textId="77777777" w:rsidR="009D06E1" w:rsidRDefault="00000000">
            <w:pPr>
              <w:spacing w:line="240" w:lineRule="auto"/>
            </w:pPr>
            <w:r>
              <w:rPr>
                <w:sz w:val="18"/>
                <w:szCs w:val="18"/>
              </w:rPr>
              <w:t>Exactitud de promesa</w:t>
            </w:r>
          </w:p>
        </w:tc>
        <w:tc>
          <w:tcPr>
            <w:tcW w:w="2740" w:type="dxa"/>
            <w:tcMar>
              <w:top w:w="60" w:type="dxa"/>
              <w:left w:w="90" w:type="dxa"/>
              <w:bottom w:w="60" w:type="dxa"/>
              <w:right w:w="90" w:type="dxa"/>
            </w:tcMar>
            <w:vAlign w:val="center"/>
          </w:tcPr>
          <w:p w14:paraId="0308C029" w14:textId="77777777" w:rsidR="009D06E1" w:rsidRDefault="00000000">
            <w:pPr>
              <w:spacing w:line="240" w:lineRule="auto"/>
            </w:pPr>
            <w:r>
              <w:rPr>
                <w:sz w:val="18"/>
                <w:szCs w:val="18"/>
              </w:rPr>
              <w:t>(fecha_real − fecha_prometida) en días hábiles, p50/p90</w:t>
            </w:r>
          </w:p>
        </w:tc>
        <w:tc>
          <w:tcPr>
            <w:tcW w:w="1644" w:type="dxa"/>
            <w:tcMar>
              <w:top w:w="60" w:type="dxa"/>
              <w:left w:w="90" w:type="dxa"/>
              <w:bottom w:w="60" w:type="dxa"/>
              <w:right w:w="90" w:type="dxa"/>
            </w:tcMar>
            <w:vAlign w:val="center"/>
          </w:tcPr>
          <w:p w14:paraId="01C0A869" w14:textId="77777777" w:rsidR="009D06E1" w:rsidRDefault="00000000">
            <w:pPr>
              <w:spacing w:line="240" w:lineRule="auto"/>
            </w:pPr>
            <w:r>
              <w:rPr>
                <w:sz w:val="18"/>
                <w:szCs w:val="18"/>
              </w:rPr>
              <w:t>fecha_prometida, fecha_entrega</w:t>
            </w:r>
          </w:p>
        </w:tc>
        <w:tc>
          <w:tcPr>
            <w:tcW w:w="657" w:type="dxa"/>
            <w:tcMar>
              <w:top w:w="60" w:type="dxa"/>
              <w:left w:w="90" w:type="dxa"/>
              <w:bottom w:w="60" w:type="dxa"/>
              <w:right w:w="90" w:type="dxa"/>
            </w:tcMar>
            <w:vAlign w:val="center"/>
          </w:tcPr>
          <w:p w14:paraId="57096A82" w14:textId="77777777" w:rsidR="009D06E1" w:rsidRDefault="00000000">
            <w:pPr>
              <w:spacing w:line="240" w:lineRule="auto"/>
            </w:pPr>
            <w:r>
              <w:rPr>
                <w:sz w:val="18"/>
                <w:szCs w:val="18"/>
              </w:rPr>
              <w:t>Mensual</w:t>
            </w:r>
          </w:p>
        </w:tc>
        <w:tc>
          <w:tcPr>
            <w:tcW w:w="821" w:type="dxa"/>
            <w:tcMar>
              <w:top w:w="60" w:type="dxa"/>
              <w:left w:w="90" w:type="dxa"/>
              <w:bottom w:w="60" w:type="dxa"/>
              <w:right w:w="90" w:type="dxa"/>
            </w:tcMar>
            <w:vAlign w:val="center"/>
          </w:tcPr>
          <w:p w14:paraId="1F47EE11" w14:textId="77777777" w:rsidR="009D06E1" w:rsidRDefault="00000000">
            <w:pPr>
              <w:spacing w:line="240" w:lineRule="auto"/>
            </w:pPr>
            <w:r>
              <w:rPr>
                <w:sz w:val="18"/>
                <w:szCs w:val="18"/>
              </w:rPr>
              <w:t>Ops/Dir</w:t>
            </w:r>
          </w:p>
        </w:tc>
        <w:tc>
          <w:tcPr>
            <w:tcW w:w="1478" w:type="dxa"/>
            <w:tcMar>
              <w:top w:w="60" w:type="dxa"/>
              <w:left w:w="90" w:type="dxa"/>
              <w:bottom w:w="60" w:type="dxa"/>
              <w:right w:w="90" w:type="dxa"/>
            </w:tcMar>
            <w:vAlign w:val="center"/>
          </w:tcPr>
          <w:p w14:paraId="2584C324" w14:textId="77777777" w:rsidR="009D06E1" w:rsidRDefault="00000000">
            <w:pPr>
              <w:spacing w:line="240" w:lineRule="auto"/>
            </w:pPr>
            <w:r>
              <w:rPr>
                <w:sz w:val="18"/>
                <w:szCs w:val="18"/>
              </w:rPr>
              <w:t>p90 ≤ +2 días</w:t>
            </w:r>
          </w:p>
        </w:tc>
      </w:tr>
      <w:tr w:rsidR="009D06E1" w14:paraId="4BB4A823" w14:textId="77777777">
        <w:tc>
          <w:tcPr>
            <w:tcW w:w="2740" w:type="dxa"/>
            <w:tcMar>
              <w:top w:w="60" w:type="dxa"/>
              <w:left w:w="90" w:type="dxa"/>
              <w:bottom w:w="60" w:type="dxa"/>
              <w:right w:w="90" w:type="dxa"/>
            </w:tcMar>
            <w:vAlign w:val="center"/>
          </w:tcPr>
          <w:p w14:paraId="193EEC51" w14:textId="77777777" w:rsidR="009D06E1" w:rsidRPr="00584FD0" w:rsidRDefault="00000000">
            <w:pPr>
              <w:spacing w:line="240" w:lineRule="auto"/>
              <w:rPr>
                <w:lang w:val="en-US"/>
              </w:rPr>
            </w:pPr>
            <w:r w:rsidRPr="00584FD0">
              <w:rPr>
                <w:sz w:val="18"/>
                <w:szCs w:val="18"/>
                <w:lang w:val="en-US"/>
              </w:rPr>
              <w:t>Lead time total (dock-to-dock)</w:t>
            </w:r>
          </w:p>
        </w:tc>
        <w:tc>
          <w:tcPr>
            <w:tcW w:w="2740" w:type="dxa"/>
            <w:tcMar>
              <w:top w:w="60" w:type="dxa"/>
              <w:left w:w="90" w:type="dxa"/>
              <w:bottom w:w="60" w:type="dxa"/>
              <w:right w:w="90" w:type="dxa"/>
            </w:tcMar>
            <w:vAlign w:val="center"/>
          </w:tcPr>
          <w:p w14:paraId="1DFCA470" w14:textId="77777777" w:rsidR="009D06E1" w:rsidRDefault="00000000">
            <w:pPr>
              <w:spacing w:line="240" w:lineRule="auto"/>
            </w:pPr>
            <w:proofErr w:type="spellStart"/>
            <w:proofErr w:type="gramStart"/>
            <w:r>
              <w:rPr>
                <w:sz w:val="18"/>
                <w:szCs w:val="18"/>
              </w:rPr>
              <w:t>avg</w:t>
            </w:r>
            <w:proofErr w:type="spellEnd"/>
            <w:r>
              <w:rPr>
                <w:sz w:val="18"/>
                <w:szCs w:val="18"/>
              </w:rPr>
              <w:t>(</w:t>
            </w:r>
            <w:proofErr w:type="gramEnd"/>
            <w:r>
              <w:rPr>
                <w:sz w:val="18"/>
                <w:szCs w:val="18"/>
              </w:rPr>
              <w:t>Entrega − Recibido) + p50/p90</w:t>
            </w:r>
          </w:p>
        </w:tc>
        <w:tc>
          <w:tcPr>
            <w:tcW w:w="1644" w:type="dxa"/>
            <w:tcMar>
              <w:top w:w="60" w:type="dxa"/>
              <w:left w:w="90" w:type="dxa"/>
              <w:bottom w:w="60" w:type="dxa"/>
              <w:right w:w="90" w:type="dxa"/>
            </w:tcMar>
            <w:vAlign w:val="center"/>
          </w:tcPr>
          <w:p w14:paraId="003D1B55" w14:textId="77777777" w:rsidR="009D06E1" w:rsidRDefault="00000000">
            <w:pPr>
              <w:spacing w:line="240" w:lineRule="auto"/>
            </w:pPr>
            <w:r>
              <w:rPr>
                <w:sz w:val="18"/>
                <w:szCs w:val="18"/>
              </w:rPr>
              <w:t>Timestamps</w:t>
            </w:r>
          </w:p>
        </w:tc>
        <w:tc>
          <w:tcPr>
            <w:tcW w:w="657" w:type="dxa"/>
            <w:tcMar>
              <w:top w:w="60" w:type="dxa"/>
              <w:left w:w="90" w:type="dxa"/>
              <w:bottom w:w="60" w:type="dxa"/>
              <w:right w:w="90" w:type="dxa"/>
            </w:tcMar>
            <w:vAlign w:val="center"/>
          </w:tcPr>
          <w:p w14:paraId="434E39A9" w14:textId="77777777" w:rsidR="009D06E1" w:rsidRDefault="00000000">
            <w:pPr>
              <w:spacing w:line="240" w:lineRule="auto"/>
            </w:pPr>
            <w:r>
              <w:rPr>
                <w:sz w:val="18"/>
                <w:szCs w:val="18"/>
              </w:rPr>
              <w:t>Semanal</w:t>
            </w:r>
          </w:p>
        </w:tc>
        <w:tc>
          <w:tcPr>
            <w:tcW w:w="821" w:type="dxa"/>
            <w:tcMar>
              <w:top w:w="60" w:type="dxa"/>
              <w:left w:w="90" w:type="dxa"/>
              <w:bottom w:w="60" w:type="dxa"/>
              <w:right w:w="90" w:type="dxa"/>
            </w:tcMar>
            <w:vAlign w:val="center"/>
          </w:tcPr>
          <w:p w14:paraId="2B06E190" w14:textId="77777777" w:rsidR="009D06E1" w:rsidRDefault="00000000">
            <w:pPr>
              <w:spacing w:line="240" w:lineRule="auto"/>
            </w:pPr>
            <w:r>
              <w:rPr>
                <w:sz w:val="18"/>
                <w:szCs w:val="18"/>
              </w:rPr>
              <w:t>Ops</w:t>
            </w:r>
          </w:p>
        </w:tc>
        <w:tc>
          <w:tcPr>
            <w:tcW w:w="1478" w:type="dxa"/>
            <w:tcMar>
              <w:top w:w="60" w:type="dxa"/>
              <w:left w:w="90" w:type="dxa"/>
              <w:bottom w:w="60" w:type="dxa"/>
              <w:right w:w="90" w:type="dxa"/>
            </w:tcMar>
            <w:vAlign w:val="center"/>
          </w:tcPr>
          <w:p w14:paraId="42081905" w14:textId="77777777" w:rsidR="009D06E1" w:rsidRDefault="00000000">
            <w:pPr>
              <w:spacing w:line="240" w:lineRule="auto"/>
            </w:pPr>
            <w:r>
              <w:rPr>
                <w:i/>
                <w:iCs/>
                <w:sz w:val="18"/>
                <w:szCs w:val="18"/>
              </w:rPr>
              <w:t>(por definir)</w:t>
            </w:r>
          </w:p>
        </w:tc>
      </w:tr>
      <w:tr w:rsidR="009D06E1" w14:paraId="1896439E" w14:textId="77777777">
        <w:tc>
          <w:tcPr>
            <w:tcW w:w="2740" w:type="dxa"/>
            <w:tcMar>
              <w:top w:w="60" w:type="dxa"/>
              <w:left w:w="90" w:type="dxa"/>
              <w:bottom w:w="60" w:type="dxa"/>
              <w:right w:w="90" w:type="dxa"/>
            </w:tcMar>
            <w:vAlign w:val="center"/>
          </w:tcPr>
          <w:p w14:paraId="6CA31FF4" w14:textId="77777777" w:rsidR="009D06E1" w:rsidRDefault="00000000">
            <w:pPr>
              <w:spacing w:line="240" w:lineRule="auto"/>
            </w:pPr>
            <w:r>
              <w:rPr>
                <w:sz w:val="18"/>
                <w:szCs w:val="18"/>
              </w:rPr>
              <w:t>Lead time de diagnóstico</w:t>
            </w:r>
          </w:p>
        </w:tc>
        <w:tc>
          <w:tcPr>
            <w:tcW w:w="2740" w:type="dxa"/>
            <w:tcMar>
              <w:top w:w="60" w:type="dxa"/>
              <w:left w:w="90" w:type="dxa"/>
              <w:bottom w:w="60" w:type="dxa"/>
              <w:right w:w="90" w:type="dxa"/>
            </w:tcMar>
            <w:vAlign w:val="center"/>
          </w:tcPr>
          <w:p w14:paraId="490DBA4B" w14:textId="77777777" w:rsidR="009D06E1" w:rsidRDefault="00000000">
            <w:pPr>
              <w:spacing w:line="240" w:lineRule="auto"/>
            </w:pPr>
            <w:r>
              <w:rPr>
                <w:sz w:val="18"/>
                <w:szCs w:val="18"/>
              </w:rPr>
              <w:t>avg(DiagnósticoFin − Recibido)</w:t>
            </w:r>
          </w:p>
        </w:tc>
        <w:tc>
          <w:tcPr>
            <w:tcW w:w="1644" w:type="dxa"/>
            <w:tcMar>
              <w:top w:w="60" w:type="dxa"/>
              <w:left w:w="90" w:type="dxa"/>
              <w:bottom w:w="60" w:type="dxa"/>
              <w:right w:w="90" w:type="dxa"/>
            </w:tcMar>
            <w:vAlign w:val="center"/>
          </w:tcPr>
          <w:p w14:paraId="2EB0A364" w14:textId="77777777" w:rsidR="009D06E1" w:rsidRDefault="00000000">
            <w:pPr>
              <w:spacing w:line="240" w:lineRule="auto"/>
            </w:pPr>
            <w:r>
              <w:rPr>
                <w:sz w:val="18"/>
                <w:szCs w:val="18"/>
              </w:rPr>
              <w:t>Timestamps de etapa</w:t>
            </w:r>
          </w:p>
        </w:tc>
        <w:tc>
          <w:tcPr>
            <w:tcW w:w="657" w:type="dxa"/>
            <w:tcMar>
              <w:top w:w="60" w:type="dxa"/>
              <w:left w:w="90" w:type="dxa"/>
              <w:bottom w:w="60" w:type="dxa"/>
              <w:right w:w="90" w:type="dxa"/>
            </w:tcMar>
            <w:vAlign w:val="center"/>
          </w:tcPr>
          <w:p w14:paraId="49790C7E" w14:textId="77777777" w:rsidR="009D06E1" w:rsidRDefault="00000000">
            <w:pPr>
              <w:spacing w:line="240" w:lineRule="auto"/>
            </w:pPr>
            <w:r>
              <w:rPr>
                <w:sz w:val="18"/>
                <w:szCs w:val="18"/>
              </w:rPr>
              <w:t>Semanal</w:t>
            </w:r>
          </w:p>
        </w:tc>
        <w:tc>
          <w:tcPr>
            <w:tcW w:w="821" w:type="dxa"/>
            <w:tcMar>
              <w:top w:w="60" w:type="dxa"/>
              <w:left w:w="90" w:type="dxa"/>
              <w:bottom w:w="60" w:type="dxa"/>
              <w:right w:w="90" w:type="dxa"/>
            </w:tcMar>
            <w:vAlign w:val="center"/>
          </w:tcPr>
          <w:p w14:paraId="43E11D75" w14:textId="77777777" w:rsidR="009D06E1" w:rsidRDefault="00000000">
            <w:pPr>
              <w:spacing w:line="240" w:lineRule="auto"/>
            </w:pPr>
            <w:r>
              <w:rPr>
                <w:sz w:val="18"/>
                <w:szCs w:val="18"/>
              </w:rPr>
              <w:t>Jefe taller</w:t>
            </w:r>
          </w:p>
        </w:tc>
        <w:tc>
          <w:tcPr>
            <w:tcW w:w="1478" w:type="dxa"/>
            <w:tcMar>
              <w:top w:w="60" w:type="dxa"/>
              <w:left w:w="90" w:type="dxa"/>
              <w:bottom w:w="60" w:type="dxa"/>
              <w:right w:w="90" w:type="dxa"/>
            </w:tcMar>
            <w:vAlign w:val="center"/>
          </w:tcPr>
          <w:p w14:paraId="2E33E99F" w14:textId="77777777" w:rsidR="009D06E1" w:rsidRDefault="00000000">
            <w:pPr>
              <w:spacing w:line="240" w:lineRule="auto"/>
            </w:pPr>
            <w:r>
              <w:rPr>
                <w:i/>
                <w:iCs/>
                <w:sz w:val="18"/>
                <w:szCs w:val="18"/>
              </w:rPr>
              <w:t>(por definir)</w:t>
            </w:r>
          </w:p>
        </w:tc>
      </w:tr>
      <w:tr w:rsidR="009D06E1" w14:paraId="02C9CB50" w14:textId="77777777">
        <w:tc>
          <w:tcPr>
            <w:tcW w:w="2740" w:type="dxa"/>
            <w:tcMar>
              <w:top w:w="60" w:type="dxa"/>
              <w:left w:w="90" w:type="dxa"/>
              <w:bottom w:w="60" w:type="dxa"/>
              <w:right w:w="90" w:type="dxa"/>
            </w:tcMar>
            <w:vAlign w:val="center"/>
          </w:tcPr>
          <w:p w14:paraId="57ACC97B" w14:textId="77777777" w:rsidR="009D06E1" w:rsidRDefault="00000000">
            <w:pPr>
              <w:spacing w:line="240" w:lineRule="auto"/>
            </w:pPr>
            <w:r>
              <w:rPr>
                <w:sz w:val="18"/>
                <w:szCs w:val="18"/>
              </w:rPr>
              <w:t>Lead time de cotización</w:t>
            </w:r>
          </w:p>
        </w:tc>
        <w:tc>
          <w:tcPr>
            <w:tcW w:w="2740" w:type="dxa"/>
            <w:tcMar>
              <w:top w:w="60" w:type="dxa"/>
              <w:left w:w="90" w:type="dxa"/>
              <w:bottom w:w="60" w:type="dxa"/>
              <w:right w:w="90" w:type="dxa"/>
            </w:tcMar>
            <w:vAlign w:val="center"/>
          </w:tcPr>
          <w:p w14:paraId="1ABA5FA8" w14:textId="77777777" w:rsidR="009D06E1" w:rsidRDefault="00000000">
            <w:pPr>
              <w:spacing w:line="240" w:lineRule="auto"/>
            </w:pPr>
            <w:r>
              <w:rPr>
                <w:sz w:val="18"/>
                <w:szCs w:val="18"/>
              </w:rPr>
              <w:t>avg(CotEnviada − DiagnósticoFin)</w:t>
            </w:r>
          </w:p>
        </w:tc>
        <w:tc>
          <w:tcPr>
            <w:tcW w:w="1644" w:type="dxa"/>
            <w:tcMar>
              <w:top w:w="60" w:type="dxa"/>
              <w:left w:w="90" w:type="dxa"/>
              <w:bottom w:w="60" w:type="dxa"/>
              <w:right w:w="90" w:type="dxa"/>
            </w:tcMar>
            <w:vAlign w:val="center"/>
          </w:tcPr>
          <w:p w14:paraId="7AF4800D" w14:textId="77777777" w:rsidR="009D06E1" w:rsidRDefault="00000000">
            <w:pPr>
              <w:spacing w:line="240" w:lineRule="auto"/>
            </w:pPr>
            <w:r>
              <w:rPr>
                <w:sz w:val="18"/>
                <w:szCs w:val="18"/>
              </w:rPr>
              <w:t>Timestamps + evento de envío</w:t>
            </w:r>
          </w:p>
        </w:tc>
        <w:tc>
          <w:tcPr>
            <w:tcW w:w="657" w:type="dxa"/>
            <w:tcMar>
              <w:top w:w="60" w:type="dxa"/>
              <w:left w:w="90" w:type="dxa"/>
              <w:bottom w:w="60" w:type="dxa"/>
              <w:right w:w="90" w:type="dxa"/>
            </w:tcMar>
            <w:vAlign w:val="center"/>
          </w:tcPr>
          <w:p w14:paraId="10E172A1" w14:textId="77777777" w:rsidR="009D06E1" w:rsidRDefault="00000000">
            <w:pPr>
              <w:spacing w:line="240" w:lineRule="auto"/>
            </w:pPr>
            <w:r>
              <w:rPr>
                <w:sz w:val="18"/>
                <w:szCs w:val="18"/>
              </w:rPr>
              <w:t>Semanal</w:t>
            </w:r>
          </w:p>
        </w:tc>
        <w:tc>
          <w:tcPr>
            <w:tcW w:w="821" w:type="dxa"/>
            <w:tcMar>
              <w:top w:w="60" w:type="dxa"/>
              <w:left w:w="90" w:type="dxa"/>
              <w:bottom w:w="60" w:type="dxa"/>
              <w:right w:w="90" w:type="dxa"/>
            </w:tcMar>
            <w:vAlign w:val="center"/>
          </w:tcPr>
          <w:p w14:paraId="33F7405D" w14:textId="77777777" w:rsidR="009D06E1" w:rsidRDefault="00000000">
            <w:pPr>
              <w:spacing w:line="240" w:lineRule="auto"/>
            </w:pPr>
            <w:r>
              <w:rPr>
                <w:sz w:val="18"/>
                <w:szCs w:val="18"/>
              </w:rPr>
              <w:t>Comercial/Ops</w:t>
            </w:r>
          </w:p>
        </w:tc>
        <w:tc>
          <w:tcPr>
            <w:tcW w:w="1478" w:type="dxa"/>
            <w:tcMar>
              <w:top w:w="60" w:type="dxa"/>
              <w:left w:w="90" w:type="dxa"/>
              <w:bottom w:w="60" w:type="dxa"/>
              <w:right w:w="90" w:type="dxa"/>
            </w:tcMar>
            <w:vAlign w:val="center"/>
          </w:tcPr>
          <w:p w14:paraId="2F6CFA44" w14:textId="77777777" w:rsidR="009D06E1" w:rsidRDefault="00000000">
            <w:pPr>
              <w:spacing w:line="240" w:lineRule="auto"/>
            </w:pPr>
            <w:r>
              <w:rPr>
                <w:sz w:val="18"/>
                <w:szCs w:val="18"/>
              </w:rPr>
              <w:t>p90 ≤ 1 día</w:t>
            </w:r>
          </w:p>
        </w:tc>
      </w:tr>
      <w:tr w:rsidR="009D06E1" w14:paraId="6ADB13C6" w14:textId="77777777">
        <w:tc>
          <w:tcPr>
            <w:tcW w:w="2740" w:type="dxa"/>
            <w:tcMar>
              <w:top w:w="60" w:type="dxa"/>
              <w:left w:w="90" w:type="dxa"/>
              <w:bottom w:w="60" w:type="dxa"/>
              <w:right w:w="90" w:type="dxa"/>
            </w:tcMar>
            <w:vAlign w:val="center"/>
          </w:tcPr>
          <w:p w14:paraId="12896FEA" w14:textId="77777777" w:rsidR="009D06E1" w:rsidRDefault="00000000">
            <w:pPr>
              <w:spacing w:line="240" w:lineRule="auto"/>
            </w:pPr>
            <w:r>
              <w:rPr>
                <w:sz w:val="18"/>
                <w:szCs w:val="18"/>
              </w:rPr>
              <w:t>Aging de aprobación del cliente</w:t>
            </w:r>
          </w:p>
        </w:tc>
        <w:tc>
          <w:tcPr>
            <w:tcW w:w="2740" w:type="dxa"/>
            <w:tcMar>
              <w:top w:w="60" w:type="dxa"/>
              <w:left w:w="90" w:type="dxa"/>
              <w:bottom w:w="60" w:type="dxa"/>
              <w:right w:w="90" w:type="dxa"/>
            </w:tcMar>
            <w:vAlign w:val="center"/>
          </w:tcPr>
          <w:p w14:paraId="3D973229" w14:textId="77777777" w:rsidR="009D06E1" w:rsidRDefault="00000000">
            <w:pPr>
              <w:spacing w:line="240" w:lineRule="auto"/>
            </w:pPr>
            <w:r>
              <w:rPr>
                <w:sz w:val="18"/>
                <w:szCs w:val="18"/>
              </w:rPr>
              <w:t>Distribución 0–2 / 3–7 / 8–14 / &gt;14 días</w:t>
            </w:r>
          </w:p>
        </w:tc>
        <w:tc>
          <w:tcPr>
            <w:tcW w:w="1644" w:type="dxa"/>
            <w:tcMar>
              <w:top w:w="60" w:type="dxa"/>
              <w:left w:w="90" w:type="dxa"/>
              <w:bottom w:w="60" w:type="dxa"/>
              <w:right w:w="90" w:type="dxa"/>
            </w:tcMar>
            <w:vAlign w:val="center"/>
          </w:tcPr>
          <w:p w14:paraId="6C6C2AAE" w14:textId="77777777" w:rsidR="009D06E1" w:rsidRDefault="00000000">
            <w:pPr>
              <w:spacing w:line="240" w:lineRule="auto"/>
            </w:pPr>
            <w:r>
              <w:rPr>
                <w:sz w:val="18"/>
                <w:szCs w:val="18"/>
              </w:rPr>
              <w:t>Estado + timestamps</w:t>
            </w:r>
          </w:p>
        </w:tc>
        <w:tc>
          <w:tcPr>
            <w:tcW w:w="657" w:type="dxa"/>
            <w:tcMar>
              <w:top w:w="60" w:type="dxa"/>
              <w:left w:w="90" w:type="dxa"/>
              <w:bottom w:w="60" w:type="dxa"/>
              <w:right w:w="90" w:type="dxa"/>
            </w:tcMar>
            <w:vAlign w:val="center"/>
          </w:tcPr>
          <w:p w14:paraId="0CAE429C" w14:textId="77777777" w:rsidR="009D06E1" w:rsidRDefault="00000000">
            <w:pPr>
              <w:spacing w:line="240" w:lineRule="auto"/>
            </w:pPr>
            <w:r>
              <w:rPr>
                <w:sz w:val="18"/>
                <w:szCs w:val="18"/>
              </w:rPr>
              <w:t>Diario</w:t>
            </w:r>
          </w:p>
        </w:tc>
        <w:tc>
          <w:tcPr>
            <w:tcW w:w="821" w:type="dxa"/>
            <w:tcMar>
              <w:top w:w="60" w:type="dxa"/>
              <w:left w:w="90" w:type="dxa"/>
              <w:bottom w:w="60" w:type="dxa"/>
              <w:right w:w="90" w:type="dxa"/>
            </w:tcMar>
            <w:vAlign w:val="center"/>
          </w:tcPr>
          <w:p w14:paraId="143E15A5" w14:textId="77777777" w:rsidR="009D06E1" w:rsidRDefault="00000000">
            <w:pPr>
              <w:spacing w:line="240" w:lineRule="auto"/>
            </w:pPr>
            <w:r>
              <w:rPr>
                <w:sz w:val="18"/>
                <w:szCs w:val="18"/>
              </w:rPr>
              <w:t>Comercial</w:t>
            </w:r>
          </w:p>
        </w:tc>
        <w:tc>
          <w:tcPr>
            <w:tcW w:w="1478" w:type="dxa"/>
            <w:tcMar>
              <w:top w:w="60" w:type="dxa"/>
              <w:left w:w="90" w:type="dxa"/>
              <w:bottom w:w="60" w:type="dxa"/>
              <w:right w:w="90" w:type="dxa"/>
            </w:tcMar>
            <w:vAlign w:val="center"/>
          </w:tcPr>
          <w:p w14:paraId="2CD10C8C" w14:textId="77777777" w:rsidR="009D06E1" w:rsidRDefault="00000000">
            <w:pPr>
              <w:spacing w:line="240" w:lineRule="auto"/>
            </w:pPr>
            <w:r>
              <w:rPr>
                <w:sz w:val="18"/>
                <w:szCs w:val="18"/>
              </w:rPr>
              <w:t>&gt; 7 días = alerta</w:t>
            </w:r>
          </w:p>
        </w:tc>
      </w:tr>
      <w:tr w:rsidR="009D06E1" w14:paraId="1F708425" w14:textId="77777777">
        <w:tc>
          <w:tcPr>
            <w:tcW w:w="2740" w:type="dxa"/>
            <w:tcMar>
              <w:top w:w="60" w:type="dxa"/>
              <w:left w:w="90" w:type="dxa"/>
              <w:bottom w:w="60" w:type="dxa"/>
              <w:right w:w="90" w:type="dxa"/>
            </w:tcMar>
            <w:vAlign w:val="center"/>
          </w:tcPr>
          <w:p w14:paraId="7192869E" w14:textId="77777777" w:rsidR="009D06E1" w:rsidRDefault="00000000">
            <w:pPr>
              <w:spacing w:line="240" w:lineRule="auto"/>
            </w:pPr>
            <w:r>
              <w:rPr>
                <w:sz w:val="18"/>
                <w:szCs w:val="18"/>
              </w:rPr>
              <w:t>Tiempo de espera de repuesto</w:t>
            </w:r>
          </w:p>
        </w:tc>
        <w:tc>
          <w:tcPr>
            <w:tcW w:w="2740" w:type="dxa"/>
            <w:tcMar>
              <w:top w:w="60" w:type="dxa"/>
              <w:left w:w="90" w:type="dxa"/>
              <w:bottom w:w="60" w:type="dxa"/>
              <w:right w:w="90" w:type="dxa"/>
            </w:tcMar>
            <w:vAlign w:val="center"/>
          </w:tcPr>
          <w:p w14:paraId="1D4346A0" w14:textId="77777777" w:rsidR="009D06E1" w:rsidRDefault="00000000">
            <w:pPr>
              <w:spacing w:line="240" w:lineRule="auto"/>
            </w:pPr>
            <w:r>
              <w:rPr>
                <w:sz w:val="18"/>
                <w:szCs w:val="18"/>
              </w:rPr>
              <w:t>suma de duración en «Espera repuesto»</w:t>
            </w:r>
          </w:p>
        </w:tc>
        <w:tc>
          <w:tcPr>
            <w:tcW w:w="1644" w:type="dxa"/>
            <w:tcMar>
              <w:top w:w="60" w:type="dxa"/>
              <w:left w:w="90" w:type="dxa"/>
              <w:bottom w:w="60" w:type="dxa"/>
              <w:right w:w="90" w:type="dxa"/>
            </w:tcMar>
            <w:vAlign w:val="center"/>
          </w:tcPr>
          <w:p w14:paraId="38F918E7" w14:textId="77777777" w:rsidR="009D06E1" w:rsidRDefault="00000000">
            <w:pPr>
              <w:spacing w:line="240" w:lineRule="auto"/>
            </w:pPr>
            <w:r>
              <w:rPr>
                <w:sz w:val="18"/>
                <w:szCs w:val="18"/>
              </w:rPr>
              <w:t>Timestamps + motivo de pausa</w:t>
            </w:r>
          </w:p>
        </w:tc>
        <w:tc>
          <w:tcPr>
            <w:tcW w:w="657" w:type="dxa"/>
            <w:tcMar>
              <w:top w:w="60" w:type="dxa"/>
              <w:left w:w="90" w:type="dxa"/>
              <w:bottom w:w="60" w:type="dxa"/>
              <w:right w:w="90" w:type="dxa"/>
            </w:tcMar>
            <w:vAlign w:val="center"/>
          </w:tcPr>
          <w:p w14:paraId="473D3946" w14:textId="77777777" w:rsidR="009D06E1" w:rsidRDefault="00000000">
            <w:pPr>
              <w:spacing w:line="240" w:lineRule="auto"/>
            </w:pPr>
            <w:r>
              <w:rPr>
                <w:sz w:val="18"/>
                <w:szCs w:val="18"/>
              </w:rPr>
              <w:t>Semanal</w:t>
            </w:r>
          </w:p>
        </w:tc>
        <w:tc>
          <w:tcPr>
            <w:tcW w:w="821" w:type="dxa"/>
            <w:tcMar>
              <w:top w:w="60" w:type="dxa"/>
              <w:left w:w="90" w:type="dxa"/>
              <w:bottom w:w="60" w:type="dxa"/>
              <w:right w:w="90" w:type="dxa"/>
            </w:tcMar>
            <w:vAlign w:val="center"/>
          </w:tcPr>
          <w:p w14:paraId="12CB06BA" w14:textId="77777777" w:rsidR="009D06E1" w:rsidRDefault="00000000">
            <w:pPr>
              <w:spacing w:line="240" w:lineRule="auto"/>
            </w:pPr>
            <w:r>
              <w:rPr>
                <w:sz w:val="18"/>
                <w:szCs w:val="18"/>
              </w:rPr>
              <w:t>Almacén</w:t>
            </w:r>
          </w:p>
        </w:tc>
        <w:tc>
          <w:tcPr>
            <w:tcW w:w="1478" w:type="dxa"/>
            <w:tcMar>
              <w:top w:w="60" w:type="dxa"/>
              <w:left w:w="90" w:type="dxa"/>
              <w:bottom w:w="60" w:type="dxa"/>
              <w:right w:w="90" w:type="dxa"/>
            </w:tcMar>
            <w:vAlign w:val="center"/>
          </w:tcPr>
          <w:p w14:paraId="11CDCE50" w14:textId="77777777" w:rsidR="009D06E1" w:rsidRDefault="00000000">
            <w:pPr>
              <w:spacing w:line="240" w:lineRule="auto"/>
            </w:pPr>
            <w:r>
              <w:rPr>
                <w:i/>
                <w:iCs/>
                <w:sz w:val="18"/>
                <w:szCs w:val="18"/>
              </w:rPr>
              <w:t>(por definir)</w:t>
            </w:r>
          </w:p>
        </w:tc>
      </w:tr>
      <w:tr w:rsidR="009D06E1" w14:paraId="24BA2F30" w14:textId="77777777">
        <w:tc>
          <w:tcPr>
            <w:tcW w:w="2740" w:type="dxa"/>
            <w:tcMar>
              <w:top w:w="60" w:type="dxa"/>
              <w:left w:w="90" w:type="dxa"/>
              <w:bottom w:w="60" w:type="dxa"/>
              <w:right w:w="90" w:type="dxa"/>
            </w:tcMar>
            <w:vAlign w:val="center"/>
          </w:tcPr>
          <w:p w14:paraId="3A8A31F2" w14:textId="77777777" w:rsidR="009D06E1" w:rsidRDefault="00000000">
            <w:pPr>
              <w:spacing w:line="240" w:lineRule="auto"/>
            </w:pPr>
            <w:r>
              <w:rPr>
                <w:sz w:val="18"/>
                <w:szCs w:val="18"/>
              </w:rPr>
              <w:t>Productividad del técnico</w:t>
            </w:r>
          </w:p>
        </w:tc>
        <w:tc>
          <w:tcPr>
            <w:tcW w:w="2740" w:type="dxa"/>
            <w:tcMar>
              <w:top w:w="60" w:type="dxa"/>
              <w:left w:w="90" w:type="dxa"/>
              <w:bottom w:w="60" w:type="dxa"/>
              <w:right w:w="90" w:type="dxa"/>
            </w:tcMar>
            <w:vAlign w:val="center"/>
          </w:tcPr>
          <w:p w14:paraId="62AAD4B9" w14:textId="77777777" w:rsidR="009D06E1" w:rsidRDefault="00000000">
            <w:pPr>
              <w:spacing w:line="240" w:lineRule="auto"/>
            </w:pPr>
            <w:r>
              <w:rPr>
                <w:sz w:val="18"/>
                <w:szCs w:val="18"/>
              </w:rPr>
              <w:t>horas efectivas / horas disponibles</w:t>
            </w:r>
          </w:p>
        </w:tc>
        <w:tc>
          <w:tcPr>
            <w:tcW w:w="1644" w:type="dxa"/>
            <w:tcMar>
              <w:top w:w="60" w:type="dxa"/>
              <w:left w:w="90" w:type="dxa"/>
              <w:bottom w:w="60" w:type="dxa"/>
              <w:right w:w="90" w:type="dxa"/>
            </w:tcMar>
            <w:vAlign w:val="center"/>
          </w:tcPr>
          <w:p w14:paraId="4EAFA5CE" w14:textId="77777777" w:rsidR="009D06E1" w:rsidRDefault="00000000">
            <w:pPr>
              <w:spacing w:line="240" w:lineRule="auto"/>
            </w:pPr>
            <w:r>
              <w:rPr>
                <w:sz w:val="18"/>
                <w:szCs w:val="18"/>
              </w:rPr>
              <w:t>Tiempos de orden + calendario</w:t>
            </w:r>
          </w:p>
        </w:tc>
        <w:tc>
          <w:tcPr>
            <w:tcW w:w="657" w:type="dxa"/>
            <w:tcMar>
              <w:top w:w="60" w:type="dxa"/>
              <w:left w:w="90" w:type="dxa"/>
              <w:bottom w:w="60" w:type="dxa"/>
              <w:right w:w="90" w:type="dxa"/>
            </w:tcMar>
            <w:vAlign w:val="center"/>
          </w:tcPr>
          <w:p w14:paraId="4378BF8E" w14:textId="77777777" w:rsidR="009D06E1" w:rsidRDefault="00000000">
            <w:pPr>
              <w:spacing w:line="240" w:lineRule="auto"/>
            </w:pPr>
            <w:r>
              <w:rPr>
                <w:sz w:val="18"/>
                <w:szCs w:val="18"/>
              </w:rPr>
              <w:t>Semanal</w:t>
            </w:r>
          </w:p>
        </w:tc>
        <w:tc>
          <w:tcPr>
            <w:tcW w:w="821" w:type="dxa"/>
            <w:tcMar>
              <w:top w:w="60" w:type="dxa"/>
              <w:left w:w="90" w:type="dxa"/>
              <w:bottom w:w="60" w:type="dxa"/>
              <w:right w:w="90" w:type="dxa"/>
            </w:tcMar>
            <w:vAlign w:val="center"/>
          </w:tcPr>
          <w:p w14:paraId="0A597DC3" w14:textId="77777777" w:rsidR="009D06E1" w:rsidRDefault="00000000">
            <w:pPr>
              <w:spacing w:line="240" w:lineRule="auto"/>
            </w:pPr>
            <w:r>
              <w:rPr>
                <w:sz w:val="18"/>
                <w:szCs w:val="18"/>
              </w:rPr>
              <w:t>Ops</w:t>
            </w:r>
          </w:p>
        </w:tc>
        <w:tc>
          <w:tcPr>
            <w:tcW w:w="1478" w:type="dxa"/>
            <w:tcMar>
              <w:top w:w="60" w:type="dxa"/>
              <w:left w:w="90" w:type="dxa"/>
              <w:bottom w:w="60" w:type="dxa"/>
              <w:right w:w="90" w:type="dxa"/>
            </w:tcMar>
            <w:vAlign w:val="center"/>
          </w:tcPr>
          <w:p w14:paraId="263A46C8" w14:textId="77777777" w:rsidR="009D06E1" w:rsidRDefault="00000000">
            <w:pPr>
              <w:spacing w:line="240" w:lineRule="auto"/>
            </w:pPr>
            <w:r>
              <w:rPr>
                <w:sz w:val="18"/>
                <w:szCs w:val="18"/>
              </w:rPr>
              <w:t>70–85 %</w:t>
            </w:r>
          </w:p>
        </w:tc>
      </w:tr>
      <w:tr w:rsidR="009D06E1" w14:paraId="32799F97" w14:textId="77777777">
        <w:tc>
          <w:tcPr>
            <w:tcW w:w="2740" w:type="dxa"/>
            <w:tcMar>
              <w:top w:w="60" w:type="dxa"/>
              <w:left w:w="90" w:type="dxa"/>
              <w:bottom w:w="60" w:type="dxa"/>
              <w:right w:w="90" w:type="dxa"/>
            </w:tcMar>
            <w:vAlign w:val="center"/>
          </w:tcPr>
          <w:p w14:paraId="15B117B0" w14:textId="77777777" w:rsidR="009D06E1" w:rsidRDefault="00000000">
            <w:pPr>
              <w:spacing w:line="240" w:lineRule="auto"/>
            </w:pPr>
            <w:r>
              <w:rPr>
                <w:sz w:val="18"/>
                <w:szCs w:val="18"/>
              </w:rPr>
              <w:t>% Retrabajo / rechazo QA</w:t>
            </w:r>
          </w:p>
        </w:tc>
        <w:tc>
          <w:tcPr>
            <w:tcW w:w="2740" w:type="dxa"/>
            <w:tcMar>
              <w:top w:w="60" w:type="dxa"/>
              <w:left w:w="90" w:type="dxa"/>
              <w:bottom w:w="60" w:type="dxa"/>
              <w:right w:w="90" w:type="dxa"/>
            </w:tcMar>
            <w:vAlign w:val="center"/>
          </w:tcPr>
          <w:p w14:paraId="45E666D8" w14:textId="77777777" w:rsidR="009D06E1" w:rsidRDefault="00000000">
            <w:pPr>
              <w:spacing w:line="240" w:lineRule="auto"/>
            </w:pPr>
            <w:r>
              <w:rPr>
                <w:sz w:val="18"/>
                <w:szCs w:val="18"/>
              </w:rPr>
              <w:t>retrabajos / casos cerrados</w:t>
            </w:r>
          </w:p>
        </w:tc>
        <w:tc>
          <w:tcPr>
            <w:tcW w:w="1644" w:type="dxa"/>
            <w:tcMar>
              <w:top w:w="60" w:type="dxa"/>
              <w:left w:w="90" w:type="dxa"/>
              <w:bottom w:w="60" w:type="dxa"/>
              <w:right w:w="90" w:type="dxa"/>
            </w:tcMar>
            <w:vAlign w:val="center"/>
          </w:tcPr>
          <w:p w14:paraId="3304573E" w14:textId="77777777" w:rsidR="009D06E1" w:rsidRDefault="00000000">
            <w:pPr>
              <w:spacing w:line="240" w:lineRule="auto"/>
            </w:pPr>
            <w:r>
              <w:rPr>
                <w:sz w:val="18"/>
                <w:szCs w:val="18"/>
              </w:rPr>
              <w:t>Eventos de rechazo QA</w:t>
            </w:r>
          </w:p>
        </w:tc>
        <w:tc>
          <w:tcPr>
            <w:tcW w:w="657" w:type="dxa"/>
            <w:tcMar>
              <w:top w:w="60" w:type="dxa"/>
              <w:left w:w="90" w:type="dxa"/>
              <w:bottom w:w="60" w:type="dxa"/>
              <w:right w:w="90" w:type="dxa"/>
            </w:tcMar>
            <w:vAlign w:val="center"/>
          </w:tcPr>
          <w:p w14:paraId="4893B925" w14:textId="77777777" w:rsidR="009D06E1" w:rsidRDefault="00000000">
            <w:pPr>
              <w:spacing w:line="240" w:lineRule="auto"/>
            </w:pPr>
            <w:r>
              <w:rPr>
                <w:sz w:val="18"/>
                <w:szCs w:val="18"/>
              </w:rPr>
              <w:t>Mensual</w:t>
            </w:r>
          </w:p>
        </w:tc>
        <w:tc>
          <w:tcPr>
            <w:tcW w:w="821" w:type="dxa"/>
            <w:tcMar>
              <w:top w:w="60" w:type="dxa"/>
              <w:left w:w="90" w:type="dxa"/>
              <w:bottom w:w="60" w:type="dxa"/>
              <w:right w:w="90" w:type="dxa"/>
            </w:tcMar>
            <w:vAlign w:val="center"/>
          </w:tcPr>
          <w:p w14:paraId="66328F30" w14:textId="77777777" w:rsidR="009D06E1" w:rsidRDefault="00000000">
            <w:pPr>
              <w:spacing w:line="240" w:lineRule="auto"/>
            </w:pPr>
            <w:r>
              <w:rPr>
                <w:sz w:val="18"/>
                <w:szCs w:val="18"/>
              </w:rPr>
              <w:t>QA</w:t>
            </w:r>
          </w:p>
        </w:tc>
        <w:tc>
          <w:tcPr>
            <w:tcW w:w="1478" w:type="dxa"/>
            <w:tcMar>
              <w:top w:w="60" w:type="dxa"/>
              <w:left w:w="90" w:type="dxa"/>
              <w:bottom w:w="60" w:type="dxa"/>
              <w:right w:w="90" w:type="dxa"/>
            </w:tcMar>
            <w:vAlign w:val="center"/>
          </w:tcPr>
          <w:p w14:paraId="3CAC20F8" w14:textId="77777777" w:rsidR="009D06E1" w:rsidRDefault="00000000">
            <w:pPr>
              <w:spacing w:line="240" w:lineRule="auto"/>
            </w:pPr>
            <w:r>
              <w:rPr>
                <w:sz w:val="18"/>
                <w:szCs w:val="18"/>
              </w:rPr>
              <w:t>&lt; 5–8 %</w:t>
            </w:r>
          </w:p>
        </w:tc>
      </w:tr>
      <w:tr w:rsidR="009D06E1" w14:paraId="27A1DEA0" w14:textId="77777777">
        <w:tc>
          <w:tcPr>
            <w:tcW w:w="2740" w:type="dxa"/>
            <w:tcMar>
              <w:top w:w="60" w:type="dxa"/>
              <w:left w:w="90" w:type="dxa"/>
              <w:bottom w:w="60" w:type="dxa"/>
              <w:right w:w="90" w:type="dxa"/>
            </w:tcMar>
            <w:vAlign w:val="center"/>
          </w:tcPr>
          <w:p w14:paraId="7EEC20FE" w14:textId="77777777" w:rsidR="009D06E1" w:rsidRDefault="00000000">
            <w:pPr>
              <w:spacing w:line="240" w:lineRule="auto"/>
            </w:pPr>
            <w:r>
              <w:rPr>
                <w:sz w:val="18"/>
                <w:szCs w:val="18"/>
              </w:rPr>
              <w:t>Causas principales de desvío</w:t>
            </w:r>
          </w:p>
        </w:tc>
        <w:tc>
          <w:tcPr>
            <w:tcW w:w="2740" w:type="dxa"/>
            <w:tcMar>
              <w:top w:w="60" w:type="dxa"/>
              <w:left w:w="90" w:type="dxa"/>
              <w:bottom w:w="60" w:type="dxa"/>
              <w:right w:w="90" w:type="dxa"/>
            </w:tcMar>
            <w:vAlign w:val="center"/>
          </w:tcPr>
          <w:p w14:paraId="43BAB8DE" w14:textId="77777777" w:rsidR="009D06E1" w:rsidRDefault="00000000">
            <w:pPr>
              <w:spacing w:line="240" w:lineRule="auto"/>
            </w:pPr>
            <w:r>
              <w:rPr>
                <w:sz w:val="18"/>
                <w:szCs w:val="18"/>
              </w:rPr>
              <w:t>Top motivos: cliente, repuesto, capacidad, rework</w:t>
            </w:r>
          </w:p>
        </w:tc>
        <w:tc>
          <w:tcPr>
            <w:tcW w:w="1644" w:type="dxa"/>
            <w:tcMar>
              <w:top w:w="60" w:type="dxa"/>
              <w:left w:w="90" w:type="dxa"/>
              <w:bottom w:w="60" w:type="dxa"/>
              <w:right w:w="90" w:type="dxa"/>
            </w:tcMar>
            <w:vAlign w:val="center"/>
          </w:tcPr>
          <w:p w14:paraId="6D52FB95" w14:textId="77777777" w:rsidR="009D06E1" w:rsidRDefault="00000000">
            <w:pPr>
              <w:spacing w:line="240" w:lineRule="auto"/>
            </w:pPr>
            <w:r>
              <w:rPr>
                <w:sz w:val="18"/>
                <w:szCs w:val="18"/>
              </w:rPr>
              <w:t>Motivo de pausa + taxonomía</w:t>
            </w:r>
          </w:p>
        </w:tc>
        <w:tc>
          <w:tcPr>
            <w:tcW w:w="657" w:type="dxa"/>
            <w:tcMar>
              <w:top w:w="60" w:type="dxa"/>
              <w:left w:w="90" w:type="dxa"/>
              <w:bottom w:w="60" w:type="dxa"/>
              <w:right w:w="90" w:type="dxa"/>
            </w:tcMar>
            <w:vAlign w:val="center"/>
          </w:tcPr>
          <w:p w14:paraId="238A624A" w14:textId="77777777" w:rsidR="009D06E1" w:rsidRDefault="00000000">
            <w:pPr>
              <w:spacing w:line="240" w:lineRule="auto"/>
            </w:pPr>
            <w:r>
              <w:rPr>
                <w:sz w:val="18"/>
                <w:szCs w:val="18"/>
              </w:rPr>
              <w:t>Mensual</w:t>
            </w:r>
          </w:p>
        </w:tc>
        <w:tc>
          <w:tcPr>
            <w:tcW w:w="821" w:type="dxa"/>
            <w:tcMar>
              <w:top w:w="60" w:type="dxa"/>
              <w:left w:w="90" w:type="dxa"/>
              <w:bottom w:w="60" w:type="dxa"/>
              <w:right w:w="90" w:type="dxa"/>
            </w:tcMar>
            <w:vAlign w:val="center"/>
          </w:tcPr>
          <w:p w14:paraId="0EE97EBD" w14:textId="77777777" w:rsidR="009D06E1" w:rsidRDefault="00000000">
            <w:pPr>
              <w:spacing w:line="240" w:lineRule="auto"/>
            </w:pPr>
            <w:r>
              <w:rPr>
                <w:sz w:val="18"/>
                <w:szCs w:val="18"/>
              </w:rPr>
              <w:t>Dirección</w:t>
            </w:r>
          </w:p>
        </w:tc>
        <w:tc>
          <w:tcPr>
            <w:tcW w:w="1478" w:type="dxa"/>
            <w:tcMar>
              <w:top w:w="60" w:type="dxa"/>
              <w:left w:w="90" w:type="dxa"/>
              <w:bottom w:w="60" w:type="dxa"/>
              <w:right w:w="90" w:type="dxa"/>
            </w:tcMar>
            <w:vAlign w:val="center"/>
          </w:tcPr>
          <w:p w14:paraId="2EAFC193" w14:textId="77777777" w:rsidR="009D06E1" w:rsidRDefault="00000000">
            <w:pPr>
              <w:spacing w:line="240" w:lineRule="auto"/>
            </w:pPr>
            <w:r>
              <w:rPr>
                <w:sz w:val="18"/>
                <w:szCs w:val="18"/>
              </w:rPr>
              <w:t>—</w:t>
            </w:r>
          </w:p>
        </w:tc>
      </w:tr>
      <w:tr w:rsidR="009D06E1" w14:paraId="68D81CF1" w14:textId="77777777">
        <w:tc>
          <w:tcPr>
            <w:tcW w:w="2740" w:type="dxa"/>
            <w:tcMar>
              <w:top w:w="60" w:type="dxa"/>
              <w:left w:w="90" w:type="dxa"/>
              <w:bottom w:w="60" w:type="dxa"/>
              <w:right w:w="90" w:type="dxa"/>
            </w:tcMar>
            <w:vAlign w:val="center"/>
          </w:tcPr>
          <w:p w14:paraId="07E658C6" w14:textId="77777777" w:rsidR="009D06E1" w:rsidRDefault="00000000">
            <w:pPr>
              <w:spacing w:line="240" w:lineRule="auto"/>
            </w:pPr>
            <w:r>
              <w:rPr>
                <w:sz w:val="18"/>
                <w:szCs w:val="18"/>
              </w:rPr>
              <w:t>Utilización del banco de calibración</w:t>
            </w:r>
          </w:p>
        </w:tc>
        <w:tc>
          <w:tcPr>
            <w:tcW w:w="2740" w:type="dxa"/>
            <w:tcMar>
              <w:top w:w="60" w:type="dxa"/>
              <w:left w:w="90" w:type="dxa"/>
              <w:bottom w:w="60" w:type="dxa"/>
              <w:right w:w="90" w:type="dxa"/>
            </w:tcMar>
            <w:vAlign w:val="center"/>
          </w:tcPr>
          <w:p w14:paraId="2AE863B2" w14:textId="77777777" w:rsidR="009D06E1" w:rsidRDefault="00000000">
            <w:pPr>
              <w:spacing w:line="240" w:lineRule="auto"/>
            </w:pPr>
            <w:r>
              <w:rPr>
                <w:sz w:val="18"/>
                <w:szCs w:val="18"/>
              </w:rPr>
              <w:t>horas reales / capacidad total</w:t>
            </w:r>
          </w:p>
        </w:tc>
        <w:tc>
          <w:tcPr>
            <w:tcW w:w="1644" w:type="dxa"/>
            <w:tcMar>
              <w:top w:w="60" w:type="dxa"/>
              <w:left w:w="90" w:type="dxa"/>
              <w:bottom w:w="60" w:type="dxa"/>
              <w:right w:w="90" w:type="dxa"/>
            </w:tcMar>
            <w:vAlign w:val="center"/>
          </w:tcPr>
          <w:p w14:paraId="30456D3F" w14:textId="77777777" w:rsidR="009D06E1" w:rsidRDefault="00000000">
            <w:pPr>
              <w:spacing w:line="240" w:lineRule="auto"/>
            </w:pPr>
            <w:r>
              <w:rPr>
                <w:sz w:val="18"/>
                <w:szCs w:val="18"/>
              </w:rPr>
              <w:t>Timesheets de técnico</w:t>
            </w:r>
          </w:p>
        </w:tc>
        <w:tc>
          <w:tcPr>
            <w:tcW w:w="657" w:type="dxa"/>
            <w:tcMar>
              <w:top w:w="60" w:type="dxa"/>
              <w:left w:w="90" w:type="dxa"/>
              <w:bottom w:w="60" w:type="dxa"/>
              <w:right w:w="90" w:type="dxa"/>
            </w:tcMar>
            <w:vAlign w:val="center"/>
          </w:tcPr>
          <w:p w14:paraId="727CCB99" w14:textId="77777777" w:rsidR="009D06E1" w:rsidRDefault="00000000">
            <w:pPr>
              <w:spacing w:line="240" w:lineRule="auto"/>
            </w:pPr>
            <w:r>
              <w:rPr>
                <w:sz w:val="18"/>
                <w:szCs w:val="18"/>
              </w:rPr>
              <w:t>Semanal</w:t>
            </w:r>
          </w:p>
        </w:tc>
        <w:tc>
          <w:tcPr>
            <w:tcW w:w="821" w:type="dxa"/>
            <w:tcMar>
              <w:top w:w="60" w:type="dxa"/>
              <w:left w:w="90" w:type="dxa"/>
              <w:bottom w:w="60" w:type="dxa"/>
              <w:right w:w="90" w:type="dxa"/>
            </w:tcMar>
            <w:vAlign w:val="center"/>
          </w:tcPr>
          <w:p w14:paraId="389B91E3" w14:textId="77777777" w:rsidR="009D06E1" w:rsidRDefault="00000000">
            <w:pPr>
              <w:spacing w:line="240" w:lineRule="auto"/>
            </w:pPr>
            <w:r>
              <w:rPr>
                <w:sz w:val="18"/>
                <w:szCs w:val="18"/>
              </w:rPr>
              <w:t>Jefe taller</w:t>
            </w:r>
          </w:p>
        </w:tc>
        <w:tc>
          <w:tcPr>
            <w:tcW w:w="1478" w:type="dxa"/>
            <w:tcMar>
              <w:top w:w="60" w:type="dxa"/>
              <w:left w:w="90" w:type="dxa"/>
              <w:bottom w:w="60" w:type="dxa"/>
              <w:right w:w="90" w:type="dxa"/>
            </w:tcMar>
            <w:vAlign w:val="center"/>
          </w:tcPr>
          <w:p w14:paraId="43387B1F" w14:textId="77777777" w:rsidR="009D06E1" w:rsidRDefault="00000000">
            <w:pPr>
              <w:spacing w:line="240" w:lineRule="auto"/>
            </w:pPr>
            <w:r>
              <w:rPr>
                <w:sz w:val="18"/>
                <w:szCs w:val="18"/>
              </w:rPr>
              <w:t>—</w:t>
            </w:r>
          </w:p>
        </w:tc>
      </w:tr>
      <w:tr w:rsidR="009D06E1" w14:paraId="3BE04C26" w14:textId="77777777">
        <w:tc>
          <w:tcPr>
            <w:tcW w:w="2740" w:type="dxa"/>
            <w:tcMar>
              <w:top w:w="60" w:type="dxa"/>
              <w:left w:w="90" w:type="dxa"/>
              <w:bottom w:w="60" w:type="dxa"/>
              <w:right w:w="90" w:type="dxa"/>
            </w:tcMar>
            <w:vAlign w:val="center"/>
          </w:tcPr>
          <w:p w14:paraId="45DB2ABC" w14:textId="77777777" w:rsidR="009D06E1" w:rsidRDefault="00000000">
            <w:pPr>
              <w:spacing w:line="240" w:lineRule="auto"/>
            </w:pPr>
            <w:r>
              <w:rPr>
                <w:sz w:val="18"/>
                <w:szCs w:val="18"/>
              </w:rPr>
              <w:t>Margen bruto por ticket</w:t>
            </w:r>
          </w:p>
        </w:tc>
        <w:tc>
          <w:tcPr>
            <w:tcW w:w="2740" w:type="dxa"/>
            <w:tcMar>
              <w:top w:w="60" w:type="dxa"/>
              <w:left w:w="90" w:type="dxa"/>
              <w:bottom w:w="60" w:type="dxa"/>
              <w:right w:w="90" w:type="dxa"/>
            </w:tcMar>
            <w:vAlign w:val="center"/>
          </w:tcPr>
          <w:p w14:paraId="04033854" w14:textId="77777777" w:rsidR="009D06E1" w:rsidRDefault="00000000">
            <w:pPr>
              <w:spacing w:line="240" w:lineRule="auto"/>
            </w:pPr>
            <w:r>
              <w:rPr>
                <w:sz w:val="18"/>
                <w:szCs w:val="18"/>
              </w:rPr>
              <w:t>valor cotizado − (costo MO + costo repuestos)</w:t>
            </w:r>
          </w:p>
        </w:tc>
        <w:tc>
          <w:tcPr>
            <w:tcW w:w="1644" w:type="dxa"/>
            <w:tcMar>
              <w:top w:w="60" w:type="dxa"/>
              <w:left w:w="90" w:type="dxa"/>
              <w:bottom w:w="60" w:type="dxa"/>
              <w:right w:w="90" w:type="dxa"/>
            </w:tcMar>
            <w:vAlign w:val="center"/>
          </w:tcPr>
          <w:p w14:paraId="0A94B3AE" w14:textId="77777777" w:rsidR="009D06E1" w:rsidRDefault="00000000">
            <w:pPr>
              <w:spacing w:line="240" w:lineRule="auto"/>
            </w:pPr>
            <w:r>
              <w:rPr>
                <w:sz w:val="18"/>
                <w:szCs w:val="18"/>
              </w:rPr>
              <w:t>Zoho Books + CMMS</w:t>
            </w:r>
          </w:p>
        </w:tc>
        <w:tc>
          <w:tcPr>
            <w:tcW w:w="657" w:type="dxa"/>
            <w:tcMar>
              <w:top w:w="60" w:type="dxa"/>
              <w:left w:w="90" w:type="dxa"/>
              <w:bottom w:w="60" w:type="dxa"/>
              <w:right w:w="90" w:type="dxa"/>
            </w:tcMar>
            <w:vAlign w:val="center"/>
          </w:tcPr>
          <w:p w14:paraId="05BDC06E" w14:textId="77777777" w:rsidR="009D06E1" w:rsidRDefault="00000000">
            <w:pPr>
              <w:spacing w:line="240" w:lineRule="auto"/>
            </w:pPr>
            <w:r>
              <w:rPr>
                <w:sz w:val="18"/>
                <w:szCs w:val="18"/>
              </w:rPr>
              <w:t>Por ticket</w:t>
            </w:r>
          </w:p>
        </w:tc>
        <w:tc>
          <w:tcPr>
            <w:tcW w:w="821" w:type="dxa"/>
            <w:tcMar>
              <w:top w:w="60" w:type="dxa"/>
              <w:left w:w="90" w:type="dxa"/>
              <w:bottom w:w="60" w:type="dxa"/>
              <w:right w:w="90" w:type="dxa"/>
            </w:tcMar>
            <w:vAlign w:val="center"/>
          </w:tcPr>
          <w:p w14:paraId="5B8BE180" w14:textId="77777777" w:rsidR="009D06E1" w:rsidRDefault="00000000">
            <w:pPr>
              <w:spacing w:line="240" w:lineRule="auto"/>
            </w:pPr>
            <w:r>
              <w:rPr>
                <w:sz w:val="18"/>
                <w:szCs w:val="18"/>
              </w:rPr>
              <w:t>Dirección</w:t>
            </w:r>
          </w:p>
        </w:tc>
        <w:tc>
          <w:tcPr>
            <w:tcW w:w="1478" w:type="dxa"/>
            <w:tcMar>
              <w:top w:w="60" w:type="dxa"/>
              <w:left w:w="90" w:type="dxa"/>
              <w:bottom w:w="60" w:type="dxa"/>
              <w:right w:w="90" w:type="dxa"/>
            </w:tcMar>
            <w:vAlign w:val="center"/>
          </w:tcPr>
          <w:p w14:paraId="2056C56B" w14:textId="77777777" w:rsidR="009D06E1" w:rsidRDefault="00000000">
            <w:pPr>
              <w:spacing w:line="240" w:lineRule="auto"/>
            </w:pPr>
            <w:r>
              <w:rPr>
                <w:sz w:val="18"/>
                <w:szCs w:val="18"/>
              </w:rPr>
              <w:t>—</w:t>
            </w:r>
          </w:p>
        </w:tc>
      </w:tr>
      <w:tr w:rsidR="009D06E1" w14:paraId="0C0FDFEF" w14:textId="77777777">
        <w:tc>
          <w:tcPr>
            <w:tcW w:w="2740" w:type="dxa"/>
            <w:tcMar>
              <w:top w:w="60" w:type="dxa"/>
              <w:left w:w="90" w:type="dxa"/>
              <w:bottom w:w="60" w:type="dxa"/>
              <w:right w:w="90" w:type="dxa"/>
            </w:tcMar>
            <w:vAlign w:val="center"/>
          </w:tcPr>
          <w:p w14:paraId="26D62313" w14:textId="77777777" w:rsidR="009D06E1" w:rsidRDefault="00000000">
            <w:pPr>
              <w:spacing w:line="240" w:lineRule="auto"/>
            </w:pPr>
            <w:r>
              <w:rPr>
                <w:sz w:val="18"/>
                <w:szCs w:val="18"/>
              </w:rPr>
              <w:t>Tiempo de ciclo comercial</w:t>
            </w:r>
          </w:p>
        </w:tc>
        <w:tc>
          <w:tcPr>
            <w:tcW w:w="2740" w:type="dxa"/>
            <w:tcMar>
              <w:top w:w="60" w:type="dxa"/>
              <w:left w:w="90" w:type="dxa"/>
              <w:bottom w:w="60" w:type="dxa"/>
              <w:right w:w="90" w:type="dxa"/>
            </w:tcMar>
            <w:vAlign w:val="center"/>
          </w:tcPr>
          <w:p w14:paraId="000C5E82" w14:textId="77777777" w:rsidR="009D06E1" w:rsidRDefault="00000000">
            <w:pPr>
              <w:spacing w:line="240" w:lineRule="auto"/>
            </w:pPr>
            <w:r>
              <w:rPr>
                <w:sz w:val="18"/>
                <w:szCs w:val="18"/>
              </w:rPr>
              <w:t>suma de tiempo en estado `Espera_OC`</w:t>
            </w:r>
          </w:p>
        </w:tc>
        <w:tc>
          <w:tcPr>
            <w:tcW w:w="1644" w:type="dxa"/>
            <w:tcMar>
              <w:top w:w="60" w:type="dxa"/>
              <w:left w:w="90" w:type="dxa"/>
              <w:bottom w:w="60" w:type="dxa"/>
              <w:right w:w="90" w:type="dxa"/>
            </w:tcMar>
            <w:vAlign w:val="center"/>
          </w:tcPr>
          <w:p w14:paraId="75924317" w14:textId="77777777" w:rsidR="009D06E1" w:rsidRDefault="00000000">
            <w:pPr>
              <w:spacing w:line="240" w:lineRule="auto"/>
            </w:pPr>
            <w:r>
              <w:rPr>
                <w:sz w:val="18"/>
                <w:szCs w:val="18"/>
              </w:rPr>
              <w:t>Log de estados</w:t>
            </w:r>
          </w:p>
        </w:tc>
        <w:tc>
          <w:tcPr>
            <w:tcW w:w="657" w:type="dxa"/>
            <w:tcMar>
              <w:top w:w="60" w:type="dxa"/>
              <w:left w:w="90" w:type="dxa"/>
              <w:bottom w:w="60" w:type="dxa"/>
              <w:right w:w="90" w:type="dxa"/>
            </w:tcMar>
            <w:vAlign w:val="center"/>
          </w:tcPr>
          <w:p w14:paraId="0724CD76" w14:textId="77777777" w:rsidR="009D06E1" w:rsidRDefault="00000000">
            <w:pPr>
              <w:spacing w:line="240" w:lineRule="auto"/>
            </w:pPr>
            <w:r>
              <w:rPr>
                <w:sz w:val="18"/>
                <w:szCs w:val="18"/>
              </w:rPr>
              <w:t>Semanal</w:t>
            </w:r>
          </w:p>
        </w:tc>
        <w:tc>
          <w:tcPr>
            <w:tcW w:w="821" w:type="dxa"/>
            <w:tcMar>
              <w:top w:w="60" w:type="dxa"/>
              <w:left w:w="90" w:type="dxa"/>
              <w:bottom w:w="60" w:type="dxa"/>
              <w:right w:w="90" w:type="dxa"/>
            </w:tcMar>
            <w:vAlign w:val="center"/>
          </w:tcPr>
          <w:p w14:paraId="29EACB9C" w14:textId="77777777" w:rsidR="009D06E1" w:rsidRDefault="00000000">
            <w:pPr>
              <w:spacing w:line="240" w:lineRule="auto"/>
            </w:pPr>
            <w:r>
              <w:rPr>
                <w:sz w:val="18"/>
                <w:szCs w:val="18"/>
              </w:rPr>
              <w:t>Comercial</w:t>
            </w:r>
          </w:p>
        </w:tc>
        <w:tc>
          <w:tcPr>
            <w:tcW w:w="1478" w:type="dxa"/>
            <w:tcMar>
              <w:top w:w="60" w:type="dxa"/>
              <w:left w:w="90" w:type="dxa"/>
              <w:bottom w:w="60" w:type="dxa"/>
              <w:right w:w="90" w:type="dxa"/>
            </w:tcMar>
            <w:vAlign w:val="center"/>
          </w:tcPr>
          <w:p w14:paraId="2F91EBCD" w14:textId="77777777" w:rsidR="009D06E1" w:rsidRDefault="00000000">
            <w:pPr>
              <w:spacing w:line="240" w:lineRule="auto"/>
            </w:pPr>
            <w:r>
              <w:rPr>
                <w:sz w:val="18"/>
                <w:szCs w:val="18"/>
              </w:rPr>
              <w:t>—</w:t>
            </w:r>
          </w:p>
        </w:tc>
      </w:tr>
      <w:tr w:rsidR="009D06E1" w14:paraId="3481F2E2" w14:textId="77777777">
        <w:tc>
          <w:tcPr>
            <w:tcW w:w="2740" w:type="dxa"/>
            <w:tcMar>
              <w:top w:w="60" w:type="dxa"/>
              <w:left w:w="90" w:type="dxa"/>
              <w:bottom w:w="60" w:type="dxa"/>
              <w:right w:w="90" w:type="dxa"/>
            </w:tcMar>
            <w:vAlign w:val="center"/>
          </w:tcPr>
          <w:p w14:paraId="580E79BD" w14:textId="77777777" w:rsidR="009D06E1" w:rsidRDefault="00000000">
            <w:pPr>
              <w:spacing w:line="240" w:lineRule="auto"/>
            </w:pPr>
            <w:r>
              <w:rPr>
                <w:sz w:val="18"/>
                <w:szCs w:val="18"/>
              </w:rPr>
              <w:t>Precisión de diagnóstico</w:t>
            </w:r>
          </w:p>
        </w:tc>
        <w:tc>
          <w:tcPr>
            <w:tcW w:w="2740" w:type="dxa"/>
            <w:tcMar>
              <w:top w:w="60" w:type="dxa"/>
              <w:left w:w="90" w:type="dxa"/>
              <w:bottom w:w="60" w:type="dxa"/>
              <w:right w:w="90" w:type="dxa"/>
            </w:tcMar>
            <w:vAlign w:val="center"/>
          </w:tcPr>
          <w:p w14:paraId="3E611E0E" w14:textId="77777777" w:rsidR="009D06E1" w:rsidRDefault="00000000">
            <w:pPr>
              <w:spacing w:line="240" w:lineRule="auto"/>
            </w:pPr>
            <w:r>
              <w:rPr>
                <w:sz w:val="18"/>
                <w:szCs w:val="18"/>
              </w:rPr>
              <w:t>cotizaciones sin cambios / total cotizaciones</w:t>
            </w:r>
          </w:p>
        </w:tc>
        <w:tc>
          <w:tcPr>
            <w:tcW w:w="1644" w:type="dxa"/>
            <w:tcMar>
              <w:top w:w="60" w:type="dxa"/>
              <w:left w:w="90" w:type="dxa"/>
              <w:bottom w:w="60" w:type="dxa"/>
              <w:right w:w="90" w:type="dxa"/>
            </w:tcMar>
            <w:vAlign w:val="center"/>
          </w:tcPr>
          <w:p w14:paraId="2ECAC31F" w14:textId="77777777" w:rsidR="009D06E1" w:rsidRDefault="00000000">
            <w:pPr>
              <w:spacing w:line="240" w:lineRule="auto"/>
            </w:pPr>
            <w:r>
              <w:rPr>
                <w:sz w:val="18"/>
                <w:szCs w:val="18"/>
              </w:rPr>
              <w:t>Módulo de cotización</w:t>
            </w:r>
          </w:p>
        </w:tc>
        <w:tc>
          <w:tcPr>
            <w:tcW w:w="657" w:type="dxa"/>
            <w:tcMar>
              <w:top w:w="60" w:type="dxa"/>
              <w:left w:w="90" w:type="dxa"/>
              <w:bottom w:w="60" w:type="dxa"/>
              <w:right w:w="90" w:type="dxa"/>
            </w:tcMar>
            <w:vAlign w:val="center"/>
          </w:tcPr>
          <w:p w14:paraId="33AC5368" w14:textId="77777777" w:rsidR="009D06E1" w:rsidRDefault="00000000">
            <w:pPr>
              <w:spacing w:line="240" w:lineRule="auto"/>
            </w:pPr>
            <w:r>
              <w:rPr>
                <w:sz w:val="18"/>
                <w:szCs w:val="18"/>
              </w:rPr>
              <w:t>Mensual</w:t>
            </w:r>
          </w:p>
        </w:tc>
        <w:tc>
          <w:tcPr>
            <w:tcW w:w="821" w:type="dxa"/>
            <w:tcMar>
              <w:top w:w="60" w:type="dxa"/>
              <w:left w:w="90" w:type="dxa"/>
              <w:bottom w:w="60" w:type="dxa"/>
              <w:right w:w="90" w:type="dxa"/>
            </w:tcMar>
            <w:vAlign w:val="center"/>
          </w:tcPr>
          <w:p w14:paraId="750879C5" w14:textId="77777777" w:rsidR="009D06E1" w:rsidRDefault="00000000">
            <w:pPr>
              <w:spacing w:line="240" w:lineRule="auto"/>
            </w:pPr>
            <w:r>
              <w:rPr>
                <w:sz w:val="18"/>
                <w:szCs w:val="18"/>
              </w:rPr>
              <w:t>Técnicos senior</w:t>
            </w:r>
          </w:p>
        </w:tc>
        <w:tc>
          <w:tcPr>
            <w:tcW w:w="1478" w:type="dxa"/>
            <w:tcMar>
              <w:top w:w="60" w:type="dxa"/>
              <w:left w:w="90" w:type="dxa"/>
              <w:bottom w:w="60" w:type="dxa"/>
              <w:right w:w="90" w:type="dxa"/>
            </w:tcMar>
            <w:vAlign w:val="center"/>
          </w:tcPr>
          <w:p w14:paraId="61347539" w14:textId="77777777" w:rsidR="009D06E1" w:rsidRDefault="00000000">
            <w:pPr>
              <w:spacing w:line="240" w:lineRule="auto"/>
            </w:pPr>
            <w:r>
              <w:rPr>
                <w:sz w:val="18"/>
                <w:szCs w:val="18"/>
              </w:rPr>
              <w:t>—</w:t>
            </w:r>
          </w:p>
        </w:tc>
      </w:tr>
      <w:tr w:rsidR="009D06E1" w14:paraId="27F82972" w14:textId="77777777">
        <w:tc>
          <w:tcPr>
            <w:tcW w:w="2740" w:type="dxa"/>
            <w:tcMar>
              <w:top w:w="60" w:type="dxa"/>
              <w:left w:w="90" w:type="dxa"/>
              <w:bottom w:w="60" w:type="dxa"/>
              <w:right w:w="90" w:type="dxa"/>
            </w:tcMar>
            <w:vAlign w:val="center"/>
          </w:tcPr>
          <w:p w14:paraId="784FA682" w14:textId="77777777" w:rsidR="009D06E1" w:rsidRDefault="00000000">
            <w:pPr>
              <w:spacing w:line="240" w:lineRule="auto"/>
            </w:pPr>
            <w:r>
              <w:rPr>
                <w:sz w:val="18"/>
                <w:szCs w:val="18"/>
              </w:rPr>
              <w:t>Tasa de retrabajo (bounce rate)</w:t>
            </w:r>
          </w:p>
        </w:tc>
        <w:tc>
          <w:tcPr>
            <w:tcW w:w="2740" w:type="dxa"/>
            <w:tcMar>
              <w:top w:w="60" w:type="dxa"/>
              <w:left w:w="90" w:type="dxa"/>
              <w:bottom w:w="60" w:type="dxa"/>
              <w:right w:w="90" w:type="dxa"/>
            </w:tcMar>
            <w:vAlign w:val="center"/>
          </w:tcPr>
          <w:p w14:paraId="22B3C456" w14:textId="77777777" w:rsidR="009D06E1" w:rsidRDefault="00000000">
            <w:pPr>
              <w:spacing w:line="240" w:lineRule="auto"/>
            </w:pPr>
            <w:r>
              <w:rPr>
                <w:sz w:val="18"/>
                <w:szCs w:val="18"/>
              </w:rPr>
              <w:t>equipos retornados / total reparaciones</w:t>
            </w:r>
          </w:p>
        </w:tc>
        <w:tc>
          <w:tcPr>
            <w:tcW w:w="1644" w:type="dxa"/>
            <w:tcMar>
              <w:top w:w="60" w:type="dxa"/>
              <w:left w:w="90" w:type="dxa"/>
              <w:bottom w:w="60" w:type="dxa"/>
              <w:right w:w="90" w:type="dxa"/>
            </w:tcMar>
            <w:vAlign w:val="center"/>
          </w:tcPr>
          <w:p w14:paraId="657FDB80" w14:textId="77777777" w:rsidR="009D06E1" w:rsidRDefault="00000000">
            <w:pPr>
              <w:spacing w:line="240" w:lineRule="auto"/>
            </w:pPr>
            <w:r>
              <w:rPr>
                <w:sz w:val="18"/>
                <w:szCs w:val="18"/>
              </w:rPr>
              <w:t>QA + garantías &lt; 30 días</w:t>
            </w:r>
          </w:p>
        </w:tc>
        <w:tc>
          <w:tcPr>
            <w:tcW w:w="657" w:type="dxa"/>
            <w:tcMar>
              <w:top w:w="60" w:type="dxa"/>
              <w:left w:w="90" w:type="dxa"/>
              <w:bottom w:w="60" w:type="dxa"/>
              <w:right w:w="90" w:type="dxa"/>
            </w:tcMar>
            <w:vAlign w:val="center"/>
          </w:tcPr>
          <w:p w14:paraId="7514A98B" w14:textId="77777777" w:rsidR="009D06E1" w:rsidRDefault="00000000">
            <w:pPr>
              <w:spacing w:line="240" w:lineRule="auto"/>
            </w:pPr>
            <w:r>
              <w:rPr>
                <w:sz w:val="18"/>
                <w:szCs w:val="18"/>
              </w:rPr>
              <w:t>Mensual</w:t>
            </w:r>
          </w:p>
        </w:tc>
        <w:tc>
          <w:tcPr>
            <w:tcW w:w="821" w:type="dxa"/>
            <w:tcMar>
              <w:top w:w="60" w:type="dxa"/>
              <w:left w:w="90" w:type="dxa"/>
              <w:bottom w:w="60" w:type="dxa"/>
              <w:right w:w="90" w:type="dxa"/>
            </w:tcMar>
            <w:vAlign w:val="center"/>
          </w:tcPr>
          <w:p w14:paraId="34B936DA" w14:textId="77777777" w:rsidR="009D06E1" w:rsidRDefault="00000000">
            <w:pPr>
              <w:spacing w:line="240" w:lineRule="auto"/>
            </w:pPr>
            <w:r>
              <w:rPr>
                <w:sz w:val="18"/>
                <w:szCs w:val="18"/>
              </w:rPr>
              <w:t>QA/Técnico</w:t>
            </w:r>
          </w:p>
        </w:tc>
        <w:tc>
          <w:tcPr>
            <w:tcW w:w="1478" w:type="dxa"/>
            <w:tcMar>
              <w:top w:w="60" w:type="dxa"/>
              <w:left w:w="90" w:type="dxa"/>
              <w:bottom w:w="60" w:type="dxa"/>
              <w:right w:w="90" w:type="dxa"/>
            </w:tcMar>
            <w:vAlign w:val="center"/>
          </w:tcPr>
          <w:p w14:paraId="407A1EB0" w14:textId="77777777" w:rsidR="009D06E1" w:rsidRDefault="00000000">
            <w:pPr>
              <w:spacing w:line="240" w:lineRule="auto"/>
            </w:pPr>
            <w:r>
              <w:rPr>
                <w:sz w:val="18"/>
                <w:szCs w:val="18"/>
              </w:rPr>
              <w:t>—</w:t>
            </w:r>
          </w:p>
        </w:tc>
      </w:tr>
      <w:tr w:rsidR="009D06E1" w14:paraId="55C3E36B" w14:textId="77777777">
        <w:tc>
          <w:tcPr>
            <w:tcW w:w="2740" w:type="dxa"/>
            <w:tcMar>
              <w:top w:w="60" w:type="dxa"/>
              <w:left w:w="90" w:type="dxa"/>
              <w:bottom w:w="60" w:type="dxa"/>
              <w:right w:w="90" w:type="dxa"/>
            </w:tcMar>
            <w:vAlign w:val="center"/>
          </w:tcPr>
          <w:p w14:paraId="765AB647" w14:textId="77777777" w:rsidR="009D06E1" w:rsidRDefault="00000000">
            <w:pPr>
              <w:spacing w:line="240" w:lineRule="auto"/>
            </w:pPr>
            <w:r>
              <w:rPr>
                <w:sz w:val="18"/>
                <w:szCs w:val="18"/>
              </w:rPr>
              <w:lastRenderedPageBreak/>
              <w:t xml:space="preserve">Tasa de corrección de datos capturados </w:t>
            </w:r>
            <w:r>
              <w:rPr>
                <w:i/>
                <w:iCs/>
                <w:sz w:val="18"/>
                <w:szCs w:val="18"/>
              </w:rPr>
              <w:t>(nuevo R03)</w:t>
            </w:r>
          </w:p>
        </w:tc>
        <w:tc>
          <w:tcPr>
            <w:tcW w:w="2740" w:type="dxa"/>
            <w:tcMar>
              <w:top w:w="60" w:type="dxa"/>
              <w:left w:w="90" w:type="dxa"/>
              <w:bottom w:w="60" w:type="dxa"/>
              <w:right w:w="90" w:type="dxa"/>
            </w:tcMar>
            <w:vAlign w:val="center"/>
          </w:tcPr>
          <w:p w14:paraId="110FC705" w14:textId="77777777" w:rsidR="009D06E1" w:rsidRDefault="00000000">
            <w:pPr>
              <w:spacing w:line="240" w:lineRule="auto"/>
            </w:pPr>
            <w:r>
              <w:rPr>
                <w:sz w:val="18"/>
                <w:szCs w:val="18"/>
              </w:rPr>
              <w:t>campos corregidos manualmente tras OCR/autocompletado / total capturados</w:t>
            </w:r>
          </w:p>
        </w:tc>
        <w:tc>
          <w:tcPr>
            <w:tcW w:w="1644" w:type="dxa"/>
            <w:tcMar>
              <w:top w:w="60" w:type="dxa"/>
              <w:left w:w="90" w:type="dxa"/>
              <w:bottom w:w="60" w:type="dxa"/>
              <w:right w:w="90" w:type="dxa"/>
            </w:tcMar>
            <w:vAlign w:val="center"/>
          </w:tcPr>
          <w:p w14:paraId="2552BCCC" w14:textId="77777777" w:rsidR="009D06E1" w:rsidRDefault="00000000">
            <w:pPr>
              <w:spacing w:line="240" w:lineRule="auto"/>
            </w:pPr>
            <w:r>
              <w:rPr>
                <w:sz w:val="18"/>
                <w:szCs w:val="18"/>
              </w:rPr>
              <w:t>Log de captura (M3.4)</w:t>
            </w:r>
          </w:p>
        </w:tc>
        <w:tc>
          <w:tcPr>
            <w:tcW w:w="657" w:type="dxa"/>
            <w:tcMar>
              <w:top w:w="60" w:type="dxa"/>
              <w:left w:w="90" w:type="dxa"/>
              <w:bottom w:w="60" w:type="dxa"/>
              <w:right w:w="90" w:type="dxa"/>
            </w:tcMar>
            <w:vAlign w:val="center"/>
          </w:tcPr>
          <w:p w14:paraId="72219780" w14:textId="77777777" w:rsidR="009D06E1" w:rsidRDefault="00000000">
            <w:pPr>
              <w:spacing w:line="240" w:lineRule="auto"/>
            </w:pPr>
            <w:r>
              <w:rPr>
                <w:sz w:val="18"/>
                <w:szCs w:val="18"/>
              </w:rPr>
              <w:t>Mensual</w:t>
            </w:r>
          </w:p>
        </w:tc>
        <w:tc>
          <w:tcPr>
            <w:tcW w:w="821" w:type="dxa"/>
            <w:tcMar>
              <w:top w:w="60" w:type="dxa"/>
              <w:left w:w="90" w:type="dxa"/>
              <w:bottom w:w="60" w:type="dxa"/>
              <w:right w:w="90" w:type="dxa"/>
            </w:tcMar>
            <w:vAlign w:val="center"/>
          </w:tcPr>
          <w:p w14:paraId="0DBE0EF3" w14:textId="77777777" w:rsidR="009D06E1" w:rsidRDefault="00000000">
            <w:pPr>
              <w:spacing w:line="240" w:lineRule="auto"/>
            </w:pPr>
            <w:r>
              <w:rPr>
                <w:sz w:val="18"/>
                <w:szCs w:val="18"/>
              </w:rPr>
              <w:t>Ops</w:t>
            </w:r>
          </w:p>
        </w:tc>
        <w:tc>
          <w:tcPr>
            <w:tcW w:w="1478" w:type="dxa"/>
            <w:tcMar>
              <w:top w:w="60" w:type="dxa"/>
              <w:left w:w="90" w:type="dxa"/>
              <w:bottom w:w="60" w:type="dxa"/>
              <w:right w:w="90" w:type="dxa"/>
            </w:tcMar>
            <w:vAlign w:val="center"/>
          </w:tcPr>
          <w:p w14:paraId="4F504715" w14:textId="77777777" w:rsidR="009D06E1" w:rsidRDefault="00000000">
            <w:pPr>
              <w:spacing w:line="240" w:lineRule="auto"/>
            </w:pPr>
            <w:r>
              <w:rPr>
                <w:sz w:val="18"/>
                <w:szCs w:val="18"/>
              </w:rPr>
              <w:t>Tendencia decreciente</w:t>
            </w:r>
          </w:p>
        </w:tc>
      </w:tr>
      <w:tr w:rsidR="009D06E1" w14:paraId="65DEC0A4" w14:textId="77777777">
        <w:tc>
          <w:tcPr>
            <w:tcW w:w="2740" w:type="dxa"/>
            <w:tcMar>
              <w:top w:w="60" w:type="dxa"/>
              <w:left w:w="90" w:type="dxa"/>
              <w:bottom w:w="60" w:type="dxa"/>
              <w:right w:w="90" w:type="dxa"/>
            </w:tcMar>
            <w:vAlign w:val="center"/>
          </w:tcPr>
          <w:p w14:paraId="56F86433" w14:textId="77777777" w:rsidR="009D06E1" w:rsidRDefault="00000000">
            <w:pPr>
              <w:spacing w:line="240" w:lineRule="auto"/>
            </w:pPr>
            <w:r>
              <w:rPr>
                <w:sz w:val="18"/>
                <w:szCs w:val="18"/>
              </w:rPr>
              <w:t xml:space="preserve">Exactitud de la agenda publicada </w:t>
            </w:r>
            <w:r>
              <w:rPr>
                <w:i/>
                <w:iCs/>
                <w:sz w:val="18"/>
                <w:szCs w:val="18"/>
              </w:rPr>
              <w:t>(nuevo R03)</w:t>
            </w:r>
          </w:p>
        </w:tc>
        <w:tc>
          <w:tcPr>
            <w:tcW w:w="2740" w:type="dxa"/>
            <w:tcMar>
              <w:top w:w="60" w:type="dxa"/>
              <w:left w:w="90" w:type="dxa"/>
              <w:bottom w:w="60" w:type="dxa"/>
              <w:right w:w="90" w:type="dxa"/>
            </w:tcMar>
            <w:vAlign w:val="center"/>
          </w:tcPr>
          <w:p w14:paraId="1228DAB0" w14:textId="77777777" w:rsidR="009D06E1" w:rsidRDefault="00000000">
            <w:pPr>
              <w:spacing w:line="240" w:lineRule="auto"/>
            </w:pPr>
            <w:r>
              <w:rPr>
                <w:sz w:val="18"/>
                <w:szCs w:val="18"/>
              </w:rPr>
              <w:t>citas cumplidas en el slot ofrecido / citas agendadas desde el portal</w:t>
            </w:r>
          </w:p>
        </w:tc>
        <w:tc>
          <w:tcPr>
            <w:tcW w:w="1644" w:type="dxa"/>
            <w:tcMar>
              <w:top w:w="60" w:type="dxa"/>
              <w:left w:w="90" w:type="dxa"/>
              <w:bottom w:w="60" w:type="dxa"/>
              <w:right w:w="90" w:type="dxa"/>
            </w:tcMar>
            <w:vAlign w:val="center"/>
          </w:tcPr>
          <w:p w14:paraId="445A4377" w14:textId="77777777" w:rsidR="009D06E1" w:rsidRDefault="00000000">
            <w:pPr>
              <w:spacing w:line="240" w:lineRule="auto"/>
            </w:pPr>
            <w:r>
              <w:rPr>
                <w:sz w:val="18"/>
                <w:szCs w:val="18"/>
              </w:rPr>
              <w:t>Agenda + timestamps</w:t>
            </w:r>
          </w:p>
        </w:tc>
        <w:tc>
          <w:tcPr>
            <w:tcW w:w="657" w:type="dxa"/>
            <w:tcMar>
              <w:top w:w="60" w:type="dxa"/>
              <w:left w:w="90" w:type="dxa"/>
              <w:bottom w:w="60" w:type="dxa"/>
              <w:right w:w="90" w:type="dxa"/>
            </w:tcMar>
            <w:vAlign w:val="center"/>
          </w:tcPr>
          <w:p w14:paraId="55DB088B" w14:textId="77777777" w:rsidR="009D06E1" w:rsidRDefault="00000000">
            <w:pPr>
              <w:spacing w:line="240" w:lineRule="auto"/>
            </w:pPr>
            <w:r>
              <w:rPr>
                <w:sz w:val="18"/>
                <w:szCs w:val="18"/>
              </w:rPr>
              <w:t>Mensual</w:t>
            </w:r>
          </w:p>
        </w:tc>
        <w:tc>
          <w:tcPr>
            <w:tcW w:w="821" w:type="dxa"/>
            <w:tcMar>
              <w:top w:w="60" w:type="dxa"/>
              <w:left w:w="90" w:type="dxa"/>
              <w:bottom w:w="60" w:type="dxa"/>
              <w:right w:w="90" w:type="dxa"/>
            </w:tcMar>
            <w:vAlign w:val="center"/>
          </w:tcPr>
          <w:p w14:paraId="4EE38DF1" w14:textId="77777777" w:rsidR="009D06E1" w:rsidRDefault="00000000">
            <w:pPr>
              <w:spacing w:line="240" w:lineRule="auto"/>
            </w:pPr>
            <w:r>
              <w:rPr>
                <w:sz w:val="18"/>
                <w:szCs w:val="18"/>
              </w:rPr>
              <w:t>Ops</w:t>
            </w:r>
          </w:p>
        </w:tc>
        <w:tc>
          <w:tcPr>
            <w:tcW w:w="1478" w:type="dxa"/>
            <w:tcMar>
              <w:top w:w="60" w:type="dxa"/>
              <w:left w:w="90" w:type="dxa"/>
              <w:bottom w:w="60" w:type="dxa"/>
              <w:right w:w="90" w:type="dxa"/>
            </w:tcMar>
            <w:vAlign w:val="center"/>
          </w:tcPr>
          <w:p w14:paraId="0AC94167" w14:textId="77777777" w:rsidR="009D06E1" w:rsidRDefault="00000000">
            <w:pPr>
              <w:spacing w:line="240" w:lineRule="auto"/>
            </w:pPr>
            <w:r>
              <w:rPr>
                <w:sz w:val="18"/>
                <w:szCs w:val="18"/>
              </w:rPr>
              <w:t>≥ 95 %</w:t>
            </w:r>
          </w:p>
        </w:tc>
      </w:tr>
    </w:tbl>
    <w:p w14:paraId="2D914492" w14:textId="77777777" w:rsidR="009D06E1" w:rsidRDefault="00000000">
      <w:r>
        <w:rPr>
          <w:b/>
          <w:bCs/>
        </w:rPr>
        <w:t>Umbrales pendientes de fijar.</w:t>
      </w:r>
      <w:r>
        <w:t xml:space="preserve"> Cuatro indicadores siguen sin umbral: lead time total, lead time de diagnóstico, tiempo de espera de repuesto y causas principales de desvío. Conviene cerrarlos antes de publicar el tablero, o el semáforo no significará nada.</w:t>
      </w:r>
    </w:p>
    <w:p w14:paraId="39006B95" w14:textId="77777777" w:rsidR="009D06E1" w:rsidRDefault="00000000">
      <w:pPr>
        <w:pStyle w:val="Ttulo4"/>
      </w:pPr>
      <w:bookmarkStart w:id="189" w:name="los-indicadores-que-ya-existen-as-is-r05"/>
      <w:r>
        <w:t>Los indicadores que ya existen [AS-IS — R05]</w:t>
      </w:r>
    </w:p>
    <w:p w14:paraId="602C0519" w14:textId="77777777" w:rsidR="009D06E1" w:rsidRDefault="00000000">
      <w:r>
        <w:t xml:space="preserve">El diccionario documenta trece columnas calculadas que hoy se computan sobre la tabla de tickets. Conviene tenerlas delante antes de construir el cuadro de mando: </w:t>
      </w:r>
      <w:r>
        <w:rPr>
          <w:b/>
          <w:bCs/>
        </w:rPr>
        <w:t>buena parte del trabajo está hecha, y algunas fórmulas ya llevan dentro decisiones que hay que revisar.</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318"/>
        <w:gridCol w:w="3334"/>
        <w:gridCol w:w="5428"/>
      </w:tblGrid>
      <w:tr w:rsidR="009D06E1" w14:paraId="008A576D" w14:textId="77777777">
        <w:trPr>
          <w:tblHeader/>
        </w:trPr>
        <w:tc>
          <w:tcPr>
            <w:tcW w:w="1318" w:type="dxa"/>
            <w:shd w:val="clear" w:color="auto" w:fill="1F7A5C"/>
            <w:tcMar>
              <w:top w:w="60" w:type="dxa"/>
              <w:left w:w="90" w:type="dxa"/>
              <w:bottom w:w="60" w:type="dxa"/>
              <w:right w:w="90" w:type="dxa"/>
            </w:tcMar>
            <w:vAlign w:val="center"/>
          </w:tcPr>
          <w:p w14:paraId="13CC8559" w14:textId="77777777" w:rsidR="009D06E1" w:rsidRDefault="00000000">
            <w:pPr>
              <w:spacing w:line="240" w:lineRule="auto"/>
            </w:pPr>
            <w:r>
              <w:rPr>
                <w:b/>
                <w:bCs/>
                <w:color w:val="FFFFFF"/>
                <w:sz w:val="18"/>
                <w:szCs w:val="18"/>
              </w:rPr>
              <w:t>Col.</w:t>
            </w:r>
          </w:p>
        </w:tc>
        <w:tc>
          <w:tcPr>
            <w:tcW w:w="3334" w:type="dxa"/>
            <w:shd w:val="clear" w:color="auto" w:fill="1F7A5C"/>
            <w:tcMar>
              <w:top w:w="60" w:type="dxa"/>
              <w:left w:w="90" w:type="dxa"/>
              <w:bottom w:w="60" w:type="dxa"/>
              <w:right w:w="90" w:type="dxa"/>
            </w:tcMar>
            <w:vAlign w:val="center"/>
          </w:tcPr>
          <w:p w14:paraId="28246513" w14:textId="77777777" w:rsidR="009D06E1" w:rsidRDefault="00000000">
            <w:pPr>
              <w:spacing w:line="240" w:lineRule="auto"/>
            </w:pPr>
            <w:r>
              <w:rPr>
                <w:b/>
                <w:bCs/>
                <w:color w:val="FFFFFF"/>
                <w:sz w:val="18"/>
                <w:szCs w:val="18"/>
              </w:rPr>
              <w:t>Indicador</w:t>
            </w:r>
          </w:p>
        </w:tc>
        <w:tc>
          <w:tcPr>
            <w:tcW w:w="5428" w:type="dxa"/>
            <w:shd w:val="clear" w:color="auto" w:fill="1F7A5C"/>
            <w:tcMar>
              <w:top w:w="60" w:type="dxa"/>
              <w:left w:w="90" w:type="dxa"/>
              <w:bottom w:w="60" w:type="dxa"/>
              <w:right w:w="90" w:type="dxa"/>
            </w:tcMar>
            <w:vAlign w:val="center"/>
          </w:tcPr>
          <w:p w14:paraId="17465728" w14:textId="77777777" w:rsidR="009D06E1" w:rsidRDefault="00000000">
            <w:pPr>
              <w:spacing w:line="240" w:lineRule="auto"/>
            </w:pPr>
            <w:r>
              <w:rPr>
                <w:b/>
                <w:bCs/>
                <w:color w:val="FFFFFF"/>
                <w:sz w:val="18"/>
                <w:szCs w:val="18"/>
              </w:rPr>
              <w:t>Cómo se calcula hoy</w:t>
            </w:r>
          </w:p>
        </w:tc>
      </w:tr>
      <w:tr w:rsidR="009D06E1" w14:paraId="2285B7D6" w14:textId="77777777">
        <w:tc>
          <w:tcPr>
            <w:tcW w:w="1318" w:type="dxa"/>
            <w:tcMar>
              <w:top w:w="60" w:type="dxa"/>
              <w:left w:w="90" w:type="dxa"/>
              <w:bottom w:w="60" w:type="dxa"/>
              <w:right w:w="90" w:type="dxa"/>
            </w:tcMar>
            <w:vAlign w:val="center"/>
          </w:tcPr>
          <w:p w14:paraId="5648A56C" w14:textId="77777777" w:rsidR="009D06E1" w:rsidRDefault="00000000">
            <w:pPr>
              <w:spacing w:line="240" w:lineRule="auto"/>
            </w:pPr>
            <w:r>
              <w:rPr>
                <w:sz w:val="18"/>
                <w:szCs w:val="18"/>
              </w:rPr>
              <w:t>47</w:t>
            </w:r>
          </w:p>
        </w:tc>
        <w:tc>
          <w:tcPr>
            <w:tcW w:w="3334" w:type="dxa"/>
            <w:tcMar>
              <w:top w:w="60" w:type="dxa"/>
              <w:left w:w="90" w:type="dxa"/>
              <w:bottom w:w="60" w:type="dxa"/>
              <w:right w:w="90" w:type="dxa"/>
            </w:tcMar>
            <w:vAlign w:val="center"/>
          </w:tcPr>
          <w:p w14:paraId="3BFEFC40" w14:textId="77777777" w:rsidR="009D06E1" w:rsidRDefault="00000000">
            <w:pPr>
              <w:spacing w:line="240" w:lineRule="auto"/>
            </w:pPr>
            <w:r>
              <w:rPr>
                <w:sz w:val="18"/>
                <w:szCs w:val="18"/>
              </w:rPr>
              <w:t>Tiempo permanencia</w:t>
            </w:r>
          </w:p>
        </w:tc>
        <w:tc>
          <w:tcPr>
            <w:tcW w:w="5428" w:type="dxa"/>
            <w:tcMar>
              <w:top w:w="60" w:type="dxa"/>
              <w:left w:w="90" w:type="dxa"/>
              <w:bottom w:w="60" w:type="dxa"/>
              <w:right w:w="90" w:type="dxa"/>
            </w:tcMar>
            <w:vAlign w:val="center"/>
          </w:tcPr>
          <w:p w14:paraId="401FE44A" w14:textId="77777777" w:rsidR="009D06E1" w:rsidRDefault="00000000">
            <w:pPr>
              <w:spacing w:line="240" w:lineRule="auto"/>
            </w:pPr>
            <w:r>
              <w:rPr>
                <w:sz w:val="18"/>
                <w:szCs w:val="18"/>
              </w:rPr>
              <w:t xml:space="preserve">Entre remisión de entrada y remisión de salida. Es el </w:t>
            </w:r>
            <w:r>
              <w:rPr>
                <w:i/>
                <w:iCs/>
                <w:sz w:val="18"/>
                <w:szCs w:val="18"/>
              </w:rPr>
              <w:t>dock-to-dock</w:t>
            </w:r>
            <w:r>
              <w:rPr>
                <w:sz w:val="18"/>
                <w:szCs w:val="18"/>
              </w:rPr>
              <w:t xml:space="preserve"> de este mismo apartado.</w:t>
            </w:r>
          </w:p>
        </w:tc>
      </w:tr>
      <w:tr w:rsidR="009D06E1" w14:paraId="79428535" w14:textId="77777777">
        <w:tc>
          <w:tcPr>
            <w:tcW w:w="1318" w:type="dxa"/>
            <w:tcMar>
              <w:top w:w="60" w:type="dxa"/>
              <w:left w:w="90" w:type="dxa"/>
              <w:bottom w:w="60" w:type="dxa"/>
              <w:right w:w="90" w:type="dxa"/>
            </w:tcMar>
            <w:vAlign w:val="center"/>
          </w:tcPr>
          <w:p w14:paraId="7EEA551F" w14:textId="77777777" w:rsidR="009D06E1" w:rsidRDefault="00000000">
            <w:pPr>
              <w:spacing w:line="240" w:lineRule="auto"/>
            </w:pPr>
            <w:r>
              <w:rPr>
                <w:sz w:val="18"/>
                <w:szCs w:val="18"/>
              </w:rPr>
              <w:t>48</w:t>
            </w:r>
          </w:p>
        </w:tc>
        <w:tc>
          <w:tcPr>
            <w:tcW w:w="3334" w:type="dxa"/>
            <w:tcMar>
              <w:top w:w="60" w:type="dxa"/>
              <w:left w:w="90" w:type="dxa"/>
              <w:bottom w:w="60" w:type="dxa"/>
              <w:right w:w="90" w:type="dxa"/>
            </w:tcMar>
            <w:vAlign w:val="center"/>
          </w:tcPr>
          <w:p w14:paraId="7ED071EE" w14:textId="77777777" w:rsidR="009D06E1" w:rsidRDefault="00000000">
            <w:pPr>
              <w:spacing w:line="240" w:lineRule="auto"/>
            </w:pPr>
            <w:r>
              <w:rPr>
                <w:sz w:val="18"/>
                <w:szCs w:val="18"/>
              </w:rPr>
              <w:t>Tiempo inicio de servicio</w:t>
            </w:r>
          </w:p>
        </w:tc>
        <w:tc>
          <w:tcPr>
            <w:tcW w:w="5428" w:type="dxa"/>
            <w:tcMar>
              <w:top w:w="60" w:type="dxa"/>
              <w:left w:w="90" w:type="dxa"/>
              <w:bottom w:w="60" w:type="dxa"/>
              <w:right w:w="90" w:type="dxa"/>
            </w:tcMar>
            <w:vAlign w:val="center"/>
          </w:tcPr>
          <w:p w14:paraId="1DAFB86A" w14:textId="77777777" w:rsidR="009D06E1" w:rsidRDefault="00000000">
            <w:pPr>
              <w:spacing w:line="240" w:lineRule="auto"/>
            </w:pPr>
            <w:r>
              <w:rPr>
                <w:sz w:val="18"/>
                <w:szCs w:val="18"/>
              </w:rPr>
              <w:t>Diferencia entre creación del ticket y remisión de entrada. Inválido para 2026 — ver M1.10.</w:t>
            </w:r>
          </w:p>
        </w:tc>
      </w:tr>
      <w:tr w:rsidR="009D06E1" w14:paraId="3E1549D2" w14:textId="77777777">
        <w:tc>
          <w:tcPr>
            <w:tcW w:w="1318" w:type="dxa"/>
            <w:tcMar>
              <w:top w:w="60" w:type="dxa"/>
              <w:left w:w="90" w:type="dxa"/>
              <w:bottom w:w="60" w:type="dxa"/>
              <w:right w:w="90" w:type="dxa"/>
            </w:tcMar>
            <w:vAlign w:val="center"/>
          </w:tcPr>
          <w:p w14:paraId="07FD4622" w14:textId="77777777" w:rsidR="009D06E1" w:rsidRDefault="00000000">
            <w:pPr>
              <w:spacing w:line="240" w:lineRule="auto"/>
            </w:pPr>
            <w:r>
              <w:rPr>
                <w:sz w:val="18"/>
                <w:szCs w:val="18"/>
              </w:rPr>
              <w:t>49</w:t>
            </w:r>
          </w:p>
        </w:tc>
        <w:tc>
          <w:tcPr>
            <w:tcW w:w="3334" w:type="dxa"/>
            <w:tcMar>
              <w:top w:w="60" w:type="dxa"/>
              <w:left w:w="90" w:type="dxa"/>
              <w:bottom w:w="60" w:type="dxa"/>
              <w:right w:w="90" w:type="dxa"/>
            </w:tcMar>
            <w:vAlign w:val="center"/>
          </w:tcPr>
          <w:p w14:paraId="1A782DD7" w14:textId="77777777" w:rsidR="009D06E1" w:rsidRDefault="00000000">
            <w:pPr>
              <w:spacing w:line="240" w:lineRule="auto"/>
            </w:pPr>
            <w:r>
              <w:rPr>
                <w:sz w:val="18"/>
                <w:szCs w:val="18"/>
              </w:rPr>
              <w:t>Tiempo de diagnóstico</w:t>
            </w:r>
          </w:p>
        </w:tc>
        <w:tc>
          <w:tcPr>
            <w:tcW w:w="5428" w:type="dxa"/>
            <w:tcMar>
              <w:top w:w="60" w:type="dxa"/>
              <w:left w:w="90" w:type="dxa"/>
              <w:bottom w:w="60" w:type="dxa"/>
              <w:right w:w="90" w:type="dxa"/>
            </w:tcMar>
            <w:vAlign w:val="center"/>
          </w:tcPr>
          <w:p w14:paraId="0F836062" w14:textId="77777777" w:rsidR="009D06E1" w:rsidRDefault="00000000">
            <w:pPr>
              <w:spacing w:line="240" w:lineRule="auto"/>
            </w:pPr>
            <w:r>
              <w:rPr>
                <w:sz w:val="18"/>
                <w:szCs w:val="18"/>
              </w:rPr>
              <w:t>Fecha de revisión del informe menos fecha de creación del ticket. Arrastra el mismo problema que el 48.</w:t>
            </w:r>
          </w:p>
        </w:tc>
      </w:tr>
      <w:tr w:rsidR="009D06E1" w14:paraId="7EB8D562" w14:textId="77777777">
        <w:tc>
          <w:tcPr>
            <w:tcW w:w="1318" w:type="dxa"/>
            <w:tcMar>
              <w:top w:w="60" w:type="dxa"/>
              <w:left w:w="90" w:type="dxa"/>
              <w:bottom w:w="60" w:type="dxa"/>
              <w:right w:w="90" w:type="dxa"/>
            </w:tcMar>
            <w:vAlign w:val="center"/>
          </w:tcPr>
          <w:p w14:paraId="51BDDC4C" w14:textId="77777777" w:rsidR="009D06E1" w:rsidRDefault="00000000">
            <w:pPr>
              <w:spacing w:line="240" w:lineRule="auto"/>
            </w:pPr>
            <w:r>
              <w:rPr>
                <w:sz w:val="18"/>
                <w:szCs w:val="18"/>
              </w:rPr>
              <w:t>50 · 53</w:t>
            </w:r>
          </w:p>
        </w:tc>
        <w:tc>
          <w:tcPr>
            <w:tcW w:w="3334" w:type="dxa"/>
            <w:tcMar>
              <w:top w:w="60" w:type="dxa"/>
              <w:left w:w="90" w:type="dxa"/>
              <w:bottom w:w="60" w:type="dxa"/>
              <w:right w:w="90" w:type="dxa"/>
            </w:tcMar>
            <w:vAlign w:val="center"/>
          </w:tcPr>
          <w:p w14:paraId="7BB935BC" w14:textId="77777777" w:rsidR="009D06E1" w:rsidRDefault="00000000">
            <w:pPr>
              <w:spacing w:line="240" w:lineRule="auto"/>
            </w:pPr>
            <w:r>
              <w:rPr>
                <w:sz w:val="18"/>
                <w:szCs w:val="18"/>
              </w:rPr>
              <w:t>Tiempo de servicio</w:t>
            </w:r>
          </w:p>
        </w:tc>
        <w:tc>
          <w:tcPr>
            <w:tcW w:w="5428" w:type="dxa"/>
            <w:tcMar>
              <w:top w:w="60" w:type="dxa"/>
              <w:left w:w="90" w:type="dxa"/>
              <w:bottom w:w="60" w:type="dxa"/>
              <w:right w:w="90" w:type="dxa"/>
            </w:tcMar>
            <w:vAlign w:val="center"/>
          </w:tcPr>
          <w:p w14:paraId="0B4F5D3E" w14:textId="77777777" w:rsidR="009D06E1" w:rsidRDefault="00000000">
            <w:pPr>
              <w:spacing w:line="240" w:lineRule="auto"/>
            </w:pPr>
            <w:r>
              <w:rPr>
                <w:sz w:val="18"/>
                <w:szCs w:val="18"/>
              </w:rPr>
              <w:t>Días hábiles desde la orden de venta —o desde la recepción de repuestos, si la hubo— hasta la finalización de ST. Excluye por diseño la espera de repuestos.</w:t>
            </w:r>
          </w:p>
        </w:tc>
      </w:tr>
      <w:tr w:rsidR="009D06E1" w14:paraId="226E207A" w14:textId="77777777">
        <w:tc>
          <w:tcPr>
            <w:tcW w:w="1318" w:type="dxa"/>
            <w:tcMar>
              <w:top w:w="60" w:type="dxa"/>
              <w:left w:w="90" w:type="dxa"/>
              <w:bottom w:w="60" w:type="dxa"/>
              <w:right w:w="90" w:type="dxa"/>
            </w:tcMar>
            <w:vAlign w:val="center"/>
          </w:tcPr>
          <w:p w14:paraId="13DF03D8" w14:textId="77777777" w:rsidR="009D06E1" w:rsidRDefault="00000000">
            <w:pPr>
              <w:spacing w:line="240" w:lineRule="auto"/>
            </w:pPr>
            <w:r>
              <w:rPr>
                <w:sz w:val="18"/>
                <w:szCs w:val="18"/>
              </w:rPr>
              <w:t>51</w:t>
            </w:r>
          </w:p>
        </w:tc>
        <w:tc>
          <w:tcPr>
            <w:tcW w:w="3334" w:type="dxa"/>
            <w:tcMar>
              <w:top w:w="60" w:type="dxa"/>
              <w:left w:w="90" w:type="dxa"/>
              <w:bottom w:w="60" w:type="dxa"/>
              <w:right w:w="90" w:type="dxa"/>
            </w:tcMar>
            <w:vAlign w:val="center"/>
          </w:tcPr>
          <w:p w14:paraId="6DA33707" w14:textId="77777777" w:rsidR="009D06E1" w:rsidRDefault="00000000">
            <w:pPr>
              <w:spacing w:line="240" w:lineRule="auto"/>
            </w:pPr>
            <w:r>
              <w:rPr>
                <w:sz w:val="18"/>
                <w:szCs w:val="18"/>
              </w:rPr>
              <w:t>Tiempo recogida del equipo</w:t>
            </w:r>
          </w:p>
        </w:tc>
        <w:tc>
          <w:tcPr>
            <w:tcW w:w="5428" w:type="dxa"/>
            <w:tcMar>
              <w:top w:w="60" w:type="dxa"/>
              <w:left w:w="90" w:type="dxa"/>
              <w:bottom w:w="60" w:type="dxa"/>
              <w:right w:w="90" w:type="dxa"/>
            </w:tcMar>
            <w:vAlign w:val="center"/>
          </w:tcPr>
          <w:p w14:paraId="29830546" w14:textId="77777777" w:rsidR="009D06E1" w:rsidRDefault="00000000">
            <w:pPr>
              <w:spacing w:line="240" w:lineRule="auto"/>
            </w:pPr>
            <w:r>
              <w:rPr>
                <w:sz w:val="18"/>
                <w:szCs w:val="18"/>
              </w:rPr>
              <w:t>Desde que el equipo está listo hasta que el cliente lo recoge.</w:t>
            </w:r>
          </w:p>
        </w:tc>
      </w:tr>
      <w:tr w:rsidR="009D06E1" w14:paraId="00425387" w14:textId="77777777">
        <w:tc>
          <w:tcPr>
            <w:tcW w:w="1318" w:type="dxa"/>
            <w:tcMar>
              <w:top w:w="60" w:type="dxa"/>
              <w:left w:w="90" w:type="dxa"/>
              <w:bottom w:w="60" w:type="dxa"/>
              <w:right w:w="90" w:type="dxa"/>
            </w:tcMar>
            <w:vAlign w:val="center"/>
          </w:tcPr>
          <w:p w14:paraId="75E0BE2F" w14:textId="77777777" w:rsidR="009D06E1" w:rsidRDefault="00000000">
            <w:pPr>
              <w:spacing w:line="240" w:lineRule="auto"/>
            </w:pPr>
            <w:r>
              <w:rPr>
                <w:sz w:val="18"/>
                <w:szCs w:val="18"/>
              </w:rPr>
              <w:t>52</w:t>
            </w:r>
          </w:p>
        </w:tc>
        <w:tc>
          <w:tcPr>
            <w:tcW w:w="3334" w:type="dxa"/>
            <w:tcMar>
              <w:top w:w="60" w:type="dxa"/>
              <w:left w:w="90" w:type="dxa"/>
              <w:bottom w:w="60" w:type="dxa"/>
              <w:right w:w="90" w:type="dxa"/>
            </w:tcMar>
            <w:vAlign w:val="center"/>
          </w:tcPr>
          <w:p w14:paraId="49ED176C" w14:textId="77777777" w:rsidR="009D06E1" w:rsidRDefault="00000000">
            <w:pPr>
              <w:spacing w:line="240" w:lineRule="auto"/>
            </w:pPr>
            <w:r>
              <w:rPr>
                <w:sz w:val="18"/>
                <w:szCs w:val="18"/>
              </w:rPr>
              <w:t>Días de entrega</w:t>
            </w:r>
          </w:p>
        </w:tc>
        <w:tc>
          <w:tcPr>
            <w:tcW w:w="5428" w:type="dxa"/>
            <w:tcMar>
              <w:top w:w="60" w:type="dxa"/>
              <w:left w:w="90" w:type="dxa"/>
              <w:bottom w:w="60" w:type="dxa"/>
              <w:right w:w="90" w:type="dxa"/>
            </w:tcMar>
            <w:vAlign w:val="center"/>
          </w:tcPr>
          <w:p w14:paraId="27A857F0" w14:textId="77777777" w:rsidR="009D06E1" w:rsidRDefault="00000000">
            <w:pPr>
              <w:spacing w:line="240" w:lineRule="auto"/>
            </w:pPr>
            <w:r>
              <w:rPr>
                <w:sz w:val="18"/>
                <w:szCs w:val="18"/>
              </w:rPr>
              <w:t>El Tiempo promesa que fija ST al escalar a revisión (M4.2).</w:t>
            </w:r>
          </w:p>
        </w:tc>
      </w:tr>
      <w:tr w:rsidR="009D06E1" w14:paraId="4719C2FC" w14:textId="77777777">
        <w:tc>
          <w:tcPr>
            <w:tcW w:w="1318" w:type="dxa"/>
            <w:tcMar>
              <w:top w:w="60" w:type="dxa"/>
              <w:left w:w="90" w:type="dxa"/>
              <w:bottom w:w="60" w:type="dxa"/>
              <w:right w:w="90" w:type="dxa"/>
            </w:tcMar>
            <w:vAlign w:val="center"/>
          </w:tcPr>
          <w:p w14:paraId="0B8B2482" w14:textId="77777777" w:rsidR="009D06E1" w:rsidRDefault="00000000">
            <w:pPr>
              <w:spacing w:line="240" w:lineRule="auto"/>
            </w:pPr>
            <w:r>
              <w:rPr>
                <w:sz w:val="18"/>
                <w:szCs w:val="18"/>
              </w:rPr>
              <w:t>54</w:t>
            </w:r>
          </w:p>
        </w:tc>
        <w:tc>
          <w:tcPr>
            <w:tcW w:w="3334" w:type="dxa"/>
            <w:tcMar>
              <w:top w:w="60" w:type="dxa"/>
              <w:left w:w="90" w:type="dxa"/>
              <w:bottom w:w="60" w:type="dxa"/>
              <w:right w:w="90" w:type="dxa"/>
            </w:tcMar>
            <w:vAlign w:val="center"/>
          </w:tcPr>
          <w:p w14:paraId="7404471F" w14:textId="77777777" w:rsidR="009D06E1" w:rsidRDefault="00000000">
            <w:pPr>
              <w:spacing w:line="240" w:lineRule="auto"/>
            </w:pPr>
            <w:r>
              <w:rPr>
                <w:sz w:val="18"/>
                <w:szCs w:val="18"/>
              </w:rPr>
              <w:t>Cumplimiento del tiempo promesa</w:t>
            </w:r>
          </w:p>
        </w:tc>
        <w:tc>
          <w:tcPr>
            <w:tcW w:w="5428" w:type="dxa"/>
            <w:tcMar>
              <w:top w:w="60" w:type="dxa"/>
              <w:left w:w="90" w:type="dxa"/>
              <w:bottom w:w="60" w:type="dxa"/>
              <w:right w:w="90" w:type="dxa"/>
            </w:tcMar>
            <w:vAlign w:val="center"/>
          </w:tcPr>
          <w:p w14:paraId="63296BCF" w14:textId="77777777" w:rsidR="009D06E1" w:rsidRDefault="00000000">
            <w:pPr>
              <w:spacing w:line="240" w:lineRule="auto"/>
            </w:pPr>
            <w:r>
              <w:rPr>
                <w:i/>
                <w:iCs/>
                <w:sz w:val="18"/>
                <w:szCs w:val="18"/>
              </w:rPr>
              <w:t>Cumple</w:t>
            </w:r>
            <w:r>
              <w:rPr>
                <w:sz w:val="18"/>
                <w:szCs w:val="18"/>
              </w:rPr>
              <w:t xml:space="preserve"> / </w:t>
            </w:r>
            <w:r>
              <w:rPr>
                <w:i/>
                <w:iCs/>
                <w:sz w:val="18"/>
                <w:szCs w:val="18"/>
              </w:rPr>
              <w:t>No cumple</w:t>
            </w:r>
            <w:r>
              <w:rPr>
                <w:sz w:val="18"/>
                <w:szCs w:val="18"/>
              </w:rPr>
              <w:t>, comparando el 53 contra el 52. Es el OTD tal como se calcula hoy.</w:t>
            </w:r>
          </w:p>
        </w:tc>
      </w:tr>
      <w:tr w:rsidR="009D06E1" w14:paraId="73860136" w14:textId="77777777">
        <w:tc>
          <w:tcPr>
            <w:tcW w:w="1318" w:type="dxa"/>
            <w:tcMar>
              <w:top w:w="60" w:type="dxa"/>
              <w:left w:w="90" w:type="dxa"/>
              <w:bottom w:w="60" w:type="dxa"/>
              <w:right w:w="90" w:type="dxa"/>
            </w:tcMar>
            <w:vAlign w:val="center"/>
          </w:tcPr>
          <w:p w14:paraId="425A0EC5" w14:textId="77777777" w:rsidR="009D06E1" w:rsidRDefault="00000000">
            <w:pPr>
              <w:spacing w:line="240" w:lineRule="auto"/>
            </w:pPr>
            <w:r>
              <w:rPr>
                <w:sz w:val="18"/>
                <w:szCs w:val="18"/>
              </w:rPr>
              <w:t>55</w:t>
            </w:r>
          </w:p>
        </w:tc>
        <w:tc>
          <w:tcPr>
            <w:tcW w:w="3334" w:type="dxa"/>
            <w:tcMar>
              <w:top w:w="60" w:type="dxa"/>
              <w:left w:w="90" w:type="dxa"/>
              <w:bottom w:w="60" w:type="dxa"/>
              <w:right w:w="90" w:type="dxa"/>
            </w:tcMar>
            <w:vAlign w:val="center"/>
          </w:tcPr>
          <w:p w14:paraId="13F57183" w14:textId="77777777" w:rsidR="009D06E1" w:rsidRDefault="00000000">
            <w:pPr>
              <w:spacing w:line="240" w:lineRule="auto"/>
            </w:pPr>
            <w:r>
              <w:rPr>
                <w:sz w:val="18"/>
                <w:szCs w:val="18"/>
              </w:rPr>
              <w:t>Calificación de satisfacción</w:t>
            </w:r>
          </w:p>
        </w:tc>
        <w:tc>
          <w:tcPr>
            <w:tcW w:w="5428" w:type="dxa"/>
            <w:tcMar>
              <w:top w:w="60" w:type="dxa"/>
              <w:left w:w="90" w:type="dxa"/>
              <w:bottom w:w="60" w:type="dxa"/>
              <w:right w:w="90" w:type="dxa"/>
            </w:tcMar>
            <w:vAlign w:val="center"/>
          </w:tcPr>
          <w:p w14:paraId="4A106F2E" w14:textId="77777777" w:rsidR="009D06E1" w:rsidRDefault="00000000">
            <w:pPr>
              <w:spacing w:line="240" w:lineRule="auto"/>
            </w:pPr>
            <w:r>
              <w:rPr>
                <w:sz w:val="18"/>
                <w:szCs w:val="18"/>
              </w:rPr>
              <w:t>La que el cliente da en el correo de finalización. Uso trimestral.</w:t>
            </w:r>
          </w:p>
        </w:tc>
      </w:tr>
      <w:tr w:rsidR="009D06E1" w14:paraId="6D03D750" w14:textId="77777777">
        <w:tc>
          <w:tcPr>
            <w:tcW w:w="1318" w:type="dxa"/>
            <w:tcMar>
              <w:top w:w="60" w:type="dxa"/>
              <w:left w:w="90" w:type="dxa"/>
              <w:bottom w:w="60" w:type="dxa"/>
              <w:right w:w="90" w:type="dxa"/>
            </w:tcMar>
            <w:vAlign w:val="center"/>
          </w:tcPr>
          <w:p w14:paraId="76E97C16" w14:textId="77777777" w:rsidR="009D06E1" w:rsidRDefault="00000000">
            <w:pPr>
              <w:spacing w:line="240" w:lineRule="auto"/>
            </w:pPr>
            <w:r>
              <w:rPr>
                <w:sz w:val="18"/>
                <w:szCs w:val="18"/>
              </w:rPr>
              <w:t>56</w:t>
            </w:r>
          </w:p>
        </w:tc>
        <w:tc>
          <w:tcPr>
            <w:tcW w:w="3334" w:type="dxa"/>
            <w:tcMar>
              <w:top w:w="60" w:type="dxa"/>
              <w:left w:w="90" w:type="dxa"/>
              <w:bottom w:w="60" w:type="dxa"/>
              <w:right w:w="90" w:type="dxa"/>
            </w:tcMar>
            <w:vAlign w:val="center"/>
          </w:tcPr>
          <w:p w14:paraId="764A416A" w14:textId="77777777" w:rsidR="009D06E1" w:rsidRDefault="00000000">
            <w:pPr>
              <w:spacing w:line="240" w:lineRule="auto"/>
            </w:pPr>
            <w:r>
              <w:rPr>
                <w:sz w:val="18"/>
                <w:szCs w:val="18"/>
              </w:rPr>
              <w:t>Tiempo bodegaje de ingreso</w:t>
            </w:r>
          </w:p>
        </w:tc>
        <w:tc>
          <w:tcPr>
            <w:tcW w:w="5428" w:type="dxa"/>
            <w:tcMar>
              <w:top w:w="60" w:type="dxa"/>
              <w:left w:w="90" w:type="dxa"/>
              <w:bottom w:w="60" w:type="dxa"/>
              <w:right w:w="90" w:type="dxa"/>
            </w:tcMar>
            <w:vAlign w:val="center"/>
          </w:tcPr>
          <w:p w14:paraId="19BC6F3B" w14:textId="77777777" w:rsidR="009D06E1" w:rsidRDefault="00000000">
            <w:pPr>
              <w:spacing w:line="240" w:lineRule="auto"/>
            </w:pPr>
            <w:r>
              <w:rPr>
                <w:sz w:val="18"/>
                <w:szCs w:val="18"/>
              </w:rPr>
              <w:t>Inválido para 2026 — ver M1.10.</w:t>
            </w:r>
          </w:p>
        </w:tc>
      </w:tr>
      <w:tr w:rsidR="009D06E1" w14:paraId="4DA80461" w14:textId="77777777">
        <w:tc>
          <w:tcPr>
            <w:tcW w:w="1318" w:type="dxa"/>
            <w:tcMar>
              <w:top w:w="60" w:type="dxa"/>
              <w:left w:w="90" w:type="dxa"/>
              <w:bottom w:w="60" w:type="dxa"/>
              <w:right w:w="90" w:type="dxa"/>
            </w:tcMar>
            <w:vAlign w:val="center"/>
          </w:tcPr>
          <w:p w14:paraId="476810B2" w14:textId="77777777" w:rsidR="009D06E1" w:rsidRDefault="00000000">
            <w:pPr>
              <w:spacing w:line="240" w:lineRule="auto"/>
            </w:pPr>
            <w:r>
              <w:rPr>
                <w:sz w:val="18"/>
                <w:szCs w:val="18"/>
              </w:rPr>
              <w:t>57</w:t>
            </w:r>
          </w:p>
        </w:tc>
        <w:tc>
          <w:tcPr>
            <w:tcW w:w="3334" w:type="dxa"/>
            <w:tcMar>
              <w:top w:w="60" w:type="dxa"/>
              <w:left w:w="90" w:type="dxa"/>
              <w:bottom w:w="60" w:type="dxa"/>
              <w:right w:w="90" w:type="dxa"/>
            </w:tcMar>
            <w:vAlign w:val="center"/>
          </w:tcPr>
          <w:p w14:paraId="7E556795" w14:textId="77777777" w:rsidR="009D06E1" w:rsidRDefault="00000000">
            <w:pPr>
              <w:spacing w:line="240" w:lineRule="auto"/>
            </w:pPr>
            <w:r>
              <w:rPr>
                <w:sz w:val="18"/>
                <w:szCs w:val="18"/>
              </w:rPr>
              <w:t>Tiempo de cotización</w:t>
            </w:r>
          </w:p>
        </w:tc>
        <w:tc>
          <w:tcPr>
            <w:tcW w:w="5428" w:type="dxa"/>
            <w:tcMar>
              <w:top w:w="60" w:type="dxa"/>
              <w:left w:w="90" w:type="dxa"/>
              <w:bottom w:w="60" w:type="dxa"/>
              <w:right w:w="90" w:type="dxa"/>
            </w:tcMar>
            <w:vAlign w:val="center"/>
          </w:tcPr>
          <w:p w14:paraId="2D73C70D" w14:textId="77777777" w:rsidR="009D06E1" w:rsidRDefault="00000000">
            <w:pPr>
              <w:spacing w:line="240" w:lineRule="auto"/>
            </w:pPr>
            <w:r>
              <w:rPr>
                <w:sz w:val="18"/>
                <w:szCs w:val="18"/>
              </w:rPr>
              <w:t>Entre revisión del informe y envío de la cotización.</w:t>
            </w:r>
          </w:p>
        </w:tc>
      </w:tr>
      <w:tr w:rsidR="009D06E1" w14:paraId="41331CCC" w14:textId="77777777">
        <w:tc>
          <w:tcPr>
            <w:tcW w:w="1318" w:type="dxa"/>
            <w:tcMar>
              <w:top w:w="60" w:type="dxa"/>
              <w:left w:w="90" w:type="dxa"/>
              <w:bottom w:w="60" w:type="dxa"/>
              <w:right w:w="90" w:type="dxa"/>
            </w:tcMar>
            <w:vAlign w:val="center"/>
          </w:tcPr>
          <w:p w14:paraId="41BCE218" w14:textId="77777777" w:rsidR="009D06E1" w:rsidRDefault="00000000">
            <w:pPr>
              <w:spacing w:line="240" w:lineRule="auto"/>
            </w:pPr>
            <w:r>
              <w:rPr>
                <w:sz w:val="18"/>
                <w:szCs w:val="18"/>
              </w:rPr>
              <w:t>58</w:t>
            </w:r>
          </w:p>
        </w:tc>
        <w:tc>
          <w:tcPr>
            <w:tcW w:w="3334" w:type="dxa"/>
            <w:tcMar>
              <w:top w:w="60" w:type="dxa"/>
              <w:left w:w="90" w:type="dxa"/>
              <w:bottom w:w="60" w:type="dxa"/>
              <w:right w:w="90" w:type="dxa"/>
            </w:tcMar>
            <w:vAlign w:val="center"/>
          </w:tcPr>
          <w:p w14:paraId="063A78EE" w14:textId="77777777" w:rsidR="009D06E1" w:rsidRDefault="00000000">
            <w:pPr>
              <w:spacing w:line="240" w:lineRule="auto"/>
            </w:pPr>
            <w:r>
              <w:rPr>
                <w:sz w:val="18"/>
                <w:szCs w:val="18"/>
              </w:rPr>
              <w:t>Tiempo de orden de compra</w:t>
            </w:r>
          </w:p>
        </w:tc>
        <w:tc>
          <w:tcPr>
            <w:tcW w:w="5428" w:type="dxa"/>
            <w:tcMar>
              <w:top w:w="60" w:type="dxa"/>
              <w:left w:w="90" w:type="dxa"/>
              <w:bottom w:w="60" w:type="dxa"/>
              <w:right w:w="90" w:type="dxa"/>
            </w:tcMar>
            <w:vAlign w:val="center"/>
          </w:tcPr>
          <w:p w14:paraId="0C3DFD82" w14:textId="77777777" w:rsidR="009D06E1" w:rsidRDefault="00000000">
            <w:pPr>
              <w:spacing w:line="240" w:lineRule="auto"/>
            </w:pPr>
            <w:r>
              <w:rPr>
                <w:sz w:val="18"/>
                <w:szCs w:val="18"/>
              </w:rPr>
              <w:t xml:space="preserve">Lo que tarda el cliente en enviar la OC tras la cotización. Es el </w:t>
            </w:r>
            <w:r>
              <w:rPr>
                <w:i/>
                <w:iCs/>
                <w:sz w:val="18"/>
                <w:szCs w:val="18"/>
              </w:rPr>
              <w:t>aging de aprobación</w:t>
            </w:r>
            <w:r>
              <w:rPr>
                <w:sz w:val="18"/>
                <w:szCs w:val="18"/>
              </w:rPr>
              <w:t>.</w:t>
            </w:r>
          </w:p>
        </w:tc>
      </w:tr>
      <w:tr w:rsidR="009D06E1" w14:paraId="5CCD49BE" w14:textId="77777777">
        <w:tc>
          <w:tcPr>
            <w:tcW w:w="1318" w:type="dxa"/>
            <w:tcMar>
              <w:top w:w="60" w:type="dxa"/>
              <w:left w:w="90" w:type="dxa"/>
              <w:bottom w:w="60" w:type="dxa"/>
              <w:right w:w="90" w:type="dxa"/>
            </w:tcMar>
            <w:vAlign w:val="center"/>
          </w:tcPr>
          <w:p w14:paraId="60E49D44" w14:textId="77777777" w:rsidR="009D06E1" w:rsidRDefault="00000000">
            <w:pPr>
              <w:spacing w:line="240" w:lineRule="auto"/>
            </w:pPr>
            <w:r>
              <w:rPr>
                <w:sz w:val="18"/>
                <w:szCs w:val="18"/>
              </w:rPr>
              <w:t>59</w:t>
            </w:r>
          </w:p>
        </w:tc>
        <w:tc>
          <w:tcPr>
            <w:tcW w:w="3334" w:type="dxa"/>
            <w:tcMar>
              <w:top w:w="60" w:type="dxa"/>
              <w:left w:w="90" w:type="dxa"/>
              <w:bottom w:w="60" w:type="dxa"/>
              <w:right w:w="90" w:type="dxa"/>
            </w:tcMar>
            <w:vAlign w:val="center"/>
          </w:tcPr>
          <w:p w14:paraId="3D722DC4" w14:textId="77777777" w:rsidR="009D06E1" w:rsidRDefault="00000000">
            <w:pPr>
              <w:spacing w:line="240" w:lineRule="auto"/>
            </w:pPr>
            <w:r>
              <w:rPr>
                <w:sz w:val="18"/>
                <w:szCs w:val="18"/>
              </w:rPr>
              <w:t>Tiempo de orden de venta</w:t>
            </w:r>
          </w:p>
        </w:tc>
        <w:tc>
          <w:tcPr>
            <w:tcW w:w="5428" w:type="dxa"/>
            <w:tcMar>
              <w:top w:w="60" w:type="dxa"/>
              <w:left w:w="90" w:type="dxa"/>
              <w:bottom w:w="60" w:type="dxa"/>
              <w:right w:w="90" w:type="dxa"/>
            </w:tcMar>
            <w:vAlign w:val="center"/>
          </w:tcPr>
          <w:p w14:paraId="60529FE7" w14:textId="77777777" w:rsidR="009D06E1" w:rsidRDefault="00000000">
            <w:pPr>
              <w:spacing w:line="240" w:lineRule="auto"/>
            </w:pPr>
            <w:r>
              <w:rPr>
                <w:sz w:val="18"/>
                <w:szCs w:val="18"/>
              </w:rPr>
              <w:t>Lo que tarda en generarse la OV.</w:t>
            </w:r>
          </w:p>
        </w:tc>
      </w:tr>
      <w:tr w:rsidR="009D06E1" w14:paraId="0D6D96E2" w14:textId="77777777">
        <w:tc>
          <w:tcPr>
            <w:tcW w:w="1318" w:type="dxa"/>
            <w:tcMar>
              <w:top w:w="60" w:type="dxa"/>
              <w:left w:w="90" w:type="dxa"/>
              <w:bottom w:w="60" w:type="dxa"/>
              <w:right w:w="90" w:type="dxa"/>
            </w:tcMar>
            <w:vAlign w:val="center"/>
          </w:tcPr>
          <w:p w14:paraId="4A92DC48" w14:textId="77777777" w:rsidR="009D06E1" w:rsidRDefault="00000000">
            <w:pPr>
              <w:spacing w:line="240" w:lineRule="auto"/>
            </w:pPr>
            <w:r>
              <w:rPr>
                <w:sz w:val="18"/>
                <w:szCs w:val="18"/>
              </w:rPr>
              <w:t>16</w:t>
            </w:r>
          </w:p>
        </w:tc>
        <w:tc>
          <w:tcPr>
            <w:tcW w:w="3334" w:type="dxa"/>
            <w:tcMar>
              <w:top w:w="60" w:type="dxa"/>
              <w:left w:w="90" w:type="dxa"/>
              <w:bottom w:w="60" w:type="dxa"/>
              <w:right w:w="90" w:type="dxa"/>
            </w:tcMar>
            <w:vAlign w:val="center"/>
          </w:tcPr>
          <w:p w14:paraId="7F19A353" w14:textId="77777777" w:rsidR="009D06E1" w:rsidRDefault="00000000">
            <w:pPr>
              <w:spacing w:line="240" w:lineRule="auto"/>
            </w:pPr>
            <w:r>
              <w:rPr>
                <w:sz w:val="18"/>
                <w:szCs w:val="18"/>
              </w:rPr>
              <w:t>Número de comentarios</w:t>
            </w:r>
          </w:p>
        </w:tc>
        <w:tc>
          <w:tcPr>
            <w:tcW w:w="5428" w:type="dxa"/>
            <w:tcMar>
              <w:top w:w="60" w:type="dxa"/>
              <w:left w:w="90" w:type="dxa"/>
              <w:bottom w:w="60" w:type="dxa"/>
              <w:right w:w="90" w:type="dxa"/>
            </w:tcMar>
            <w:vAlign w:val="center"/>
          </w:tcPr>
          <w:p w14:paraId="159B99F2" w14:textId="77777777" w:rsidR="009D06E1" w:rsidRDefault="00000000">
            <w:pPr>
              <w:spacing w:line="240" w:lineRule="auto"/>
            </w:pPr>
            <w:r>
              <w:rPr>
                <w:sz w:val="18"/>
                <w:szCs w:val="18"/>
              </w:rPr>
              <w:t>El diccionario lo propone como medida del desgaste en la atención del ticket.</w:t>
            </w:r>
          </w:p>
        </w:tc>
      </w:tr>
    </w:tbl>
    <w:p w14:paraId="404217E5" w14:textId="77777777" w:rsidR="009D06E1" w:rsidRDefault="00000000">
      <w:r>
        <w:rPr>
          <w:b/>
          <w:bCs/>
        </w:rPr>
        <w:t>Tres cosas que esto cambia en el cuadro de mando.</w:t>
      </w:r>
    </w:p>
    <w:p w14:paraId="429B8415" w14:textId="77777777" w:rsidR="009D06E1" w:rsidRDefault="00000000">
      <w:r>
        <w:rPr>
          <w:b/>
          <w:bCs/>
        </w:rPr>
        <w:t>El OTD ya existe y no es el que este documento define.</w:t>
      </w:r>
      <w:r>
        <w:t xml:space="preserve"> La columna 54 mide el compromiso contra la </w:t>
      </w:r>
      <w:r>
        <w:rPr>
          <w:b/>
          <w:bCs/>
        </w:rPr>
        <w:t>fecha de finalización de Servicio Técnico</w:t>
      </w:r>
      <w:r>
        <w:t xml:space="preserve">, no contra la entrega al cliente. Son dos indicadores legítimos y distintos: uno mide al taller, el otro mide a la empresa. Conviene mantener los dos y nombrarlos aparte, porque entre ambos está el tiempo de recogida (columna 51), que no depende de Ambientalia. Y el OTD del taller resulta </w:t>
      </w:r>
      <w:r>
        <w:rPr>
          <w:b/>
          <w:bCs/>
        </w:rPr>
        <w:t>inmune al problema del ciclo de facturación</w:t>
      </w:r>
      <w:r>
        <w:t xml:space="preserve"> que describe la corrección C4, porque no usa la fecha de remisión de salida.</w:t>
      </w:r>
    </w:p>
    <w:p w14:paraId="6326F5F0" w14:textId="77777777" w:rsidR="009D06E1" w:rsidRDefault="00000000">
      <w:r>
        <w:rPr>
          <w:b/>
          <w:bCs/>
        </w:rPr>
        <w:lastRenderedPageBreak/>
        <w:t>Falta un KPI de satisfacción en el cuadro.</w:t>
      </w:r>
      <w:r>
        <w:t xml:space="preserve"> La columna 55 existe, se recoge por correo al finalizar y hoy sólo se usa para el reporte trimestral. Es el único indicador del conjunto que mide lo que el cliente percibe, y no figura en la tabla de arriba. Debería, sobre todo ahora que el eje ③ convierte la relación con el cliente en producto.</w:t>
      </w:r>
    </w:p>
    <w:p w14:paraId="68B5EFFF" w14:textId="77777777" w:rsidR="009D06E1" w:rsidRDefault="00000000">
      <w:r>
        <w:rPr>
          <w:b/>
          <w:bCs/>
        </w:rPr>
        <w:t>Dos indicadores están rotos y uno está en riesgo.</w:t>
      </w:r>
      <w:r>
        <w:t xml:space="preserve"> El bodegaje (56) y el tiempo de inicio de servicio (48) dependen de la fecha de creación del ticket y quedaron inválidos en 2026; el tiempo de diagnóstico (49) usa la misma referencia y hereda el problema aunque el diccionario no lo señale. Los tres se arreglan igual: </w:t>
      </w:r>
      <w:r>
        <w:rPr>
          <w:b/>
          <w:bCs/>
        </w:rPr>
        <w:t>tomando la marca de tiempo de la transición correspondiente en lugar de la fecha de creación del registro.</w:t>
      </w:r>
    </w:p>
    <w:p w14:paraId="26C4F47C" w14:textId="77777777" w:rsidR="009D06E1" w:rsidRDefault="00000000">
      <w:pPr>
        <w:pStyle w:val="Ttulo4"/>
      </w:pPr>
      <w:bookmarkStart w:id="190" w:name="X47784f8d9401ddac3abf51cc136b355d140664b"/>
      <w:bookmarkEnd w:id="189"/>
      <w:r>
        <w:t>Advertencias de calculabilidad [AS-BUILT — R04]</w:t>
      </w:r>
    </w:p>
    <w:p w14:paraId="6CE413A2" w14:textId="77777777" w:rsidR="009D06E1" w:rsidRDefault="00000000">
      <w:r>
        <w:t>Cinco indicadores del cuadro no son fiables todavía, por razones que están en el flujo implementado y no en el modelo de datos. Conviene resolverlas antes de publicar el tablero: un KPI construido sobre estas bases habrá que recalcularlo después, y el histórico anterior a la corrección no será comparable.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033"/>
        <w:gridCol w:w="4575"/>
        <w:gridCol w:w="1472"/>
      </w:tblGrid>
      <w:tr w:rsidR="009D06E1" w14:paraId="224978B7" w14:textId="77777777">
        <w:trPr>
          <w:tblHeader/>
        </w:trPr>
        <w:tc>
          <w:tcPr>
            <w:tcW w:w="4033" w:type="dxa"/>
            <w:shd w:val="clear" w:color="auto" w:fill="1F7A5C"/>
            <w:tcMar>
              <w:top w:w="60" w:type="dxa"/>
              <w:left w:w="90" w:type="dxa"/>
              <w:bottom w:w="60" w:type="dxa"/>
              <w:right w:w="90" w:type="dxa"/>
            </w:tcMar>
            <w:vAlign w:val="center"/>
          </w:tcPr>
          <w:p w14:paraId="04D21ED9" w14:textId="77777777" w:rsidR="009D06E1" w:rsidRDefault="00000000">
            <w:pPr>
              <w:spacing w:line="240" w:lineRule="auto"/>
            </w:pPr>
            <w:r>
              <w:rPr>
                <w:b/>
                <w:bCs/>
                <w:color w:val="FFFFFF"/>
                <w:sz w:val="18"/>
                <w:szCs w:val="18"/>
              </w:rPr>
              <w:t>Indicador</w:t>
            </w:r>
          </w:p>
        </w:tc>
        <w:tc>
          <w:tcPr>
            <w:tcW w:w="4575" w:type="dxa"/>
            <w:shd w:val="clear" w:color="auto" w:fill="1F7A5C"/>
            <w:tcMar>
              <w:top w:w="60" w:type="dxa"/>
              <w:left w:w="90" w:type="dxa"/>
              <w:bottom w:w="60" w:type="dxa"/>
              <w:right w:w="90" w:type="dxa"/>
            </w:tcMar>
            <w:vAlign w:val="center"/>
          </w:tcPr>
          <w:p w14:paraId="0BF61B04" w14:textId="77777777" w:rsidR="009D06E1" w:rsidRDefault="00000000">
            <w:pPr>
              <w:spacing w:line="240" w:lineRule="auto"/>
            </w:pPr>
            <w:r>
              <w:rPr>
                <w:b/>
                <w:bCs/>
                <w:color w:val="FFFFFF"/>
                <w:sz w:val="18"/>
                <w:szCs w:val="18"/>
              </w:rPr>
              <w:t>Obstáculo</w:t>
            </w:r>
          </w:p>
        </w:tc>
        <w:tc>
          <w:tcPr>
            <w:tcW w:w="1472" w:type="dxa"/>
            <w:shd w:val="clear" w:color="auto" w:fill="1F7A5C"/>
            <w:tcMar>
              <w:top w:w="60" w:type="dxa"/>
              <w:left w:w="90" w:type="dxa"/>
              <w:bottom w:w="60" w:type="dxa"/>
              <w:right w:w="90" w:type="dxa"/>
            </w:tcMar>
            <w:vAlign w:val="center"/>
          </w:tcPr>
          <w:p w14:paraId="7B77140F" w14:textId="77777777" w:rsidR="009D06E1" w:rsidRDefault="00000000">
            <w:pPr>
              <w:spacing w:line="240" w:lineRule="auto"/>
            </w:pPr>
            <w:r>
              <w:rPr>
                <w:b/>
                <w:bCs/>
                <w:color w:val="FFFFFF"/>
                <w:sz w:val="18"/>
                <w:szCs w:val="18"/>
              </w:rPr>
              <w:t>Corrección</w:t>
            </w:r>
          </w:p>
        </w:tc>
      </w:tr>
      <w:tr w:rsidR="009D06E1" w14:paraId="5E42775E" w14:textId="77777777">
        <w:tc>
          <w:tcPr>
            <w:tcW w:w="4033" w:type="dxa"/>
            <w:tcMar>
              <w:top w:w="60" w:type="dxa"/>
              <w:left w:w="90" w:type="dxa"/>
              <w:bottom w:w="60" w:type="dxa"/>
              <w:right w:w="90" w:type="dxa"/>
            </w:tcMar>
            <w:vAlign w:val="center"/>
          </w:tcPr>
          <w:p w14:paraId="77A8C24B" w14:textId="77777777" w:rsidR="009D06E1" w:rsidRDefault="00000000">
            <w:pPr>
              <w:spacing w:line="240" w:lineRule="auto"/>
            </w:pPr>
            <w:r>
              <w:rPr>
                <w:sz w:val="18"/>
                <w:szCs w:val="18"/>
              </w:rPr>
              <w:t>OTD, servicios finalizados y tiempo promedio</w:t>
            </w:r>
          </w:p>
        </w:tc>
        <w:tc>
          <w:tcPr>
            <w:tcW w:w="4575" w:type="dxa"/>
            <w:tcMar>
              <w:top w:w="60" w:type="dxa"/>
              <w:left w:w="90" w:type="dxa"/>
              <w:bottom w:w="60" w:type="dxa"/>
              <w:right w:w="90" w:type="dxa"/>
            </w:tcMar>
            <w:vAlign w:val="center"/>
          </w:tcPr>
          <w:p w14:paraId="2032B1D5" w14:textId="77777777" w:rsidR="009D06E1" w:rsidRDefault="00000000">
            <w:pPr>
              <w:spacing w:line="240" w:lineRule="auto"/>
            </w:pPr>
            <w:r>
              <w:rPr>
                <w:sz w:val="18"/>
                <w:szCs w:val="18"/>
              </w:rPr>
              <w:t>Finalizado mezcla servicios terminados con servicios abandonados.</w:t>
            </w:r>
          </w:p>
        </w:tc>
        <w:tc>
          <w:tcPr>
            <w:tcW w:w="1472" w:type="dxa"/>
            <w:tcMar>
              <w:top w:w="60" w:type="dxa"/>
              <w:left w:w="90" w:type="dxa"/>
              <w:bottom w:w="60" w:type="dxa"/>
              <w:right w:w="90" w:type="dxa"/>
            </w:tcMar>
            <w:vAlign w:val="center"/>
          </w:tcPr>
          <w:p w14:paraId="53DCF226" w14:textId="77777777" w:rsidR="009D06E1" w:rsidRDefault="00000000">
            <w:pPr>
              <w:spacing w:line="240" w:lineRule="auto"/>
            </w:pPr>
            <w:r>
              <w:rPr>
                <w:sz w:val="18"/>
                <w:szCs w:val="18"/>
              </w:rPr>
              <w:t>C2 · M1.10</w:t>
            </w:r>
          </w:p>
        </w:tc>
      </w:tr>
      <w:tr w:rsidR="009D06E1" w14:paraId="697F16E4" w14:textId="77777777">
        <w:tc>
          <w:tcPr>
            <w:tcW w:w="4033" w:type="dxa"/>
            <w:tcMar>
              <w:top w:w="60" w:type="dxa"/>
              <w:left w:w="90" w:type="dxa"/>
              <w:bottom w:w="60" w:type="dxa"/>
              <w:right w:w="90" w:type="dxa"/>
            </w:tcMar>
            <w:vAlign w:val="center"/>
          </w:tcPr>
          <w:p w14:paraId="36EA29A4" w14:textId="77777777" w:rsidR="009D06E1" w:rsidRDefault="00000000">
            <w:pPr>
              <w:spacing w:line="240" w:lineRule="auto"/>
            </w:pPr>
            <w:r>
              <w:rPr>
                <w:sz w:val="18"/>
                <w:szCs w:val="18"/>
              </w:rPr>
              <w:t>OTD y exactitud de promesa</w:t>
            </w:r>
          </w:p>
        </w:tc>
        <w:tc>
          <w:tcPr>
            <w:tcW w:w="4575" w:type="dxa"/>
            <w:tcMar>
              <w:top w:w="60" w:type="dxa"/>
              <w:left w:w="90" w:type="dxa"/>
              <w:bottom w:w="60" w:type="dxa"/>
              <w:right w:w="90" w:type="dxa"/>
            </w:tcMar>
            <w:vAlign w:val="center"/>
          </w:tcPr>
          <w:p w14:paraId="504C3FE9" w14:textId="77777777" w:rsidR="009D06E1" w:rsidRDefault="00000000">
            <w:pPr>
              <w:spacing w:line="240" w:lineRule="auto"/>
            </w:pPr>
            <w:r>
              <w:rPr>
                <w:sz w:val="18"/>
                <w:szCs w:val="18"/>
              </w:rPr>
              <w:t xml:space="preserve">El ciclo facturar↔entregar reescribe </w:t>
            </w:r>
            <w:r>
              <w:rPr>
                <w:i/>
                <w:iCs/>
                <w:sz w:val="18"/>
                <w:szCs w:val="18"/>
              </w:rPr>
              <w:t>Fecha Remisión de Salida</w:t>
            </w:r>
            <w:r>
              <w:rPr>
                <w:sz w:val="18"/>
                <w:szCs w:val="18"/>
              </w:rPr>
              <w:t xml:space="preserve"> en cada vuelta y borra la fecha de la primera entrega.</w:t>
            </w:r>
          </w:p>
        </w:tc>
        <w:tc>
          <w:tcPr>
            <w:tcW w:w="1472" w:type="dxa"/>
            <w:tcMar>
              <w:top w:w="60" w:type="dxa"/>
              <w:left w:w="90" w:type="dxa"/>
              <w:bottom w:w="60" w:type="dxa"/>
              <w:right w:w="90" w:type="dxa"/>
            </w:tcMar>
            <w:vAlign w:val="center"/>
          </w:tcPr>
          <w:p w14:paraId="183CA47D" w14:textId="77777777" w:rsidR="009D06E1" w:rsidRDefault="00000000">
            <w:pPr>
              <w:spacing w:line="240" w:lineRule="auto"/>
            </w:pPr>
            <w:r>
              <w:rPr>
                <w:sz w:val="18"/>
                <w:szCs w:val="18"/>
              </w:rPr>
              <w:t>C4 · M1.3.5</w:t>
            </w:r>
          </w:p>
        </w:tc>
      </w:tr>
      <w:tr w:rsidR="009D06E1" w14:paraId="5ACF9E8B" w14:textId="77777777">
        <w:tc>
          <w:tcPr>
            <w:tcW w:w="4033" w:type="dxa"/>
            <w:tcMar>
              <w:top w:w="60" w:type="dxa"/>
              <w:left w:w="90" w:type="dxa"/>
              <w:bottom w:w="60" w:type="dxa"/>
              <w:right w:w="90" w:type="dxa"/>
            </w:tcMar>
            <w:vAlign w:val="center"/>
          </w:tcPr>
          <w:p w14:paraId="4B9E0D9B" w14:textId="77777777" w:rsidR="009D06E1" w:rsidRDefault="00000000">
            <w:pPr>
              <w:spacing w:line="240" w:lineRule="auto"/>
            </w:pPr>
            <w:r>
              <w:rPr>
                <w:sz w:val="18"/>
                <w:szCs w:val="18"/>
              </w:rPr>
              <w:t>Tiempo de espera de repuesto</w:t>
            </w:r>
          </w:p>
        </w:tc>
        <w:tc>
          <w:tcPr>
            <w:tcW w:w="4575" w:type="dxa"/>
            <w:tcMar>
              <w:top w:w="60" w:type="dxa"/>
              <w:left w:w="90" w:type="dxa"/>
              <w:bottom w:w="60" w:type="dxa"/>
              <w:right w:w="90" w:type="dxa"/>
            </w:tcMar>
            <w:vAlign w:val="center"/>
          </w:tcPr>
          <w:p w14:paraId="097CD8EA" w14:textId="77777777" w:rsidR="009D06E1" w:rsidRDefault="00000000">
            <w:pPr>
              <w:spacing w:line="240" w:lineRule="auto"/>
            </w:pPr>
            <w:r>
              <w:rPr>
                <w:sz w:val="18"/>
                <w:szCs w:val="18"/>
              </w:rPr>
              <w:t>Los estados de espera no detienen ningún reloj de SLA; no hay sub-estado de pausa con parada de cronómetro. Y un ticket atascado sin salida infla el indicador en lugar de delatarse.</w:t>
            </w:r>
          </w:p>
        </w:tc>
        <w:tc>
          <w:tcPr>
            <w:tcW w:w="1472" w:type="dxa"/>
            <w:tcMar>
              <w:top w:w="60" w:type="dxa"/>
              <w:left w:w="90" w:type="dxa"/>
              <w:bottom w:w="60" w:type="dxa"/>
              <w:right w:w="90" w:type="dxa"/>
            </w:tcMar>
            <w:vAlign w:val="center"/>
          </w:tcPr>
          <w:p w14:paraId="159A482D" w14:textId="77777777" w:rsidR="009D06E1" w:rsidRDefault="00000000">
            <w:pPr>
              <w:spacing w:line="240" w:lineRule="auto"/>
            </w:pPr>
            <w:r>
              <w:rPr>
                <w:sz w:val="18"/>
                <w:szCs w:val="18"/>
              </w:rPr>
              <w:t>C3 · C7 · M1.3.4</w:t>
            </w:r>
          </w:p>
        </w:tc>
      </w:tr>
      <w:tr w:rsidR="009D06E1" w14:paraId="5829C948" w14:textId="77777777">
        <w:tc>
          <w:tcPr>
            <w:tcW w:w="4033" w:type="dxa"/>
            <w:tcMar>
              <w:top w:w="60" w:type="dxa"/>
              <w:left w:w="90" w:type="dxa"/>
              <w:bottom w:w="60" w:type="dxa"/>
              <w:right w:w="90" w:type="dxa"/>
            </w:tcMar>
            <w:vAlign w:val="center"/>
          </w:tcPr>
          <w:p w14:paraId="6A021D2D" w14:textId="77777777" w:rsidR="009D06E1" w:rsidRDefault="00000000">
            <w:pPr>
              <w:spacing w:line="240" w:lineRule="auto"/>
            </w:pPr>
            <w:r>
              <w:rPr>
                <w:sz w:val="18"/>
                <w:szCs w:val="18"/>
              </w:rPr>
              <w:t>Análisis de tiempos por tipo de evento</w:t>
            </w:r>
          </w:p>
        </w:tc>
        <w:tc>
          <w:tcPr>
            <w:tcW w:w="4575" w:type="dxa"/>
            <w:tcMar>
              <w:top w:w="60" w:type="dxa"/>
              <w:left w:w="90" w:type="dxa"/>
              <w:bottom w:w="60" w:type="dxa"/>
              <w:right w:w="90" w:type="dxa"/>
            </w:tcMar>
            <w:vAlign w:val="center"/>
          </w:tcPr>
          <w:p w14:paraId="6E2629A7" w14:textId="77777777" w:rsidR="009D06E1" w:rsidRDefault="00000000">
            <w:pPr>
              <w:spacing w:line="240" w:lineRule="auto"/>
            </w:pPr>
            <w:r>
              <w:rPr>
                <w:sz w:val="18"/>
                <w:szCs w:val="18"/>
              </w:rPr>
              <w:t>Las transiciones implementadas no llevan el atributo de tipo (operativo / decisional / logístico).</w:t>
            </w:r>
          </w:p>
        </w:tc>
        <w:tc>
          <w:tcPr>
            <w:tcW w:w="1472" w:type="dxa"/>
            <w:tcMar>
              <w:top w:w="60" w:type="dxa"/>
              <w:left w:w="90" w:type="dxa"/>
              <w:bottom w:w="60" w:type="dxa"/>
              <w:right w:w="90" w:type="dxa"/>
            </w:tcMar>
            <w:vAlign w:val="center"/>
          </w:tcPr>
          <w:p w14:paraId="4918D17F" w14:textId="77777777" w:rsidR="009D06E1" w:rsidRDefault="00000000">
            <w:pPr>
              <w:spacing w:line="240" w:lineRule="auto"/>
            </w:pPr>
            <w:r>
              <w:rPr>
                <w:sz w:val="18"/>
                <w:szCs w:val="18"/>
              </w:rPr>
              <w:t>C5 · M1.8</w:t>
            </w:r>
          </w:p>
        </w:tc>
      </w:tr>
      <w:tr w:rsidR="009D06E1" w14:paraId="413CEEC2" w14:textId="77777777">
        <w:tc>
          <w:tcPr>
            <w:tcW w:w="4033" w:type="dxa"/>
            <w:tcMar>
              <w:top w:w="60" w:type="dxa"/>
              <w:left w:w="90" w:type="dxa"/>
              <w:bottom w:w="60" w:type="dxa"/>
              <w:right w:w="90" w:type="dxa"/>
            </w:tcMar>
            <w:vAlign w:val="center"/>
          </w:tcPr>
          <w:p w14:paraId="561BA852" w14:textId="77777777" w:rsidR="009D06E1" w:rsidRDefault="00000000">
            <w:pPr>
              <w:spacing w:line="240" w:lineRule="auto"/>
            </w:pPr>
            <w:r>
              <w:rPr>
                <w:sz w:val="18"/>
                <w:szCs w:val="18"/>
              </w:rPr>
              <w:t>Cualquier métrica por estado inicial</w:t>
            </w:r>
          </w:p>
        </w:tc>
        <w:tc>
          <w:tcPr>
            <w:tcW w:w="4575" w:type="dxa"/>
            <w:tcMar>
              <w:top w:w="60" w:type="dxa"/>
              <w:left w:w="90" w:type="dxa"/>
              <w:bottom w:w="60" w:type="dxa"/>
              <w:right w:w="90" w:type="dxa"/>
            </w:tcMar>
            <w:vAlign w:val="center"/>
          </w:tcPr>
          <w:p w14:paraId="7E153178" w14:textId="77777777" w:rsidR="009D06E1" w:rsidRDefault="00000000">
            <w:pPr>
              <w:spacing w:line="240" w:lineRule="auto"/>
            </w:pPr>
            <w:r>
              <w:rPr>
                <w:sz w:val="18"/>
                <w:szCs w:val="18"/>
              </w:rPr>
              <w:t>Ticket creado y Remisión creada sólo existen para los tickets nacidos en la app; los de Zoho entran por OV asignada.</w:t>
            </w:r>
          </w:p>
        </w:tc>
        <w:tc>
          <w:tcPr>
            <w:tcW w:w="1472" w:type="dxa"/>
            <w:tcMar>
              <w:top w:w="60" w:type="dxa"/>
              <w:left w:w="90" w:type="dxa"/>
              <w:bottom w:w="60" w:type="dxa"/>
              <w:right w:w="90" w:type="dxa"/>
            </w:tcMar>
            <w:vAlign w:val="center"/>
          </w:tcPr>
          <w:p w14:paraId="0E17C713" w14:textId="77777777" w:rsidR="009D06E1" w:rsidRDefault="00000000">
            <w:pPr>
              <w:spacing w:line="240" w:lineRule="auto"/>
            </w:pPr>
            <w:r>
              <w:rPr>
                <w:sz w:val="18"/>
                <w:szCs w:val="18"/>
              </w:rPr>
              <w:t>— · M1.3.2</w:t>
            </w:r>
          </w:p>
        </w:tc>
      </w:tr>
    </w:tbl>
    <w:p w14:paraId="59A04D8F" w14:textId="77777777" w:rsidR="009D06E1" w:rsidRDefault="00000000">
      <w:r>
        <w:rPr>
          <w:b/>
          <w:bCs/>
        </w:rPr>
        <w:t>Añadido al análisis operativo (M7.3):</w:t>
      </w:r>
      <w:r>
        <w:t xml:space="preserve"> un listado de </w:t>
      </w:r>
      <w:r>
        <w:rPr>
          <w:b/>
          <w:bCs/>
        </w:rPr>
        <w:t>tickets atascados en los cuatro estados de espera</w:t>
      </w:r>
      <w:r>
        <w:t>, con antigüedad. Es lo que hace visible el problema de M1.3.4 mientras no exista la transición de escape.</w:t>
      </w:r>
    </w:p>
    <w:p w14:paraId="75CC52EB" w14:textId="77777777" w:rsidR="009D06E1" w:rsidRDefault="00000000">
      <w:pPr>
        <w:pStyle w:val="Ttulo3"/>
      </w:pPr>
      <w:bookmarkStart w:id="191" w:name="Xb74f8ad477810cf50162fd409130cd108e1528f"/>
      <w:bookmarkStart w:id="192" w:name="_Toc238281243"/>
      <w:bookmarkEnd w:id="187"/>
      <w:bookmarkEnd w:id="190"/>
      <w:r>
        <w:t>M7.2 KPIs de confiabilidad (si se extiende a mantenimiento de planta)</w:t>
      </w:r>
      <w:bookmarkEnd w:id="192"/>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326"/>
        <w:gridCol w:w="3800"/>
        <w:gridCol w:w="3954"/>
      </w:tblGrid>
      <w:tr w:rsidR="009D06E1" w14:paraId="2C7210E9" w14:textId="77777777">
        <w:trPr>
          <w:tblHeader/>
        </w:trPr>
        <w:tc>
          <w:tcPr>
            <w:tcW w:w="2326" w:type="dxa"/>
            <w:shd w:val="clear" w:color="auto" w:fill="1F7A5C"/>
            <w:tcMar>
              <w:top w:w="60" w:type="dxa"/>
              <w:left w:w="90" w:type="dxa"/>
              <w:bottom w:w="60" w:type="dxa"/>
              <w:right w:w="90" w:type="dxa"/>
            </w:tcMar>
            <w:vAlign w:val="center"/>
          </w:tcPr>
          <w:p w14:paraId="3A95F7C2" w14:textId="77777777" w:rsidR="009D06E1" w:rsidRDefault="00000000">
            <w:pPr>
              <w:spacing w:line="240" w:lineRule="auto"/>
            </w:pPr>
            <w:r>
              <w:rPr>
                <w:b/>
                <w:bCs/>
                <w:color w:val="FFFFFF"/>
                <w:sz w:val="18"/>
                <w:szCs w:val="18"/>
              </w:rPr>
              <w:t>KPI</w:t>
            </w:r>
          </w:p>
        </w:tc>
        <w:tc>
          <w:tcPr>
            <w:tcW w:w="3800" w:type="dxa"/>
            <w:shd w:val="clear" w:color="auto" w:fill="1F7A5C"/>
            <w:tcMar>
              <w:top w:w="60" w:type="dxa"/>
              <w:left w:w="90" w:type="dxa"/>
              <w:bottom w:w="60" w:type="dxa"/>
              <w:right w:w="90" w:type="dxa"/>
            </w:tcMar>
            <w:vAlign w:val="center"/>
          </w:tcPr>
          <w:p w14:paraId="264EA705" w14:textId="77777777" w:rsidR="009D06E1" w:rsidRDefault="00000000">
            <w:pPr>
              <w:spacing w:line="240" w:lineRule="auto"/>
            </w:pPr>
            <w:r>
              <w:rPr>
                <w:b/>
                <w:bCs/>
                <w:color w:val="FFFFFF"/>
                <w:sz w:val="18"/>
                <w:szCs w:val="18"/>
              </w:rPr>
              <w:t>Definición y fórmula</w:t>
            </w:r>
          </w:p>
        </w:tc>
        <w:tc>
          <w:tcPr>
            <w:tcW w:w="3954" w:type="dxa"/>
            <w:shd w:val="clear" w:color="auto" w:fill="1F7A5C"/>
            <w:tcMar>
              <w:top w:w="60" w:type="dxa"/>
              <w:left w:w="90" w:type="dxa"/>
              <w:bottom w:w="60" w:type="dxa"/>
              <w:right w:w="90" w:type="dxa"/>
            </w:tcMar>
            <w:vAlign w:val="center"/>
          </w:tcPr>
          <w:p w14:paraId="326A209E" w14:textId="77777777" w:rsidR="009D06E1" w:rsidRDefault="00000000">
            <w:pPr>
              <w:spacing w:line="240" w:lineRule="auto"/>
            </w:pPr>
            <w:r>
              <w:rPr>
                <w:b/>
                <w:bCs/>
                <w:color w:val="FFFFFF"/>
                <w:sz w:val="18"/>
                <w:szCs w:val="18"/>
              </w:rPr>
              <w:t>Nota de diseño</w:t>
            </w:r>
          </w:p>
        </w:tc>
      </w:tr>
      <w:tr w:rsidR="009D06E1" w14:paraId="5E352E89" w14:textId="77777777">
        <w:tc>
          <w:tcPr>
            <w:tcW w:w="2326" w:type="dxa"/>
            <w:tcMar>
              <w:top w:w="60" w:type="dxa"/>
              <w:left w:w="90" w:type="dxa"/>
              <w:bottom w:w="60" w:type="dxa"/>
              <w:right w:w="90" w:type="dxa"/>
            </w:tcMar>
            <w:vAlign w:val="center"/>
          </w:tcPr>
          <w:p w14:paraId="2EFF875F" w14:textId="77777777" w:rsidR="009D06E1" w:rsidRDefault="00000000">
            <w:pPr>
              <w:spacing w:line="240" w:lineRule="auto"/>
            </w:pPr>
            <w:r>
              <w:rPr>
                <w:sz w:val="18"/>
                <w:szCs w:val="18"/>
              </w:rPr>
              <w:t>MTTR</w:t>
            </w:r>
          </w:p>
        </w:tc>
        <w:tc>
          <w:tcPr>
            <w:tcW w:w="3800" w:type="dxa"/>
            <w:tcMar>
              <w:top w:w="60" w:type="dxa"/>
              <w:left w:w="90" w:type="dxa"/>
              <w:bottom w:w="60" w:type="dxa"/>
              <w:right w:w="90" w:type="dxa"/>
            </w:tcMar>
            <w:vAlign w:val="center"/>
          </w:tcPr>
          <w:p w14:paraId="1BF9215A" w14:textId="77777777" w:rsidR="009D06E1" w:rsidRDefault="00000000">
            <w:pPr>
              <w:spacing w:line="240" w:lineRule="auto"/>
            </w:pPr>
            <w:r>
              <w:rPr>
                <w:sz w:val="18"/>
                <w:szCs w:val="18"/>
              </w:rPr>
              <w:t>Σ(fecha reparación − fecha falla) / nº de fallas</w:t>
            </w:r>
          </w:p>
        </w:tc>
        <w:tc>
          <w:tcPr>
            <w:tcW w:w="3954" w:type="dxa"/>
            <w:tcMar>
              <w:top w:w="60" w:type="dxa"/>
              <w:left w:w="90" w:type="dxa"/>
              <w:bottom w:w="60" w:type="dxa"/>
              <w:right w:w="90" w:type="dxa"/>
            </w:tcMar>
            <w:vAlign w:val="center"/>
          </w:tcPr>
          <w:p w14:paraId="3F814B5E" w14:textId="77777777" w:rsidR="009D06E1" w:rsidRDefault="00000000">
            <w:pPr>
              <w:spacing w:line="240" w:lineRule="auto"/>
            </w:pPr>
            <w:r>
              <w:rPr>
                <w:sz w:val="18"/>
                <w:szCs w:val="18"/>
              </w:rPr>
              <w:t>Desglosarlo en notificación + asignación + viaje + diagnóstico + tiempo de llave + logística.</w:t>
            </w:r>
          </w:p>
        </w:tc>
      </w:tr>
      <w:tr w:rsidR="009D06E1" w14:paraId="5E026A2F" w14:textId="77777777">
        <w:tc>
          <w:tcPr>
            <w:tcW w:w="2326" w:type="dxa"/>
            <w:tcMar>
              <w:top w:w="60" w:type="dxa"/>
              <w:left w:w="90" w:type="dxa"/>
              <w:bottom w:w="60" w:type="dxa"/>
              <w:right w:w="90" w:type="dxa"/>
            </w:tcMar>
            <w:vAlign w:val="center"/>
          </w:tcPr>
          <w:p w14:paraId="3947325C" w14:textId="77777777" w:rsidR="009D06E1" w:rsidRDefault="00000000">
            <w:pPr>
              <w:spacing w:line="240" w:lineRule="auto"/>
            </w:pPr>
            <w:r>
              <w:rPr>
                <w:sz w:val="18"/>
                <w:szCs w:val="18"/>
              </w:rPr>
              <w:t>MTBF</w:t>
            </w:r>
          </w:p>
        </w:tc>
        <w:tc>
          <w:tcPr>
            <w:tcW w:w="3800" w:type="dxa"/>
            <w:tcMar>
              <w:top w:w="60" w:type="dxa"/>
              <w:left w:w="90" w:type="dxa"/>
              <w:bottom w:w="60" w:type="dxa"/>
              <w:right w:w="90" w:type="dxa"/>
            </w:tcMar>
            <w:vAlign w:val="center"/>
          </w:tcPr>
          <w:p w14:paraId="7B63BF2C" w14:textId="77777777" w:rsidR="009D06E1" w:rsidRDefault="00000000">
            <w:pPr>
              <w:spacing w:line="240" w:lineRule="auto"/>
            </w:pPr>
            <w:r>
              <w:rPr>
                <w:sz w:val="18"/>
                <w:szCs w:val="18"/>
              </w:rPr>
              <w:t>Tiempo operativo total / nº de fallas</w:t>
            </w:r>
          </w:p>
        </w:tc>
        <w:tc>
          <w:tcPr>
            <w:tcW w:w="3954" w:type="dxa"/>
            <w:tcMar>
              <w:top w:w="60" w:type="dxa"/>
              <w:left w:w="90" w:type="dxa"/>
              <w:bottom w:w="60" w:type="dxa"/>
              <w:right w:w="90" w:type="dxa"/>
            </w:tcMar>
            <w:vAlign w:val="center"/>
          </w:tcPr>
          <w:p w14:paraId="3CA9ED53" w14:textId="77777777" w:rsidR="009D06E1" w:rsidRDefault="00000000">
            <w:pPr>
              <w:spacing w:line="240" w:lineRule="auto"/>
            </w:pPr>
            <w:r>
              <w:rPr>
                <w:sz w:val="18"/>
                <w:szCs w:val="18"/>
              </w:rPr>
              <w:t>Alimenta lo predictivo.</w:t>
            </w:r>
          </w:p>
        </w:tc>
      </w:tr>
      <w:tr w:rsidR="009D06E1" w14:paraId="012C157E" w14:textId="77777777">
        <w:tc>
          <w:tcPr>
            <w:tcW w:w="2326" w:type="dxa"/>
            <w:tcMar>
              <w:top w:w="60" w:type="dxa"/>
              <w:left w:w="90" w:type="dxa"/>
              <w:bottom w:w="60" w:type="dxa"/>
              <w:right w:w="90" w:type="dxa"/>
            </w:tcMar>
            <w:vAlign w:val="center"/>
          </w:tcPr>
          <w:p w14:paraId="1DB06F88" w14:textId="77777777" w:rsidR="009D06E1" w:rsidRDefault="00000000">
            <w:pPr>
              <w:spacing w:line="240" w:lineRule="auto"/>
            </w:pPr>
            <w:r>
              <w:rPr>
                <w:sz w:val="18"/>
                <w:szCs w:val="18"/>
              </w:rPr>
              <w:t>OEE</w:t>
            </w:r>
          </w:p>
        </w:tc>
        <w:tc>
          <w:tcPr>
            <w:tcW w:w="3800" w:type="dxa"/>
            <w:tcMar>
              <w:top w:w="60" w:type="dxa"/>
              <w:left w:w="90" w:type="dxa"/>
              <w:bottom w:w="60" w:type="dxa"/>
              <w:right w:w="90" w:type="dxa"/>
            </w:tcMar>
            <w:vAlign w:val="center"/>
          </w:tcPr>
          <w:p w14:paraId="14B381CF" w14:textId="77777777" w:rsidR="009D06E1" w:rsidRDefault="00000000">
            <w:pPr>
              <w:spacing w:line="240" w:lineRule="auto"/>
            </w:pPr>
            <w:r>
              <w:rPr>
                <w:sz w:val="18"/>
                <w:szCs w:val="18"/>
              </w:rPr>
              <w:t>Disponibilidad × Rendimiento × Calidad</w:t>
            </w:r>
          </w:p>
        </w:tc>
        <w:tc>
          <w:tcPr>
            <w:tcW w:w="3954" w:type="dxa"/>
            <w:tcMar>
              <w:top w:w="60" w:type="dxa"/>
              <w:left w:w="90" w:type="dxa"/>
              <w:bottom w:w="60" w:type="dxa"/>
              <w:right w:w="90" w:type="dxa"/>
            </w:tcMar>
            <w:vAlign w:val="center"/>
          </w:tcPr>
          <w:p w14:paraId="4587AE07" w14:textId="77777777" w:rsidR="009D06E1" w:rsidRDefault="00000000">
            <w:pPr>
              <w:spacing w:line="240" w:lineRule="auto"/>
            </w:pPr>
            <w:r>
              <w:rPr>
                <w:sz w:val="18"/>
                <w:szCs w:val="18"/>
              </w:rPr>
              <w:t>Requiere integración con producción del cliente.</w:t>
            </w:r>
          </w:p>
        </w:tc>
      </w:tr>
      <w:tr w:rsidR="009D06E1" w14:paraId="61EEBEDE" w14:textId="77777777">
        <w:tc>
          <w:tcPr>
            <w:tcW w:w="2326" w:type="dxa"/>
            <w:tcMar>
              <w:top w:w="60" w:type="dxa"/>
              <w:left w:w="90" w:type="dxa"/>
              <w:bottom w:w="60" w:type="dxa"/>
              <w:right w:w="90" w:type="dxa"/>
            </w:tcMar>
            <w:vAlign w:val="center"/>
          </w:tcPr>
          <w:p w14:paraId="1341392D" w14:textId="77777777" w:rsidR="009D06E1" w:rsidRDefault="00000000">
            <w:pPr>
              <w:spacing w:line="240" w:lineRule="auto"/>
            </w:pPr>
            <w:r>
              <w:rPr>
                <w:sz w:val="18"/>
                <w:szCs w:val="18"/>
              </w:rPr>
              <w:t>Cumplimiento de planificación</w:t>
            </w:r>
          </w:p>
        </w:tc>
        <w:tc>
          <w:tcPr>
            <w:tcW w:w="3800" w:type="dxa"/>
            <w:tcMar>
              <w:top w:w="60" w:type="dxa"/>
              <w:left w:w="90" w:type="dxa"/>
              <w:bottom w:w="60" w:type="dxa"/>
              <w:right w:w="90" w:type="dxa"/>
            </w:tcMar>
            <w:vAlign w:val="center"/>
          </w:tcPr>
          <w:p w14:paraId="483B21E1" w14:textId="77777777" w:rsidR="009D06E1" w:rsidRDefault="00000000">
            <w:pPr>
              <w:spacing w:line="240" w:lineRule="auto"/>
            </w:pPr>
            <w:r>
              <w:rPr>
                <w:sz w:val="18"/>
                <w:szCs w:val="18"/>
              </w:rPr>
              <w:t>Regla del 10 %</w:t>
            </w:r>
          </w:p>
        </w:tc>
        <w:tc>
          <w:tcPr>
            <w:tcW w:w="3954" w:type="dxa"/>
            <w:tcMar>
              <w:top w:w="60" w:type="dxa"/>
              <w:left w:w="90" w:type="dxa"/>
              <w:bottom w:w="60" w:type="dxa"/>
              <w:right w:w="90" w:type="dxa"/>
            </w:tcMar>
            <w:vAlign w:val="center"/>
          </w:tcPr>
          <w:p w14:paraId="1F8F925D" w14:textId="77777777" w:rsidR="009D06E1" w:rsidRDefault="00000000">
            <w:pPr>
              <w:spacing w:line="240" w:lineRule="auto"/>
            </w:pPr>
            <w:r>
              <w:rPr>
                <w:sz w:val="18"/>
                <w:szCs w:val="18"/>
              </w:rPr>
              <w:t>Un preventivo mensual programado el día 15 sólo es conforme si se ejecuta entre el 12 y el 18.</w:t>
            </w:r>
          </w:p>
        </w:tc>
      </w:tr>
      <w:tr w:rsidR="009D06E1" w14:paraId="436B6B1C" w14:textId="77777777">
        <w:tc>
          <w:tcPr>
            <w:tcW w:w="2326" w:type="dxa"/>
            <w:tcMar>
              <w:top w:w="60" w:type="dxa"/>
              <w:left w:w="90" w:type="dxa"/>
              <w:bottom w:w="60" w:type="dxa"/>
              <w:right w:w="90" w:type="dxa"/>
            </w:tcMar>
            <w:vAlign w:val="center"/>
          </w:tcPr>
          <w:p w14:paraId="1F1D369F" w14:textId="77777777" w:rsidR="009D06E1" w:rsidRDefault="00000000">
            <w:pPr>
              <w:spacing w:line="240" w:lineRule="auto"/>
            </w:pPr>
            <w:r>
              <w:rPr>
                <w:sz w:val="18"/>
                <w:szCs w:val="18"/>
              </w:rPr>
              <w:t>Costo de mantenimiento / RAV</w:t>
            </w:r>
          </w:p>
        </w:tc>
        <w:tc>
          <w:tcPr>
            <w:tcW w:w="3800" w:type="dxa"/>
            <w:tcMar>
              <w:top w:w="60" w:type="dxa"/>
              <w:left w:w="90" w:type="dxa"/>
              <w:bottom w:w="60" w:type="dxa"/>
              <w:right w:w="90" w:type="dxa"/>
            </w:tcMar>
            <w:vAlign w:val="center"/>
          </w:tcPr>
          <w:p w14:paraId="3EC541C9" w14:textId="77777777" w:rsidR="009D06E1" w:rsidRDefault="00000000">
            <w:pPr>
              <w:spacing w:line="240" w:lineRule="auto"/>
            </w:pPr>
            <w:r>
              <w:rPr>
                <w:sz w:val="18"/>
                <w:szCs w:val="18"/>
              </w:rPr>
              <w:t>(costo anual / valor de reemplazo) × 100</w:t>
            </w:r>
          </w:p>
        </w:tc>
        <w:tc>
          <w:tcPr>
            <w:tcW w:w="3954" w:type="dxa"/>
            <w:tcMar>
              <w:top w:w="60" w:type="dxa"/>
              <w:left w:w="90" w:type="dxa"/>
              <w:bottom w:w="60" w:type="dxa"/>
              <w:right w:w="90" w:type="dxa"/>
            </w:tcMar>
            <w:vAlign w:val="center"/>
          </w:tcPr>
          <w:p w14:paraId="3079958F" w14:textId="77777777" w:rsidR="009D06E1" w:rsidRDefault="00000000">
            <w:pPr>
              <w:spacing w:line="240" w:lineRule="auto"/>
            </w:pPr>
            <w:r>
              <w:rPr>
                <w:sz w:val="18"/>
                <w:szCs w:val="18"/>
              </w:rPr>
              <w:t>Si supera 5–10 % anual, sugiere evaluar reemplazo.</w:t>
            </w:r>
          </w:p>
        </w:tc>
      </w:tr>
    </w:tbl>
    <w:p w14:paraId="0AF8FB0D" w14:textId="77777777" w:rsidR="009D06E1" w:rsidRDefault="00000000">
      <w:pPr>
        <w:pStyle w:val="Ttulo3"/>
      </w:pPr>
      <w:bookmarkStart w:id="193" w:name="m7.3-análisis-operativo"/>
      <w:bookmarkStart w:id="194" w:name="_Toc238281244"/>
      <w:bookmarkEnd w:id="191"/>
      <w:r>
        <w:t>M7.3 Análisis operativo</w:t>
      </w:r>
      <w:bookmarkEnd w:id="194"/>
    </w:p>
    <w:p w14:paraId="0CC3C817" w14:textId="77777777" w:rsidR="009D06E1" w:rsidRDefault="00000000">
      <w:pPr>
        <w:numPr>
          <w:ilvl w:val="0"/>
          <w:numId w:val="38"/>
        </w:numPr>
      </w:pPr>
      <w:r>
        <w:rPr>
          <w:b/>
          <w:bCs/>
        </w:rPr>
        <w:t>Tiempos entre fases</w:t>
      </w:r>
      <w:r>
        <w:t xml:space="preserve"> y </w:t>
      </w:r>
      <w:r>
        <w:rPr>
          <w:b/>
          <w:bCs/>
        </w:rPr>
        <w:t>tiempos por ramas del flujo</w:t>
      </w:r>
      <w:r>
        <w:t>.</w:t>
      </w:r>
    </w:p>
    <w:p w14:paraId="4DDFCDD5" w14:textId="77777777" w:rsidR="009D06E1" w:rsidRDefault="00000000">
      <w:pPr>
        <w:numPr>
          <w:ilvl w:val="0"/>
          <w:numId w:val="38"/>
        </w:numPr>
      </w:pPr>
      <w:r>
        <w:rPr>
          <w:b/>
          <w:bCs/>
        </w:rPr>
        <w:t>Probabilidad de deriva</w:t>
      </w:r>
      <w:r>
        <w:t xml:space="preserve"> de las reparaciones por rama del flujo.</w:t>
      </w:r>
    </w:p>
    <w:p w14:paraId="1DE8360E" w14:textId="77777777" w:rsidR="009D06E1" w:rsidRDefault="00000000">
      <w:pPr>
        <w:numPr>
          <w:ilvl w:val="0"/>
          <w:numId w:val="38"/>
        </w:numPr>
      </w:pPr>
      <w:r>
        <w:rPr>
          <w:b/>
          <w:bCs/>
        </w:rPr>
        <w:t>Pronóstico de tiempo de servicio estimado</w:t>
      </w:r>
      <w:r>
        <w:t xml:space="preserve"> por modelo, marca y cliente.</w:t>
      </w:r>
    </w:p>
    <w:p w14:paraId="706E6A1C" w14:textId="77777777" w:rsidR="009D06E1" w:rsidRDefault="00000000">
      <w:pPr>
        <w:numPr>
          <w:ilvl w:val="0"/>
          <w:numId w:val="38"/>
        </w:numPr>
      </w:pPr>
      <w:r>
        <w:rPr>
          <w:b/>
          <w:bCs/>
        </w:rPr>
        <w:lastRenderedPageBreak/>
        <w:t>Comportamientos históricos por cliente</w:t>
      </w:r>
      <w:r>
        <w:t>: tiempo de emisión de la OC, tiempo de recogida, tiempo de bodegaje. La observación de partida es que hay clientes con tendencia a no cuidar los equipos, cuyos servicios suelen ser más largos.</w:t>
      </w:r>
    </w:p>
    <w:p w14:paraId="56E9A8C2" w14:textId="77777777" w:rsidR="009D06E1" w:rsidRDefault="00000000">
      <w:pPr>
        <w:numPr>
          <w:ilvl w:val="0"/>
          <w:numId w:val="38"/>
        </w:numPr>
      </w:pPr>
      <w:r>
        <w:rPr>
          <w:b/>
          <w:bCs/>
        </w:rPr>
        <w:t>Análisis de cuellos de botella en puntos críticos.</w:t>
      </w:r>
    </w:p>
    <w:p w14:paraId="5CFC0C97" w14:textId="77777777" w:rsidR="009D06E1" w:rsidRDefault="00000000">
      <w:pPr>
        <w:numPr>
          <w:ilvl w:val="0"/>
          <w:numId w:val="38"/>
        </w:numPr>
      </w:pPr>
      <w:r>
        <w:rPr>
          <w:b/>
          <w:bCs/>
        </w:rPr>
        <w:t>Aging del backlog</w:t>
      </w:r>
      <w:r>
        <w:t xml:space="preserve"> y top 10 de tickets más antiguos.</w:t>
      </w:r>
    </w:p>
    <w:p w14:paraId="4C7BEF32" w14:textId="77777777" w:rsidR="009D06E1" w:rsidRDefault="00000000">
      <w:pPr>
        <w:numPr>
          <w:ilvl w:val="0"/>
          <w:numId w:val="38"/>
        </w:numPr>
      </w:pPr>
      <w:r>
        <w:rPr>
          <w:b/>
          <w:bCs/>
        </w:rPr>
        <w:t>Reincidencias</w:t>
      </w:r>
      <w:r>
        <w:t>: mismo activo o misma causa en 30 días.</w:t>
      </w:r>
    </w:p>
    <w:p w14:paraId="4994320C" w14:textId="77777777" w:rsidR="009D06E1" w:rsidRDefault="00000000">
      <w:pPr>
        <w:pStyle w:val="Ttulo3"/>
      </w:pPr>
      <w:bookmarkStart w:id="195" w:name="m7.4-predicciones"/>
      <w:bookmarkStart w:id="196" w:name="_Toc238281245"/>
      <w:bookmarkEnd w:id="193"/>
      <w:r>
        <w:t>M7.4 Predicciones</w:t>
      </w:r>
      <w:bookmarkEnd w:id="196"/>
    </w:p>
    <w:p w14:paraId="5550CAE1" w14:textId="77777777" w:rsidR="009D06E1" w:rsidRDefault="00000000">
      <w:pPr>
        <w:numPr>
          <w:ilvl w:val="0"/>
          <w:numId w:val="39"/>
        </w:numPr>
      </w:pPr>
      <w:r>
        <w:t xml:space="preserve">Predicción del </w:t>
      </w:r>
      <w:r>
        <w:rPr>
          <w:b/>
          <w:bCs/>
        </w:rPr>
        <w:t>comportamiento del cliente</w:t>
      </w:r>
      <w:r>
        <w:t xml:space="preserve"> a partir del análisis histórico.</w:t>
      </w:r>
    </w:p>
    <w:p w14:paraId="1783EF62" w14:textId="77777777" w:rsidR="009D06E1" w:rsidRDefault="00000000">
      <w:pPr>
        <w:numPr>
          <w:ilvl w:val="0"/>
          <w:numId w:val="39"/>
        </w:numPr>
      </w:pPr>
      <w:r>
        <w:t xml:space="preserve">Predicción de la </w:t>
      </w:r>
      <w:r>
        <w:rPr>
          <w:b/>
          <w:bCs/>
        </w:rPr>
        <w:t>carga</w:t>
      </w:r>
      <w:r>
        <w:t xml:space="preserve"> en función del estado actual + histórico + estado comercial en Zoho CRM + vencimientos de calibración.</w:t>
      </w:r>
    </w:p>
    <w:p w14:paraId="3B834DAE" w14:textId="77777777" w:rsidR="009D06E1" w:rsidRDefault="00000000">
      <w:pPr>
        <w:numPr>
          <w:ilvl w:val="0"/>
          <w:numId w:val="39"/>
        </w:numPr>
      </w:pPr>
      <w:r>
        <w:t xml:space="preserve">Predicción de </w:t>
      </w:r>
      <w:r>
        <w:rPr>
          <w:b/>
          <w:bCs/>
        </w:rPr>
        <w:t>picos y valles</w:t>
      </w:r>
      <w:r>
        <w:t xml:space="preserve"> en un calendario anual para la vista 360.</w:t>
      </w:r>
    </w:p>
    <w:p w14:paraId="3747E633" w14:textId="77777777" w:rsidR="009D06E1" w:rsidRDefault="00000000">
      <w:pPr>
        <w:numPr>
          <w:ilvl w:val="0"/>
          <w:numId w:val="39"/>
        </w:numPr>
      </w:pPr>
      <w:r>
        <w:rPr>
          <w:b/>
          <w:bCs/>
        </w:rPr>
        <w:t>Alertas de desviación de comportamiento</w:t>
      </w:r>
      <w:r>
        <w:t xml:space="preserve">: certificado de calibración vencido que puede convertirse en urgencia; lámpara de un APSA cercana al límite. </w:t>
      </w:r>
      <w:r>
        <w:rPr>
          <w:b/>
          <w:bCs/>
        </w:rPr>
        <w:t>[ABIERTO]</w:t>
      </w:r>
      <w:r>
        <w:t xml:space="preserve"> Falta completar una tercera alerta enunciada sin definir.</w:t>
      </w:r>
    </w:p>
    <w:p w14:paraId="5C571222" w14:textId="77777777" w:rsidR="009D06E1" w:rsidRDefault="00000000">
      <w:pPr>
        <w:numPr>
          <w:ilvl w:val="0"/>
          <w:numId w:val="39"/>
        </w:numPr>
      </w:pPr>
      <w:r>
        <w:rPr>
          <w:b/>
          <w:bCs/>
        </w:rPr>
        <w:t>Indicador de valoración del cliente por parte de servicio técnico</w:t>
      </w:r>
      <w:r>
        <w:t>.</w:t>
      </w:r>
    </w:p>
    <w:p w14:paraId="135F99DE" w14:textId="77777777" w:rsidR="009D06E1" w:rsidRDefault="00000000">
      <w:pPr>
        <w:pStyle w:val="Ttulo3"/>
      </w:pPr>
      <w:bookmarkStart w:id="197" w:name="m7.5-dashboards-por-rol"/>
      <w:bookmarkStart w:id="198" w:name="_Toc238281246"/>
      <w:bookmarkEnd w:id="195"/>
      <w:r>
        <w:t>M7.5 Dashboards por rol</w:t>
      </w:r>
      <w:bookmarkEnd w:id="198"/>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636"/>
        <w:gridCol w:w="2869"/>
        <w:gridCol w:w="4575"/>
      </w:tblGrid>
      <w:tr w:rsidR="009D06E1" w14:paraId="53AD8FD3" w14:textId="77777777">
        <w:trPr>
          <w:tblHeader/>
        </w:trPr>
        <w:tc>
          <w:tcPr>
            <w:tcW w:w="2636" w:type="dxa"/>
            <w:shd w:val="clear" w:color="auto" w:fill="1F7A5C"/>
            <w:tcMar>
              <w:top w:w="60" w:type="dxa"/>
              <w:left w:w="90" w:type="dxa"/>
              <w:bottom w:w="60" w:type="dxa"/>
              <w:right w:w="90" w:type="dxa"/>
            </w:tcMar>
            <w:vAlign w:val="center"/>
          </w:tcPr>
          <w:p w14:paraId="559E8242" w14:textId="77777777" w:rsidR="009D06E1" w:rsidRDefault="00000000">
            <w:pPr>
              <w:spacing w:line="240" w:lineRule="auto"/>
            </w:pPr>
            <w:r>
              <w:rPr>
                <w:b/>
                <w:bCs/>
                <w:color w:val="FFFFFF"/>
                <w:sz w:val="18"/>
                <w:szCs w:val="18"/>
              </w:rPr>
              <w:t>Vista</w:t>
            </w:r>
          </w:p>
        </w:tc>
        <w:tc>
          <w:tcPr>
            <w:tcW w:w="2869" w:type="dxa"/>
            <w:shd w:val="clear" w:color="auto" w:fill="1F7A5C"/>
            <w:tcMar>
              <w:top w:w="60" w:type="dxa"/>
              <w:left w:w="90" w:type="dxa"/>
              <w:bottom w:w="60" w:type="dxa"/>
              <w:right w:w="90" w:type="dxa"/>
            </w:tcMar>
            <w:vAlign w:val="center"/>
          </w:tcPr>
          <w:p w14:paraId="3CF8090D" w14:textId="77777777" w:rsidR="009D06E1" w:rsidRDefault="00000000">
            <w:pPr>
              <w:spacing w:line="240" w:lineRule="auto"/>
            </w:pPr>
            <w:r>
              <w:rPr>
                <w:b/>
                <w:bCs/>
                <w:color w:val="FFFFFF"/>
                <w:sz w:val="18"/>
                <w:szCs w:val="18"/>
              </w:rPr>
              <w:t>Foco</w:t>
            </w:r>
          </w:p>
        </w:tc>
        <w:tc>
          <w:tcPr>
            <w:tcW w:w="4575" w:type="dxa"/>
            <w:shd w:val="clear" w:color="auto" w:fill="1F7A5C"/>
            <w:tcMar>
              <w:top w:w="60" w:type="dxa"/>
              <w:left w:w="90" w:type="dxa"/>
              <w:bottom w:w="60" w:type="dxa"/>
              <w:right w:w="90" w:type="dxa"/>
            </w:tcMar>
            <w:vAlign w:val="center"/>
          </w:tcPr>
          <w:p w14:paraId="128000DB" w14:textId="77777777" w:rsidR="009D06E1" w:rsidRDefault="00000000">
            <w:pPr>
              <w:spacing w:line="240" w:lineRule="auto"/>
            </w:pPr>
            <w:r>
              <w:rPr>
                <w:b/>
                <w:bCs/>
                <w:color w:val="FFFFFF"/>
                <w:sz w:val="18"/>
                <w:szCs w:val="18"/>
              </w:rPr>
              <w:t>Contenido</w:t>
            </w:r>
          </w:p>
        </w:tc>
      </w:tr>
      <w:tr w:rsidR="009D06E1" w14:paraId="799DAF2D" w14:textId="77777777">
        <w:tc>
          <w:tcPr>
            <w:tcW w:w="2636" w:type="dxa"/>
            <w:tcMar>
              <w:top w:w="60" w:type="dxa"/>
              <w:left w:w="90" w:type="dxa"/>
              <w:bottom w:w="60" w:type="dxa"/>
              <w:right w:w="90" w:type="dxa"/>
            </w:tcMar>
            <w:vAlign w:val="center"/>
          </w:tcPr>
          <w:p w14:paraId="44736952" w14:textId="77777777" w:rsidR="009D06E1" w:rsidRDefault="00000000">
            <w:pPr>
              <w:spacing w:line="240" w:lineRule="auto"/>
            </w:pPr>
            <w:r>
              <w:rPr>
                <w:sz w:val="18"/>
                <w:szCs w:val="18"/>
              </w:rPr>
              <w:t>Dirección / Gerencial</w:t>
            </w:r>
          </w:p>
        </w:tc>
        <w:tc>
          <w:tcPr>
            <w:tcW w:w="2869" w:type="dxa"/>
            <w:tcMar>
              <w:top w:w="60" w:type="dxa"/>
              <w:left w:w="90" w:type="dxa"/>
              <w:bottom w:w="60" w:type="dxa"/>
              <w:right w:w="90" w:type="dxa"/>
            </w:tcMar>
            <w:vAlign w:val="center"/>
          </w:tcPr>
          <w:p w14:paraId="1A9C3633" w14:textId="77777777" w:rsidR="009D06E1" w:rsidRDefault="00000000">
            <w:pPr>
              <w:spacing w:line="240" w:lineRule="auto"/>
            </w:pPr>
            <w:r>
              <w:rPr>
                <w:sz w:val="18"/>
                <w:szCs w:val="18"/>
              </w:rPr>
              <w:t>Cumplimiento y dinero</w:t>
            </w:r>
          </w:p>
        </w:tc>
        <w:tc>
          <w:tcPr>
            <w:tcW w:w="4575" w:type="dxa"/>
            <w:tcMar>
              <w:top w:w="60" w:type="dxa"/>
              <w:left w:w="90" w:type="dxa"/>
              <w:bottom w:w="60" w:type="dxa"/>
              <w:right w:w="90" w:type="dxa"/>
            </w:tcMar>
            <w:vAlign w:val="center"/>
          </w:tcPr>
          <w:p w14:paraId="75D7F9F9" w14:textId="77777777" w:rsidR="009D06E1" w:rsidRDefault="00000000">
            <w:pPr>
              <w:spacing w:line="240" w:lineRule="auto"/>
            </w:pPr>
            <w:r>
              <w:rPr>
                <w:sz w:val="18"/>
                <w:szCs w:val="18"/>
              </w:rPr>
              <w:t>SLA global, backlog en horas, costo acumulado, margen por ticket, OTD por técnico.</w:t>
            </w:r>
          </w:p>
        </w:tc>
      </w:tr>
      <w:tr w:rsidR="009D06E1" w14:paraId="73600410" w14:textId="77777777">
        <w:tc>
          <w:tcPr>
            <w:tcW w:w="2636" w:type="dxa"/>
            <w:tcMar>
              <w:top w:w="60" w:type="dxa"/>
              <w:left w:w="90" w:type="dxa"/>
              <w:bottom w:w="60" w:type="dxa"/>
              <w:right w:w="90" w:type="dxa"/>
            </w:tcMar>
            <w:vAlign w:val="center"/>
          </w:tcPr>
          <w:p w14:paraId="31565CF1" w14:textId="77777777" w:rsidR="009D06E1" w:rsidRDefault="00000000">
            <w:pPr>
              <w:spacing w:line="240" w:lineRule="auto"/>
            </w:pPr>
            <w:r>
              <w:rPr>
                <w:sz w:val="18"/>
                <w:szCs w:val="18"/>
              </w:rPr>
              <w:t>Dispatcher / Torre de control</w:t>
            </w:r>
          </w:p>
        </w:tc>
        <w:tc>
          <w:tcPr>
            <w:tcW w:w="2869" w:type="dxa"/>
            <w:tcMar>
              <w:top w:w="60" w:type="dxa"/>
              <w:left w:w="90" w:type="dxa"/>
              <w:bottom w:w="60" w:type="dxa"/>
              <w:right w:w="90" w:type="dxa"/>
            </w:tcMar>
            <w:vAlign w:val="center"/>
          </w:tcPr>
          <w:p w14:paraId="59384C50" w14:textId="77777777" w:rsidR="009D06E1" w:rsidRDefault="00000000">
            <w:pPr>
              <w:spacing w:line="240" w:lineRule="auto"/>
            </w:pPr>
            <w:r>
              <w:rPr>
                <w:sz w:val="18"/>
                <w:szCs w:val="18"/>
              </w:rPr>
              <w:t>Qué se cae hoy</w:t>
            </w:r>
          </w:p>
        </w:tc>
        <w:tc>
          <w:tcPr>
            <w:tcW w:w="4575" w:type="dxa"/>
            <w:tcMar>
              <w:top w:w="60" w:type="dxa"/>
              <w:left w:w="90" w:type="dxa"/>
              <w:bottom w:w="60" w:type="dxa"/>
              <w:right w:w="90" w:type="dxa"/>
            </w:tcMar>
            <w:vAlign w:val="center"/>
          </w:tcPr>
          <w:p w14:paraId="5FD46CD5" w14:textId="77777777" w:rsidR="009D06E1" w:rsidRDefault="00000000">
            <w:pPr>
              <w:spacing w:line="240" w:lineRule="auto"/>
            </w:pPr>
            <w:r>
              <w:rPr>
                <w:sz w:val="18"/>
                <w:szCs w:val="18"/>
              </w:rPr>
              <w:t>Kanban: Recepción · Diagnóstico · En cotización · En reparación · QA · Listo para entrega. Tarjetas en rojo si Fecha actual &gt; (Fecha prometida − Lead time restante).</w:t>
            </w:r>
          </w:p>
        </w:tc>
      </w:tr>
      <w:tr w:rsidR="009D06E1" w14:paraId="7112CD70" w14:textId="77777777">
        <w:tc>
          <w:tcPr>
            <w:tcW w:w="2636" w:type="dxa"/>
            <w:tcMar>
              <w:top w:w="60" w:type="dxa"/>
              <w:left w:w="90" w:type="dxa"/>
              <w:bottom w:w="60" w:type="dxa"/>
              <w:right w:w="90" w:type="dxa"/>
            </w:tcMar>
            <w:vAlign w:val="center"/>
          </w:tcPr>
          <w:p w14:paraId="4588CE1A" w14:textId="77777777" w:rsidR="009D06E1" w:rsidRDefault="00000000">
            <w:pPr>
              <w:spacing w:line="240" w:lineRule="auto"/>
            </w:pPr>
            <w:r>
              <w:rPr>
                <w:sz w:val="18"/>
                <w:szCs w:val="18"/>
              </w:rPr>
              <w:t>Comercial</w:t>
            </w:r>
          </w:p>
        </w:tc>
        <w:tc>
          <w:tcPr>
            <w:tcW w:w="2869" w:type="dxa"/>
            <w:tcMar>
              <w:top w:w="60" w:type="dxa"/>
              <w:left w:w="90" w:type="dxa"/>
              <w:bottom w:w="60" w:type="dxa"/>
              <w:right w:w="90" w:type="dxa"/>
            </w:tcMar>
            <w:vAlign w:val="center"/>
          </w:tcPr>
          <w:p w14:paraId="2C5791B0" w14:textId="77777777" w:rsidR="009D06E1" w:rsidRDefault="00000000">
            <w:pPr>
              <w:spacing w:line="240" w:lineRule="auto"/>
            </w:pPr>
            <w:r>
              <w:rPr>
                <w:sz w:val="18"/>
                <w:szCs w:val="18"/>
              </w:rPr>
              <w:t>Cuellos de botella y conversión</w:t>
            </w:r>
          </w:p>
        </w:tc>
        <w:tc>
          <w:tcPr>
            <w:tcW w:w="4575" w:type="dxa"/>
            <w:tcMar>
              <w:top w:w="60" w:type="dxa"/>
              <w:left w:w="90" w:type="dxa"/>
              <w:bottom w:w="60" w:type="dxa"/>
              <w:right w:w="90" w:type="dxa"/>
            </w:tcMar>
            <w:vAlign w:val="center"/>
          </w:tcPr>
          <w:p w14:paraId="367CE966" w14:textId="77777777" w:rsidR="009D06E1" w:rsidRDefault="00000000">
            <w:pPr>
              <w:spacing w:line="240" w:lineRule="auto"/>
            </w:pPr>
            <w:r>
              <w:rPr>
                <w:sz w:val="18"/>
                <w:szCs w:val="18"/>
              </w:rPr>
              <w:t>Tickets en «Esperando aprobación cliente» &gt; 48 h; precotizaciones; pronóstico de compras; embudo de conversión del portal (R03).</w:t>
            </w:r>
          </w:p>
        </w:tc>
      </w:tr>
      <w:tr w:rsidR="009D06E1" w14:paraId="50B7C4E8" w14:textId="77777777">
        <w:tc>
          <w:tcPr>
            <w:tcW w:w="2636" w:type="dxa"/>
            <w:tcMar>
              <w:top w:w="60" w:type="dxa"/>
              <w:left w:w="90" w:type="dxa"/>
              <w:bottom w:w="60" w:type="dxa"/>
              <w:right w:w="90" w:type="dxa"/>
            </w:tcMar>
            <w:vAlign w:val="center"/>
          </w:tcPr>
          <w:p w14:paraId="7960244A" w14:textId="77777777" w:rsidR="009D06E1" w:rsidRDefault="00000000">
            <w:pPr>
              <w:spacing w:line="240" w:lineRule="auto"/>
            </w:pPr>
            <w:r>
              <w:rPr>
                <w:sz w:val="18"/>
                <w:szCs w:val="18"/>
              </w:rPr>
              <w:t>Planificador</w:t>
            </w:r>
          </w:p>
        </w:tc>
        <w:tc>
          <w:tcPr>
            <w:tcW w:w="2869" w:type="dxa"/>
            <w:tcMar>
              <w:top w:w="60" w:type="dxa"/>
              <w:left w:w="90" w:type="dxa"/>
              <w:bottom w:w="60" w:type="dxa"/>
              <w:right w:w="90" w:type="dxa"/>
            </w:tcMar>
            <w:vAlign w:val="center"/>
          </w:tcPr>
          <w:p w14:paraId="785D2C95" w14:textId="77777777" w:rsidR="009D06E1" w:rsidRDefault="00000000">
            <w:pPr>
              <w:spacing w:line="240" w:lineRule="auto"/>
            </w:pPr>
            <w:r>
              <w:rPr>
                <w:sz w:val="18"/>
                <w:szCs w:val="18"/>
              </w:rPr>
              <w:t>Recursos</w:t>
            </w:r>
          </w:p>
        </w:tc>
        <w:tc>
          <w:tcPr>
            <w:tcW w:w="4575" w:type="dxa"/>
            <w:tcMar>
              <w:top w:w="60" w:type="dxa"/>
              <w:left w:w="90" w:type="dxa"/>
              <w:bottom w:w="60" w:type="dxa"/>
              <w:right w:w="90" w:type="dxa"/>
            </w:tcMar>
            <w:vAlign w:val="center"/>
          </w:tcPr>
          <w:p w14:paraId="29843A27" w14:textId="77777777" w:rsidR="009D06E1" w:rsidRDefault="00000000">
            <w:pPr>
              <w:spacing w:line="240" w:lineRule="auto"/>
            </w:pPr>
            <w:r>
              <w:rPr>
                <w:sz w:val="18"/>
                <w:szCs w:val="18"/>
              </w:rPr>
              <w:t>Calendario, carga por técnico (WIP vs. capacidad), alertas de stock crítico, holgura publicada vs. real (R03).</w:t>
            </w:r>
          </w:p>
        </w:tc>
      </w:tr>
      <w:tr w:rsidR="009D06E1" w14:paraId="77023AC1" w14:textId="77777777">
        <w:tc>
          <w:tcPr>
            <w:tcW w:w="2636" w:type="dxa"/>
            <w:tcMar>
              <w:top w:w="60" w:type="dxa"/>
              <w:left w:w="90" w:type="dxa"/>
              <w:bottom w:w="60" w:type="dxa"/>
              <w:right w:w="90" w:type="dxa"/>
            </w:tcMar>
            <w:vAlign w:val="center"/>
          </w:tcPr>
          <w:p w14:paraId="3509D0D9" w14:textId="77777777" w:rsidR="009D06E1" w:rsidRDefault="00000000">
            <w:pPr>
              <w:spacing w:line="240" w:lineRule="auto"/>
            </w:pPr>
            <w:r>
              <w:rPr>
                <w:sz w:val="18"/>
                <w:szCs w:val="18"/>
              </w:rPr>
              <w:t>Técnico</w:t>
            </w:r>
          </w:p>
        </w:tc>
        <w:tc>
          <w:tcPr>
            <w:tcW w:w="2869" w:type="dxa"/>
            <w:tcMar>
              <w:top w:w="60" w:type="dxa"/>
              <w:left w:w="90" w:type="dxa"/>
              <w:bottom w:w="60" w:type="dxa"/>
              <w:right w:w="90" w:type="dxa"/>
            </w:tcMar>
            <w:vAlign w:val="center"/>
          </w:tcPr>
          <w:p w14:paraId="549DE322" w14:textId="77777777" w:rsidR="009D06E1" w:rsidRDefault="00000000">
            <w:pPr>
              <w:spacing w:line="240" w:lineRule="auto"/>
            </w:pPr>
            <w:r>
              <w:rPr>
                <w:sz w:val="18"/>
                <w:szCs w:val="18"/>
              </w:rPr>
              <w:t>Ejecución</w:t>
            </w:r>
          </w:p>
        </w:tc>
        <w:tc>
          <w:tcPr>
            <w:tcW w:w="4575" w:type="dxa"/>
            <w:tcMar>
              <w:top w:w="60" w:type="dxa"/>
              <w:left w:w="90" w:type="dxa"/>
              <w:bottom w:w="60" w:type="dxa"/>
              <w:right w:w="90" w:type="dxa"/>
            </w:tcMar>
            <w:vAlign w:val="center"/>
          </w:tcPr>
          <w:p w14:paraId="481F6212" w14:textId="77777777" w:rsidR="009D06E1" w:rsidRDefault="00000000">
            <w:pPr>
              <w:spacing w:line="240" w:lineRule="auto"/>
            </w:pPr>
            <w:r>
              <w:rPr>
                <w:sz w:val="18"/>
                <w:szCs w:val="18"/>
              </w:rPr>
              <w:t>«Mis tickets» ordenados automáticamente, semáforo de repuestos, notificaciones.</w:t>
            </w:r>
          </w:p>
        </w:tc>
      </w:tr>
    </w:tbl>
    <w:p w14:paraId="2B9505BC" w14:textId="77777777" w:rsidR="009D06E1" w:rsidRDefault="00000000">
      <w:pPr>
        <w:pStyle w:val="Ttulo4"/>
      </w:pPr>
      <w:bookmarkStart w:id="199" w:name="requisitos-transversales-del-tablero"/>
      <w:r>
        <w:t>Requisitos transversales del tablero</w:t>
      </w:r>
    </w:p>
    <w:p w14:paraId="0F09CE73" w14:textId="77777777" w:rsidR="009D06E1" w:rsidRDefault="00000000">
      <w:pPr>
        <w:numPr>
          <w:ilvl w:val="0"/>
          <w:numId w:val="40"/>
        </w:numPr>
      </w:pPr>
      <w:r>
        <w:rPr>
          <w:b/>
          <w:bCs/>
        </w:rPr>
        <w:t>Drill-down infinito</w:t>
      </w:r>
      <w:r>
        <w:t>: cualquier cifra es clicable hasta la ficha del ticket.</w:t>
      </w:r>
    </w:p>
    <w:p w14:paraId="0641BA64" w14:textId="77777777" w:rsidR="009D06E1" w:rsidRDefault="00000000">
      <w:pPr>
        <w:numPr>
          <w:ilvl w:val="0"/>
          <w:numId w:val="40"/>
        </w:numPr>
      </w:pPr>
      <w:r>
        <w:rPr>
          <w:b/>
          <w:bCs/>
        </w:rPr>
        <w:t>Carga asíncrona por widget.</w:t>
      </w:r>
    </w:p>
    <w:p w14:paraId="2298530A" w14:textId="77777777" w:rsidR="009D06E1" w:rsidRDefault="00000000">
      <w:pPr>
        <w:numPr>
          <w:ilvl w:val="0"/>
          <w:numId w:val="40"/>
        </w:numPr>
      </w:pPr>
      <w:r>
        <w:rPr>
          <w:b/>
          <w:bCs/>
        </w:rPr>
        <w:t>Filtros</w:t>
      </w:r>
      <w:r>
        <w:t>: fecha, prioridad, cliente, sede/zona, tipo de activo, contrato, técnico, categoría, causa.</w:t>
      </w:r>
    </w:p>
    <w:p w14:paraId="48B66FC3" w14:textId="77777777" w:rsidR="009D06E1" w:rsidRDefault="00000000">
      <w:pPr>
        <w:numPr>
          <w:ilvl w:val="0"/>
          <w:numId w:val="40"/>
        </w:numPr>
      </w:pPr>
      <w:r>
        <w:rPr>
          <w:b/>
          <w:bCs/>
        </w:rPr>
        <w:t>Acciones rápidas</w:t>
      </w:r>
      <w:r>
        <w:t>: reasignar, escalar, pausar con causa, solicitar repuesto, pedir aprobación al cliente.</w:t>
      </w:r>
    </w:p>
    <w:p w14:paraId="19EA7079" w14:textId="77777777" w:rsidR="009D06E1" w:rsidRDefault="00000000">
      <w:pPr>
        <w:numPr>
          <w:ilvl w:val="0"/>
          <w:numId w:val="40"/>
        </w:numPr>
      </w:pPr>
      <w:r>
        <w:rPr>
          <w:b/>
          <w:bCs/>
        </w:rPr>
        <w:t>Alertas push/correo</w:t>
      </w:r>
      <w:r>
        <w:t>: SLA en rojo, ticket reincidente, espera de repuesto superior a X días.</w:t>
      </w:r>
    </w:p>
    <w:p w14:paraId="51E98342" w14:textId="77777777" w:rsidR="009D06E1" w:rsidRDefault="00000000">
      <w:pPr>
        <w:pStyle w:val="Ttulo3"/>
      </w:pPr>
      <w:bookmarkStart w:id="200" w:name="Xde2bdfc1b49e72911f93cacda650f071d3eb955"/>
      <w:bookmarkStart w:id="201" w:name="_Toc238281247"/>
      <w:bookmarkEnd w:id="197"/>
      <w:bookmarkEnd w:id="199"/>
      <w:r>
        <w:t>M7.6 Campos y estados que el modelo de datos debe garantizar</w:t>
      </w:r>
      <w:bookmarkEnd w:id="201"/>
    </w:p>
    <w:p w14:paraId="065D68C0" w14:textId="77777777" w:rsidR="009D06E1" w:rsidRDefault="00000000">
      <w:r>
        <w:t>`fecha_prometida`, `fecha_entrega` / `Fecha_Salida`, `Fecha_Entrada`, `fecha_real`, `DiagnósticoFin`, `CotEnviada`, estado `Espera_OC`, estado «Espera de repuesto», `motivo_pausa` con taxonomía cerrada, eventos de rechazo de QA, horas efectivas y disponibles, horas de calibración, valor cotizado, costo de mano de obra y costo de repuestos.</w:t>
      </w:r>
    </w:p>
    <w:p w14:paraId="48884532" w14:textId="77777777" w:rsidR="009D06E1" w:rsidRDefault="00000000">
      <w:r>
        <w:rPr>
          <w:b/>
          <w:bCs/>
        </w:rPr>
        <w:t>Añadidos en R03:</w:t>
      </w:r>
      <w:r>
        <w:t xml:space="preserve"> `origen_captura` y `corregido_manualmente` por campo capturado (M3.4); `nivel_portal` por cliente (básico / completo); `slot_ofrecido` y `slot_cumplido` en las citas agendadas desde el portal; `evento_portal` con tipo y marca de tiempo para el embudo de conversión.</w:t>
      </w:r>
    </w:p>
    <w:p w14:paraId="2ED378E4" w14:textId="77777777" w:rsidR="009D06E1" w:rsidRDefault="00000000">
      <w:r>
        <w:rPr>
          <w:b/>
          <w:bCs/>
        </w:rPr>
        <w:lastRenderedPageBreak/>
        <w:t>Añadido en R05:</w:t>
      </w:r>
      <w:r>
        <w:t xml:space="preserve"> el </w:t>
      </w:r>
      <w:r>
        <w:rPr>
          <w:b/>
          <w:bCs/>
        </w:rPr>
        <w:t>Anexo G</w:t>
      </w:r>
      <w:r>
        <w:t xml:space="preserve"> documenta las 59 columnas de la tabla actual, con su significado y sus fórmulas. Es el punto de partida del modelo de datos de Desk 2.0 y la referencia para decidir qué migra, qué se deriva y qué se retira: el propio diccionario marca </w:t>
      </w:r>
      <w:r>
        <w:rPr>
          <w:b/>
          <w:bCs/>
        </w:rPr>
        <w:t>doce columnas como «omitir, no es relevante»</w:t>
      </w:r>
      <w:r>
        <w:t>, y ésas son las primeras candidatas a no viajar a la nueva plataforma.</w:t>
      </w:r>
    </w:p>
    <w:p w14:paraId="01D1819F" w14:textId="77777777" w:rsidR="009D06E1" w:rsidRDefault="00000000">
      <w:pPr>
        <w:pStyle w:val="Ttulo3"/>
      </w:pPr>
      <w:bookmarkStart w:id="202" w:name="X0adfc8b3bea056367efb031d5437c648fb803b0"/>
      <w:bookmarkStart w:id="203" w:name="_Toc238281248"/>
      <w:bookmarkEnd w:id="200"/>
      <w:r>
        <w:t>M7.7 Métricas del área de cliente [NUEVO — R03]</w:t>
      </w:r>
      <w:bookmarkEnd w:id="203"/>
    </w:p>
    <w:p w14:paraId="5D666C7A" w14:textId="77777777" w:rsidR="009D06E1" w:rsidRDefault="00000000">
      <w:r>
        <w:t>Si el portal es un producto y no un canal de soporte, necesita medirse como producto. Sin estos indicadores no será posible demostrar que el área de cliente genera ingreso y no sólo gasto.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334"/>
        <w:gridCol w:w="5351"/>
        <w:gridCol w:w="1395"/>
      </w:tblGrid>
      <w:tr w:rsidR="009D06E1" w14:paraId="08EE3687" w14:textId="77777777">
        <w:trPr>
          <w:tblHeader/>
        </w:trPr>
        <w:tc>
          <w:tcPr>
            <w:tcW w:w="3334" w:type="dxa"/>
            <w:shd w:val="clear" w:color="auto" w:fill="1F7A5C"/>
            <w:tcMar>
              <w:top w:w="60" w:type="dxa"/>
              <w:left w:w="90" w:type="dxa"/>
              <w:bottom w:w="60" w:type="dxa"/>
              <w:right w:w="90" w:type="dxa"/>
            </w:tcMar>
            <w:vAlign w:val="center"/>
          </w:tcPr>
          <w:p w14:paraId="3D5C7B9C" w14:textId="77777777" w:rsidR="009D06E1" w:rsidRDefault="00000000">
            <w:pPr>
              <w:spacing w:line="240" w:lineRule="auto"/>
            </w:pPr>
            <w:r>
              <w:rPr>
                <w:b/>
                <w:bCs/>
                <w:color w:val="FFFFFF"/>
                <w:sz w:val="18"/>
                <w:szCs w:val="18"/>
              </w:rPr>
              <w:t>Indicador</w:t>
            </w:r>
          </w:p>
        </w:tc>
        <w:tc>
          <w:tcPr>
            <w:tcW w:w="5351" w:type="dxa"/>
            <w:shd w:val="clear" w:color="auto" w:fill="1F7A5C"/>
            <w:tcMar>
              <w:top w:w="60" w:type="dxa"/>
              <w:left w:w="90" w:type="dxa"/>
              <w:bottom w:w="60" w:type="dxa"/>
              <w:right w:w="90" w:type="dxa"/>
            </w:tcMar>
            <w:vAlign w:val="center"/>
          </w:tcPr>
          <w:p w14:paraId="1FFEE0BF" w14:textId="77777777" w:rsidR="009D06E1" w:rsidRDefault="00000000">
            <w:pPr>
              <w:spacing w:line="240" w:lineRule="auto"/>
            </w:pPr>
            <w:r>
              <w:rPr>
                <w:b/>
                <w:bCs/>
                <w:color w:val="FFFFFF"/>
                <w:sz w:val="18"/>
                <w:szCs w:val="18"/>
              </w:rPr>
              <w:t>Definición</w:t>
            </w:r>
          </w:p>
        </w:tc>
        <w:tc>
          <w:tcPr>
            <w:tcW w:w="1395" w:type="dxa"/>
            <w:shd w:val="clear" w:color="auto" w:fill="1F7A5C"/>
            <w:tcMar>
              <w:top w:w="60" w:type="dxa"/>
              <w:left w:w="90" w:type="dxa"/>
              <w:bottom w:w="60" w:type="dxa"/>
              <w:right w:w="90" w:type="dxa"/>
            </w:tcMar>
            <w:vAlign w:val="center"/>
          </w:tcPr>
          <w:p w14:paraId="1000C765" w14:textId="77777777" w:rsidR="009D06E1" w:rsidRDefault="00000000">
            <w:pPr>
              <w:spacing w:line="240" w:lineRule="auto"/>
            </w:pPr>
            <w:r>
              <w:rPr>
                <w:b/>
                <w:bCs/>
                <w:color w:val="FFFFFF"/>
                <w:sz w:val="18"/>
                <w:szCs w:val="18"/>
              </w:rPr>
              <w:t>Dueño</w:t>
            </w:r>
          </w:p>
        </w:tc>
      </w:tr>
      <w:tr w:rsidR="009D06E1" w14:paraId="5E0573F8" w14:textId="77777777">
        <w:tc>
          <w:tcPr>
            <w:tcW w:w="3334" w:type="dxa"/>
            <w:tcMar>
              <w:top w:w="60" w:type="dxa"/>
              <w:left w:w="90" w:type="dxa"/>
              <w:bottom w:w="60" w:type="dxa"/>
              <w:right w:w="90" w:type="dxa"/>
            </w:tcMar>
            <w:vAlign w:val="center"/>
          </w:tcPr>
          <w:p w14:paraId="35AE7B70" w14:textId="77777777" w:rsidR="009D06E1" w:rsidRDefault="00000000">
            <w:pPr>
              <w:spacing w:line="240" w:lineRule="auto"/>
            </w:pPr>
            <w:r>
              <w:rPr>
                <w:sz w:val="18"/>
                <w:szCs w:val="18"/>
              </w:rPr>
              <w:t>Penetración</w:t>
            </w:r>
          </w:p>
        </w:tc>
        <w:tc>
          <w:tcPr>
            <w:tcW w:w="5351" w:type="dxa"/>
            <w:tcMar>
              <w:top w:w="60" w:type="dxa"/>
              <w:left w:w="90" w:type="dxa"/>
              <w:bottom w:w="60" w:type="dxa"/>
              <w:right w:w="90" w:type="dxa"/>
            </w:tcMar>
            <w:vAlign w:val="center"/>
          </w:tcPr>
          <w:p w14:paraId="01C2397B" w14:textId="77777777" w:rsidR="009D06E1" w:rsidRDefault="00000000">
            <w:pPr>
              <w:spacing w:line="240" w:lineRule="auto"/>
            </w:pPr>
            <w:r>
              <w:rPr>
                <w:sz w:val="18"/>
                <w:szCs w:val="18"/>
              </w:rPr>
              <w:t>Clientes con acceso activo / clientes con equipos en cartera</w:t>
            </w:r>
          </w:p>
        </w:tc>
        <w:tc>
          <w:tcPr>
            <w:tcW w:w="1395" w:type="dxa"/>
            <w:tcMar>
              <w:top w:w="60" w:type="dxa"/>
              <w:left w:w="90" w:type="dxa"/>
              <w:bottom w:w="60" w:type="dxa"/>
              <w:right w:w="90" w:type="dxa"/>
            </w:tcMar>
            <w:vAlign w:val="center"/>
          </w:tcPr>
          <w:p w14:paraId="1323C33B" w14:textId="77777777" w:rsidR="009D06E1" w:rsidRDefault="00000000">
            <w:pPr>
              <w:spacing w:line="240" w:lineRule="auto"/>
            </w:pPr>
            <w:r>
              <w:rPr>
                <w:sz w:val="18"/>
                <w:szCs w:val="18"/>
              </w:rPr>
              <w:t>Comercial</w:t>
            </w:r>
          </w:p>
        </w:tc>
      </w:tr>
      <w:tr w:rsidR="009D06E1" w14:paraId="48ACEB19" w14:textId="77777777">
        <w:tc>
          <w:tcPr>
            <w:tcW w:w="3334" w:type="dxa"/>
            <w:tcMar>
              <w:top w:w="60" w:type="dxa"/>
              <w:left w:w="90" w:type="dxa"/>
              <w:bottom w:w="60" w:type="dxa"/>
              <w:right w:w="90" w:type="dxa"/>
            </w:tcMar>
            <w:vAlign w:val="center"/>
          </w:tcPr>
          <w:p w14:paraId="123ED128" w14:textId="77777777" w:rsidR="009D06E1" w:rsidRDefault="00000000">
            <w:pPr>
              <w:spacing w:line="240" w:lineRule="auto"/>
            </w:pPr>
            <w:r>
              <w:rPr>
                <w:sz w:val="18"/>
                <w:szCs w:val="18"/>
              </w:rPr>
              <w:t>Cobertura de equipos</w:t>
            </w:r>
          </w:p>
        </w:tc>
        <w:tc>
          <w:tcPr>
            <w:tcW w:w="5351" w:type="dxa"/>
            <w:tcMar>
              <w:top w:w="60" w:type="dxa"/>
              <w:left w:w="90" w:type="dxa"/>
              <w:bottom w:w="60" w:type="dxa"/>
              <w:right w:w="90" w:type="dxa"/>
            </w:tcMar>
            <w:vAlign w:val="center"/>
          </w:tcPr>
          <w:p w14:paraId="0EEA99C4" w14:textId="77777777" w:rsidR="009D06E1" w:rsidRDefault="00000000">
            <w:pPr>
              <w:spacing w:line="240" w:lineRule="auto"/>
            </w:pPr>
            <w:r>
              <w:rPr>
                <w:sz w:val="18"/>
                <w:szCs w:val="18"/>
              </w:rPr>
              <w:t>Equipos visibles en el portal / equipos totales del cliente</w:t>
            </w:r>
          </w:p>
        </w:tc>
        <w:tc>
          <w:tcPr>
            <w:tcW w:w="1395" w:type="dxa"/>
            <w:tcMar>
              <w:top w:w="60" w:type="dxa"/>
              <w:left w:w="90" w:type="dxa"/>
              <w:bottom w:w="60" w:type="dxa"/>
              <w:right w:w="90" w:type="dxa"/>
            </w:tcMar>
            <w:vAlign w:val="center"/>
          </w:tcPr>
          <w:p w14:paraId="5919AA73" w14:textId="77777777" w:rsidR="009D06E1" w:rsidRDefault="00000000">
            <w:pPr>
              <w:spacing w:line="240" w:lineRule="auto"/>
            </w:pPr>
            <w:r>
              <w:rPr>
                <w:sz w:val="18"/>
                <w:szCs w:val="18"/>
              </w:rPr>
              <w:t>Ops</w:t>
            </w:r>
          </w:p>
        </w:tc>
      </w:tr>
      <w:tr w:rsidR="009D06E1" w14:paraId="4E4BA4A1" w14:textId="77777777">
        <w:tc>
          <w:tcPr>
            <w:tcW w:w="3334" w:type="dxa"/>
            <w:tcMar>
              <w:top w:w="60" w:type="dxa"/>
              <w:left w:w="90" w:type="dxa"/>
              <w:bottom w:w="60" w:type="dxa"/>
              <w:right w:w="90" w:type="dxa"/>
            </w:tcMar>
            <w:vAlign w:val="center"/>
          </w:tcPr>
          <w:p w14:paraId="2CC3F872" w14:textId="77777777" w:rsidR="009D06E1" w:rsidRDefault="00000000">
            <w:pPr>
              <w:spacing w:line="240" w:lineRule="auto"/>
            </w:pPr>
            <w:r>
              <w:rPr>
                <w:sz w:val="18"/>
                <w:szCs w:val="18"/>
              </w:rPr>
              <w:t>Uso</w:t>
            </w:r>
          </w:p>
        </w:tc>
        <w:tc>
          <w:tcPr>
            <w:tcW w:w="5351" w:type="dxa"/>
            <w:tcMar>
              <w:top w:w="60" w:type="dxa"/>
              <w:left w:w="90" w:type="dxa"/>
              <w:bottom w:w="60" w:type="dxa"/>
              <w:right w:w="90" w:type="dxa"/>
            </w:tcMar>
            <w:vAlign w:val="center"/>
          </w:tcPr>
          <w:p w14:paraId="751F097F" w14:textId="77777777" w:rsidR="009D06E1" w:rsidRDefault="00000000">
            <w:pPr>
              <w:spacing w:line="240" w:lineRule="auto"/>
            </w:pPr>
            <w:r>
              <w:rPr>
                <w:sz w:val="18"/>
                <w:szCs w:val="18"/>
              </w:rPr>
              <w:t>Sesiones y acciones por cliente y por mes</w:t>
            </w:r>
          </w:p>
        </w:tc>
        <w:tc>
          <w:tcPr>
            <w:tcW w:w="1395" w:type="dxa"/>
            <w:tcMar>
              <w:top w:w="60" w:type="dxa"/>
              <w:left w:w="90" w:type="dxa"/>
              <w:bottom w:w="60" w:type="dxa"/>
              <w:right w:w="90" w:type="dxa"/>
            </w:tcMar>
            <w:vAlign w:val="center"/>
          </w:tcPr>
          <w:p w14:paraId="42BC5668" w14:textId="77777777" w:rsidR="009D06E1" w:rsidRDefault="00000000">
            <w:pPr>
              <w:spacing w:line="240" w:lineRule="auto"/>
            </w:pPr>
            <w:r>
              <w:rPr>
                <w:sz w:val="18"/>
                <w:szCs w:val="18"/>
              </w:rPr>
              <w:t>Comercial</w:t>
            </w:r>
          </w:p>
        </w:tc>
      </w:tr>
      <w:tr w:rsidR="009D06E1" w14:paraId="4EF3123A" w14:textId="77777777">
        <w:tc>
          <w:tcPr>
            <w:tcW w:w="3334" w:type="dxa"/>
            <w:tcMar>
              <w:top w:w="60" w:type="dxa"/>
              <w:left w:w="90" w:type="dxa"/>
              <w:bottom w:w="60" w:type="dxa"/>
              <w:right w:w="90" w:type="dxa"/>
            </w:tcMar>
            <w:vAlign w:val="center"/>
          </w:tcPr>
          <w:p w14:paraId="46F78DF4" w14:textId="77777777" w:rsidR="009D06E1" w:rsidRDefault="00000000">
            <w:pPr>
              <w:spacing w:line="240" w:lineRule="auto"/>
            </w:pPr>
            <w:r>
              <w:rPr>
                <w:sz w:val="18"/>
                <w:szCs w:val="18"/>
              </w:rPr>
              <w:t>Aprobaciones por portal</w:t>
            </w:r>
          </w:p>
        </w:tc>
        <w:tc>
          <w:tcPr>
            <w:tcW w:w="5351" w:type="dxa"/>
            <w:tcMar>
              <w:top w:w="60" w:type="dxa"/>
              <w:left w:w="90" w:type="dxa"/>
              <w:bottom w:w="60" w:type="dxa"/>
              <w:right w:w="90" w:type="dxa"/>
            </w:tcMar>
            <w:vAlign w:val="center"/>
          </w:tcPr>
          <w:p w14:paraId="220D9ED6" w14:textId="77777777" w:rsidR="009D06E1" w:rsidRDefault="00000000">
            <w:pPr>
              <w:spacing w:line="240" w:lineRule="auto"/>
            </w:pPr>
            <w:r>
              <w:rPr>
                <w:sz w:val="18"/>
                <w:szCs w:val="18"/>
              </w:rPr>
              <w:t>Cotizaciones aprobadas desde el portal / total aprobadas</w:t>
            </w:r>
          </w:p>
        </w:tc>
        <w:tc>
          <w:tcPr>
            <w:tcW w:w="1395" w:type="dxa"/>
            <w:tcMar>
              <w:top w:w="60" w:type="dxa"/>
              <w:left w:w="90" w:type="dxa"/>
              <w:bottom w:w="60" w:type="dxa"/>
              <w:right w:w="90" w:type="dxa"/>
            </w:tcMar>
            <w:vAlign w:val="center"/>
          </w:tcPr>
          <w:p w14:paraId="7F933F5F" w14:textId="77777777" w:rsidR="009D06E1" w:rsidRDefault="00000000">
            <w:pPr>
              <w:spacing w:line="240" w:lineRule="auto"/>
            </w:pPr>
            <w:r>
              <w:rPr>
                <w:sz w:val="18"/>
                <w:szCs w:val="18"/>
              </w:rPr>
              <w:t>Comercial</w:t>
            </w:r>
          </w:p>
        </w:tc>
      </w:tr>
      <w:tr w:rsidR="009D06E1" w14:paraId="3B28B5E2" w14:textId="77777777">
        <w:tc>
          <w:tcPr>
            <w:tcW w:w="3334" w:type="dxa"/>
            <w:tcMar>
              <w:top w:w="60" w:type="dxa"/>
              <w:left w:w="90" w:type="dxa"/>
              <w:bottom w:w="60" w:type="dxa"/>
              <w:right w:w="90" w:type="dxa"/>
            </w:tcMar>
            <w:vAlign w:val="center"/>
          </w:tcPr>
          <w:p w14:paraId="5E0F1881" w14:textId="77777777" w:rsidR="009D06E1" w:rsidRDefault="00000000">
            <w:pPr>
              <w:spacing w:line="240" w:lineRule="auto"/>
            </w:pPr>
            <w:r>
              <w:rPr>
                <w:sz w:val="18"/>
                <w:szCs w:val="18"/>
              </w:rPr>
              <w:t>Ahorro de ciclo</w:t>
            </w:r>
          </w:p>
        </w:tc>
        <w:tc>
          <w:tcPr>
            <w:tcW w:w="5351" w:type="dxa"/>
            <w:tcMar>
              <w:top w:w="60" w:type="dxa"/>
              <w:left w:w="90" w:type="dxa"/>
              <w:bottom w:w="60" w:type="dxa"/>
              <w:right w:w="90" w:type="dxa"/>
            </w:tcMar>
            <w:vAlign w:val="center"/>
          </w:tcPr>
          <w:p w14:paraId="042BFA1D" w14:textId="77777777" w:rsidR="009D06E1" w:rsidRDefault="00000000">
            <w:pPr>
              <w:spacing w:line="240" w:lineRule="auto"/>
            </w:pPr>
            <w:r>
              <w:rPr>
                <w:sz w:val="18"/>
                <w:szCs w:val="18"/>
              </w:rPr>
              <w:t>Diferencia de tiempo medio de aprobación: portal vs. correo</w:t>
            </w:r>
          </w:p>
        </w:tc>
        <w:tc>
          <w:tcPr>
            <w:tcW w:w="1395" w:type="dxa"/>
            <w:tcMar>
              <w:top w:w="60" w:type="dxa"/>
              <w:left w:w="90" w:type="dxa"/>
              <w:bottom w:w="60" w:type="dxa"/>
              <w:right w:w="90" w:type="dxa"/>
            </w:tcMar>
            <w:vAlign w:val="center"/>
          </w:tcPr>
          <w:p w14:paraId="2626D792" w14:textId="77777777" w:rsidR="009D06E1" w:rsidRDefault="00000000">
            <w:pPr>
              <w:spacing w:line="240" w:lineRule="auto"/>
            </w:pPr>
            <w:r>
              <w:rPr>
                <w:sz w:val="18"/>
                <w:szCs w:val="18"/>
              </w:rPr>
              <w:t>Comercial/Ops</w:t>
            </w:r>
          </w:p>
        </w:tc>
      </w:tr>
      <w:tr w:rsidR="009D06E1" w14:paraId="111137E8" w14:textId="77777777">
        <w:tc>
          <w:tcPr>
            <w:tcW w:w="3334" w:type="dxa"/>
            <w:tcMar>
              <w:top w:w="60" w:type="dxa"/>
              <w:left w:w="90" w:type="dxa"/>
              <w:bottom w:w="60" w:type="dxa"/>
              <w:right w:w="90" w:type="dxa"/>
            </w:tcMar>
            <w:vAlign w:val="center"/>
          </w:tcPr>
          <w:p w14:paraId="23D681A2" w14:textId="77777777" w:rsidR="009D06E1" w:rsidRDefault="00000000">
            <w:pPr>
              <w:spacing w:line="240" w:lineRule="auto"/>
            </w:pPr>
            <w:r>
              <w:rPr>
                <w:sz w:val="18"/>
                <w:szCs w:val="18"/>
              </w:rPr>
              <w:t>Conversión a contrato</w:t>
            </w:r>
          </w:p>
        </w:tc>
        <w:tc>
          <w:tcPr>
            <w:tcW w:w="5351" w:type="dxa"/>
            <w:tcMar>
              <w:top w:w="60" w:type="dxa"/>
              <w:left w:w="90" w:type="dxa"/>
              <w:bottom w:w="60" w:type="dxa"/>
              <w:right w:w="90" w:type="dxa"/>
            </w:tcMar>
            <w:vAlign w:val="center"/>
          </w:tcPr>
          <w:p w14:paraId="7737F838" w14:textId="77777777" w:rsidR="009D06E1" w:rsidRDefault="00000000">
            <w:pPr>
              <w:spacing w:line="240" w:lineRule="auto"/>
            </w:pPr>
            <w:r>
              <w:rPr>
                <w:sz w:val="18"/>
                <w:szCs w:val="18"/>
              </w:rPr>
              <w:t>Clientes que pasan de nivel básico a contrato con origen atribuido al portal / clientes en nivel básico</w:t>
            </w:r>
          </w:p>
        </w:tc>
        <w:tc>
          <w:tcPr>
            <w:tcW w:w="1395" w:type="dxa"/>
            <w:tcMar>
              <w:top w:w="60" w:type="dxa"/>
              <w:left w:w="90" w:type="dxa"/>
              <w:bottom w:w="60" w:type="dxa"/>
              <w:right w:w="90" w:type="dxa"/>
            </w:tcMar>
            <w:vAlign w:val="center"/>
          </w:tcPr>
          <w:p w14:paraId="393A6A6A" w14:textId="77777777" w:rsidR="009D06E1" w:rsidRDefault="00000000">
            <w:pPr>
              <w:spacing w:line="240" w:lineRule="auto"/>
            </w:pPr>
            <w:r>
              <w:rPr>
                <w:sz w:val="18"/>
                <w:szCs w:val="18"/>
              </w:rPr>
              <w:t>Comercial</w:t>
            </w:r>
          </w:p>
        </w:tc>
      </w:tr>
      <w:tr w:rsidR="009D06E1" w14:paraId="1515AAA1" w14:textId="77777777">
        <w:tc>
          <w:tcPr>
            <w:tcW w:w="3334" w:type="dxa"/>
            <w:tcMar>
              <w:top w:w="60" w:type="dxa"/>
              <w:left w:w="90" w:type="dxa"/>
              <w:bottom w:w="60" w:type="dxa"/>
              <w:right w:w="90" w:type="dxa"/>
            </w:tcMar>
            <w:vAlign w:val="center"/>
          </w:tcPr>
          <w:p w14:paraId="5C9A7920" w14:textId="77777777" w:rsidR="009D06E1" w:rsidRDefault="00000000">
            <w:pPr>
              <w:spacing w:line="240" w:lineRule="auto"/>
            </w:pPr>
            <w:r>
              <w:rPr>
                <w:sz w:val="18"/>
                <w:szCs w:val="18"/>
              </w:rPr>
              <w:t>Retención</w:t>
            </w:r>
          </w:p>
        </w:tc>
        <w:tc>
          <w:tcPr>
            <w:tcW w:w="5351" w:type="dxa"/>
            <w:tcMar>
              <w:top w:w="60" w:type="dxa"/>
              <w:left w:w="90" w:type="dxa"/>
              <w:bottom w:w="60" w:type="dxa"/>
              <w:right w:w="90" w:type="dxa"/>
            </w:tcMar>
            <w:vAlign w:val="center"/>
          </w:tcPr>
          <w:p w14:paraId="2D25A328" w14:textId="77777777" w:rsidR="009D06E1" w:rsidRDefault="00000000">
            <w:pPr>
              <w:spacing w:line="240" w:lineRule="auto"/>
            </w:pPr>
            <w:r>
              <w:rPr>
                <w:sz w:val="18"/>
                <w:szCs w:val="18"/>
              </w:rPr>
              <w:t>Tasa de renovación de contratos entre clientes que usan el nivel completo frente a los que no</w:t>
            </w:r>
          </w:p>
        </w:tc>
        <w:tc>
          <w:tcPr>
            <w:tcW w:w="1395" w:type="dxa"/>
            <w:tcMar>
              <w:top w:w="60" w:type="dxa"/>
              <w:left w:w="90" w:type="dxa"/>
              <w:bottom w:w="60" w:type="dxa"/>
              <w:right w:w="90" w:type="dxa"/>
            </w:tcMar>
            <w:vAlign w:val="center"/>
          </w:tcPr>
          <w:p w14:paraId="17F109E7" w14:textId="77777777" w:rsidR="009D06E1" w:rsidRDefault="00000000">
            <w:pPr>
              <w:spacing w:line="240" w:lineRule="auto"/>
            </w:pPr>
            <w:r>
              <w:rPr>
                <w:sz w:val="18"/>
                <w:szCs w:val="18"/>
              </w:rPr>
              <w:t>Dirección</w:t>
            </w:r>
          </w:p>
        </w:tc>
      </w:tr>
      <w:tr w:rsidR="009D06E1" w14:paraId="7B3CBFA7" w14:textId="77777777">
        <w:tc>
          <w:tcPr>
            <w:tcW w:w="3334" w:type="dxa"/>
            <w:tcMar>
              <w:top w:w="60" w:type="dxa"/>
              <w:left w:w="90" w:type="dxa"/>
              <w:bottom w:w="60" w:type="dxa"/>
              <w:right w:w="90" w:type="dxa"/>
            </w:tcMar>
            <w:vAlign w:val="center"/>
          </w:tcPr>
          <w:p w14:paraId="7B3F8F71" w14:textId="77777777" w:rsidR="009D06E1" w:rsidRDefault="00000000">
            <w:pPr>
              <w:spacing w:line="240" w:lineRule="auto"/>
            </w:pPr>
            <w:r>
              <w:rPr>
                <w:sz w:val="18"/>
                <w:szCs w:val="18"/>
              </w:rPr>
              <w:t>Descargas de FW/SW</w:t>
            </w:r>
          </w:p>
        </w:tc>
        <w:tc>
          <w:tcPr>
            <w:tcW w:w="5351" w:type="dxa"/>
            <w:tcMar>
              <w:top w:w="60" w:type="dxa"/>
              <w:left w:w="90" w:type="dxa"/>
              <w:bottom w:w="60" w:type="dxa"/>
              <w:right w:w="90" w:type="dxa"/>
            </w:tcMar>
            <w:vAlign w:val="center"/>
          </w:tcPr>
          <w:p w14:paraId="506EE1A7" w14:textId="77777777" w:rsidR="009D06E1" w:rsidRDefault="00000000">
            <w:pPr>
              <w:spacing w:line="240" w:lineRule="auto"/>
            </w:pPr>
            <w:r>
              <w:rPr>
                <w:sz w:val="18"/>
                <w:szCs w:val="18"/>
              </w:rPr>
              <w:t>Descargas por cliente, serial y versión; equipos desactualizados</w:t>
            </w:r>
          </w:p>
        </w:tc>
        <w:tc>
          <w:tcPr>
            <w:tcW w:w="1395" w:type="dxa"/>
            <w:tcMar>
              <w:top w:w="60" w:type="dxa"/>
              <w:left w:w="90" w:type="dxa"/>
              <w:bottom w:w="60" w:type="dxa"/>
              <w:right w:w="90" w:type="dxa"/>
            </w:tcMar>
            <w:vAlign w:val="center"/>
          </w:tcPr>
          <w:p w14:paraId="48D3AA65" w14:textId="77777777" w:rsidR="009D06E1" w:rsidRDefault="00000000">
            <w:pPr>
              <w:spacing w:line="240" w:lineRule="auto"/>
            </w:pPr>
            <w:r>
              <w:rPr>
                <w:sz w:val="18"/>
                <w:szCs w:val="18"/>
              </w:rPr>
              <w:t>Dir. Técnica</w:t>
            </w:r>
          </w:p>
        </w:tc>
      </w:tr>
      <w:tr w:rsidR="009D06E1" w14:paraId="54479C27" w14:textId="77777777">
        <w:tc>
          <w:tcPr>
            <w:tcW w:w="3334" w:type="dxa"/>
            <w:tcMar>
              <w:top w:w="60" w:type="dxa"/>
              <w:left w:w="90" w:type="dxa"/>
              <w:bottom w:w="60" w:type="dxa"/>
              <w:right w:w="90" w:type="dxa"/>
            </w:tcMar>
            <w:vAlign w:val="center"/>
          </w:tcPr>
          <w:p w14:paraId="64915723" w14:textId="77777777" w:rsidR="009D06E1" w:rsidRDefault="00000000">
            <w:pPr>
              <w:spacing w:line="240" w:lineRule="auto"/>
            </w:pPr>
            <w:r>
              <w:rPr>
                <w:sz w:val="18"/>
                <w:szCs w:val="18"/>
              </w:rPr>
              <w:t>Consultas resueltas sin persona</w:t>
            </w:r>
          </w:p>
        </w:tc>
        <w:tc>
          <w:tcPr>
            <w:tcW w:w="5351" w:type="dxa"/>
            <w:tcMar>
              <w:top w:w="60" w:type="dxa"/>
              <w:left w:w="90" w:type="dxa"/>
              <w:bottom w:w="60" w:type="dxa"/>
              <w:right w:w="90" w:type="dxa"/>
            </w:tcMar>
            <w:vAlign w:val="center"/>
          </w:tcPr>
          <w:p w14:paraId="36C8C217" w14:textId="77777777" w:rsidR="009D06E1" w:rsidRDefault="00000000">
            <w:pPr>
              <w:spacing w:line="240" w:lineRule="auto"/>
            </w:pPr>
            <w:r>
              <w:rPr>
                <w:sz w:val="18"/>
                <w:szCs w:val="18"/>
              </w:rPr>
              <w:t>Consultas atendidas por la KB Externa o el agente / consultas totales entrantes</w:t>
            </w:r>
          </w:p>
        </w:tc>
        <w:tc>
          <w:tcPr>
            <w:tcW w:w="1395" w:type="dxa"/>
            <w:tcMar>
              <w:top w:w="60" w:type="dxa"/>
              <w:left w:w="90" w:type="dxa"/>
              <w:bottom w:w="60" w:type="dxa"/>
              <w:right w:w="90" w:type="dxa"/>
            </w:tcMar>
            <w:vAlign w:val="center"/>
          </w:tcPr>
          <w:p w14:paraId="4ECAC72B" w14:textId="77777777" w:rsidR="009D06E1" w:rsidRDefault="00000000">
            <w:pPr>
              <w:spacing w:line="240" w:lineRule="auto"/>
            </w:pPr>
            <w:r>
              <w:rPr>
                <w:sz w:val="18"/>
                <w:szCs w:val="18"/>
              </w:rPr>
              <w:t>Dir. Técnica</w:t>
            </w:r>
          </w:p>
        </w:tc>
      </w:tr>
    </w:tbl>
    <w:p w14:paraId="5A3E74B6" w14:textId="77777777" w:rsidR="009D06E1" w:rsidRDefault="00000000">
      <w:pPr>
        <w:pStyle w:val="Ttulo2"/>
      </w:pPr>
      <w:bookmarkStart w:id="204" w:name="X0272c0d9c72dd8cd48897fa9d50de3bb31c391f"/>
      <w:bookmarkStart w:id="205" w:name="_Toc238281249"/>
      <w:bookmarkEnd w:id="185"/>
      <w:bookmarkEnd w:id="202"/>
      <w:r>
        <w:t>M8. Portal de cliente y comunicación externa</w:t>
      </w:r>
      <w:bookmarkEnd w:id="205"/>
    </w:p>
    <w:p w14:paraId="29103D37" w14:textId="77777777" w:rsidR="009D06E1" w:rsidRDefault="00000000">
      <w:r>
        <w:t xml:space="preserve">Módulo reescrito en la </w:t>
      </w:r>
      <w:r>
        <w:rPr>
          <w:b/>
          <w:bCs/>
        </w:rPr>
        <w:t>R03</w:t>
      </w:r>
      <w:r>
        <w:t xml:space="preserve">. Deja de plantearse como un canal de soporte —«que el cliente pueda consultar el estado de su equipo»— y pasa a plantearse como </w:t>
      </w:r>
      <w:r>
        <w:rPr>
          <w:b/>
          <w:bCs/>
        </w:rPr>
        <w:t>producto</w:t>
      </w:r>
      <w:r>
        <w:t>: el gancho comercial del contrato de mantenimiento. La diferencia no es retórica; cambia qué se construye, qué se mide y a quién se le cobra.</w:t>
      </w:r>
    </w:p>
    <w:p w14:paraId="6F092B50" w14:textId="77777777" w:rsidR="009D06E1" w:rsidRDefault="00000000">
      <w:r>
        <w:t>Un portal de soporte se mide por llamadas evitadas. Un portal que es producto se mide por contratos firmados y renovados (M7.7).</w:t>
      </w:r>
    </w:p>
    <w:p w14:paraId="4DCF8F14" w14:textId="77777777" w:rsidR="009D06E1" w:rsidRDefault="00000000">
      <w:pPr>
        <w:pStyle w:val="Ttulo3"/>
      </w:pPr>
      <w:bookmarkStart w:id="206" w:name="Xfb6126208030dec33b1a15e7a3ed2ca91c0f392"/>
      <w:bookmarkStart w:id="207" w:name="_Toc238281250"/>
      <w:r>
        <w:t>M8.1 El modelo de dos niveles [DECIDIDO 21/08]</w:t>
      </w:r>
      <w:bookmarkEnd w:id="207"/>
    </w:p>
    <w:p w14:paraId="2EB0C536" w14:textId="77777777" w:rsidR="009D06E1" w:rsidRDefault="00000000">
      <w:r>
        <w:t xml:space="preserve">El área de cliente se estructura en </w:t>
      </w:r>
      <w:r>
        <w:rPr>
          <w:b/>
          <w:bCs/>
        </w:rPr>
        <w:t>dos niveles de acceso</w:t>
      </w:r>
      <w:r>
        <w:t>, determinados por la existencia de un contrato de mantenimiento activo: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626"/>
        <w:gridCol w:w="2829"/>
        <w:gridCol w:w="3625"/>
      </w:tblGrid>
      <w:tr w:rsidR="009D06E1" w14:paraId="17DC67CC" w14:textId="77777777">
        <w:trPr>
          <w:tblHeader/>
        </w:trPr>
        <w:tc>
          <w:tcPr>
            <w:tcW w:w="3626" w:type="dxa"/>
            <w:shd w:val="clear" w:color="auto" w:fill="1F7A5C"/>
            <w:tcMar>
              <w:top w:w="60" w:type="dxa"/>
              <w:left w:w="90" w:type="dxa"/>
              <w:bottom w:w="60" w:type="dxa"/>
              <w:right w:w="90" w:type="dxa"/>
            </w:tcMar>
            <w:vAlign w:val="center"/>
          </w:tcPr>
          <w:p w14:paraId="4E8A8561" w14:textId="77777777" w:rsidR="009D06E1" w:rsidRDefault="00000000">
            <w:pPr>
              <w:spacing w:line="240" w:lineRule="auto"/>
            </w:pPr>
            <w:r>
              <w:rPr>
                <w:b/>
                <w:bCs/>
                <w:color w:val="FFFFFF"/>
                <w:sz w:val="18"/>
                <w:szCs w:val="18"/>
              </w:rPr>
              <w:t>Prestación</w:t>
            </w:r>
          </w:p>
        </w:tc>
        <w:tc>
          <w:tcPr>
            <w:tcW w:w="2829" w:type="dxa"/>
            <w:shd w:val="clear" w:color="auto" w:fill="1F7A5C"/>
            <w:tcMar>
              <w:top w:w="60" w:type="dxa"/>
              <w:left w:w="90" w:type="dxa"/>
              <w:bottom w:w="60" w:type="dxa"/>
              <w:right w:w="90" w:type="dxa"/>
            </w:tcMar>
            <w:vAlign w:val="center"/>
          </w:tcPr>
          <w:p w14:paraId="332BAF22" w14:textId="77777777" w:rsidR="009D06E1" w:rsidRDefault="00000000">
            <w:pPr>
              <w:spacing w:line="240" w:lineRule="auto"/>
            </w:pPr>
            <w:r>
              <w:rPr>
                <w:b/>
                <w:bCs/>
                <w:color w:val="FFFFFF"/>
                <w:sz w:val="18"/>
                <w:szCs w:val="18"/>
              </w:rPr>
              <w:t>Nivel básico — sin contrato</w:t>
            </w:r>
          </w:p>
        </w:tc>
        <w:tc>
          <w:tcPr>
            <w:tcW w:w="3625" w:type="dxa"/>
            <w:shd w:val="clear" w:color="auto" w:fill="1F7A5C"/>
            <w:tcMar>
              <w:top w:w="60" w:type="dxa"/>
              <w:left w:w="90" w:type="dxa"/>
              <w:bottom w:w="60" w:type="dxa"/>
              <w:right w:w="90" w:type="dxa"/>
            </w:tcMar>
            <w:vAlign w:val="center"/>
          </w:tcPr>
          <w:p w14:paraId="2DEA7D79" w14:textId="77777777" w:rsidR="009D06E1" w:rsidRDefault="00000000">
            <w:pPr>
              <w:spacing w:line="240" w:lineRule="auto"/>
            </w:pPr>
            <w:r>
              <w:rPr>
                <w:b/>
                <w:bCs/>
                <w:color w:val="FFFFFF"/>
                <w:sz w:val="18"/>
                <w:szCs w:val="18"/>
              </w:rPr>
              <w:t>Nivel completo — con contrato</w:t>
            </w:r>
          </w:p>
        </w:tc>
      </w:tr>
      <w:tr w:rsidR="009D06E1" w14:paraId="707533DF" w14:textId="77777777">
        <w:tc>
          <w:tcPr>
            <w:tcW w:w="3626" w:type="dxa"/>
            <w:tcMar>
              <w:top w:w="60" w:type="dxa"/>
              <w:left w:w="90" w:type="dxa"/>
              <w:bottom w:w="60" w:type="dxa"/>
              <w:right w:w="90" w:type="dxa"/>
            </w:tcMar>
            <w:vAlign w:val="center"/>
          </w:tcPr>
          <w:p w14:paraId="7D86B29B" w14:textId="77777777" w:rsidR="009D06E1" w:rsidRDefault="00000000">
            <w:pPr>
              <w:spacing w:line="240" w:lineRule="auto"/>
            </w:pPr>
            <w:r>
              <w:rPr>
                <w:sz w:val="18"/>
                <w:szCs w:val="18"/>
              </w:rPr>
              <w:t>Acceso</w:t>
            </w:r>
          </w:p>
        </w:tc>
        <w:tc>
          <w:tcPr>
            <w:tcW w:w="2829" w:type="dxa"/>
            <w:tcMar>
              <w:top w:w="60" w:type="dxa"/>
              <w:left w:w="90" w:type="dxa"/>
              <w:bottom w:w="60" w:type="dxa"/>
              <w:right w:w="90" w:type="dxa"/>
            </w:tcMar>
            <w:vAlign w:val="center"/>
          </w:tcPr>
          <w:p w14:paraId="337ED8AC" w14:textId="77777777" w:rsidR="009D06E1" w:rsidRDefault="00000000">
            <w:pPr>
              <w:spacing w:line="240" w:lineRule="auto"/>
            </w:pPr>
            <w:r>
              <w:rPr>
                <w:sz w:val="18"/>
                <w:szCs w:val="18"/>
              </w:rPr>
              <w:t>Token en enlace de correo, sin registro</w:t>
            </w:r>
          </w:p>
        </w:tc>
        <w:tc>
          <w:tcPr>
            <w:tcW w:w="3625" w:type="dxa"/>
            <w:tcMar>
              <w:top w:w="60" w:type="dxa"/>
              <w:left w:w="90" w:type="dxa"/>
              <w:bottom w:w="60" w:type="dxa"/>
              <w:right w:w="90" w:type="dxa"/>
            </w:tcMar>
            <w:vAlign w:val="center"/>
          </w:tcPr>
          <w:p w14:paraId="244B1BC6" w14:textId="77777777" w:rsidR="009D06E1" w:rsidRDefault="00000000">
            <w:pPr>
              <w:spacing w:line="240" w:lineRule="auto"/>
            </w:pPr>
            <w:r>
              <w:rPr>
                <w:sz w:val="18"/>
                <w:szCs w:val="18"/>
              </w:rPr>
              <w:t>Cuenta registrada (OAuth2 / OIDC)</w:t>
            </w:r>
          </w:p>
        </w:tc>
      </w:tr>
      <w:tr w:rsidR="009D06E1" w14:paraId="28CEDD6F" w14:textId="77777777">
        <w:tc>
          <w:tcPr>
            <w:tcW w:w="3626" w:type="dxa"/>
            <w:tcMar>
              <w:top w:w="60" w:type="dxa"/>
              <w:left w:w="90" w:type="dxa"/>
              <w:bottom w:w="60" w:type="dxa"/>
              <w:right w:w="90" w:type="dxa"/>
            </w:tcMar>
            <w:vAlign w:val="center"/>
          </w:tcPr>
          <w:p w14:paraId="5B53F403" w14:textId="77777777" w:rsidR="009D06E1" w:rsidRDefault="00000000">
            <w:pPr>
              <w:spacing w:line="240" w:lineRule="auto"/>
            </w:pPr>
            <w:r>
              <w:rPr>
                <w:sz w:val="18"/>
                <w:szCs w:val="18"/>
              </w:rPr>
              <w:t>Estado del equipo (Track &amp; Trace)</w:t>
            </w:r>
          </w:p>
        </w:tc>
        <w:tc>
          <w:tcPr>
            <w:tcW w:w="2829" w:type="dxa"/>
            <w:tcMar>
              <w:top w:w="60" w:type="dxa"/>
              <w:left w:w="90" w:type="dxa"/>
              <w:bottom w:w="60" w:type="dxa"/>
              <w:right w:w="90" w:type="dxa"/>
            </w:tcMar>
            <w:vAlign w:val="center"/>
          </w:tcPr>
          <w:p w14:paraId="3EC4F6A0" w14:textId="77777777" w:rsidR="009D06E1" w:rsidRDefault="00000000">
            <w:pPr>
              <w:spacing w:line="240" w:lineRule="auto"/>
            </w:pPr>
            <w:r>
              <w:rPr>
                <w:sz w:val="18"/>
                <w:szCs w:val="18"/>
              </w:rPr>
              <w:t>Sí</w:t>
            </w:r>
          </w:p>
        </w:tc>
        <w:tc>
          <w:tcPr>
            <w:tcW w:w="3625" w:type="dxa"/>
            <w:tcMar>
              <w:top w:w="60" w:type="dxa"/>
              <w:left w:w="90" w:type="dxa"/>
              <w:bottom w:w="60" w:type="dxa"/>
              <w:right w:w="90" w:type="dxa"/>
            </w:tcMar>
            <w:vAlign w:val="center"/>
          </w:tcPr>
          <w:p w14:paraId="2536224E" w14:textId="77777777" w:rsidR="009D06E1" w:rsidRDefault="00000000">
            <w:pPr>
              <w:spacing w:line="240" w:lineRule="auto"/>
            </w:pPr>
            <w:r>
              <w:rPr>
                <w:sz w:val="18"/>
                <w:szCs w:val="18"/>
              </w:rPr>
              <w:t>Sí</w:t>
            </w:r>
          </w:p>
        </w:tc>
      </w:tr>
      <w:tr w:rsidR="009D06E1" w14:paraId="2E9EFB61" w14:textId="77777777">
        <w:tc>
          <w:tcPr>
            <w:tcW w:w="3626" w:type="dxa"/>
            <w:tcMar>
              <w:top w:w="60" w:type="dxa"/>
              <w:left w:w="90" w:type="dxa"/>
              <w:bottom w:w="60" w:type="dxa"/>
              <w:right w:w="90" w:type="dxa"/>
            </w:tcMar>
            <w:vAlign w:val="center"/>
          </w:tcPr>
          <w:p w14:paraId="2311AFA9" w14:textId="77777777" w:rsidR="009D06E1" w:rsidRDefault="00000000">
            <w:pPr>
              <w:spacing w:line="240" w:lineRule="auto"/>
            </w:pPr>
            <w:r>
              <w:rPr>
                <w:sz w:val="18"/>
                <w:szCs w:val="18"/>
              </w:rPr>
              <w:t>Aprobación de cotización en un clic</w:t>
            </w:r>
          </w:p>
        </w:tc>
        <w:tc>
          <w:tcPr>
            <w:tcW w:w="2829" w:type="dxa"/>
            <w:tcMar>
              <w:top w:w="60" w:type="dxa"/>
              <w:left w:w="90" w:type="dxa"/>
              <w:bottom w:w="60" w:type="dxa"/>
              <w:right w:w="90" w:type="dxa"/>
            </w:tcMar>
            <w:vAlign w:val="center"/>
          </w:tcPr>
          <w:p w14:paraId="788CB30B" w14:textId="77777777" w:rsidR="009D06E1" w:rsidRDefault="00000000">
            <w:pPr>
              <w:spacing w:line="240" w:lineRule="auto"/>
            </w:pPr>
            <w:r>
              <w:rPr>
                <w:sz w:val="18"/>
                <w:szCs w:val="18"/>
              </w:rPr>
              <w:t>Sí</w:t>
            </w:r>
          </w:p>
        </w:tc>
        <w:tc>
          <w:tcPr>
            <w:tcW w:w="3625" w:type="dxa"/>
            <w:tcMar>
              <w:top w:w="60" w:type="dxa"/>
              <w:left w:w="90" w:type="dxa"/>
              <w:bottom w:w="60" w:type="dxa"/>
              <w:right w:w="90" w:type="dxa"/>
            </w:tcMar>
            <w:vAlign w:val="center"/>
          </w:tcPr>
          <w:p w14:paraId="48BDA63B" w14:textId="77777777" w:rsidR="009D06E1" w:rsidRDefault="00000000">
            <w:pPr>
              <w:spacing w:line="240" w:lineRule="auto"/>
            </w:pPr>
            <w:r>
              <w:rPr>
                <w:sz w:val="18"/>
                <w:szCs w:val="18"/>
              </w:rPr>
              <w:t>Sí</w:t>
            </w:r>
          </w:p>
        </w:tc>
      </w:tr>
      <w:tr w:rsidR="009D06E1" w14:paraId="6BEC21A8" w14:textId="77777777">
        <w:tc>
          <w:tcPr>
            <w:tcW w:w="3626" w:type="dxa"/>
            <w:tcMar>
              <w:top w:w="60" w:type="dxa"/>
              <w:left w:w="90" w:type="dxa"/>
              <w:bottom w:w="60" w:type="dxa"/>
              <w:right w:w="90" w:type="dxa"/>
            </w:tcMar>
            <w:vAlign w:val="center"/>
          </w:tcPr>
          <w:p w14:paraId="241E78D4" w14:textId="77777777" w:rsidR="009D06E1" w:rsidRDefault="00000000">
            <w:pPr>
              <w:spacing w:line="240" w:lineRule="auto"/>
            </w:pPr>
            <w:r>
              <w:rPr>
                <w:sz w:val="18"/>
                <w:szCs w:val="18"/>
              </w:rPr>
              <w:t>Hoja de vida del equipo</w:t>
            </w:r>
          </w:p>
        </w:tc>
        <w:tc>
          <w:tcPr>
            <w:tcW w:w="2829" w:type="dxa"/>
            <w:tcMar>
              <w:top w:w="60" w:type="dxa"/>
              <w:left w:w="90" w:type="dxa"/>
              <w:bottom w:w="60" w:type="dxa"/>
              <w:right w:w="90" w:type="dxa"/>
            </w:tcMar>
            <w:vAlign w:val="center"/>
          </w:tcPr>
          <w:p w14:paraId="400E2685" w14:textId="77777777" w:rsidR="009D06E1" w:rsidRDefault="00000000">
            <w:pPr>
              <w:spacing w:line="240" w:lineRule="auto"/>
            </w:pPr>
            <w:r>
              <w:rPr>
                <w:sz w:val="18"/>
                <w:szCs w:val="18"/>
              </w:rPr>
              <w:t>Versión reducida</w:t>
            </w:r>
          </w:p>
        </w:tc>
        <w:tc>
          <w:tcPr>
            <w:tcW w:w="3625" w:type="dxa"/>
            <w:tcMar>
              <w:top w:w="60" w:type="dxa"/>
              <w:left w:w="90" w:type="dxa"/>
              <w:bottom w:w="60" w:type="dxa"/>
              <w:right w:w="90" w:type="dxa"/>
            </w:tcMar>
            <w:vAlign w:val="center"/>
          </w:tcPr>
          <w:p w14:paraId="79E89D6C" w14:textId="77777777" w:rsidR="009D06E1" w:rsidRDefault="00000000">
            <w:pPr>
              <w:spacing w:line="240" w:lineRule="auto"/>
            </w:pPr>
            <w:r>
              <w:rPr>
                <w:sz w:val="18"/>
                <w:szCs w:val="18"/>
              </w:rPr>
              <w:t>Completa: historial, intervenciones, componentes con garantía propia, costos</w:t>
            </w:r>
          </w:p>
        </w:tc>
      </w:tr>
      <w:tr w:rsidR="009D06E1" w14:paraId="1F766C0E" w14:textId="77777777">
        <w:tc>
          <w:tcPr>
            <w:tcW w:w="3626" w:type="dxa"/>
            <w:tcMar>
              <w:top w:w="60" w:type="dxa"/>
              <w:left w:w="90" w:type="dxa"/>
              <w:bottom w:w="60" w:type="dxa"/>
              <w:right w:w="90" w:type="dxa"/>
            </w:tcMar>
            <w:vAlign w:val="center"/>
          </w:tcPr>
          <w:p w14:paraId="5CD419BF" w14:textId="77777777" w:rsidR="009D06E1" w:rsidRDefault="00000000">
            <w:pPr>
              <w:spacing w:line="240" w:lineRule="auto"/>
            </w:pPr>
            <w:r>
              <w:rPr>
                <w:sz w:val="18"/>
                <w:szCs w:val="18"/>
              </w:rPr>
              <w:t>Certificados de calibración</w:t>
            </w:r>
          </w:p>
        </w:tc>
        <w:tc>
          <w:tcPr>
            <w:tcW w:w="2829" w:type="dxa"/>
            <w:tcMar>
              <w:top w:w="60" w:type="dxa"/>
              <w:left w:w="90" w:type="dxa"/>
              <w:bottom w:w="60" w:type="dxa"/>
              <w:right w:w="90" w:type="dxa"/>
            </w:tcMar>
            <w:vAlign w:val="center"/>
          </w:tcPr>
          <w:p w14:paraId="4FECADFF" w14:textId="77777777" w:rsidR="009D06E1" w:rsidRDefault="00000000">
            <w:pPr>
              <w:spacing w:line="240" w:lineRule="auto"/>
            </w:pPr>
            <w:r>
              <w:rPr>
                <w:sz w:val="18"/>
                <w:szCs w:val="18"/>
              </w:rPr>
              <w:t>Los del equipo en curso</w:t>
            </w:r>
          </w:p>
        </w:tc>
        <w:tc>
          <w:tcPr>
            <w:tcW w:w="3625" w:type="dxa"/>
            <w:tcMar>
              <w:top w:w="60" w:type="dxa"/>
              <w:left w:w="90" w:type="dxa"/>
              <w:bottom w:w="60" w:type="dxa"/>
              <w:right w:w="90" w:type="dxa"/>
            </w:tcMar>
            <w:vAlign w:val="center"/>
          </w:tcPr>
          <w:p w14:paraId="45DBE1E8" w14:textId="77777777" w:rsidR="009D06E1" w:rsidRDefault="00000000">
            <w:pPr>
              <w:spacing w:line="240" w:lineRule="auto"/>
            </w:pPr>
            <w:r>
              <w:rPr>
                <w:sz w:val="18"/>
                <w:szCs w:val="18"/>
              </w:rPr>
              <w:t>Histórico completo descargable</w:t>
            </w:r>
          </w:p>
        </w:tc>
      </w:tr>
      <w:tr w:rsidR="009D06E1" w14:paraId="23FC4D67" w14:textId="77777777">
        <w:tc>
          <w:tcPr>
            <w:tcW w:w="3626" w:type="dxa"/>
            <w:tcMar>
              <w:top w:w="60" w:type="dxa"/>
              <w:left w:w="90" w:type="dxa"/>
              <w:bottom w:w="60" w:type="dxa"/>
              <w:right w:w="90" w:type="dxa"/>
            </w:tcMar>
            <w:vAlign w:val="center"/>
          </w:tcPr>
          <w:p w14:paraId="1D1C28B5" w14:textId="77777777" w:rsidR="009D06E1" w:rsidRDefault="00000000">
            <w:pPr>
              <w:spacing w:line="240" w:lineRule="auto"/>
            </w:pPr>
            <w:r>
              <w:rPr>
                <w:sz w:val="18"/>
                <w:szCs w:val="18"/>
              </w:rPr>
              <w:t>Avisos de vencimiento de calibración</w:t>
            </w:r>
          </w:p>
        </w:tc>
        <w:tc>
          <w:tcPr>
            <w:tcW w:w="2829" w:type="dxa"/>
            <w:tcMar>
              <w:top w:w="60" w:type="dxa"/>
              <w:left w:w="90" w:type="dxa"/>
              <w:bottom w:w="60" w:type="dxa"/>
              <w:right w:w="90" w:type="dxa"/>
            </w:tcMar>
            <w:vAlign w:val="center"/>
          </w:tcPr>
          <w:p w14:paraId="5C527681" w14:textId="77777777" w:rsidR="009D06E1" w:rsidRDefault="00000000">
            <w:pPr>
              <w:spacing w:line="240" w:lineRule="auto"/>
            </w:pPr>
            <w:r>
              <w:rPr>
                <w:sz w:val="18"/>
                <w:szCs w:val="18"/>
              </w:rPr>
              <w:t>Sí</w:t>
            </w:r>
          </w:p>
        </w:tc>
        <w:tc>
          <w:tcPr>
            <w:tcW w:w="3625" w:type="dxa"/>
            <w:tcMar>
              <w:top w:w="60" w:type="dxa"/>
              <w:left w:w="90" w:type="dxa"/>
              <w:bottom w:w="60" w:type="dxa"/>
              <w:right w:w="90" w:type="dxa"/>
            </w:tcMar>
            <w:vAlign w:val="center"/>
          </w:tcPr>
          <w:p w14:paraId="62990907" w14:textId="77777777" w:rsidR="009D06E1" w:rsidRDefault="00000000">
            <w:pPr>
              <w:spacing w:line="240" w:lineRule="auto"/>
            </w:pPr>
            <w:r>
              <w:rPr>
                <w:sz w:val="18"/>
                <w:szCs w:val="18"/>
              </w:rPr>
              <w:t>Sí</w:t>
            </w:r>
          </w:p>
        </w:tc>
      </w:tr>
      <w:tr w:rsidR="009D06E1" w14:paraId="0526193C" w14:textId="77777777">
        <w:tc>
          <w:tcPr>
            <w:tcW w:w="3626" w:type="dxa"/>
            <w:tcMar>
              <w:top w:w="60" w:type="dxa"/>
              <w:left w:w="90" w:type="dxa"/>
              <w:bottom w:w="60" w:type="dxa"/>
              <w:right w:w="90" w:type="dxa"/>
            </w:tcMar>
            <w:vAlign w:val="center"/>
          </w:tcPr>
          <w:p w14:paraId="21322590" w14:textId="77777777" w:rsidR="009D06E1" w:rsidRDefault="00000000">
            <w:pPr>
              <w:spacing w:line="240" w:lineRule="auto"/>
            </w:pPr>
            <w:r>
              <w:rPr>
                <w:sz w:val="18"/>
                <w:szCs w:val="18"/>
              </w:rPr>
              <w:t>KB Externa: vídeos de operación, mantenimiento básico, PDFs y notas técnicas</w:t>
            </w:r>
          </w:p>
        </w:tc>
        <w:tc>
          <w:tcPr>
            <w:tcW w:w="2829" w:type="dxa"/>
            <w:tcMar>
              <w:top w:w="60" w:type="dxa"/>
              <w:left w:w="90" w:type="dxa"/>
              <w:bottom w:w="60" w:type="dxa"/>
              <w:right w:w="90" w:type="dxa"/>
            </w:tcMar>
            <w:vAlign w:val="center"/>
          </w:tcPr>
          <w:p w14:paraId="1BD7C12F" w14:textId="77777777" w:rsidR="009D06E1" w:rsidRDefault="00000000">
            <w:pPr>
              <w:spacing w:line="240" w:lineRule="auto"/>
            </w:pPr>
            <w:r>
              <w:rPr>
                <w:sz w:val="18"/>
                <w:szCs w:val="18"/>
              </w:rPr>
              <w:t>Escaparate público mínimo</w:t>
            </w:r>
          </w:p>
        </w:tc>
        <w:tc>
          <w:tcPr>
            <w:tcW w:w="3625" w:type="dxa"/>
            <w:tcMar>
              <w:top w:w="60" w:type="dxa"/>
              <w:left w:w="90" w:type="dxa"/>
              <w:bottom w:w="60" w:type="dxa"/>
              <w:right w:w="90" w:type="dxa"/>
            </w:tcMar>
            <w:vAlign w:val="center"/>
          </w:tcPr>
          <w:p w14:paraId="3F1AE092" w14:textId="77777777" w:rsidR="009D06E1" w:rsidRDefault="00000000">
            <w:pPr>
              <w:spacing w:line="240" w:lineRule="auto"/>
            </w:pPr>
            <w:r>
              <w:rPr>
                <w:sz w:val="18"/>
                <w:szCs w:val="18"/>
              </w:rPr>
              <w:t>Acceso completo</w:t>
            </w:r>
          </w:p>
        </w:tc>
      </w:tr>
      <w:tr w:rsidR="009D06E1" w14:paraId="7C0E456B" w14:textId="77777777">
        <w:tc>
          <w:tcPr>
            <w:tcW w:w="3626" w:type="dxa"/>
            <w:tcMar>
              <w:top w:w="60" w:type="dxa"/>
              <w:left w:w="90" w:type="dxa"/>
              <w:bottom w:w="60" w:type="dxa"/>
              <w:right w:w="90" w:type="dxa"/>
            </w:tcMar>
            <w:vAlign w:val="center"/>
          </w:tcPr>
          <w:p w14:paraId="21A2BE42" w14:textId="77777777" w:rsidR="009D06E1" w:rsidRDefault="00000000">
            <w:pPr>
              <w:spacing w:line="240" w:lineRule="auto"/>
            </w:pPr>
            <w:r>
              <w:rPr>
                <w:sz w:val="18"/>
                <w:szCs w:val="18"/>
              </w:rPr>
              <w:lastRenderedPageBreak/>
              <w:t>Agente conversacional técnico</w:t>
            </w:r>
          </w:p>
        </w:tc>
        <w:tc>
          <w:tcPr>
            <w:tcW w:w="2829" w:type="dxa"/>
            <w:tcMar>
              <w:top w:w="60" w:type="dxa"/>
              <w:left w:w="90" w:type="dxa"/>
              <w:bottom w:w="60" w:type="dxa"/>
              <w:right w:w="90" w:type="dxa"/>
            </w:tcMar>
            <w:vAlign w:val="center"/>
          </w:tcPr>
          <w:p w14:paraId="7B69AAF0" w14:textId="77777777" w:rsidR="009D06E1" w:rsidRDefault="00000000">
            <w:pPr>
              <w:spacing w:line="240" w:lineRule="auto"/>
            </w:pPr>
            <w:r>
              <w:rPr>
                <w:sz w:val="18"/>
                <w:szCs w:val="18"/>
              </w:rPr>
              <w:t>No</w:t>
            </w:r>
          </w:p>
        </w:tc>
        <w:tc>
          <w:tcPr>
            <w:tcW w:w="3625" w:type="dxa"/>
            <w:tcMar>
              <w:top w:w="60" w:type="dxa"/>
              <w:left w:w="90" w:type="dxa"/>
              <w:bottom w:w="60" w:type="dxa"/>
              <w:right w:w="90" w:type="dxa"/>
            </w:tcMar>
            <w:vAlign w:val="center"/>
          </w:tcPr>
          <w:p w14:paraId="1FCFA589" w14:textId="77777777" w:rsidR="009D06E1" w:rsidRDefault="00000000">
            <w:pPr>
              <w:spacing w:line="240" w:lineRule="auto"/>
            </w:pPr>
            <w:r>
              <w:rPr>
                <w:sz w:val="18"/>
                <w:szCs w:val="18"/>
              </w:rPr>
              <w:t>Sí</w:t>
            </w:r>
          </w:p>
        </w:tc>
      </w:tr>
      <w:tr w:rsidR="009D06E1" w14:paraId="3ABB46E5" w14:textId="77777777">
        <w:tc>
          <w:tcPr>
            <w:tcW w:w="3626" w:type="dxa"/>
            <w:tcMar>
              <w:top w:w="60" w:type="dxa"/>
              <w:left w:w="90" w:type="dxa"/>
              <w:bottom w:w="60" w:type="dxa"/>
              <w:right w:w="90" w:type="dxa"/>
            </w:tcMar>
            <w:vAlign w:val="center"/>
          </w:tcPr>
          <w:p w14:paraId="4A8A131B" w14:textId="77777777" w:rsidR="009D06E1" w:rsidRDefault="00000000">
            <w:pPr>
              <w:spacing w:line="240" w:lineRule="auto"/>
            </w:pPr>
            <w:r>
              <w:rPr>
                <w:sz w:val="18"/>
                <w:szCs w:val="18"/>
              </w:rPr>
              <w:t>Descarga de firmware y software</w:t>
            </w:r>
          </w:p>
        </w:tc>
        <w:tc>
          <w:tcPr>
            <w:tcW w:w="2829" w:type="dxa"/>
            <w:tcMar>
              <w:top w:w="60" w:type="dxa"/>
              <w:left w:w="90" w:type="dxa"/>
              <w:bottom w:w="60" w:type="dxa"/>
              <w:right w:w="90" w:type="dxa"/>
            </w:tcMar>
            <w:vAlign w:val="center"/>
          </w:tcPr>
          <w:p w14:paraId="2E0BC8C1" w14:textId="77777777" w:rsidR="009D06E1" w:rsidRDefault="00000000">
            <w:pPr>
              <w:spacing w:line="240" w:lineRule="auto"/>
            </w:pPr>
            <w:r>
              <w:rPr>
                <w:sz w:val="18"/>
                <w:szCs w:val="18"/>
              </w:rPr>
              <w:t>No</w:t>
            </w:r>
          </w:p>
        </w:tc>
        <w:tc>
          <w:tcPr>
            <w:tcW w:w="3625" w:type="dxa"/>
            <w:tcMar>
              <w:top w:w="60" w:type="dxa"/>
              <w:left w:w="90" w:type="dxa"/>
              <w:bottom w:w="60" w:type="dxa"/>
              <w:right w:w="90" w:type="dxa"/>
            </w:tcMar>
            <w:vAlign w:val="center"/>
          </w:tcPr>
          <w:p w14:paraId="152154B4" w14:textId="77777777" w:rsidR="009D06E1" w:rsidRDefault="00000000">
            <w:pPr>
              <w:spacing w:line="240" w:lineRule="auto"/>
            </w:pPr>
            <w:r>
              <w:rPr>
                <w:sz w:val="18"/>
                <w:szCs w:val="18"/>
              </w:rPr>
              <w:t>Sí</w:t>
            </w:r>
          </w:p>
        </w:tc>
      </w:tr>
      <w:tr w:rsidR="009D06E1" w14:paraId="5B47DC6C" w14:textId="77777777">
        <w:tc>
          <w:tcPr>
            <w:tcW w:w="3626" w:type="dxa"/>
            <w:tcMar>
              <w:top w:w="60" w:type="dxa"/>
              <w:left w:w="90" w:type="dxa"/>
              <w:bottom w:w="60" w:type="dxa"/>
              <w:right w:w="90" w:type="dxa"/>
            </w:tcMar>
            <w:vAlign w:val="center"/>
          </w:tcPr>
          <w:p w14:paraId="3D9BA04D" w14:textId="77777777" w:rsidR="009D06E1" w:rsidRDefault="00000000">
            <w:pPr>
              <w:spacing w:line="240" w:lineRule="auto"/>
            </w:pPr>
            <w:r>
              <w:rPr>
                <w:sz w:val="18"/>
                <w:szCs w:val="18"/>
              </w:rPr>
              <w:t>Agendamiento de citas</w:t>
            </w:r>
          </w:p>
        </w:tc>
        <w:tc>
          <w:tcPr>
            <w:tcW w:w="2829" w:type="dxa"/>
            <w:tcMar>
              <w:top w:w="60" w:type="dxa"/>
              <w:left w:w="90" w:type="dxa"/>
              <w:bottom w:w="60" w:type="dxa"/>
              <w:right w:w="90" w:type="dxa"/>
            </w:tcMar>
            <w:vAlign w:val="center"/>
          </w:tcPr>
          <w:p w14:paraId="16616D09" w14:textId="77777777" w:rsidR="009D06E1" w:rsidRDefault="00000000">
            <w:pPr>
              <w:spacing w:line="240" w:lineRule="auto"/>
            </w:pPr>
            <w:r>
              <w:rPr>
                <w:sz w:val="18"/>
                <w:szCs w:val="18"/>
              </w:rPr>
              <w:t>Solicita (Comercial confirma)</w:t>
            </w:r>
          </w:p>
        </w:tc>
        <w:tc>
          <w:tcPr>
            <w:tcW w:w="3625" w:type="dxa"/>
            <w:tcMar>
              <w:top w:w="60" w:type="dxa"/>
              <w:left w:w="90" w:type="dxa"/>
              <w:bottom w:w="60" w:type="dxa"/>
              <w:right w:w="90" w:type="dxa"/>
            </w:tcMar>
            <w:vAlign w:val="center"/>
          </w:tcPr>
          <w:p w14:paraId="32A0BB8D" w14:textId="77777777" w:rsidR="009D06E1" w:rsidRDefault="00000000">
            <w:pPr>
              <w:spacing w:line="240" w:lineRule="auto"/>
            </w:pPr>
            <w:r>
              <w:rPr>
                <w:sz w:val="18"/>
                <w:szCs w:val="18"/>
              </w:rPr>
              <w:t>Reserva en firme, con prioridad</w:t>
            </w:r>
          </w:p>
        </w:tc>
      </w:tr>
    </w:tbl>
    <w:p w14:paraId="6EE01105" w14:textId="77777777" w:rsidR="009D06E1" w:rsidRDefault="00000000">
      <w:r>
        <w:rPr>
          <w:b/>
          <w:bCs/>
        </w:rPr>
        <w:t>Por qué el nivel básico no es una concesión.</w:t>
      </w:r>
      <w:r>
        <w:t xml:space="preserve"> Aunque sea gratuito, el nivel básico se paga solo: elimina las llamadas para preguntar por el estado de un equipo, acelera el ciclo de aprobación de cotizaciones —que es tiempo de caja— y convierte cada solicitud de cita en un registro estructurado en lugar de un correo que alguien transcribe. Su coste marginal es casi nulo una vez construido el MVP; su beneficio es inmediato.</w:t>
      </w:r>
    </w:p>
    <w:p w14:paraId="24F9DB56" w14:textId="77777777" w:rsidR="009D06E1" w:rsidRDefault="00000000">
      <w:r>
        <w:rPr>
          <w:b/>
          <w:bCs/>
        </w:rPr>
        <w:t>Por qué el nivel completo vende contratos.</w:t>
      </w:r>
      <w:r>
        <w:t xml:space="preserve"> Lo que queda detrás del contrato no es información sobre el propio equipo del cliente —eso es suyo y se le da—, sino </w:t>
      </w:r>
      <w:r>
        <w:rPr>
          <w:b/>
          <w:bCs/>
        </w:rPr>
        <w:t>capacidad de autonomía</w:t>
      </w:r>
      <w:r>
        <w:t>: saber operar y mantener el equipo sin llamar, tener el firmware, poder preguntar a cualquier hora, y reservar taller con prioridad. Es una prestación que el cliente percibe todos los meses, no sólo cuando algo se rompe.</w:t>
      </w:r>
    </w:p>
    <w:p w14:paraId="20604916" w14:textId="77777777" w:rsidR="009D06E1" w:rsidRDefault="00000000">
      <w:pPr>
        <w:pStyle w:val="Ttulo3"/>
      </w:pPr>
      <w:bookmarkStart w:id="208" w:name="m8.2-nivel-básico"/>
      <w:bookmarkStart w:id="209" w:name="_Toc238281251"/>
      <w:bookmarkEnd w:id="206"/>
      <w:r>
        <w:t>M8.2 Nivel básico</w:t>
      </w:r>
      <w:bookmarkEnd w:id="209"/>
    </w:p>
    <w:p w14:paraId="28E0987A" w14:textId="77777777" w:rsidR="009D06E1" w:rsidRDefault="00000000">
      <w:r>
        <w:t xml:space="preserve">Alcance mínimo, ya definido: </w:t>
      </w:r>
      <w:r>
        <w:rPr>
          <w:b/>
          <w:bCs/>
        </w:rPr>
        <w:t>hojas de vida y aprobación de cotizaciones</w:t>
      </w:r>
      <w:r>
        <w:t>. Entra en el MVP 2026.</w:t>
      </w:r>
    </w:p>
    <w:p w14:paraId="4B463EBC" w14:textId="77777777" w:rsidR="009D06E1" w:rsidRDefault="00000000">
      <w:pPr>
        <w:numPr>
          <w:ilvl w:val="0"/>
          <w:numId w:val="41"/>
        </w:numPr>
      </w:pPr>
      <w:r>
        <w:rPr>
          <w:b/>
          <w:bCs/>
        </w:rPr>
        <w:t>Track &amp; Trace.</w:t>
      </w:r>
      <w:r>
        <w:t xml:space="preserve"> El cliente ve el </w:t>
      </w:r>
      <w:r>
        <w:rPr>
          <w:b/>
          <w:bCs/>
        </w:rPr>
        <w:t>estado actual</w:t>
      </w:r>
      <w:r>
        <w:t xml:space="preserve"> del equipo en lenguaje llano, con barra de progreso: «Recibido → Diagnosticando → </w:t>
      </w:r>
      <w:r>
        <w:rPr>
          <w:b/>
          <w:bCs/>
        </w:rPr>
        <w:t>Esperando tu aprobación</w:t>
      </w:r>
      <w:r>
        <w:t xml:space="preserve"> → Reparando → Listo para entrega». Sin jerga interna ni nombres de estados del blueprint.</w:t>
      </w:r>
    </w:p>
    <w:p w14:paraId="60E197E6" w14:textId="77777777" w:rsidR="009D06E1" w:rsidRDefault="00000000">
      <w:pPr>
        <w:numPr>
          <w:ilvl w:val="0"/>
          <w:numId w:val="1"/>
        </w:numPr>
      </w:pPr>
      <w:r>
        <w:rPr>
          <w:b/>
          <w:bCs/>
        </w:rPr>
        <w:t>[R04]</w:t>
      </w:r>
      <w:r>
        <w:t xml:space="preserve"> Esa barra necesita una traducción explícita desde los </w:t>
      </w:r>
      <w:r>
        <w:rPr>
          <w:b/>
          <w:bCs/>
        </w:rPr>
        <w:t>21 estados internos</w:t>
      </w:r>
      <w:r>
        <w:t xml:space="preserve"> verificados en M1.3, y no es trivial: varios —Notificación a Compras, Notificación Comercial, En espera de SKU inventario— no significan nada para quien está fuera y deben agruparse bajo una sola etiqueta. Hay además dos casos que resolver: el arranque, porque un ticket de Zoho y uno de la app nacen en estados distintos (M1.3.2), y Por Entregar / Sin facturar, que para el cliente es «listo para entrega» aunque internamente vuelva a Por Facturar. Es la corrección C8.</w:t>
      </w:r>
    </w:p>
    <w:p w14:paraId="498D3815" w14:textId="77777777" w:rsidR="009D06E1" w:rsidRDefault="00000000">
      <w:pPr>
        <w:numPr>
          <w:ilvl w:val="0"/>
          <w:numId w:val="41"/>
        </w:numPr>
      </w:pPr>
      <w:r>
        <w:rPr>
          <w:b/>
          <w:bCs/>
        </w:rPr>
        <w:t>Botón «Aprobar cotización»</w:t>
      </w:r>
      <w:r>
        <w:t>, que dispara directamente el cambio de estado en el sistema y detiene el reloj de espera (M4.1). Es la funcionalidad que ya está en piloto desde el 14/08.</w:t>
      </w:r>
    </w:p>
    <w:p w14:paraId="49AD5C30" w14:textId="77777777" w:rsidR="009D06E1" w:rsidRDefault="00000000">
      <w:pPr>
        <w:numPr>
          <w:ilvl w:val="0"/>
          <w:numId w:val="41"/>
        </w:numPr>
      </w:pPr>
      <w:r>
        <w:rPr>
          <w:b/>
          <w:bCs/>
        </w:rPr>
        <w:t>Hoja de vida reducida</w:t>
      </w:r>
      <w:r>
        <w:t xml:space="preserve"> del equipo — ver M8.3.</w:t>
      </w:r>
    </w:p>
    <w:p w14:paraId="1AB6801F" w14:textId="77777777" w:rsidR="009D06E1" w:rsidRDefault="00000000">
      <w:pPr>
        <w:numPr>
          <w:ilvl w:val="0"/>
          <w:numId w:val="41"/>
        </w:numPr>
      </w:pPr>
      <w:r>
        <w:rPr>
          <w:b/>
          <w:bCs/>
        </w:rPr>
        <w:t>Descarga del certificado de calibración</w:t>
      </w:r>
      <w:r>
        <w:t xml:space="preserve"> del servicio en curso.</w:t>
      </w:r>
    </w:p>
    <w:p w14:paraId="665DE134" w14:textId="77777777" w:rsidR="009D06E1" w:rsidRDefault="00000000">
      <w:pPr>
        <w:numPr>
          <w:ilvl w:val="0"/>
          <w:numId w:val="41"/>
        </w:numPr>
      </w:pPr>
      <w:r>
        <w:rPr>
          <w:b/>
          <w:bCs/>
        </w:rPr>
        <w:t>Solicitud de cita</w:t>
      </w:r>
      <w:r>
        <w:t xml:space="preserve"> contra la disponibilidad orientativa del taller (M6.4).</w:t>
      </w:r>
    </w:p>
    <w:p w14:paraId="3A956DB8" w14:textId="77777777" w:rsidR="009D06E1" w:rsidRDefault="00000000">
      <w:pPr>
        <w:numPr>
          <w:ilvl w:val="0"/>
          <w:numId w:val="41"/>
        </w:numPr>
      </w:pPr>
      <w:r>
        <w:rPr>
          <w:b/>
          <w:bCs/>
        </w:rPr>
        <w:t>Avisos automáticos de vencimiento de calibración</w:t>
      </w:r>
      <w:r>
        <w:t>, que llegan a todos los clientes por su función de campaña comercial (M4.5).</w:t>
      </w:r>
    </w:p>
    <w:p w14:paraId="119EFFEB" w14:textId="77777777" w:rsidR="009D06E1" w:rsidRDefault="00000000">
      <w:pPr>
        <w:numPr>
          <w:ilvl w:val="0"/>
          <w:numId w:val="41"/>
        </w:numPr>
      </w:pPr>
      <w:r>
        <w:rPr>
          <w:b/>
          <w:bCs/>
        </w:rPr>
        <w:t>Escaparate de la KB Externa</w:t>
      </w:r>
      <w:r>
        <w:t xml:space="preserve"> — ver M8.4.</w:t>
      </w:r>
    </w:p>
    <w:p w14:paraId="1BCC8635" w14:textId="77777777" w:rsidR="009D06E1" w:rsidRDefault="00000000">
      <w:pPr>
        <w:pStyle w:val="Ttulo3"/>
      </w:pPr>
      <w:bookmarkStart w:id="210" w:name="m8.3-la-hoja-de-vida-reducida"/>
      <w:bookmarkStart w:id="211" w:name="_Toc238281252"/>
      <w:bookmarkEnd w:id="208"/>
      <w:r>
        <w:t>M8.3 La hoja de vida reducida</w:t>
      </w:r>
      <w:bookmarkEnd w:id="211"/>
    </w:p>
    <w:p w14:paraId="10455CB3" w14:textId="77777777" w:rsidR="009D06E1" w:rsidRDefault="00000000">
      <w:r>
        <w:t xml:space="preserve">El cliente ve la hoja de vida de </w:t>
      </w:r>
      <w:r>
        <w:rPr>
          <w:b/>
          <w:bCs/>
        </w:rPr>
        <w:t>sus propios equipos</w:t>
      </w:r>
      <w:r>
        <w:t xml:space="preserve">, en una versión acotada. Qué se muestra y qué no es una decisión de producto, no técnica, y está </w:t>
      </w:r>
      <w:r>
        <w:rPr>
          <w:b/>
          <w:bCs/>
        </w:rPr>
        <w:t>[ABIERTO]</w:t>
      </w:r>
      <w:r>
        <w:t xml:space="preserve"> en su detalle (Anexo D, punto 28). La propuesta de partida: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505"/>
        <w:gridCol w:w="3024"/>
        <w:gridCol w:w="1551"/>
      </w:tblGrid>
      <w:tr w:rsidR="009D06E1" w14:paraId="7BA5FA84" w14:textId="77777777">
        <w:trPr>
          <w:tblHeader/>
        </w:trPr>
        <w:tc>
          <w:tcPr>
            <w:tcW w:w="5505" w:type="dxa"/>
            <w:shd w:val="clear" w:color="auto" w:fill="1F7A5C"/>
            <w:tcMar>
              <w:top w:w="60" w:type="dxa"/>
              <w:left w:w="90" w:type="dxa"/>
              <w:bottom w:w="60" w:type="dxa"/>
              <w:right w:w="90" w:type="dxa"/>
            </w:tcMar>
            <w:vAlign w:val="center"/>
          </w:tcPr>
          <w:p w14:paraId="5001F068" w14:textId="77777777" w:rsidR="009D06E1" w:rsidRDefault="00000000">
            <w:pPr>
              <w:spacing w:line="240" w:lineRule="auto"/>
            </w:pPr>
            <w:r>
              <w:rPr>
                <w:b/>
                <w:bCs/>
                <w:color w:val="FFFFFF"/>
                <w:sz w:val="18"/>
                <w:szCs w:val="18"/>
              </w:rPr>
              <w:t>Contenido</w:t>
            </w:r>
          </w:p>
        </w:tc>
        <w:tc>
          <w:tcPr>
            <w:tcW w:w="3024" w:type="dxa"/>
            <w:shd w:val="clear" w:color="auto" w:fill="1F7A5C"/>
            <w:tcMar>
              <w:top w:w="60" w:type="dxa"/>
              <w:left w:w="90" w:type="dxa"/>
              <w:bottom w:w="60" w:type="dxa"/>
              <w:right w:w="90" w:type="dxa"/>
            </w:tcMar>
            <w:vAlign w:val="center"/>
          </w:tcPr>
          <w:p w14:paraId="75709427" w14:textId="77777777" w:rsidR="009D06E1" w:rsidRDefault="00000000">
            <w:pPr>
              <w:spacing w:line="240" w:lineRule="auto"/>
            </w:pPr>
            <w:r>
              <w:rPr>
                <w:b/>
                <w:bCs/>
                <w:color w:val="FFFFFF"/>
                <w:sz w:val="18"/>
                <w:szCs w:val="18"/>
              </w:rPr>
              <w:t>Nivel básico</w:t>
            </w:r>
          </w:p>
        </w:tc>
        <w:tc>
          <w:tcPr>
            <w:tcW w:w="1551" w:type="dxa"/>
            <w:shd w:val="clear" w:color="auto" w:fill="1F7A5C"/>
            <w:tcMar>
              <w:top w:w="60" w:type="dxa"/>
              <w:left w:w="90" w:type="dxa"/>
              <w:bottom w:w="60" w:type="dxa"/>
              <w:right w:w="90" w:type="dxa"/>
            </w:tcMar>
            <w:vAlign w:val="center"/>
          </w:tcPr>
          <w:p w14:paraId="7AF09C38" w14:textId="77777777" w:rsidR="009D06E1" w:rsidRDefault="00000000">
            <w:pPr>
              <w:spacing w:line="240" w:lineRule="auto"/>
            </w:pPr>
            <w:r>
              <w:rPr>
                <w:b/>
                <w:bCs/>
                <w:color w:val="FFFFFF"/>
                <w:sz w:val="18"/>
                <w:szCs w:val="18"/>
              </w:rPr>
              <w:t>Nivel completo</w:t>
            </w:r>
          </w:p>
        </w:tc>
      </w:tr>
      <w:tr w:rsidR="009D06E1" w14:paraId="2FEB889B" w14:textId="77777777">
        <w:tc>
          <w:tcPr>
            <w:tcW w:w="5505" w:type="dxa"/>
            <w:tcMar>
              <w:top w:w="60" w:type="dxa"/>
              <w:left w:w="90" w:type="dxa"/>
              <w:bottom w:w="60" w:type="dxa"/>
              <w:right w:w="90" w:type="dxa"/>
            </w:tcMar>
            <w:vAlign w:val="center"/>
          </w:tcPr>
          <w:p w14:paraId="298882A1" w14:textId="77777777" w:rsidR="009D06E1" w:rsidRDefault="00000000">
            <w:pPr>
              <w:spacing w:line="240" w:lineRule="auto"/>
            </w:pPr>
            <w:r>
              <w:rPr>
                <w:sz w:val="18"/>
                <w:szCs w:val="18"/>
              </w:rPr>
              <w:t>Identificación: modelo, serial, código interno del cliente</w:t>
            </w:r>
          </w:p>
        </w:tc>
        <w:tc>
          <w:tcPr>
            <w:tcW w:w="3024" w:type="dxa"/>
            <w:tcMar>
              <w:top w:w="60" w:type="dxa"/>
              <w:left w:w="90" w:type="dxa"/>
              <w:bottom w:w="60" w:type="dxa"/>
              <w:right w:w="90" w:type="dxa"/>
            </w:tcMar>
            <w:vAlign w:val="center"/>
          </w:tcPr>
          <w:p w14:paraId="75082AE2" w14:textId="77777777" w:rsidR="009D06E1" w:rsidRDefault="00000000">
            <w:pPr>
              <w:spacing w:line="240" w:lineRule="auto"/>
            </w:pPr>
            <w:r>
              <w:rPr>
                <w:sz w:val="18"/>
                <w:szCs w:val="18"/>
              </w:rPr>
              <w:t>Sí</w:t>
            </w:r>
          </w:p>
        </w:tc>
        <w:tc>
          <w:tcPr>
            <w:tcW w:w="1551" w:type="dxa"/>
            <w:tcMar>
              <w:top w:w="60" w:type="dxa"/>
              <w:left w:w="90" w:type="dxa"/>
              <w:bottom w:w="60" w:type="dxa"/>
              <w:right w:w="90" w:type="dxa"/>
            </w:tcMar>
            <w:vAlign w:val="center"/>
          </w:tcPr>
          <w:p w14:paraId="55621C7B" w14:textId="77777777" w:rsidR="009D06E1" w:rsidRDefault="00000000">
            <w:pPr>
              <w:spacing w:line="240" w:lineRule="auto"/>
            </w:pPr>
            <w:r>
              <w:rPr>
                <w:sz w:val="18"/>
                <w:szCs w:val="18"/>
              </w:rPr>
              <w:t>Sí</w:t>
            </w:r>
          </w:p>
        </w:tc>
      </w:tr>
      <w:tr w:rsidR="009D06E1" w14:paraId="4F94B0DB" w14:textId="77777777">
        <w:tc>
          <w:tcPr>
            <w:tcW w:w="5505" w:type="dxa"/>
            <w:tcMar>
              <w:top w:w="60" w:type="dxa"/>
              <w:left w:w="90" w:type="dxa"/>
              <w:bottom w:w="60" w:type="dxa"/>
              <w:right w:w="90" w:type="dxa"/>
            </w:tcMar>
            <w:vAlign w:val="center"/>
          </w:tcPr>
          <w:p w14:paraId="79E467B0" w14:textId="77777777" w:rsidR="009D06E1" w:rsidRDefault="00000000">
            <w:pPr>
              <w:spacing w:line="240" w:lineRule="auto"/>
            </w:pPr>
            <w:r>
              <w:rPr>
                <w:sz w:val="18"/>
                <w:szCs w:val="18"/>
              </w:rPr>
              <w:t>Estado operativo actual</w:t>
            </w:r>
          </w:p>
        </w:tc>
        <w:tc>
          <w:tcPr>
            <w:tcW w:w="3024" w:type="dxa"/>
            <w:tcMar>
              <w:top w:w="60" w:type="dxa"/>
              <w:left w:w="90" w:type="dxa"/>
              <w:bottom w:w="60" w:type="dxa"/>
              <w:right w:w="90" w:type="dxa"/>
            </w:tcMar>
            <w:vAlign w:val="center"/>
          </w:tcPr>
          <w:p w14:paraId="4A6AD2C8" w14:textId="77777777" w:rsidR="009D06E1" w:rsidRDefault="00000000">
            <w:pPr>
              <w:spacing w:line="240" w:lineRule="auto"/>
            </w:pPr>
            <w:r>
              <w:rPr>
                <w:sz w:val="18"/>
                <w:szCs w:val="18"/>
              </w:rPr>
              <w:t>Sí</w:t>
            </w:r>
          </w:p>
        </w:tc>
        <w:tc>
          <w:tcPr>
            <w:tcW w:w="1551" w:type="dxa"/>
            <w:tcMar>
              <w:top w:w="60" w:type="dxa"/>
              <w:left w:w="90" w:type="dxa"/>
              <w:bottom w:w="60" w:type="dxa"/>
              <w:right w:w="90" w:type="dxa"/>
            </w:tcMar>
            <w:vAlign w:val="center"/>
          </w:tcPr>
          <w:p w14:paraId="7F2528A1" w14:textId="77777777" w:rsidR="009D06E1" w:rsidRDefault="00000000">
            <w:pPr>
              <w:spacing w:line="240" w:lineRule="auto"/>
            </w:pPr>
            <w:r>
              <w:rPr>
                <w:sz w:val="18"/>
                <w:szCs w:val="18"/>
              </w:rPr>
              <w:t>Sí</w:t>
            </w:r>
          </w:p>
        </w:tc>
      </w:tr>
      <w:tr w:rsidR="009D06E1" w14:paraId="41ACF16C" w14:textId="77777777">
        <w:tc>
          <w:tcPr>
            <w:tcW w:w="5505" w:type="dxa"/>
            <w:tcMar>
              <w:top w:w="60" w:type="dxa"/>
              <w:left w:w="90" w:type="dxa"/>
              <w:bottom w:w="60" w:type="dxa"/>
              <w:right w:w="90" w:type="dxa"/>
            </w:tcMar>
            <w:vAlign w:val="center"/>
          </w:tcPr>
          <w:p w14:paraId="1651B1E1" w14:textId="77777777" w:rsidR="009D06E1" w:rsidRDefault="00000000">
            <w:pPr>
              <w:spacing w:line="240" w:lineRule="auto"/>
            </w:pPr>
            <w:r>
              <w:rPr>
                <w:sz w:val="18"/>
                <w:szCs w:val="18"/>
              </w:rPr>
              <w:t>Fecha de factura y fin de garantía</w:t>
            </w:r>
          </w:p>
        </w:tc>
        <w:tc>
          <w:tcPr>
            <w:tcW w:w="3024" w:type="dxa"/>
            <w:tcMar>
              <w:top w:w="60" w:type="dxa"/>
              <w:left w:w="90" w:type="dxa"/>
              <w:bottom w:w="60" w:type="dxa"/>
              <w:right w:w="90" w:type="dxa"/>
            </w:tcMar>
            <w:vAlign w:val="center"/>
          </w:tcPr>
          <w:p w14:paraId="5721C2ED" w14:textId="77777777" w:rsidR="009D06E1" w:rsidRDefault="00000000">
            <w:pPr>
              <w:spacing w:line="240" w:lineRule="auto"/>
            </w:pPr>
            <w:r>
              <w:rPr>
                <w:sz w:val="18"/>
                <w:szCs w:val="18"/>
              </w:rPr>
              <w:t>Sí</w:t>
            </w:r>
          </w:p>
        </w:tc>
        <w:tc>
          <w:tcPr>
            <w:tcW w:w="1551" w:type="dxa"/>
            <w:tcMar>
              <w:top w:w="60" w:type="dxa"/>
              <w:left w:w="90" w:type="dxa"/>
              <w:bottom w:w="60" w:type="dxa"/>
              <w:right w:w="90" w:type="dxa"/>
            </w:tcMar>
            <w:vAlign w:val="center"/>
          </w:tcPr>
          <w:p w14:paraId="453FF529" w14:textId="77777777" w:rsidR="009D06E1" w:rsidRDefault="00000000">
            <w:pPr>
              <w:spacing w:line="240" w:lineRule="auto"/>
            </w:pPr>
            <w:r>
              <w:rPr>
                <w:sz w:val="18"/>
                <w:szCs w:val="18"/>
              </w:rPr>
              <w:t>Sí</w:t>
            </w:r>
          </w:p>
        </w:tc>
      </w:tr>
      <w:tr w:rsidR="009D06E1" w14:paraId="5CF50BB4" w14:textId="77777777">
        <w:tc>
          <w:tcPr>
            <w:tcW w:w="5505" w:type="dxa"/>
            <w:tcMar>
              <w:top w:w="60" w:type="dxa"/>
              <w:left w:w="90" w:type="dxa"/>
              <w:bottom w:w="60" w:type="dxa"/>
              <w:right w:w="90" w:type="dxa"/>
            </w:tcMar>
            <w:vAlign w:val="center"/>
          </w:tcPr>
          <w:p w14:paraId="22B699AC" w14:textId="77777777" w:rsidR="009D06E1" w:rsidRDefault="00000000">
            <w:pPr>
              <w:spacing w:line="240" w:lineRule="auto"/>
            </w:pPr>
            <w:r>
              <w:rPr>
                <w:sz w:val="18"/>
                <w:szCs w:val="18"/>
              </w:rPr>
              <w:t>Última intervención (fecha y tipo)</w:t>
            </w:r>
          </w:p>
        </w:tc>
        <w:tc>
          <w:tcPr>
            <w:tcW w:w="3024" w:type="dxa"/>
            <w:tcMar>
              <w:top w:w="60" w:type="dxa"/>
              <w:left w:w="90" w:type="dxa"/>
              <w:bottom w:w="60" w:type="dxa"/>
              <w:right w:w="90" w:type="dxa"/>
            </w:tcMar>
            <w:vAlign w:val="center"/>
          </w:tcPr>
          <w:p w14:paraId="5232225E" w14:textId="77777777" w:rsidR="009D06E1" w:rsidRDefault="00000000">
            <w:pPr>
              <w:spacing w:line="240" w:lineRule="auto"/>
            </w:pPr>
            <w:r>
              <w:rPr>
                <w:sz w:val="18"/>
                <w:szCs w:val="18"/>
              </w:rPr>
              <w:t>Sí</w:t>
            </w:r>
          </w:p>
        </w:tc>
        <w:tc>
          <w:tcPr>
            <w:tcW w:w="1551" w:type="dxa"/>
            <w:tcMar>
              <w:top w:w="60" w:type="dxa"/>
              <w:left w:w="90" w:type="dxa"/>
              <w:bottom w:w="60" w:type="dxa"/>
              <w:right w:w="90" w:type="dxa"/>
            </w:tcMar>
            <w:vAlign w:val="center"/>
          </w:tcPr>
          <w:p w14:paraId="685D438B" w14:textId="77777777" w:rsidR="009D06E1" w:rsidRDefault="00000000">
            <w:pPr>
              <w:spacing w:line="240" w:lineRule="auto"/>
            </w:pPr>
            <w:r>
              <w:rPr>
                <w:sz w:val="18"/>
                <w:szCs w:val="18"/>
              </w:rPr>
              <w:t>Sí</w:t>
            </w:r>
          </w:p>
        </w:tc>
      </w:tr>
      <w:tr w:rsidR="009D06E1" w14:paraId="32AAC659" w14:textId="77777777">
        <w:tc>
          <w:tcPr>
            <w:tcW w:w="5505" w:type="dxa"/>
            <w:tcMar>
              <w:top w:w="60" w:type="dxa"/>
              <w:left w:w="90" w:type="dxa"/>
              <w:bottom w:w="60" w:type="dxa"/>
              <w:right w:w="90" w:type="dxa"/>
            </w:tcMar>
            <w:vAlign w:val="center"/>
          </w:tcPr>
          <w:p w14:paraId="3FCEDAEC" w14:textId="77777777" w:rsidR="009D06E1" w:rsidRDefault="00000000">
            <w:pPr>
              <w:spacing w:line="240" w:lineRule="auto"/>
            </w:pPr>
            <w:r>
              <w:rPr>
                <w:sz w:val="18"/>
                <w:szCs w:val="18"/>
              </w:rPr>
              <w:t>Certificado de calibración vigente</w:t>
            </w:r>
          </w:p>
        </w:tc>
        <w:tc>
          <w:tcPr>
            <w:tcW w:w="3024" w:type="dxa"/>
            <w:tcMar>
              <w:top w:w="60" w:type="dxa"/>
              <w:left w:w="90" w:type="dxa"/>
              <w:bottom w:w="60" w:type="dxa"/>
              <w:right w:w="90" w:type="dxa"/>
            </w:tcMar>
            <w:vAlign w:val="center"/>
          </w:tcPr>
          <w:p w14:paraId="7DB1641A" w14:textId="77777777" w:rsidR="009D06E1" w:rsidRDefault="00000000">
            <w:pPr>
              <w:spacing w:line="240" w:lineRule="auto"/>
            </w:pPr>
            <w:r>
              <w:rPr>
                <w:sz w:val="18"/>
                <w:szCs w:val="18"/>
              </w:rPr>
              <w:t>Sí</w:t>
            </w:r>
          </w:p>
        </w:tc>
        <w:tc>
          <w:tcPr>
            <w:tcW w:w="1551" w:type="dxa"/>
            <w:tcMar>
              <w:top w:w="60" w:type="dxa"/>
              <w:left w:w="90" w:type="dxa"/>
              <w:bottom w:w="60" w:type="dxa"/>
              <w:right w:w="90" w:type="dxa"/>
            </w:tcMar>
            <w:vAlign w:val="center"/>
          </w:tcPr>
          <w:p w14:paraId="195A2785" w14:textId="77777777" w:rsidR="009D06E1" w:rsidRDefault="00000000">
            <w:pPr>
              <w:spacing w:line="240" w:lineRule="auto"/>
            </w:pPr>
            <w:r>
              <w:rPr>
                <w:sz w:val="18"/>
                <w:szCs w:val="18"/>
              </w:rPr>
              <w:t>Sí</w:t>
            </w:r>
          </w:p>
        </w:tc>
      </w:tr>
      <w:tr w:rsidR="009D06E1" w14:paraId="0302D3D9" w14:textId="77777777">
        <w:tc>
          <w:tcPr>
            <w:tcW w:w="5505" w:type="dxa"/>
            <w:tcMar>
              <w:top w:w="60" w:type="dxa"/>
              <w:left w:w="90" w:type="dxa"/>
              <w:bottom w:w="60" w:type="dxa"/>
              <w:right w:w="90" w:type="dxa"/>
            </w:tcMar>
            <w:vAlign w:val="center"/>
          </w:tcPr>
          <w:p w14:paraId="5C88248A" w14:textId="77777777" w:rsidR="009D06E1" w:rsidRDefault="00000000">
            <w:pPr>
              <w:spacing w:line="240" w:lineRule="auto"/>
            </w:pPr>
            <w:r>
              <w:rPr>
                <w:sz w:val="18"/>
                <w:szCs w:val="18"/>
              </w:rPr>
              <w:t>Historial completo de intervenciones</w:t>
            </w:r>
          </w:p>
        </w:tc>
        <w:tc>
          <w:tcPr>
            <w:tcW w:w="3024" w:type="dxa"/>
            <w:tcMar>
              <w:top w:w="60" w:type="dxa"/>
              <w:left w:w="90" w:type="dxa"/>
              <w:bottom w:w="60" w:type="dxa"/>
              <w:right w:w="90" w:type="dxa"/>
            </w:tcMar>
            <w:vAlign w:val="center"/>
          </w:tcPr>
          <w:p w14:paraId="6DEEA4A9" w14:textId="77777777" w:rsidR="009D06E1" w:rsidRDefault="00000000">
            <w:pPr>
              <w:spacing w:line="240" w:lineRule="auto"/>
            </w:pPr>
            <w:r>
              <w:rPr>
                <w:sz w:val="18"/>
                <w:szCs w:val="18"/>
              </w:rPr>
              <w:t>No — se indica que existe</w:t>
            </w:r>
          </w:p>
        </w:tc>
        <w:tc>
          <w:tcPr>
            <w:tcW w:w="1551" w:type="dxa"/>
            <w:tcMar>
              <w:top w:w="60" w:type="dxa"/>
              <w:left w:w="90" w:type="dxa"/>
              <w:bottom w:w="60" w:type="dxa"/>
              <w:right w:w="90" w:type="dxa"/>
            </w:tcMar>
            <w:vAlign w:val="center"/>
          </w:tcPr>
          <w:p w14:paraId="772FE220" w14:textId="77777777" w:rsidR="009D06E1" w:rsidRDefault="00000000">
            <w:pPr>
              <w:spacing w:line="240" w:lineRule="auto"/>
            </w:pPr>
            <w:r>
              <w:rPr>
                <w:sz w:val="18"/>
                <w:szCs w:val="18"/>
              </w:rPr>
              <w:t>Sí</w:t>
            </w:r>
          </w:p>
        </w:tc>
      </w:tr>
      <w:tr w:rsidR="009D06E1" w14:paraId="149F1CB8" w14:textId="77777777">
        <w:tc>
          <w:tcPr>
            <w:tcW w:w="5505" w:type="dxa"/>
            <w:tcMar>
              <w:top w:w="60" w:type="dxa"/>
              <w:left w:w="90" w:type="dxa"/>
              <w:bottom w:w="60" w:type="dxa"/>
              <w:right w:w="90" w:type="dxa"/>
            </w:tcMar>
            <w:vAlign w:val="center"/>
          </w:tcPr>
          <w:p w14:paraId="1E85E6CE" w14:textId="77777777" w:rsidR="009D06E1" w:rsidRDefault="00000000">
            <w:pPr>
              <w:spacing w:line="240" w:lineRule="auto"/>
            </w:pPr>
            <w:r>
              <w:rPr>
                <w:sz w:val="18"/>
                <w:szCs w:val="18"/>
              </w:rPr>
              <w:lastRenderedPageBreak/>
              <w:t>Componentes sustituidos y su garantía propia</w:t>
            </w:r>
          </w:p>
        </w:tc>
        <w:tc>
          <w:tcPr>
            <w:tcW w:w="3024" w:type="dxa"/>
            <w:tcMar>
              <w:top w:w="60" w:type="dxa"/>
              <w:left w:w="90" w:type="dxa"/>
              <w:bottom w:w="60" w:type="dxa"/>
              <w:right w:w="90" w:type="dxa"/>
            </w:tcMar>
            <w:vAlign w:val="center"/>
          </w:tcPr>
          <w:p w14:paraId="11F41E72" w14:textId="77777777" w:rsidR="009D06E1" w:rsidRDefault="00000000">
            <w:pPr>
              <w:spacing w:line="240" w:lineRule="auto"/>
            </w:pPr>
            <w:r>
              <w:rPr>
                <w:sz w:val="18"/>
                <w:szCs w:val="18"/>
              </w:rPr>
              <w:t>No</w:t>
            </w:r>
          </w:p>
        </w:tc>
        <w:tc>
          <w:tcPr>
            <w:tcW w:w="1551" w:type="dxa"/>
            <w:tcMar>
              <w:top w:w="60" w:type="dxa"/>
              <w:left w:w="90" w:type="dxa"/>
              <w:bottom w:w="60" w:type="dxa"/>
              <w:right w:w="90" w:type="dxa"/>
            </w:tcMar>
            <w:vAlign w:val="center"/>
          </w:tcPr>
          <w:p w14:paraId="5D40A8F8" w14:textId="77777777" w:rsidR="009D06E1" w:rsidRDefault="00000000">
            <w:pPr>
              <w:spacing w:line="240" w:lineRule="auto"/>
            </w:pPr>
            <w:r>
              <w:rPr>
                <w:sz w:val="18"/>
                <w:szCs w:val="18"/>
              </w:rPr>
              <w:t>Sí</w:t>
            </w:r>
          </w:p>
        </w:tc>
      </w:tr>
      <w:tr w:rsidR="009D06E1" w14:paraId="1E16A87B" w14:textId="77777777">
        <w:tc>
          <w:tcPr>
            <w:tcW w:w="5505" w:type="dxa"/>
            <w:tcMar>
              <w:top w:w="60" w:type="dxa"/>
              <w:left w:w="90" w:type="dxa"/>
              <w:bottom w:w="60" w:type="dxa"/>
              <w:right w:w="90" w:type="dxa"/>
            </w:tcMar>
            <w:vAlign w:val="center"/>
          </w:tcPr>
          <w:p w14:paraId="371D8487" w14:textId="77777777" w:rsidR="009D06E1" w:rsidRDefault="00000000">
            <w:pPr>
              <w:spacing w:line="240" w:lineRule="auto"/>
            </w:pPr>
            <w:r>
              <w:rPr>
                <w:sz w:val="18"/>
                <w:szCs w:val="18"/>
              </w:rPr>
              <w:t>Costos acumulados del equipo</w:t>
            </w:r>
          </w:p>
        </w:tc>
        <w:tc>
          <w:tcPr>
            <w:tcW w:w="3024" w:type="dxa"/>
            <w:tcMar>
              <w:top w:w="60" w:type="dxa"/>
              <w:left w:w="90" w:type="dxa"/>
              <w:bottom w:w="60" w:type="dxa"/>
              <w:right w:w="90" w:type="dxa"/>
            </w:tcMar>
            <w:vAlign w:val="center"/>
          </w:tcPr>
          <w:p w14:paraId="0272060A" w14:textId="77777777" w:rsidR="009D06E1" w:rsidRDefault="00000000">
            <w:pPr>
              <w:spacing w:line="240" w:lineRule="auto"/>
            </w:pPr>
            <w:r>
              <w:rPr>
                <w:sz w:val="18"/>
                <w:szCs w:val="18"/>
              </w:rPr>
              <w:t>No</w:t>
            </w:r>
          </w:p>
        </w:tc>
        <w:tc>
          <w:tcPr>
            <w:tcW w:w="1551" w:type="dxa"/>
            <w:tcMar>
              <w:top w:w="60" w:type="dxa"/>
              <w:left w:w="90" w:type="dxa"/>
              <w:bottom w:w="60" w:type="dxa"/>
              <w:right w:w="90" w:type="dxa"/>
            </w:tcMar>
            <w:vAlign w:val="center"/>
          </w:tcPr>
          <w:p w14:paraId="6B5E5CAF" w14:textId="77777777" w:rsidR="009D06E1" w:rsidRDefault="00000000">
            <w:pPr>
              <w:spacing w:line="240" w:lineRule="auto"/>
            </w:pPr>
            <w:r>
              <w:rPr>
                <w:sz w:val="18"/>
                <w:szCs w:val="18"/>
              </w:rPr>
              <w:t>Sí</w:t>
            </w:r>
          </w:p>
        </w:tc>
      </w:tr>
      <w:tr w:rsidR="009D06E1" w14:paraId="75072EB1" w14:textId="77777777">
        <w:tc>
          <w:tcPr>
            <w:tcW w:w="5505" w:type="dxa"/>
            <w:tcMar>
              <w:top w:w="60" w:type="dxa"/>
              <w:left w:w="90" w:type="dxa"/>
              <w:bottom w:w="60" w:type="dxa"/>
              <w:right w:w="90" w:type="dxa"/>
            </w:tcMar>
            <w:vAlign w:val="center"/>
          </w:tcPr>
          <w:p w14:paraId="664A274F" w14:textId="77777777" w:rsidR="009D06E1" w:rsidRDefault="00000000">
            <w:pPr>
              <w:spacing w:line="240" w:lineRule="auto"/>
            </w:pPr>
            <w:r>
              <w:rPr>
                <w:sz w:val="18"/>
                <w:szCs w:val="18"/>
              </w:rPr>
              <w:t>Timeline cronológico completo</w:t>
            </w:r>
          </w:p>
        </w:tc>
        <w:tc>
          <w:tcPr>
            <w:tcW w:w="3024" w:type="dxa"/>
            <w:tcMar>
              <w:top w:w="60" w:type="dxa"/>
              <w:left w:w="90" w:type="dxa"/>
              <w:bottom w:w="60" w:type="dxa"/>
              <w:right w:w="90" w:type="dxa"/>
            </w:tcMar>
            <w:vAlign w:val="center"/>
          </w:tcPr>
          <w:p w14:paraId="45D2FD7B" w14:textId="77777777" w:rsidR="009D06E1" w:rsidRDefault="00000000">
            <w:pPr>
              <w:spacing w:line="240" w:lineRule="auto"/>
            </w:pPr>
            <w:r>
              <w:rPr>
                <w:sz w:val="18"/>
                <w:szCs w:val="18"/>
              </w:rPr>
              <w:t>No</w:t>
            </w:r>
          </w:p>
        </w:tc>
        <w:tc>
          <w:tcPr>
            <w:tcW w:w="1551" w:type="dxa"/>
            <w:tcMar>
              <w:top w:w="60" w:type="dxa"/>
              <w:left w:w="90" w:type="dxa"/>
              <w:bottom w:w="60" w:type="dxa"/>
              <w:right w:w="90" w:type="dxa"/>
            </w:tcMar>
            <w:vAlign w:val="center"/>
          </w:tcPr>
          <w:p w14:paraId="4A533438" w14:textId="77777777" w:rsidR="009D06E1" w:rsidRDefault="00000000">
            <w:pPr>
              <w:spacing w:line="240" w:lineRule="auto"/>
            </w:pPr>
            <w:r>
              <w:rPr>
                <w:sz w:val="18"/>
                <w:szCs w:val="18"/>
              </w:rPr>
              <w:t>Sí</w:t>
            </w:r>
          </w:p>
        </w:tc>
      </w:tr>
    </w:tbl>
    <w:p w14:paraId="2F974126" w14:textId="77777777" w:rsidR="009D06E1" w:rsidRDefault="00000000">
      <w:r>
        <w:rPr>
          <w:b/>
          <w:bCs/>
        </w:rPr>
        <w:t>El recorte es deliberadamente visible.</w:t>
      </w:r>
      <w:r>
        <w:t xml:space="preserve"> Que el nivel básico indique «este equipo tiene 14 intervenciones registradas» sin poder abrirlas es lo que convierte la hoja de vida en argumento de venta en lugar de en una ficha incompleta. Ocultar la existencia del historial desperdiciaría el gancho; mostrarlo entero regalaría la prestación.</w:t>
      </w:r>
    </w:p>
    <w:p w14:paraId="58AB2A97" w14:textId="77777777" w:rsidR="009D06E1" w:rsidRDefault="00000000">
      <w:r>
        <w:t xml:space="preserve">Cada campo de la hoja de vida lleva una </w:t>
      </w:r>
      <w:r>
        <w:rPr>
          <w:b/>
          <w:bCs/>
        </w:rPr>
        <w:t>marca de visibilidad</w:t>
      </w:r>
      <w:r>
        <w:t xml:space="preserve"> en el modelo de datos (M3.1), de modo que la matriz anterior sea configurable sin tocar código.</w:t>
      </w:r>
    </w:p>
    <w:p w14:paraId="398DD040" w14:textId="77777777" w:rsidR="009D06E1" w:rsidRDefault="00000000">
      <w:pPr>
        <w:pStyle w:val="Ttulo3"/>
      </w:pPr>
      <w:bookmarkStart w:id="212" w:name="m8.4-nivel-completo"/>
      <w:bookmarkStart w:id="213" w:name="_Toc238281253"/>
      <w:bookmarkEnd w:id="210"/>
      <w:r>
        <w:t>M8.4 Nivel completo</w:t>
      </w:r>
      <w:bookmarkEnd w:id="213"/>
    </w:p>
    <w:p w14:paraId="107B0896" w14:textId="77777777" w:rsidR="009D06E1" w:rsidRDefault="00000000">
      <w:r>
        <w:t xml:space="preserve">Depende de la capa RAG (M13.4) y del parámetro de carga (M6.1). Se planifica para </w:t>
      </w:r>
      <w:r>
        <w:rPr>
          <w:b/>
          <w:bCs/>
        </w:rPr>
        <w:t>2027 · S1</w:t>
      </w:r>
      <w:r>
        <w:t>.</w:t>
      </w:r>
    </w:p>
    <w:p w14:paraId="5B051418" w14:textId="77777777" w:rsidR="009D06E1" w:rsidRDefault="00000000">
      <w:pPr>
        <w:pStyle w:val="Ttulo4"/>
      </w:pPr>
      <w:bookmarkStart w:id="214" w:name="biblioteca-de-contenidos-kb-externa"/>
      <w:r>
        <w:t>Biblioteca de contenidos — KB Externa</w:t>
      </w:r>
    </w:p>
    <w:p w14:paraId="6CE0BFFF" w14:textId="77777777" w:rsidR="009D06E1" w:rsidRDefault="00000000">
      <w:pPr>
        <w:numPr>
          <w:ilvl w:val="0"/>
          <w:numId w:val="42"/>
        </w:numPr>
      </w:pPr>
      <w:r>
        <w:rPr>
          <w:b/>
          <w:bCs/>
        </w:rPr>
        <w:t>Vídeos de operación</w:t>
      </w:r>
      <w:r>
        <w:t xml:space="preserve"> y de </w:t>
      </w:r>
      <w:r>
        <w:rPr>
          <w:b/>
          <w:bCs/>
        </w:rPr>
        <w:t>mantenimiento básico</w:t>
      </w:r>
      <w:r>
        <w:t>, cortos y específicos, producidos según M13.1.</w:t>
      </w:r>
    </w:p>
    <w:p w14:paraId="05328D54" w14:textId="77777777" w:rsidR="009D06E1" w:rsidRDefault="00000000">
      <w:pPr>
        <w:numPr>
          <w:ilvl w:val="0"/>
          <w:numId w:val="42"/>
        </w:numPr>
      </w:pPr>
      <w:r>
        <w:rPr>
          <w:b/>
          <w:bCs/>
        </w:rPr>
        <w:t>PDFs y notas técnicas</w:t>
      </w:r>
      <w:r>
        <w:t xml:space="preserve"> por marca y modelo.</w:t>
      </w:r>
    </w:p>
    <w:p w14:paraId="7F64945F" w14:textId="77777777" w:rsidR="009D06E1" w:rsidRDefault="00000000">
      <w:pPr>
        <w:numPr>
          <w:ilvl w:val="0"/>
          <w:numId w:val="42"/>
        </w:numPr>
      </w:pPr>
      <w:r>
        <w:t>Organización por equipo del cliente: al abrir su Grimm EDM 280, ve lo que aplica a ese modelo, no un catálogo general.</w:t>
      </w:r>
    </w:p>
    <w:p w14:paraId="509CFDF1" w14:textId="77777777" w:rsidR="009D06E1" w:rsidRDefault="00000000">
      <w:r>
        <w:rPr>
          <w:b/>
          <w:bCs/>
        </w:rPr>
        <w:t>Escaparate público mínimo [PROPUESTO].</w:t>
      </w:r>
      <w:r>
        <w:t xml:space="preserve"> Cerrar la KB Externa por completo tiene un coste que paga Ambientalia: cada cliente sin contrato que no encuentra cómo cambiar un filtro llama a soporte y consume hora de técnico. La propuesta es dejar abierto un subconjunto reducido —guías de operación básica, sin troubleshooting— que además funciona como demostración de lo que hay dentro. El diagnóstico profundo, el correctivo y el agente quedan bajo contrato. </w:t>
      </w:r>
      <w:r>
        <w:rPr>
          <w:b/>
          <w:bCs/>
        </w:rPr>
        <w:t>[ABIERTO]</w:t>
      </w:r>
      <w:r>
        <w:t xml:space="preserve"> Definir ese subconjunto — Anexo D, punto 25.</w:t>
      </w:r>
    </w:p>
    <w:p w14:paraId="31C6E317" w14:textId="77777777" w:rsidR="009D06E1" w:rsidRDefault="00000000">
      <w:pPr>
        <w:pStyle w:val="Ttulo4"/>
      </w:pPr>
      <w:bookmarkStart w:id="215" w:name="agente-conversacional"/>
      <w:bookmarkEnd w:id="214"/>
      <w:r>
        <w:t>Agente conversacional</w:t>
      </w:r>
    </w:p>
    <w:p w14:paraId="3602A958" w14:textId="77777777" w:rsidR="009D06E1" w:rsidRDefault="00000000">
      <w:r>
        <w:t xml:space="preserve">El cliente </w:t>
      </w:r>
      <w:r>
        <w:rPr>
          <w:b/>
          <w:bCs/>
        </w:rPr>
        <w:t>conversa directamente con el agente</w:t>
      </w:r>
      <w:r>
        <w:t xml:space="preserve">, que responde </w:t>
      </w:r>
      <w:r>
        <w:rPr>
          <w:b/>
          <w:bCs/>
        </w:rPr>
        <w:t>únicamente sobre temas técnicos</w:t>
      </w:r>
      <w:r>
        <w:t xml:space="preserve"> apoyándose en la KB Externa. Especificación completa, alcance y guardarraíles en </w:t>
      </w:r>
      <w:r>
        <w:rPr>
          <w:b/>
          <w:bCs/>
        </w:rPr>
        <w:t>M13.5</w:t>
      </w:r>
      <w:r>
        <w:t>.</w:t>
      </w:r>
    </w:p>
    <w:p w14:paraId="1F277375" w14:textId="77777777" w:rsidR="009D06E1" w:rsidRDefault="00000000">
      <w:pPr>
        <w:pStyle w:val="Ttulo4"/>
      </w:pPr>
      <w:bookmarkStart w:id="216" w:name="descarga-de-firmware-y-software"/>
      <w:bookmarkEnd w:id="215"/>
      <w:r>
        <w:t>Descarga de firmware y software</w:t>
      </w:r>
    </w:p>
    <w:p w14:paraId="478504DA" w14:textId="77777777" w:rsidR="009D06E1" w:rsidRDefault="00000000">
      <w:r>
        <w:t xml:space="preserve">Ambientalia </w:t>
      </w:r>
      <w:r>
        <w:rPr>
          <w:b/>
          <w:bCs/>
        </w:rPr>
        <w:t>tiene derecho a redistribuir el firmware y el software de los fabricantes, únicamente a clientes registrados</w:t>
      </w:r>
      <w:r>
        <w:t xml:space="preserve">. Esta es la razón técnica por la que el nivel completo exige cuenta y no basta el token. Especificación en </w:t>
      </w:r>
      <w:r>
        <w:rPr>
          <w:b/>
          <w:bCs/>
        </w:rPr>
        <w:t>M13.7</w:t>
      </w:r>
      <w:r>
        <w:t>.</w:t>
      </w:r>
    </w:p>
    <w:p w14:paraId="5518059F" w14:textId="77777777" w:rsidR="009D06E1" w:rsidRDefault="00000000">
      <w:pPr>
        <w:pStyle w:val="Ttulo4"/>
      </w:pPr>
      <w:bookmarkStart w:id="217" w:name="agendamiento-en-firme"/>
      <w:bookmarkEnd w:id="216"/>
      <w:r>
        <w:t>Agendamiento en firme</w:t>
      </w:r>
    </w:p>
    <w:p w14:paraId="159C8A38" w14:textId="77777777" w:rsidR="009D06E1" w:rsidRDefault="00000000">
      <w:r>
        <w:t xml:space="preserve">El cliente con contrato </w:t>
      </w:r>
      <w:r>
        <w:rPr>
          <w:b/>
          <w:bCs/>
        </w:rPr>
        <w:t>reserva slot</w:t>
      </w:r>
      <w:r>
        <w:t xml:space="preserve"> contra la agenda real del taller, con prioridad sobre las solicitudes del nivel básico. Reglas de capacidad, holgura y prioridad en </w:t>
      </w:r>
      <w:r>
        <w:rPr>
          <w:b/>
          <w:bCs/>
        </w:rPr>
        <w:t>M6.4</w:t>
      </w:r>
      <w:r>
        <w:t>.</w:t>
      </w:r>
    </w:p>
    <w:p w14:paraId="316F3793" w14:textId="77777777" w:rsidR="009D06E1" w:rsidRDefault="00000000">
      <w:pPr>
        <w:pStyle w:val="Ttulo3"/>
      </w:pPr>
      <w:bookmarkStart w:id="218" w:name="m8.5-identidad-y-acceso"/>
      <w:bookmarkStart w:id="219" w:name="_Toc238281254"/>
      <w:bookmarkEnd w:id="212"/>
      <w:bookmarkEnd w:id="217"/>
      <w:r>
        <w:t>M8.5 Identidad y acceso</w:t>
      </w:r>
      <w:bookmarkEnd w:id="219"/>
    </w:p>
    <w:p w14:paraId="12B3C2D8" w14:textId="77777777" w:rsidR="009D06E1" w:rsidRDefault="00000000">
      <w:r>
        <w:t xml:space="preserve">El modelo de dos niveles resuelve por sí solo una tensión que arrastraba el documento: la R02 pedía un «portal sin login complejo, acceso por token en enlace de correo», y a la vez la distribución de firmware exige cliente registrado. No hay que elegir: </w:t>
      </w:r>
      <w:r>
        <w:rPr>
          <w:b/>
          <w:bCs/>
        </w:rPr>
        <w:t>cada nivel usa el mecanismo que le corresponde</w:t>
      </w:r>
      <w:r>
        <w:t>.</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896"/>
        <w:gridCol w:w="3255"/>
        <w:gridCol w:w="2673"/>
        <w:gridCol w:w="3256"/>
      </w:tblGrid>
      <w:tr w:rsidR="009D06E1" w14:paraId="5455C91E" w14:textId="77777777">
        <w:trPr>
          <w:tblHeader/>
        </w:trPr>
        <w:tc>
          <w:tcPr>
            <w:tcW w:w="790" w:type="dxa"/>
            <w:shd w:val="clear" w:color="auto" w:fill="1F7A5C"/>
            <w:tcMar>
              <w:top w:w="60" w:type="dxa"/>
              <w:left w:w="90" w:type="dxa"/>
              <w:bottom w:w="60" w:type="dxa"/>
              <w:right w:w="90" w:type="dxa"/>
            </w:tcMar>
            <w:vAlign w:val="center"/>
          </w:tcPr>
          <w:p w14:paraId="1546940A" w14:textId="77777777" w:rsidR="009D06E1" w:rsidRDefault="00000000">
            <w:pPr>
              <w:spacing w:line="240" w:lineRule="auto"/>
            </w:pPr>
            <w:r>
              <w:rPr>
                <w:b/>
                <w:bCs/>
                <w:color w:val="FFFFFF"/>
                <w:sz w:val="18"/>
                <w:szCs w:val="18"/>
              </w:rPr>
              <w:t>Nivel</w:t>
            </w:r>
          </w:p>
        </w:tc>
        <w:tc>
          <w:tcPr>
            <w:tcW w:w="3294" w:type="dxa"/>
            <w:shd w:val="clear" w:color="auto" w:fill="1F7A5C"/>
            <w:tcMar>
              <w:top w:w="60" w:type="dxa"/>
              <w:left w:w="90" w:type="dxa"/>
              <w:bottom w:w="60" w:type="dxa"/>
              <w:right w:w="90" w:type="dxa"/>
            </w:tcMar>
            <w:vAlign w:val="center"/>
          </w:tcPr>
          <w:p w14:paraId="4FAA069E" w14:textId="77777777" w:rsidR="009D06E1" w:rsidRDefault="00000000">
            <w:pPr>
              <w:spacing w:line="240" w:lineRule="auto"/>
            </w:pPr>
            <w:r>
              <w:rPr>
                <w:b/>
                <w:bCs/>
                <w:color w:val="FFFFFF"/>
                <w:sz w:val="18"/>
                <w:szCs w:val="18"/>
              </w:rPr>
              <w:t>Mecanismo</w:t>
            </w:r>
          </w:p>
        </w:tc>
        <w:tc>
          <w:tcPr>
            <w:tcW w:w="2701" w:type="dxa"/>
            <w:shd w:val="clear" w:color="auto" w:fill="1F7A5C"/>
            <w:tcMar>
              <w:top w:w="60" w:type="dxa"/>
              <w:left w:w="90" w:type="dxa"/>
              <w:bottom w:w="60" w:type="dxa"/>
              <w:right w:w="90" w:type="dxa"/>
            </w:tcMar>
            <w:vAlign w:val="center"/>
          </w:tcPr>
          <w:p w14:paraId="48CCC413" w14:textId="77777777" w:rsidR="009D06E1" w:rsidRDefault="00000000">
            <w:pPr>
              <w:spacing w:line="240" w:lineRule="auto"/>
            </w:pPr>
            <w:r>
              <w:rPr>
                <w:b/>
                <w:bCs/>
                <w:color w:val="FFFFFF"/>
                <w:sz w:val="18"/>
                <w:szCs w:val="18"/>
              </w:rPr>
              <w:t>Alcance de la sesión</w:t>
            </w:r>
          </w:p>
        </w:tc>
        <w:tc>
          <w:tcPr>
            <w:tcW w:w="3295" w:type="dxa"/>
            <w:shd w:val="clear" w:color="auto" w:fill="1F7A5C"/>
            <w:tcMar>
              <w:top w:w="60" w:type="dxa"/>
              <w:left w:w="90" w:type="dxa"/>
              <w:bottom w:w="60" w:type="dxa"/>
              <w:right w:w="90" w:type="dxa"/>
            </w:tcMar>
            <w:vAlign w:val="center"/>
          </w:tcPr>
          <w:p w14:paraId="728ADD39" w14:textId="77777777" w:rsidR="009D06E1" w:rsidRDefault="00000000">
            <w:pPr>
              <w:spacing w:line="240" w:lineRule="auto"/>
            </w:pPr>
            <w:r>
              <w:rPr>
                <w:b/>
                <w:bCs/>
                <w:color w:val="FFFFFF"/>
                <w:sz w:val="18"/>
                <w:szCs w:val="18"/>
              </w:rPr>
              <w:t>Por qué</w:t>
            </w:r>
          </w:p>
        </w:tc>
      </w:tr>
      <w:tr w:rsidR="009D06E1" w14:paraId="53764855" w14:textId="77777777">
        <w:tc>
          <w:tcPr>
            <w:tcW w:w="790" w:type="dxa"/>
            <w:tcMar>
              <w:top w:w="60" w:type="dxa"/>
              <w:left w:w="90" w:type="dxa"/>
              <w:bottom w:w="60" w:type="dxa"/>
              <w:right w:w="90" w:type="dxa"/>
            </w:tcMar>
            <w:vAlign w:val="center"/>
          </w:tcPr>
          <w:p w14:paraId="7A117603" w14:textId="77777777" w:rsidR="009D06E1" w:rsidRDefault="00000000">
            <w:pPr>
              <w:spacing w:line="240" w:lineRule="auto"/>
            </w:pPr>
            <w:r>
              <w:rPr>
                <w:sz w:val="18"/>
                <w:szCs w:val="18"/>
              </w:rPr>
              <w:t>Básico</w:t>
            </w:r>
          </w:p>
        </w:tc>
        <w:tc>
          <w:tcPr>
            <w:tcW w:w="3294" w:type="dxa"/>
            <w:tcMar>
              <w:top w:w="60" w:type="dxa"/>
              <w:left w:w="90" w:type="dxa"/>
              <w:bottom w:w="60" w:type="dxa"/>
              <w:right w:w="90" w:type="dxa"/>
            </w:tcMar>
            <w:vAlign w:val="center"/>
          </w:tcPr>
          <w:p w14:paraId="0AE9436F" w14:textId="77777777" w:rsidR="009D06E1" w:rsidRDefault="00000000">
            <w:pPr>
              <w:spacing w:line="240" w:lineRule="auto"/>
            </w:pPr>
            <w:r>
              <w:rPr>
                <w:sz w:val="18"/>
                <w:szCs w:val="18"/>
              </w:rPr>
              <w:t>Token de un solo uso en enlace de correo, con caducidad</w:t>
            </w:r>
          </w:p>
        </w:tc>
        <w:tc>
          <w:tcPr>
            <w:tcW w:w="2701" w:type="dxa"/>
            <w:tcMar>
              <w:top w:w="60" w:type="dxa"/>
              <w:left w:w="90" w:type="dxa"/>
              <w:bottom w:w="60" w:type="dxa"/>
              <w:right w:w="90" w:type="dxa"/>
            </w:tcMar>
            <w:vAlign w:val="center"/>
          </w:tcPr>
          <w:p w14:paraId="31CCB3FF" w14:textId="77777777" w:rsidR="009D06E1" w:rsidRDefault="00000000">
            <w:pPr>
              <w:spacing w:line="240" w:lineRule="auto"/>
            </w:pPr>
            <w:r>
              <w:rPr>
                <w:sz w:val="18"/>
                <w:szCs w:val="18"/>
              </w:rPr>
              <w:t>Un ticket / un equipo concreto</w:t>
            </w:r>
          </w:p>
        </w:tc>
        <w:tc>
          <w:tcPr>
            <w:tcW w:w="3295" w:type="dxa"/>
            <w:tcMar>
              <w:top w:w="60" w:type="dxa"/>
              <w:left w:w="90" w:type="dxa"/>
              <w:bottom w:w="60" w:type="dxa"/>
              <w:right w:w="90" w:type="dxa"/>
            </w:tcMar>
            <w:vAlign w:val="center"/>
          </w:tcPr>
          <w:p w14:paraId="1521F9BB" w14:textId="77777777" w:rsidR="009D06E1" w:rsidRDefault="00000000">
            <w:pPr>
              <w:spacing w:line="240" w:lineRule="auto"/>
            </w:pPr>
            <w:r>
              <w:rPr>
                <w:sz w:val="18"/>
                <w:szCs w:val="18"/>
              </w:rPr>
              <w:t>Fricción cero justo donde importa: aprobar una cotización no puede requerir crear una cuenta.</w:t>
            </w:r>
          </w:p>
        </w:tc>
      </w:tr>
      <w:tr w:rsidR="009D06E1" w14:paraId="68B4DFE1" w14:textId="77777777">
        <w:tc>
          <w:tcPr>
            <w:tcW w:w="790" w:type="dxa"/>
            <w:tcMar>
              <w:top w:w="60" w:type="dxa"/>
              <w:left w:w="90" w:type="dxa"/>
              <w:bottom w:w="60" w:type="dxa"/>
              <w:right w:w="90" w:type="dxa"/>
            </w:tcMar>
            <w:vAlign w:val="center"/>
          </w:tcPr>
          <w:p w14:paraId="7BC1D711" w14:textId="77777777" w:rsidR="009D06E1" w:rsidRDefault="00000000">
            <w:pPr>
              <w:spacing w:line="240" w:lineRule="auto"/>
            </w:pPr>
            <w:r>
              <w:rPr>
                <w:sz w:val="18"/>
                <w:szCs w:val="18"/>
              </w:rPr>
              <w:lastRenderedPageBreak/>
              <w:t>Completo</w:t>
            </w:r>
          </w:p>
        </w:tc>
        <w:tc>
          <w:tcPr>
            <w:tcW w:w="3294" w:type="dxa"/>
            <w:tcMar>
              <w:top w:w="60" w:type="dxa"/>
              <w:left w:w="90" w:type="dxa"/>
              <w:bottom w:w="60" w:type="dxa"/>
              <w:right w:w="90" w:type="dxa"/>
            </w:tcMar>
            <w:vAlign w:val="center"/>
          </w:tcPr>
          <w:p w14:paraId="5664A07C" w14:textId="77777777" w:rsidR="009D06E1" w:rsidRDefault="00000000">
            <w:pPr>
              <w:spacing w:line="240" w:lineRule="auto"/>
            </w:pPr>
            <w:r>
              <w:rPr>
                <w:sz w:val="18"/>
                <w:szCs w:val="18"/>
              </w:rPr>
              <w:t>Cuenta registrada con OAuth2 / OpenID Connect (Keycloak o Auth0, M12.2)</w:t>
            </w:r>
          </w:p>
        </w:tc>
        <w:tc>
          <w:tcPr>
            <w:tcW w:w="2701" w:type="dxa"/>
            <w:tcMar>
              <w:top w:w="60" w:type="dxa"/>
              <w:left w:w="90" w:type="dxa"/>
              <w:bottom w:w="60" w:type="dxa"/>
              <w:right w:w="90" w:type="dxa"/>
            </w:tcMar>
            <w:vAlign w:val="center"/>
          </w:tcPr>
          <w:p w14:paraId="6D6D91E1" w14:textId="77777777" w:rsidR="009D06E1" w:rsidRDefault="00000000">
            <w:pPr>
              <w:spacing w:line="240" w:lineRule="auto"/>
            </w:pPr>
            <w:r>
              <w:rPr>
                <w:sz w:val="18"/>
                <w:szCs w:val="18"/>
              </w:rPr>
              <w:t>Todos los equipos del cliente, permanente</w:t>
            </w:r>
          </w:p>
        </w:tc>
        <w:tc>
          <w:tcPr>
            <w:tcW w:w="3295" w:type="dxa"/>
            <w:tcMar>
              <w:top w:w="60" w:type="dxa"/>
              <w:left w:w="90" w:type="dxa"/>
              <w:bottom w:w="60" w:type="dxa"/>
              <w:right w:w="90" w:type="dxa"/>
            </w:tcMar>
            <w:vAlign w:val="center"/>
          </w:tcPr>
          <w:p w14:paraId="1F8266F7" w14:textId="77777777" w:rsidR="009D06E1" w:rsidRDefault="00000000">
            <w:pPr>
              <w:spacing w:line="240" w:lineRule="auto"/>
            </w:pPr>
            <w:r>
              <w:rPr>
                <w:sz w:val="18"/>
                <w:szCs w:val="18"/>
              </w:rPr>
              <w:t>Descargas licenciadas, historial completo y agente requieren identidad verificable y trazable.</w:t>
            </w:r>
          </w:p>
        </w:tc>
      </w:tr>
    </w:tbl>
    <w:p w14:paraId="7DFDA5E2" w14:textId="77777777" w:rsidR="009D06E1" w:rsidRDefault="00000000">
      <w:pPr>
        <w:numPr>
          <w:ilvl w:val="0"/>
          <w:numId w:val="43"/>
        </w:numPr>
      </w:pPr>
      <w:r>
        <w:t xml:space="preserve">Los tokens </w:t>
      </w:r>
      <w:r>
        <w:rPr>
          <w:b/>
          <w:bCs/>
        </w:rPr>
        <w:t>caducan</w:t>
      </w:r>
      <w:r>
        <w:t xml:space="preserve"> y son de alcance limitado; no dan acceso al resto de la cartera del cliente.</w:t>
      </w:r>
    </w:p>
    <w:p w14:paraId="06D1C591" w14:textId="77777777" w:rsidR="009D06E1" w:rsidRDefault="00000000">
      <w:pPr>
        <w:numPr>
          <w:ilvl w:val="0"/>
          <w:numId w:val="43"/>
        </w:numPr>
      </w:pPr>
      <w:r>
        <w:t xml:space="preserve">Un cliente puede tener </w:t>
      </w:r>
      <w:r>
        <w:rPr>
          <w:b/>
          <w:bCs/>
        </w:rPr>
        <w:t>varios usuarios registrados</w:t>
      </w:r>
      <w:r>
        <w:t xml:space="preserve"> (mantenimiento, calidad, compras) con la misma cartera de equipos.</w:t>
      </w:r>
    </w:p>
    <w:p w14:paraId="389505E5" w14:textId="77777777" w:rsidR="009D06E1" w:rsidRDefault="00000000">
      <w:pPr>
        <w:numPr>
          <w:ilvl w:val="0"/>
          <w:numId w:val="43"/>
        </w:numPr>
      </w:pPr>
      <w:r>
        <w:t xml:space="preserve">Toda acción del portal —aprobación, descarga, reserva— queda en la </w:t>
      </w:r>
      <w:r>
        <w:rPr>
          <w:b/>
          <w:bCs/>
        </w:rPr>
        <w:t>tabla inmutable de auditoría</w:t>
      </w:r>
      <w:r>
        <w:t xml:space="preserve"> (M12.4), con usuario, marca de tiempo y equipo afectado.</w:t>
      </w:r>
    </w:p>
    <w:p w14:paraId="48100133" w14:textId="77777777" w:rsidR="009D06E1" w:rsidRDefault="00000000">
      <w:pPr>
        <w:numPr>
          <w:ilvl w:val="0"/>
          <w:numId w:val="43"/>
        </w:numPr>
      </w:pPr>
      <w:r>
        <w:rPr>
          <w:b/>
          <w:bCs/>
        </w:rPr>
        <w:t>[ABIERTO]</w:t>
      </w:r>
      <w:r>
        <w:t xml:space="preserve"> Definir el procedimiento de alta y verificación del cliente registrado, y cómo se acredita la vigencia del contrato — Anexo D, punto 30.</w:t>
      </w:r>
    </w:p>
    <w:p w14:paraId="290AE7A8" w14:textId="77777777" w:rsidR="009D06E1" w:rsidRDefault="00000000">
      <w:pPr>
        <w:pStyle w:val="Ttulo3"/>
      </w:pPr>
      <w:bookmarkStart w:id="220" w:name="Xfb098511fcb9928bf2de44c197d4606e43d399d"/>
      <w:bookmarkStart w:id="221" w:name="_Toc238281255"/>
      <w:bookmarkEnd w:id="218"/>
      <w:r>
        <w:t>M8.6 Regla de apertura del portal [DECIDIDO — R03]</w:t>
      </w:r>
      <w:bookmarkEnd w:id="221"/>
    </w:p>
    <w:p w14:paraId="2265E19D" w14:textId="77777777" w:rsidR="009D06E1" w:rsidRDefault="00000000">
      <w:r>
        <w:rPr>
          <w:b/>
          <w:bCs/>
        </w:rPr>
        <w:t>El portal se abre por cliente, no globalmente.</w:t>
      </w:r>
      <w:r>
        <w:t xml:space="preserve"> Un cliente sólo recibe acceso cuando sus equipos tienen la hoja de vida poblada con los cuatro campos comerciales que hoy faltan (M3.1). Un cliente que entra y ve una ficha vacía o un historial con huecos recibe exactamente la impresión contraria a la que se busca, y la primera impresión de un portal no se repite.</w:t>
      </w:r>
    </w:p>
    <w:p w14:paraId="398D05BF" w14:textId="77777777" w:rsidR="009D06E1" w:rsidRDefault="00000000">
      <w:r>
        <w:t>Orden de apertura recomendado:</w:t>
      </w:r>
    </w:p>
    <w:p w14:paraId="722255B0" w14:textId="77777777" w:rsidR="009D06E1" w:rsidRDefault="00000000">
      <w:r>
        <w:t xml:space="preserve">1. </w:t>
      </w:r>
      <w:r>
        <w:rPr>
          <w:b/>
          <w:bCs/>
        </w:rPr>
        <w:t>Clientes del piloto de aprobación en un clic</w:t>
      </w:r>
      <w:r>
        <w:t xml:space="preserve"> —los que ya tienen contrato activo—, que son también los que menos toleran una ficha incompleta.</w:t>
      </w:r>
    </w:p>
    <w:p w14:paraId="2A3E30F5" w14:textId="77777777" w:rsidR="009D06E1" w:rsidRDefault="00000000">
      <w:r>
        <w:t xml:space="preserve">2. </w:t>
      </w:r>
      <w:r>
        <w:rPr>
          <w:b/>
          <w:bCs/>
        </w:rPr>
        <w:t>Clientes Top 5 y con contrato</w:t>
      </w:r>
      <w:r>
        <w:t>, completada la carga de sus hojas de vida.</w:t>
      </w:r>
    </w:p>
    <w:p w14:paraId="2EE8EFC3" w14:textId="77777777" w:rsidR="009D06E1" w:rsidRDefault="00000000">
      <w:r>
        <w:t xml:space="preserve">3. </w:t>
      </w:r>
      <w:r>
        <w:rPr>
          <w:b/>
          <w:bCs/>
        </w:rPr>
        <w:t>Resto de la cartera</w:t>
      </w:r>
      <w:r>
        <w:t>, a medida que se completan los datos.</w:t>
      </w:r>
    </w:p>
    <w:p w14:paraId="3942CDA1" w14:textId="77777777" w:rsidR="009D06E1" w:rsidRDefault="00000000">
      <w:r>
        <w:t>Esta regla convierte la calidad del dato en la condición de entrada del eje ③, que es exactamente lo que sostiene la cadena de §1.4.2.</w:t>
      </w:r>
    </w:p>
    <w:p w14:paraId="52D75F65" w14:textId="77777777" w:rsidR="009D06E1" w:rsidRDefault="00000000">
      <w:pPr>
        <w:pStyle w:val="Ttulo3"/>
      </w:pPr>
      <w:bookmarkStart w:id="222" w:name="m8.7-certificados-y-calibración"/>
      <w:bookmarkStart w:id="223" w:name="_Toc238281256"/>
      <w:bookmarkEnd w:id="220"/>
      <w:r>
        <w:t>M8.7 Certificados y calibración</w:t>
      </w:r>
      <w:bookmarkEnd w:id="223"/>
    </w:p>
    <w:p w14:paraId="2B739197" w14:textId="77777777" w:rsidR="009D06E1" w:rsidRDefault="00000000">
      <w:pPr>
        <w:numPr>
          <w:ilvl w:val="0"/>
          <w:numId w:val="44"/>
        </w:numPr>
      </w:pPr>
      <w:r>
        <w:rPr>
          <w:b/>
          <w:bCs/>
        </w:rPr>
        <w:t>Certificado digital con QR</w:t>
      </w:r>
      <w:r>
        <w:t>: el sticker físico pegado al equipo calibrado lleva un QR que, escaneado con cualquier celular, abre una URL pública segura con el PDF del certificado vigente. Valor inmenso para el cliente en auditorías.</w:t>
      </w:r>
    </w:p>
    <w:p w14:paraId="0BA516EA" w14:textId="77777777" w:rsidR="009D06E1" w:rsidRDefault="00000000">
      <w:pPr>
        <w:numPr>
          <w:ilvl w:val="0"/>
          <w:numId w:val="44"/>
        </w:numPr>
      </w:pPr>
      <w:r>
        <w:rPr>
          <w:b/>
          <w:bCs/>
        </w:rPr>
        <w:t>Avisos automáticos de vencimiento de calibración</w:t>
      </w:r>
      <w:r>
        <w:t xml:space="preserve"> a los clientes — a todos, con o sin contrato (M4.5).</w:t>
      </w:r>
    </w:p>
    <w:p w14:paraId="576CC64E" w14:textId="77777777" w:rsidR="009D06E1" w:rsidRDefault="00000000">
      <w:pPr>
        <w:numPr>
          <w:ilvl w:val="0"/>
          <w:numId w:val="44"/>
        </w:numPr>
      </w:pPr>
      <w:r>
        <w:t xml:space="preserve">El certificado con QR es </w:t>
      </w:r>
      <w:r>
        <w:rPr>
          <w:b/>
          <w:bCs/>
        </w:rPr>
        <w:t>público por diseño</w:t>
      </w:r>
      <w:r>
        <w:t>: su utilidad es que un auditor externo pueda verificarlo sin credenciales.</w:t>
      </w:r>
    </w:p>
    <w:p w14:paraId="03007A21" w14:textId="77777777" w:rsidR="009D06E1" w:rsidRDefault="00000000">
      <w:pPr>
        <w:pStyle w:val="Ttulo3"/>
      </w:pPr>
      <w:bookmarkStart w:id="224" w:name="m8.8-canales-de-entrada"/>
      <w:bookmarkStart w:id="225" w:name="_Toc238281257"/>
      <w:bookmarkEnd w:id="222"/>
      <w:r>
        <w:t>M8.8 Canales de entrada</w:t>
      </w:r>
      <w:bookmarkEnd w:id="225"/>
    </w:p>
    <w:p w14:paraId="4459E4A8" w14:textId="77777777" w:rsidR="009D06E1" w:rsidRDefault="00000000">
      <w:pPr>
        <w:numPr>
          <w:ilvl w:val="0"/>
          <w:numId w:val="45"/>
        </w:numPr>
      </w:pPr>
      <w:r>
        <w:rPr>
          <w:b/>
          <w:bCs/>
        </w:rPr>
        <w:t>WhatsApp Business API</w:t>
      </w:r>
      <w:r>
        <w:t xml:space="preserve"> [FUTURO]: el cliente reporta una incidencia enviando foto y ubicación; el sistema la convierte en </w:t>
      </w:r>
      <w:r>
        <w:rPr>
          <w:b/>
          <w:bCs/>
        </w:rPr>
        <w:t>ticket borrador</w:t>
      </w:r>
      <w:r>
        <w:t xml:space="preserve"> mediante procesamiento de lenguaje natural.</w:t>
      </w:r>
    </w:p>
    <w:p w14:paraId="47A5E25E" w14:textId="77777777" w:rsidR="009D06E1" w:rsidRDefault="00000000">
      <w:pPr>
        <w:numPr>
          <w:ilvl w:val="0"/>
          <w:numId w:val="45"/>
        </w:numPr>
      </w:pPr>
      <w:r>
        <w:rPr>
          <w:b/>
          <w:bCs/>
        </w:rPr>
        <w:t>Formularios de remisión</w:t>
      </w:r>
      <w:r>
        <w:t xml:space="preserve"> conectados al flujo actual de n8n, integrados al ticket.</w:t>
      </w:r>
    </w:p>
    <w:p w14:paraId="41E9F8C1" w14:textId="77777777" w:rsidR="009D06E1" w:rsidRDefault="00000000">
      <w:pPr>
        <w:numPr>
          <w:ilvl w:val="0"/>
          <w:numId w:val="45"/>
        </w:numPr>
      </w:pPr>
      <w:r>
        <w:rPr>
          <w:b/>
          <w:bCs/>
        </w:rPr>
        <w:t>Usuarios externos limitados</w:t>
      </w:r>
      <w:r>
        <w:t>: gestionar empresas de servicios y contratistas como usuarios restringidos —por ejemplo, solicitudes de Metrological.</w:t>
      </w:r>
    </w:p>
    <w:p w14:paraId="47F8DE54" w14:textId="77777777" w:rsidR="009D06E1" w:rsidRDefault="00000000">
      <w:pPr>
        <w:pStyle w:val="Ttulo3"/>
      </w:pPr>
      <w:bookmarkStart w:id="226" w:name="m8.9-servicio-premium-futuro"/>
      <w:bookmarkStart w:id="227" w:name="_Toc238281258"/>
      <w:bookmarkEnd w:id="224"/>
      <w:r>
        <w:t>M8.9 Servicio premium [FUTURO]</w:t>
      </w:r>
      <w:bookmarkEnd w:id="227"/>
    </w:p>
    <w:p w14:paraId="31760AAB" w14:textId="77777777" w:rsidR="009D06E1" w:rsidRDefault="00000000">
      <w:r>
        <w:t xml:space="preserve">Ambientalia </w:t>
      </w:r>
      <w:r>
        <w:rPr>
          <w:b/>
          <w:bCs/>
        </w:rPr>
        <w:t>monitorea los datos de los equipos</w:t>
      </w:r>
      <w:r>
        <w:t xml:space="preserve"> de aquellos clientes con conectividad y </w:t>
      </w:r>
      <w:r>
        <w:rPr>
          <w:b/>
          <w:bCs/>
        </w:rPr>
        <w:t>avisa antes de que fallen</w:t>
      </w:r>
      <w:r>
        <w:t xml:space="preserve"> o antes de que se venzan los tiempos de operación de los consumibles. Es la evolución natural del nivel completo: del autoservicio a la anticipación.</w:t>
      </w:r>
    </w:p>
    <w:p w14:paraId="188406E8" w14:textId="77777777" w:rsidR="009D06E1" w:rsidRDefault="00000000">
      <w:pPr>
        <w:pStyle w:val="Ttulo2"/>
      </w:pPr>
      <w:bookmarkStart w:id="228" w:name="m9.-qaqc-calibración-y-cumplimiento"/>
      <w:bookmarkStart w:id="229" w:name="_Toc238281259"/>
      <w:bookmarkEnd w:id="204"/>
      <w:bookmarkEnd w:id="226"/>
      <w:r>
        <w:lastRenderedPageBreak/>
        <w:t>M9. QA/QC, calibración y cumplimiento</w:t>
      </w:r>
      <w:bookmarkEnd w:id="229"/>
    </w:p>
    <w:p w14:paraId="1C09C262" w14:textId="77777777" w:rsidR="009D06E1" w:rsidRDefault="00000000">
      <w:pPr>
        <w:pStyle w:val="Ttulo3"/>
      </w:pPr>
      <w:bookmarkStart w:id="230" w:name="m9.1-control-de-calidad-interno"/>
      <w:bookmarkStart w:id="231" w:name="_Toc238281260"/>
      <w:r>
        <w:t>M9.1 Control de calidad interno</w:t>
      </w:r>
      <w:bookmarkEnd w:id="231"/>
    </w:p>
    <w:p w14:paraId="3D72E3BF" w14:textId="77777777" w:rsidR="009D06E1" w:rsidRDefault="00000000">
      <w:pPr>
        <w:numPr>
          <w:ilvl w:val="0"/>
          <w:numId w:val="46"/>
        </w:numPr>
      </w:pPr>
      <w:r>
        <w:t xml:space="preserve">Etapa de </w:t>
      </w:r>
      <w:r>
        <w:rPr>
          <w:b/>
          <w:bCs/>
        </w:rPr>
        <w:t>validación de checklist</w:t>
      </w:r>
      <w:r>
        <w:t xml:space="preserve"> obligatoria antes de la liberación, con </w:t>
      </w:r>
      <w:r>
        <w:rPr>
          <w:b/>
          <w:bCs/>
        </w:rPr>
        <w:t>calibración</w:t>
      </w:r>
      <w:r>
        <w:t xml:space="preserve"> cuando aplica.</w:t>
      </w:r>
    </w:p>
    <w:p w14:paraId="7B97EE6D" w14:textId="77777777" w:rsidR="009D06E1" w:rsidRDefault="00000000">
      <w:pPr>
        <w:numPr>
          <w:ilvl w:val="0"/>
          <w:numId w:val="46"/>
        </w:numPr>
      </w:pPr>
      <w:r>
        <w:rPr>
          <w:b/>
          <w:bCs/>
        </w:rPr>
        <w:t>Retrabajo</w:t>
      </w:r>
      <w:r>
        <w:t>: el fallo de QA devuelve el equipo a ejecución con prioridad alta y queda registrado como evento medible.</w:t>
      </w:r>
    </w:p>
    <w:p w14:paraId="0EA2B5D9" w14:textId="77777777" w:rsidR="009D06E1" w:rsidRDefault="00000000">
      <w:pPr>
        <w:numPr>
          <w:ilvl w:val="0"/>
          <w:numId w:val="46"/>
        </w:numPr>
      </w:pPr>
      <w:r>
        <w:rPr>
          <w:b/>
          <w:bCs/>
        </w:rPr>
        <w:t>Guarda de calidad</w:t>
      </w:r>
      <w:r>
        <w:t>: no se puede pasar a entregado sin foto del equipo embalado y checklist de QA firmado.</w:t>
      </w:r>
    </w:p>
    <w:p w14:paraId="13270F31" w14:textId="77777777" w:rsidR="009D06E1" w:rsidRDefault="00000000">
      <w:pPr>
        <w:numPr>
          <w:ilvl w:val="0"/>
          <w:numId w:val="46"/>
        </w:numPr>
      </w:pPr>
      <w:r>
        <w:rPr>
          <w:b/>
          <w:bCs/>
        </w:rPr>
        <w:t>Producto no conforme</w:t>
      </w:r>
      <w:r>
        <w:t xml:space="preserve"> (flujo equipo-nuevo): notificación → análisis y acciones → retorno al flujo inicial.</w:t>
      </w:r>
    </w:p>
    <w:p w14:paraId="5C7E779B" w14:textId="77777777" w:rsidR="009D06E1" w:rsidRDefault="00000000">
      <w:r>
        <w:rPr>
          <w:b/>
          <w:bCs/>
        </w:rPr>
        <w:t>[R05]</w:t>
      </w:r>
      <w:r>
        <w:t xml:space="preserve"> La pieza de QA sí existe en otro flujo: Verificación, en equipo nuevo (M1.4). Es el modelo natural para la corrección </w:t>
      </w:r>
      <w:r>
        <w:rPr>
          <w:b/>
          <w:bCs/>
        </w:rPr>
        <w:t>C6</w:t>
      </w:r>
      <w:r>
        <w:t>, con la salvedad de que ese estado hoy no tiene ninguna transición de salida y hay que resolverlo primero (C12).</w:t>
      </w:r>
    </w:p>
    <w:p w14:paraId="7ABF66F9" w14:textId="77777777" w:rsidR="009D06E1" w:rsidRDefault="00000000">
      <w:r>
        <w:rPr>
          <w:b/>
          <w:bCs/>
        </w:rPr>
        <w:t>[ABIERTO — AS-BUILT]</w:t>
      </w:r>
      <w:r>
        <w:t xml:space="preserve"> Ninguna de estas cuatro piezas existe todavía en el blueprint de servicio técnico implementado. El flujo va de En Proceso a Por Facturar por finalización de servicio, </w:t>
      </w:r>
      <w:r>
        <w:rPr>
          <w:b/>
          <w:bCs/>
        </w:rPr>
        <w:t>sin etapa de QA intermedia</w:t>
      </w:r>
      <w:r>
        <w:t>. Introducirla implica un estado nuevo y, con él, la transición de retrabajo. Es la corrección C6 y condiciona tres de las cuatro guardas propuestas en M1.7.</w:t>
      </w:r>
    </w:p>
    <w:p w14:paraId="1BDE4D5A" w14:textId="77777777" w:rsidR="009D06E1" w:rsidRDefault="00000000">
      <w:pPr>
        <w:pStyle w:val="Ttulo3"/>
      </w:pPr>
      <w:bookmarkStart w:id="232" w:name="m9.2-trazabilidad-y-evidencia"/>
      <w:bookmarkStart w:id="233" w:name="_Toc238281261"/>
      <w:bookmarkEnd w:id="230"/>
      <w:r>
        <w:t>M9.2 Trazabilidad y evidencia</w:t>
      </w:r>
      <w:bookmarkEnd w:id="233"/>
    </w:p>
    <w:p w14:paraId="3A4A48F1" w14:textId="77777777" w:rsidR="009D06E1" w:rsidRDefault="00000000">
      <w:pPr>
        <w:numPr>
          <w:ilvl w:val="0"/>
          <w:numId w:val="47"/>
        </w:numPr>
      </w:pPr>
      <w:r>
        <w:rPr>
          <w:b/>
          <w:bCs/>
        </w:rPr>
        <w:t>ISO 9001</w:t>
      </w:r>
      <w:r>
        <w:t xml:space="preserve"> como marco de la codificación interna (serial + modelo). </w:t>
      </w:r>
      <w:r>
        <w:rPr>
          <w:b/>
          <w:bCs/>
        </w:rPr>
        <w:t>[DECIDIDO]</w:t>
      </w:r>
    </w:p>
    <w:p w14:paraId="4EDD17D2" w14:textId="77777777" w:rsidR="009D06E1" w:rsidRDefault="00000000">
      <w:pPr>
        <w:numPr>
          <w:ilvl w:val="0"/>
          <w:numId w:val="47"/>
        </w:numPr>
      </w:pPr>
      <w:r>
        <w:rPr>
          <w:b/>
          <w:bCs/>
        </w:rPr>
        <w:t>ISO 14224</w:t>
      </w:r>
      <w:r>
        <w:t xml:space="preserve"> como marco de la taxonomía de activos y de fallas. </w:t>
      </w:r>
      <w:r>
        <w:rPr>
          <w:b/>
          <w:bCs/>
        </w:rPr>
        <w:t>[PROPUESTO]</w:t>
      </w:r>
    </w:p>
    <w:p w14:paraId="12E7BE11" w14:textId="77777777" w:rsidR="009D06E1" w:rsidRDefault="00000000">
      <w:pPr>
        <w:numPr>
          <w:ilvl w:val="0"/>
          <w:numId w:val="47"/>
        </w:numPr>
      </w:pPr>
      <w:r>
        <w:rPr>
          <w:b/>
          <w:bCs/>
        </w:rPr>
        <w:t>Registro inmutable de auditoría</w:t>
      </w:r>
      <w:r>
        <w:t xml:space="preserve"> de cada acción: quién, cuándo, qué cambió, valor anterior y valor nuevo.</w:t>
      </w:r>
    </w:p>
    <w:p w14:paraId="5F733F6E" w14:textId="77777777" w:rsidR="009D06E1" w:rsidRDefault="00000000">
      <w:pPr>
        <w:numPr>
          <w:ilvl w:val="0"/>
          <w:numId w:val="47"/>
        </w:numPr>
      </w:pPr>
      <w:r>
        <w:rPr>
          <w:b/>
          <w:bCs/>
        </w:rPr>
        <w:t>Firma digital y geostamping</w:t>
      </w:r>
      <w:r>
        <w:t xml:space="preserve"> de las evidencias.</w:t>
      </w:r>
    </w:p>
    <w:p w14:paraId="63555412" w14:textId="77777777" w:rsidR="009D06E1" w:rsidRDefault="00000000">
      <w:pPr>
        <w:numPr>
          <w:ilvl w:val="0"/>
          <w:numId w:val="47"/>
        </w:numPr>
      </w:pPr>
      <w:r>
        <w:rPr>
          <w:b/>
          <w:bCs/>
        </w:rPr>
        <w:t>Check-in físico en el activo</w:t>
      </w:r>
      <w:r>
        <w:t xml:space="preserve"> vía NFC o QR.</w:t>
      </w:r>
    </w:p>
    <w:p w14:paraId="5B873312" w14:textId="77777777" w:rsidR="009D06E1" w:rsidRDefault="00000000">
      <w:pPr>
        <w:numPr>
          <w:ilvl w:val="0"/>
          <w:numId w:val="47"/>
        </w:numPr>
      </w:pPr>
      <w:r>
        <w:rPr>
          <w:b/>
          <w:bCs/>
        </w:rPr>
        <w:t>[ABIERTO]</w:t>
      </w:r>
      <w:r>
        <w:t xml:space="preserve"> Definir el procedimiento de </w:t>
      </w:r>
      <w:r>
        <w:rPr>
          <w:b/>
          <w:bCs/>
        </w:rPr>
        <w:t>validación de informes</w:t>
      </w:r>
      <w:r>
        <w:t>.</w:t>
      </w:r>
    </w:p>
    <w:p w14:paraId="6CBF0F08" w14:textId="77777777" w:rsidR="009D06E1" w:rsidRDefault="00000000">
      <w:pPr>
        <w:pStyle w:val="Ttulo3"/>
      </w:pPr>
      <w:bookmarkStart w:id="234" w:name="Xe6e06b0998b754ecf0145019d9b5afe186c8a18"/>
      <w:bookmarkStart w:id="235" w:name="_Toc238281262"/>
      <w:bookmarkEnd w:id="232"/>
      <w:r>
        <w:t>M9.3 Documentación publicada al cliente [NUEVO — R03]</w:t>
      </w:r>
      <w:bookmarkEnd w:id="235"/>
    </w:p>
    <w:p w14:paraId="78B08968" w14:textId="77777777" w:rsidR="009D06E1" w:rsidRDefault="00000000">
      <w:r>
        <w:t xml:space="preserve">Publicar procedimientos de mantenimiento básico y guías de operación en la KB Externa introduce una obligación que no existía cuando ese contenido vivía sólo en la cabeza de los técnicos: </w:t>
      </w:r>
      <w:r>
        <w:rPr>
          <w:b/>
          <w:bCs/>
        </w:rPr>
        <w:t>es documentación controlada</w:t>
      </w:r>
      <w:r>
        <w:t>. Bajo ISO 9001, todo documento que Ambientalia pone en manos del cliente necesita versión, fecha de emisión, responsable de aprobación y control de cambios.</w:t>
      </w:r>
    </w:p>
    <w:p w14:paraId="27946361" w14:textId="77777777" w:rsidR="009D06E1" w:rsidRDefault="00000000">
      <w:r>
        <w:t>Requisitos mínimos, desarrollados en M13.6:</w:t>
      </w:r>
    </w:p>
    <w:p w14:paraId="02B538D0" w14:textId="77777777" w:rsidR="009D06E1" w:rsidRDefault="00000000">
      <w:pPr>
        <w:numPr>
          <w:ilvl w:val="0"/>
          <w:numId w:val="48"/>
        </w:numPr>
      </w:pPr>
      <w:r>
        <w:t>Versión y fecha visibles en cada pieza de contenido publicada.</w:t>
      </w:r>
    </w:p>
    <w:p w14:paraId="7D513C5B" w14:textId="77777777" w:rsidR="009D06E1" w:rsidRDefault="00000000">
      <w:pPr>
        <w:numPr>
          <w:ilvl w:val="0"/>
          <w:numId w:val="48"/>
        </w:numPr>
      </w:pPr>
      <w:r>
        <w:t>Responsable técnico que aprueba antes de publicar.</w:t>
      </w:r>
    </w:p>
    <w:p w14:paraId="30856320" w14:textId="77777777" w:rsidR="009D06E1" w:rsidRDefault="00000000">
      <w:pPr>
        <w:numPr>
          <w:ilvl w:val="0"/>
          <w:numId w:val="48"/>
        </w:numPr>
      </w:pPr>
      <w:r>
        <w:t>Registro de qué versión estaba vigente en cada momento, para poder responder qué instrucción tenía el cliente en una fecha dada.</w:t>
      </w:r>
    </w:p>
    <w:p w14:paraId="08389AF8" w14:textId="77777777" w:rsidR="009D06E1" w:rsidRDefault="00000000">
      <w:pPr>
        <w:numPr>
          <w:ilvl w:val="0"/>
          <w:numId w:val="48"/>
        </w:numPr>
      </w:pPr>
      <w:r>
        <w:t>Procedimiento de retirada de contenido obsoleto.</w:t>
      </w:r>
    </w:p>
    <w:p w14:paraId="7E9DD57C" w14:textId="77777777" w:rsidR="009D06E1" w:rsidRDefault="00000000">
      <w:r>
        <w:rPr>
          <w:b/>
          <w:bCs/>
        </w:rPr>
        <w:t>Nota de responsabilidad.</w:t>
      </w:r>
      <w:r>
        <w:t xml:space="preserve"> Trasladar tareas de mantenimiento básico al cliente es deseable comercialmente y ambiguo en responsabilidad: hay que definir qué ocurre con la garantía si el cliente ejecuta mal un procedimiento publicado. </w:t>
      </w:r>
      <w:r>
        <w:rPr>
          <w:b/>
          <w:bCs/>
        </w:rPr>
        <w:t>[ABIERTO]</w:t>
      </w:r>
      <w:r>
        <w:t xml:space="preserve"> — Anexo D, punto 26.</w:t>
      </w:r>
    </w:p>
    <w:p w14:paraId="0813FB7F" w14:textId="77777777" w:rsidR="009D06E1" w:rsidRDefault="00000000">
      <w:pPr>
        <w:pStyle w:val="Ttulo2"/>
      </w:pPr>
      <w:bookmarkStart w:id="236" w:name="m10.-portal-del-empleado"/>
      <w:bookmarkStart w:id="237" w:name="_Toc238281263"/>
      <w:bookmarkEnd w:id="228"/>
      <w:bookmarkEnd w:id="234"/>
      <w:r>
        <w:t>M10. Portal del empleado</w:t>
      </w:r>
      <w:bookmarkEnd w:id="237"/>
    </w:p>
    <w:p w14:paraId="01A3FDF3" w14:textId="77777777" w:rsidR="009D06E1" w:rsidRDefault="00000000">
      <w:r>
        <w:t xml:space="preserve">Primer módulo de la nueva plataforma que llega a producción. Reemplaza los formularios actuales en n8n. El 21/08 se presentó un </w:t>
      </w:r>
      <w:r>
        <w:rPr>
          <w:b/>
          <w:bCs/>
        </w:rPr>
        <w:t>prototipo funcional</w:t>
      </w:r>
      <w:r>
        <w:t xml:space="preserve"> ya dentro de Desk 2.0.</w:t>
      </w:r>
    </w:p>
    <w:p w14:paraId="0B51F958" w14:textId="77777777" w:rsidR="009D06E1" w:rsidRDefault="00000000">
      <w:pPr>
        <w:numPr>
          <w:ilvl w:val="0"/>
          <w:numId w:val="49"/>
        </w:numPr>
      </w:pPr>
      <w:r>
        <w:rPr>
          <w:b/>
          <w:bCs/>
        </w:rPr>
        <w:t>Dashboard</w:t>
      </w:r>
      <w:r>
        <w:t xml:space="preserve"> donde cada empleado ve su </w:t>
      </w:r>
      <w:r>
        <w:rPr>
          <w:b/>
          <w:bCs/>
        </w:rPr>
        <w:t>saldo de vacaciones</w:t>
      </w:r>
      <w:r>
        <w:t xml:space="preserve"> y las solicita directamente.</w:t>
      </w:r>
    </w:p>
    <w:p w14:paraId="62D762EF" w14:textId="77777777" w:rsidR="009D06E1" w:rsidRDefault="00000000">
      <w:pPr>
        <w:numPr>
          <w:ilvl w:val="0"/>
          <w:numId w:val="49"/>
        </w:numPr>
      </w:pPr>
      <w:r>
        <w:t xml:space="preserve">El sistema </w:t>
      </w:r>
      <w:r>
        <w:rPr>
          <w:b/>
          <w:bCs/>
        </w:rPr>
        <w:t>descuenta los días automáticamente</w:t>
      </w:r>
      <w:r>
        <w:t>.</w:t>
      </w:r>
    </w:p>
    <w:p w14:paraId="7BFB587A" w14:textId="77777777" w:rsidR="009D06E1" w:rsidRDefault="00000000">
      <w:pPr>
        <w:numPr>
          <w:ilvl w:val="0"/>
          <w:numId w:val="49"/>
        </w:numPr>
      </w:pPr>
      <w:r>
        <w:rPr>
          <w:b/>
          <w:bCs/>
        </w:rPr>
        <w:lastRenderedPageBreak/>
        <w:t>Calendario general visible con jerarquías de permisos</w:t>
      </w:r>
      <w:r>
        <w:t>, para evitar que varios técnicos tomen vacaciones a la vez sin respaldo operativo.</w:t>
      </w:r>
    </w:p>
    <w:p w14:paraId="747E4D2F" w14:textId="77777777" w:rsidR="009D06E1" w:rsidRDefault="00000000">
      <w:pPr>
        <w:numPr>
          <w:ilvl w:val="0"/>
          <w:numId w:val="49"/>
        </w:numPr>
      </w:pPr>
      <w:r>
        <w:rPr>
          <w:b/>
          <w:bCs/>
        </w:rPr>
        <w:t>[DECIDIDO 21/08]</w:t>
      </w:r>
      <w:r>
        <w:t xml:space="preserve"> Implementar </w:t>
      </w:r>
      <w:r>
        <w:rPr>
          <w:b/>
          <w:bCs/>
        </w:rPr>
        <w:t>doble aprobación o notificación cruzada</w:t>
      </w:r>
      <w:r>
        <w:t xml:space="preserve"> para permisos y vacaciones. El ejemplo registrado en el acta es «aprueba el jefe directo y notifica a Gerencia».</w:t>
      </w:r>
    </w:p>
    <w:p w14:paraId="2C63F07F" w14:textId="77777777" w:rsidR="009D06E1" w:rsidRDefault="00000000">
      <w:pPr>
        <w:numPr>
          <w:ilvl w:val="0"/>
          <w:numId w:val="49"/>
        </w:numPr>
      </w:pPr>
      <w:r>
        <w:rPr>
          <w:b/>
          <w:bCs/>
        </w:rPr>
        <w:t>[ABIERTO]</w:t>
      </w:r>
      <w:r>
        <w:t xml:space="preserve"> La decisión del 21/08 ofrece </w:t>
      </w:r>
      <w:r>
        <w:rPr>
          <w:b/>
          <w:bCs/>
        </w:rPr>
        <w:t>dos opciones alternativas</w:t>
      </w:r>
      <w:r>
        <w:t xml:space="preserve"> y no elige entre ellas: (a) </w:t>
      </w:r>
      <w:r>
        <w:rPr>
          <w:b/>
          <w:bCs/>
        </w:rPr>
        <w:t>doble aprobación</w:t>
      </w:r>
      <w:r>
        <w:t xml:space="preserve"> real —dos firmas necesarias— o (b) </w:t>
      </w:r>
      <w:r>
        <w:rPr>
          <w:b/>
          <w:bCs/>
        </w:rPr>
        <w:t>notificación cruzada</w:t>
      </w:r>
      <w:r>
        <w:t xml:space="preserve"> —una sola firma, la del jefe directo, con aviso a Gerencia. La opción (b) coincide con lo discutido el 14/08. Hay que fijar cuál se construye antes de programar el módulo.</w:t>
      </w:r>
    </w:p>
    <w:p w14:paraId="110E0BAF" w14:textId="77777777" w:rsidR="009D06E1" w:rsidRDefault="00000000">
      <w:pPr>
        <w:numPr>
          <w:ilvl w:val="0"/>
          <w:numId w:val="49"/>
        </w:numPr>
      </w:pPr>
      <w:r>
        <w:rPr>
          <w:b/>
          <w:bCs/>
        </w:rPr>
        <w:t>[DECIDIDO 21/08]</w:t>
      </w:r>
      <w:r>
        <w:t xml:space="preserve"> </w:t>
      </w:r>
      <w:r>
        <w:rPr>
          <w:b/>
          <w:bCs/>
        </w:rPr>
        <w:t>Control de saldos anómalos</w:t>
      </w:r>
      <w:r>
        <w:t xml:space="preserve">: si un empleado tiene días en negativo o un saldo excesivo (por ejemplo, 30 días acumulados), el sistema </w:t>
      </w:r>
      <w:r>
        <w:rPr>
          <w:b/>
          <w:bCs/>
        </w:rPr>
        <w:t>bloquea la solicitud o envía notificaciones automáticas para forzar el uso</w:t>
      </w:r>
      <w:r>
        <w:t xml:space="preserve"> de los días.</w:t>
      </w:r>
    </w:p>
    <w:p w14:paraId="62E3005B" w14:textId="77777777" w:rsidR="009D06E1" w:rsidRDefault="00000000">
      <w:pPr>
        <w:numPr>
          <w:ilvl w:val="0"/>
          <w:numId w:val="49"/>
        </w:numPr>
      </w:pPr>
      <w:r>
        <w:rPr>
          <w:b/>
          <w:bCs/>
        </w:rPr>
        <w:t>[DECIDIDO]</w:t>
      </w:r>
      <w:r>
        <w:t xml:space="preserve"> Despliegue en fase beta la semana siguiente al 14/08/2026; las pruebas figuran entre los próximos pasos del 21/08.</w:t>
      </w:r>
    </w:p>
    <w:p w14:paraId="39917D59" w14:textId="77777777" w:rsidR="009D06E1" w:rsidRDefault="00000000">
      <w:pPr>
        <w:pStyle w:val="Ttulo2"/>
      </w:pPr>
      <w:bookmarkStart w:id="238" w:name="m11.-movilidad-ux-y-modo-offline"/>
      <w:bookmarkStart w:id="239" w:name="_Toc238281264"/>
      <w:bookmarkEnd w:id="236"/>
      <w:r>
        <w:t>M11. Movilidad, UX y modo offline</w:t>
      </w:r>
      <w:bookmarkEnd w:id="239"/>
    </w:p>
    <w:p w14:paraId="1D829474" w14:textId="77777777" w:rsidR="009D06E1" w:rsidRDefault="00000000">
      <w:pPr>
        <w:pStyle w:val="Ttulo3"/>
      </w:pPr>
      <w:bookmarkStart w:id="240" w:name="m11.1-experiencia-del-técnico"/>
      <w:bookmarkStart w:id="241" w:name="_Toc238281265"/>
      <w:r>
        <w:t>M11.1 Experiencia del técnico</w:t>
      </w:r>
      <w:bookmarkEnd w:id="241"/>
    </w:p>
    <w:p w14:paraId="3585E6CE" w14:textId="77777777" w:rsidR="009D06E1" w:rsidRDefault="00000000">
      <w:pPr>
        <w:numPr>
          <w:ilvl w:val="0"/>
          <w:numId w:val="50"/>
        </w:numPr>
      </w:pPr>
      <w:r>
        <w:rPr>
          <w:b/>
          <w:bCs/>
        </w:rPr>
        <w:t>Interfaz conversacional tipo chat</w:t>
      </w:r>
      <w:r>
        <w:t xml:space="preserve"> dentro de la orden de trabajo.</w:t>
      </w:r>
    </w:p>
    <w:p w14:paraId="6CF43D4E" w14:textId="77777777" w:rsidR="009D06E1" w:rsidRDefault="00000000">
      <w:pPr>
        <w:numPr>
          <w:ilvl w:val="0"/>
          <w:numId w:val="50"/>
        </w:numPr>
      </w:pPr>
      <w:r>
        <w:rPr>
          <w:b/>
          <w:bCs/>
        </w:rPr>
        <w:t>Carga de fotos instantánea</w:t>
      </w:r>
      <w:r>
        <w:t xml:space="preserve">, </w:t>
      </w:r>
      <w:r>
        <w:rPr>
          <w:b/>
          <w:bCs/>
        </w:rPr>
        <w:t>dictado por voz</w:t>
      </w:r>
      <w:r>
        <w:t xml:space="preserve"> y </w:t>
      </w:r>
      <w:r>
        <w:rPr>
          <w:b/>
          <w:bCs/>
        </w:rPr>
        <w:t>formularios inteligentes</w:t>
      </w:r>
      <w:r>
        <w:t xml:space="preserve"> que se adaptan al contexto.</w:t>
      </w:r>
    </w:p>
    <w:p w14:paraId="70E0DCAF" w14:textId="77777777" w:rsidR="009D06E1" w:rsidRDefault="00000000">
      <w:pPr>
        <w:numPr>
          <w:ilvl w:val="0"/>
          <w:numId w:val="50"/>
        </w:numPr>
      </w:pPr>
      <w:r>
        <w:rPr>
          <w:b/>
          <w:bCs/>
        </w:rPr>
        <w:t>Checklists interactivos con lógica condicional</w:t>
      </w:r>
      <w:r>
        <w:t>.</w:t>
      </w:r>
    </w:p>
    <w:p w14:paraId="7D7F0F72" w14:textId="77777777" w:rsidR="009D06E1" w:rsidRDefault="00000000">
      <w:pPr>
        <w:numPr>
          <w:ilvl w:val="0"/>
          <w:numId w:val="50"/>
        </w:numPr>
      </w:pPr>
      <w:r>
        <w:rPr>
          <w:b/>
          <w:bCs/>
        </w:rPr>
        <w:t>Firma digital</w:t>
      </w:r>
      <w:r>
        <w:t xml:space="preserve"> del cliente y del técnico.</w:t>
      </w:r>
    </w:p>
    <w:p w14:paraId="0E807B95" w14:textId="77777777" w:rsidR="009D06E1" w:rsidRDefault="00000000">
      <w:pPr>
        <w:numPr>
          <w:ilvl w:val="0"/>
          <w:numId w:val="50"/>
        </w:numPr>
      </w:pPr>
      <w:r>
        <w:rPr>
          <w:b/>
          <w:bCs/>
        </w:rPr>
        <w:t>Cronómetro de trabajo</w:t>
      </w:r>
      <w:r>
        <w:t xml:space="preserve"> al iniciar la ejecución.</w:t>
      </w:r>
    </w:p>
    <w:p w14:paraId="7211BDA5" w14:textId="77777777" w:rsidR="009D06E1" w:rsidRDefault="00000000">
      <w:pPr>
        <w:numPr>
          <w:ilvl w:val="0"/>
          <w:numId w:val="50"/>
        </w:numPr>
      </w:pPr>
      <w:r>
        <w:t xml:space="preserve">Objetivo declarado: </w:t>
      </w:r>
      <w:r>
        <w:rPr>
          <w:b/>
          <w:bCs/>
        </w:rPr>
        <w:t>adopción en horas, no en semanas</w:t>
      </w:r>
      <w:r>
        <w:t>.</w:t>
      </w:r>
    </w:p>
    <w:p w14:paraId="2DA55DD3" w14:textId="77777777" w:rsidR="009D06E1" w:rsidRDefault="00000000">
      <w:pPr>
        <w:numPr>
          <w:ilvl w:val="0"/>
          <w:numId w:val="50"/>
        </w:numPr>
      </w:pPr>
      <w:r>
        <w:rPr>
          <w:b/>
          <w:bCs/>
        </w:rPr>
        <w:t>[DECIDIDO 21/08]</w:t>
      </w:r>
      <w:r>
        <w:t xml:space="preserve"> La </w:t>
      </w:r>
      <w:r>
        <w:rPr>
          <w:b/>
          <w:bCs/>
        </w:rPr>
        <w:t>interfaz inicial replicará la estructura de Zoho Desk</w:t>
      </w:r>
      <w:r>
        <w:t xml:space="preserve"> para facilitar la adaptación del equipo técnico, pero con </w:t>
      </w:r>
      <w:r>
        <w:rPr>
          <w:b/>
          <w:bCs/>
        </w:rPr>
        <w:t>blueprints mucho más controlados y mucho menos dependientes de campos de texto libre</w:t>
      </w:r>
      <w:r>
        <w:t>.</w:t>
      </w:r>
    </w:p>
    <w:p w14:paraId="3C0D3D4C" w14:textId="77777777" w:rsidR="009D06E1" w:rsidRDefault="00000000">
      <w:r>
        <w:rPr>
          <w:b/>
          <w:bCs/>
        </w:rPr>
        <w:t>Una tensión que conviene tener presente.</w:t>
      </w:r>
      <w:r>
        <w:t xml:space="preserve"> Replicar la estructura de Zoho Desk reduce la curva de adaptación a corto plazo, pero los estudios de mercado señalan justo lo contrario como riesgo: heredar el paradigma de interfaz de escritorio es lo que hunde la adopción y, con ella, la calidad del dato. La lectura razonable es tomar la decisión como transitoria y planificar la evolución hacia la UX mobile-first del principio nº 1 una vez asentado el uso.</w:t>
      </w:r>
    </w:p>
    <w:p w14:paraId="62F557B0" w14:textId="77777777" w:rsidR="009D06E1" w:rsidRDefault="00000000">
      <w:pPr>
        <w:pStyle w:val="Ttulo3"/>
      </w:pPr>
      <w:bookmarkStart w:id="242" w:name="m11.2-dispositivos"/>
      <w:bookmarkStart w:id="243" w:name="_Toc238281266"/>
      <w:bookmarkEnd w:id="240"/>
      <w:r>
        <w:t>M11.2 Dispositivos</w:t>
      </w:r>
      <w:bookmarkEnd w:id="243"/>
    </w:p>
    <w:p w14:paraId="7931D4EC" w14:textId="77777777" w:rsidR="009D06E1" w:rsidRDefault="00000000">
      <w:pPr>
        <w:numPr>
          <w:ilvl w:val="0"/>
          <w:numId w:val="51"/>
        </w:numPr>
      </w:pPr>
      <w:r>
        <w:rPr>
          <w:b/>
          <w:bCs/>
        </w:rPr>
        <w:t>Tablet</w:t>
      </w:r>
      <w:r>
        <w:t xml:space="preserve"> en recepción para el OCR de placas y el alta de equipos.</w:t>
      </w:r>
    </w:p>
    <w:p w14:paraId="07C267B6" w14:textId="77777777" w:rsidR="009D06E1" w:rsidRDefault="00000000">
      <w:pPr>
        <w:numPr>
          <w:ilvl w:val="0"/>
          <w:numId w:val="51"/>
        </w:numPr>
      </w:pPr>
      <w:r>
        <w:rPr>
          <w:b/>
          <w:bCs/>
        </w:rPr>
        <w:t>Tablet/móvil</w:t>
      </w:r>
      <w:r>
        <w:t xml:space="preserve"> en la mesa de trabajo para el diagnóstico guiado.</w:t>
      </w:r>
    </w:p>
    <w:p w14:paraId="48115BE7" w14:textId="77777777" w:rsidR="009D06E1" w:rsidRDefault="00000000">
      <w:pPr>
        <w:numPr>
          <w:ilvl w:val="0"/>
          <w:numId w:val="51"/>
        </w:numPr>
      </w:pPr>
      <w:r>
        <w:rPr>
          <w:b/>
          <w:bCs/>
        </w:rPr>
        <w:t>Web de escritorio</w:t>
      </w:r>
      <w:r>
        <w:t xml:space="preserve"> para dispatcher, comercial y almacén.</w:t>
      </w:r>
    </w:p>
    <w:p w14:paraId="5CFF7BE4" w14:textId="77777777" w:rsidR="009D06E1" w:rsidRDefault="00000000">
      <w:pPr>
        <w:numPr>
          <w:ilvl w:val="0"/>
          <w:numId w:val="51"/>
        </w:numPr>
      </w:pPr>
      <w:r>
        <w:rPr>
          <w:b/>
          <w:bCs/>
        </w:rPr>
        <w:t>[R03]</w:t>
      </w:r>
      <w:r>
        <w:t xml:space="preserve"> El </w:t>
      </w:r>
      <w:r>
        <w:rPr>
          <w:b/>
          <w:bCs/>
        </w:rPr>
        <w:t>portal de cliente</w:t>
      </w:r>
      <w:r>
        <w:t xml:space="preserve"> (M8) se diseña </w:t>
      </w:r>
      <w:r>
        <w:rPr>
          <w:i/>
          <w:iCs/>
        </w:rPr>
        <w:t>mobile-first</w:t>
      </w:r>
      <w:r>
        <w:t xml:space="preserve"> sin excepción: el cliente entra desde el móvil, muchas veces desde planta y con el equipo delante.</w:t>
      </w:r>
    </w:p>
    <w:p w14:paraId="5040C4E6" w14:textId="77777777" w:rsidR="009D06E1" w:rsidRDefault="00000000">
      <w:pPr>
        <w:pStyle w:val="Ttulo3"/>
      </w:pPr>
      <w:bookmarkStart w:id="244" w:name="m11.3-modo-offline"/>
      <w:bookmarkStart w:id="245" w:name="_Toc238281267"/>
      <w:bookmarkEnd w:id="242"/>
      <w:r>
        <w:t>M11.3 Modo offline</w:t>
      </w:r>
      <w:bookmarkEnd w:id="245"/>
    </w:p>
    <w:p w14:paraId="5FCE9B0C" w14:textId="77777777" w:rsidR="009D06E1" w:rsidRDefault="00000000">
      <w:pPr>
        <w:numPr>
          <w:ilvl w:val="0"/>
          <w:numId w:val="52"/>
        </w:numPr>
      </w:pPr>
      <w:r>
        <w:rPr>
          <w:b/>
          <w:bCs/>
        </w:rPr>
        <w:t>Cola de sincronización persistente</w:t>
      </w:r>
      <w:r>
        <w:t>.</w:t>
      </w:r>
    </w:p>
    <w:p w14:paraId="141EFFFE" w14:textId="77777777" w:rsidR="009D06E1" w:rsidRDefault="00000000">
      <w:pPr>
        <w:numPr>
          <w:ilvl w:val="0"/>
          <w:numId w:val="52"/>
        </w:numPr>
      </w:pPr>
      <w:r>
        <w:rPr>
          <w:b/>
          <w:bCs/>
        </w:rPr>
        <w:t>Resolución de conflictos sin pérdida de datos</w:t>
      </w:r>
      <w:r>
        <w:t xml:space="preserve"> — CRDTs o bases locales tipo PouchDB/WatermelonDB.</w:t>
      </w:r>
    </w:p>
    <w:p w14:paraId="044F6495" w14:textId="77777777" w:rsidR="009D06E1" w:rsidRDefault="00000000">
      <w:pPr>
        <w:numPr>
          <w:ilvl w:val="0"/>
          <w:numId w:val="52"/>
        </w:numPr>
      </w:pPr>
      <w:r>
        <w:t>Criterio de aceptación: la aplicación descarga las órdenes del día al iniciar sesión, permite editar checklist y guardar fotos localmente, y sincroniza automáticamente al detectar red.</w:t>
      </w:r>
    </w:p>
    <w:p w14:paraId="74D2492B" w14:textId="77777777" w:rsidR="009D06E1" w:rsidRDefault="00000000">
      <w:pPr>
        <w:pStyle w:val="Ttulo3"/>
      </w:pPr>
      <w:bookmarkStart w:id="246" w:name="m11.4-arquitectura-de-mini-apps"/>
      <w:bookmarkStart w:id="247" w:name="_Toc238281268"/>
      <w:bookmarkEnd w:id="244"/>
      <w:r>
        <w:t>M11.4 Arquitectura de mini-apps</w:t>
      </w:r>
      <w:bookmarkEnd w:id="247"/>
    </w:p>
    <w:p w14:paraId="424DFACB" w14:textId="77777777" w:rsidR="009D06E1" w:rsidRDefault="00000000">
      <w:pPr>
        <w:numPr>
          <w:ilvl w:val="0"/>
          <w:numId w:val="53"/>
        </w:numPr>
      </w:pPr>
      <w:r>
        <w:rPr>
          <w:b/>
          <w:bCs/>
        </w:rPr>
        <w:lastRenderedPageBreak/>
        <w:t>[DECIDIDO]</w:t>
      </w:r>
      <w:r>
        <w:t xml:space="preserve"> Las ideas operativas del equipo técnico —digitalización de manuales, troubleshooting de sensores— se traducen en </w:t>
      </w:r>
      <w:r>
        <w:rPr>
          <w:b/>
          <w:bCs/>
        </w:rPr>
        <w:t>mini-apps</w:t>
      </w:r>
      <w:r>
        <w:t xml:space="preserve"> dentro del sistema.</w:t>
      </w:r>
    </w:p>
    <w:p w14:paraId="449B2778" w14:textId="77777777" w:rsidR="009D06E1" w:rsidRDefault="00000000">
      <w:pPr>
        <w:numPr>
          <w:ilvl w:val="0"/>
          <w:numId w:val="53"/>
        </w:numPr>
      </w:pPr>
      <w:r>
        <w:rPr>
          <w:b/>
          <w:bCs/>
        </w:rPr>
        <w:t>[PROPUESTO]</w:t>
      </w:r>
      <w:r>
        <w:t xml:space="preserve"> Realidad aumentada práctica: identificar activos por reconocimiento visual y superponer puntos de interés.</w:t>
      </w:r>
    </w:p>
    <w:p w14:paraId="0F460BC0" w14:textId="77777777" w:rsidR="009D06E1" w:rsidRDefault="00000000">
      <w:pPr>
        <w:pStyle w:val="Ttulo2"/>
      </w:pPr>
      <w:bookmarkStart w:id="248" w:name="m12.-arquitectura-integraciones-y-datos"/>
      <w:bookmarkStart w:id="249" w:name="_Toc238281269"/>
      <w:bookmarkEnd w:id="238"/>
      <w:bookmarkEnd w:id="246"/>
      <w:r>
        <w:t>M12. Arquitectura, integraciones y datos</w:t>
      </w:r>
      <w:bookmarkEnd w:id="249"/>
    </w:p>
    <w:p w14:paraId="0D3D8079" w14:textId="77777777" w:rsidR="009D06E1" w:rsidRDefault="00000000">
      <w:pPr>
        <w:pStyle w:val="Ttulo3"/>
      </w:pPr>
      <w:bookmarkStart w:id="250" w:name="m12.1-decisiones-de-arquitectura-tomadas"/>
      <w:bookmarkStart w:id="251" w:name="_Toc238281270"/>
      <w:r>
        <w:t>M12.1 Decisiones de arquitectura tomadas</w:t>
      </w:r>
      <w:bookmarkEnd w:id="251"/>
    </w:p>
    <w:p w14:paraId="0B764C85" w14:textId="77777777" w:rsidR="009D06E1" w:rsidRDefault="00000000">
      <w:pPr>
        <w:numPr>
          <w:ilvl w:val="0"/>
          <w:numId w:val="54"/>
        </w:numPr>
      </w:pPr>
      <w:r>
        <w:rPr>
          <w:b/>
          <w:bCs/>
        </w:rPr>
        <w:t>[DECIDIDO]</w:t>
      </w:r>
      <w:r>
        <w:t xml:space="preserve"> Base de datos propia en </w:t>
      </w:r>
      <w:r>
        <w:rPr>
          <w:b/>
          <w:bCs/>
        </w:rPr>
        <w:t>PostgreSQL</w:t>
      </w:r>
      <w:r>
        <w:t xml:space="preserve"> como núcleo de AmpliDesk.</w:t>
      </w:r>
    </w:p>
    <w:p w14:paraId="54624463" w14:textId="77777777" w:rsidR="009D06E1" w:rsidRDefault="00000000">
      <w:pPr>
        <w:numPr>
          <w:ilvl w:val="0"/>
          <w:numId w:val="54"/>
        </w:numPr>
      </w:pPr>
      <w:r>
        <w:rPr>
          <w:b/>
          <w:bCs/>
        </w:rPr>
        <w:t>[LOGRADO 21/08]</w:t>
      </w:r>
      <w:r>
        <w:t xml:space="preserve"> Se conectó con éxito </w:t>
      </w:r>
      <w:r>
        <w:rPr>
          <w:b/>
          <w:bCs/>
        </w:rPr>
        <w:t>Zoho a la base de datos externa PostgreSQL mediante MCP</w:t>
      </w:r>
      <w:r>
        <w:t>. La información —</w:t>
      </w:r>
      <w:r>
        <w:rPr>
          <w:b/>
          <w:bCs/>
        </w:rPr>
        <w:t>tickets, órdenes de venta y contactos</w:t>
      </w:r>
      <w:r>
        <w:t xml:space="preserve">— se actualiza </w:t>
      </w:r>
      <w:r>
        <w:rPr>
          <w:b/>
          <w:bCs/>
        </w:rPr>
        <w:t>cada tres minutos</w:t>
      </w:r>
      <w:r>
        <w:t>.</w:t>
      </w:r>
    </w:p>
    <w:p w14:paraId="58E65B09" w14:textId="77777777" w:rsidR="009D06E1" w:rsidRDefault="00000000">
      <w:pPr>
        <w:numPr>
          <w:ilvl w:val="0"/>
          <w:numId w:val="54"/>
        </w:numPr>
      </w:pPr>
      <w:r>
        <w:rPr>
          <w:b/>
          <w:bCs/>
        </w:rPr>
        <w:t>[DECIDIDO]</w:t>
      </w:r>
      <w:r>
        <w:t xml:space="preserve"> Desk 2.0 </w:t>
      </w:r>
      <w:r>
        <w:rPr>
          <w:b/>
          <w:bCs/>
        </w:rPr>
        <w:t>lee la información de Zoho sin permisos de edición ni de eliminación</w:t>
      </w:r>
      <w:r>
        <w:t>.</w:t>
      </w:r>
    </w:p>
    <w:p w14:paraId="183F56A4" w14:textId="77777777" w:rsidR="009D06E1" w:rsidRDefault="00000000">
      <w:pPr>
        <w:numPr>
          <w:ilvl w:val="0"/>
          <w:numId w:val="54"/>
        </w:numPr>
      </w:pPr>
      <w:r>
        <w:rPr>
          <w:b/>
          <w:bCs/>
        </w:rPr>
        <w:t>[RESUELTO]</w:t>
      </w:r>
      <w:r>
        <w:t xml:space="preserve"> El problema del 14/08 —el cron saturaba el sistema— se refería a consultar Zoho en vivo. Con la base propia, el cron alimenta PostgreSQL y las consultas de la aplicación van contra la base local.</w:t>
      </w:r>
    </w:p>
    <w:p w14:paraId="50EB9A68" w14:textId="77777777" w:rsidR="009D06E1" w:rsidRDefault="00000000">
      <w:pPr>
        <w:numPr>
          <w:ilvl w:val="0"/>
          <w:numId w:val="54"/>
        </w:numPr>
      </w:pPr>
      <w:r>
        <w:rPr>
          <w:b/>
          <w:bCs/>
        </w:rPr>
        <w:t>[DECIDIDO 21/08]</w:t>
      </w:r>
      <w:r>
        <w:t xml:space="preserve"> El objetivo es </w:t>
      </w:r>
      <w:r>
        <w:rPr>
          <w:b/>
          <w:bCs/>
        </w:rPr>
        <w:t>dejar de usar herramientas fragmentadas</w:t>
      </w:r>
      <w:r>
        <w:t xml:space="preserve"> —n8n, Zoho Desk 1.0 y </w:t>
      </w:r>
      <w:r>
        <w:rPr>
          <w:b/>
          <w:bCs/>
        </w:rPr>
        <w:t>hojas de cálculo de Excel</w:t>
      </w:r>
      <w:r>
        <w:t xml:space="preserve">— y centralizar la operación </w:t>
      </w:r>
      <w:r>
        <w:rPr>
          <w:b/>
          <w:bCs/>
        </w:rPr>
        <w:t>desde la creación de remisiones hasta la facturación</w:t>
      </w:r>
      <w:r>
        <w:t>.</w:t>
      </w:r>
    </w:p>
    <w:p w14:paraId="798F76E6" w14:textId="77777777" w:rsidR="009D06E1" w:rsidRDefault="00000000">
      <w:pPr>
        <w:numPr>
          <w:ilvl w:val="0"/>
          <w:numId w:val="54"/>
        </w:numPr>
      </w:pPr>
      <w:r>
        <w:t xml:space="preserve">Bases de datos de referencia en Zoho: </w:t>
      </w:r>
      <w:r>
        <w:rPr>
          <w:b/>
          <w:bCs/>
        </w:rPr>
        <w:t>clientes, artículos y tickets</w:t>
      </w:r>
      <w:r>
        <w:t>, más órdenes de venta y contactos.</w:t>
      </w:r>
    </w:p>
    <w:p w14:paraId="0FD13DB5" w14:textId="77777777" w:rsidR="009D06E1" w:rsidRDefault="00000000">
      <w:pPr>
        <w:pStyle w:val="Ttulo3"/>
      </w:pPr>
      <w:bookmarkStart w:id="252" w:name="m12.2-stack-recomendado-propuesto"/>
      <w:bookmarkStart w:id="253" w:name="_Toc238281271"/>
      <w:bookmarkEnd w:id="250"/>
      <w:r>
        <w:t>M12.2 Stack recomendado [PROPUESTO]</w:t>
      </w:r>
      <w:bookmarkEnd w:id="253"/>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461"/>
        <w:gridCol w:w="4309"/>
        <w:gridCol w:w="4310"/>
      </w:tblGrid>
      <w:tr w:rsidR="009D06E1" w14:paraId="43E6F30A" w14:textId="77777777">
        <w:trPr>
          <w:tblHeader/>
        </w:trPr>
        <w:tc>
          <w:tcPr>
            <w:tcW w:w="1461" w:type="dxa"/>
            <w:shd w:val="clear" w:color="auto" w:fill="1F7A5C"/>
            <w:tcMar>
              <w:top w:w="60" w:type="dxa"/>
              <w:left w:w="90" w:type="dxa"/>
              <w:bottom w:w="60" w:type="dxa"/>
              <w:right w:w="90" w:type="dxa"/>
            </w:tcMar>
            <w:vAlign w:val="center"/>
          </w:tcPr>
          <w:p w14:paraId="69390ECF" w14:textId="77777777" w:rsidR="009D06E1" w:rsidRDefault="00000000">
            <w:pPr>
              <w:spacing w:line="240" w:lineRule="auto"/>
            </w:pPr>
            <w:r>
              <w:rPr>
                <w:b/>
                <w:bCs/>
                <w:color w:val="FFFFFF"/>
                <w:sz w:val="18"/>
                <w:szCs w:val="18"/>
              </w:rPr>
              <w:t>Capa</w:t>
            </w:r>
          </w:p>
        </w:tc>
        <w:tc>
          <w:tcPr>
            <w:tcW w:w="4309" w:type="dxa"/>
            <w:shd w:val="clear" w:color="auto" w:fill="1F7A5C"/>
            <w:tcMar>
              <w:top w:w="60" w:type="dxa"/>
              <w:left w:w="90" w:type="dxa"/>
              <w:bottom w:w="60" w:type="dxa"/>
              <w:right w:w="90" w:type="dxa"/>
            </w:tcMar>
            <w:vAlign w:val="center"/>
          </w:tcPr>
          <w:p w14:paraId="4CFA1508" w14:textId="77777777" w:rsidR="009D06E1" w:rsidRDefault="00000000">
            <w:pPr>
              <w:spacing w:line="240" w:lineRule="auto"/>
            </w:pPr>
            <w:r>
              <w:rPr>
                <w:b/>
                <w:bCs/>
                <w:color w:val="FFFFFF"/>
                <w:sz w:val="18"/>
                <w:szCs w:val="18"/>
              </w:rPr>
              <w:t>Recomendación</w:t>
            </w:r>
          </w:p>
        </w:tc>
        <w:tc>
          <w:tcPr>
            <w:tcW w:w="4310" w:type="dxa"/>
            <w:shd w:val="clear" w:color="auto" w:fill="1F7A5C"/>
            <w:tcMar>
              <w:top w:w="60" w:type="dxa"/>
              <w:left w:w="90" w:type="dxa"/>
              <w:bottom w:w="60" w:type="dxa"/>
              <w:right w:w="90" w:type="dxa"/>
            </w:tcMar>
            <w:vAlign w:val="center"/>
          </w:tcPr>
          <w:p w14:paraId="3105BB15" w14:textId="77777777" w:rsidR="009D06E1" w:rsidRDefault="00000000">
            <w:pPr>
              <w:spacing w:line="240" w:lineRule="auto"/>
            </w:pPr>
            <w:r>
              <w:rPr>
                <w:b/>
                <w:bCs/>
                <w:color w:val="FFFFFF"/>
                <w:sz w:val="18"/>
                <w:szCs w:val="18"/>
              </w:rPr>
              <w:t>Razón</w:t>
            </w:r>
          </w:p>
        </w:tc>
      </w:tr>
      <w:tr w:rsidR="009D06E1" w14:paraId="5922982D" w14:textId="77777777">
        <w:tc>
          <w:tcPr>
            <w:tcW w:w="1461" w:type="dxa"/>
            <w:tcMar>
              <w:top w:w="60" w:type="dxa"/>
              <w:left w:w="90" w:type="dxa"/>
              <w:bottom w:w="60" w:type="dxa"/>
              <w:right w:w="90" w:type="dxa"/>
            </w:tcMar>
            <w:vAlign w:val="center"/>
          </w:tcPr>
          <w:p w14:paraId="0E069B61" w14:textId="77777777" w:rsidR="009D06E1" w:rsidRDefault="00000000">
            <w:pPr>
              <w:spacing w:line="240" w:lineRule="auto"/>
            </w:pPr>
            <w:r>
              <w:rPr>
                <w:sz w:val="18"/>
                <w:szCs w:val="18"/>
              </w:rPr>
              <w:t>Patrón</w:t>
            </w:r>
          </w:p>
        </w:tc>
        <w:tc>
          <w:tcPr>
            <w:tcW w:w="4309" w:type="dxa"/>
            <w:tcMar>
              <w:top w:w="60" w:type="dxa"/>
              <w:left w:w="90" w:type="dxa"/>
              <w:bottom w:w="60" w:type="dxa"/>
              <w:right w:w="90" w:type="dxa"/>
            </w:tcMar>
            <w:vAlign w:val="center"/>
          </w:tcPr>
          <w:p w14:paraId="2E839C6D" w14:textId="77777777" w:rsidR="009D06E1" w:rsidRDefault="00000000">
            <w:pPr>
              <w:spacing w:line="240" w:lineRule="auto"/>
            </w:pPr>
            <w:r>
              <w:rPr>
                <w:sz w:val="18"/>
                <w:szCs w:val="18"/>
              </w:rPr>
              <w:t>Monolito modular para el MVP, con transición a microservicios al escalar</w:t>
            </w:r>
          </w:p>
        </w:tc>
        <w:tc>
          <w:tcPr>
            <w:tcW w:w="4310" w:type="dxa"/>
            <w:tcMar>
              <w:top w:w="60" w:type="dxa"/>
              <w:left w:w="90" w:type="dxa"/>
              <w:bottom w:w="60" w:type="dxa"/>
              <w:right w:w="90" w:type="dxa"/>
            </w:tcMar>
            <w:vAlign w:val="center"/>
          </w:tcPr>
          <w:p w14:paraId="0A14C051" w14:textId="77777777" w:rsidR="009D06E1" w:rsidRDefault="00000000">
            <w:pPr>
              <w:spacing w:line="240" w:lineRule="auto"/>
            </w:pPr>
            <w:r>
              <w:rPr>
                <w:sz w:val="18"/>
                <w:szCs w:val="18"/>
              </w:rPr>
              <w:t>Gestiona la complejidad inicial sin cerrar la puerta a la escala.</w:t>
            </w:r>
          </w:p>
        </w:tc>
      </w:tr>
      <w:tr w:rsidR="009D06E1" w14:paraId="3956BF90" w14:textId="77777777">
        <w:tc>
          <w:tcPr>
            <w:tcW w:w="1461" w:type="dxa"/>
            <w:tcMar>
              <w:top w:w="60" w:type="dxa"/>
              <w:left w:w="90" w:type="dxa"/>
              <w:bottom w:w="60" w:type="dxa"/>
              <w:right w:w="90" w:type="dxa"/>
            </w:tcMar>
            <w:vAlign w:val="center"/>
          </w:tcPr>
          <w:p w14:paraId="1F34CB65" w14:textId="77777777" w:rsidR="009D06E1" w:rsidRDefault="00000000">
            <w:pPr>
              <w:spacing w:line="240" w:lineRule="auto"/>
            </w:pPr>
            <w:r>
              <w:rPr>
                <w:sz w:val="18"/>
                <w:szCs w:val="18"/>
              </w:rPr>
              <w:t>Frontend web</w:t>
            </w:r>
          </w:p>
        </w:tc>
        <w:tc>
          <w:tcPr>
            <w:tcW w:w="4309" w:type="dxa"/>
            <w:tcMar>
              <w:top w:w="60" w:type="dxa"/>
              <w:left w:w="90" w:type="dxa"/>
              <w:bottom w:w="60" w:type="dxa"/>
              <w:right w:w="90" w:type="dxa"/>
            </w:tcMar>
            <w:vAlign w:val="center"/>
          </w:tcPr>
          <w:p w14:paraId="476B9B63" w14:textId="77777777" w:rsidR="009D06E1" w:rsidRDefault="00000000">
            <w:pPr>
              <w:spacing w:line="240" w:lineRule="auto"/>
            </w:pPr>
            <w:r>
              <w:rPr>
                <w:sz w:val="18"/>
                <w:szCs w:val="18"/>
              </w:rPr>
              <w:t>React.js o Next.js</w:t>
            </w:r>
          </w:p>
        </w:tc>
        <w:tc>
          <w:tcPr>
            <w:tcW w:w="4310" w:type="dxa"/>
            <w:tcMar>
              <w:top w:w="60" w:type="dxa"/>
              <w:left w:w="90" w:type="dxa"/>
              <w:bottom w:w="60" w:type="dxa"/>
              <w:right w:w="90" w:type="dxa"/>
            </w:tcMar>
            <w:vAlign w:val="center"/>
          </w:tcPr>
          <w:p w14:paraId="0634F990" w14:textId="77777777" w:rsidR="009D06E1" w:rsidRDefault="00000000">
            <w:pPr>
              <w:spacing w:line="240" w:lineRule="auto"/>
            </w:pPr>
            <w:r>
              <w:rPr>
                <w:sz w:val="18"/>
                <w:szCs w:val="18"/>
              </w:rPr>
              <w:t>Mejor ecosistema para dashboards complejos.</w:t>
            </w:r>
          </w:p>
        </w:tc>
      </w:tr>
      <w:tr w:rsidR="009D06E1" w14:paraId="3998D644" w14:textId="77777777">
        <w:tc>
          <w:tcPr>
            <w:tcW w:w="1461" w:type="dxa"/>
            <w:tcMar>
              <w:top w:w="60" w:type="dxa"/>
              <w:left w:w="90" w:type="dxa"/>
              <w:bottom w:w="60" w:type="dxa"/>
              <w:right w:w="90" w:type="dxa"/>
            </w:tcMar>
            <w:vAlign w:val="center"/>
          </w:tcPr>
          <w:p w14:paraId="4FFFBE45" w14:textId="77777777" w:rsidR="009D06E1" w:rsidRDefault="00000000">
            <w:pPr>
              <w:spacing w:line="240" w:lineRule="auto"/>
            </w:pPr>
            <w:r>
              <w:rPr>
                <w:sz w:val="18"/>
                <w:szCs w:val="18"/>
              </w:rPr>
              <w:t>Móvil</w:t>
            </w:r>
          </w:p>
        </w:tc>
        <w:tc>
          <w:tcPr>
            <w:tcW w:w="4309" w:type="dxa"/>
            <w:tcMar>
              <w:top w:w="60" w:type="dxa"/>
              <w:left w:w="90" w:type="dxa"/>
              <w:bottom w:w="60" w:type="dxa"/>
              <w:right w:w="90" w:type="dxa"/>
            </w:tcMar>
            <w:vAlign w:val="center"/>
          </w:tcPr>
          <w:p w14:paraId="2133376F" w14:textId="77777777" w:rsidR="009D06E1" w:rsidRDefault="00000000">
            <w:pPr>
              <w:spacing w:line="240" w:lineRule="auto"/>
            </w:pPr>
            <w:r>
              <w:rPr>
                <w:sz w:val="18"/>
                <w:szCs w:val="18"/>
              </w:rPr>
              <w:t>React Native o Flutter</w:t>
            </w:r>
          </w:p>
        </w:tc>
        <w:tc>
          <w:tcPr>
            <w:tcW w:w="4310" w:type="dxa"/>
            <w:tcMar>
              <w:top w:w="60" w:type="dxa"/>
              <w:left w:w="90" w:type="dxa"/>
              <w:bottom w:w="60" w:type="dxa"/>
              <w:right w:w="90" w:type="dxa"/>
            </w:tcMar>
            <w:vAlign w:val="center"/>
          </w:tcPr>
          <w:p w14:paraId="44E2530C" w14:textId="77777777" w:rsidR="009D06E1" w:rsidRDefault="00000000">
            <w:pPr>
              <w:spacing w:line="240" w:lineRule="auto"/>
            </w:pPr>
            <w:r>
              <w:rPr>
                <w:sz w:val="18"/>
                <w:szCs w:val="18"/>
              </w:rPr>
              <w:t>Comparte lógica con la web; buen soporte de BD local para offline.</w:t>
            </w:r>
          </w:p>
        </w:tc>
      </w:tr>
      <w:tr w:rsidR="009D06E1" w14:paraId="4A8925FC" w14:textId="77777777">
        <w:tc>
          <w:tcPr>
            <w:tcW w:w="1461" w:type="dxa"/>
            <w:tcMar>
              <w:top w:w="60" w:type="dxa"/>
              <w:left w:w="90" w:type="dxa"/>
              <w:bottom w:w="60" w:type="dxa"/>
              <w:right w:w="90" w:type="dxa"/>
            </w:tcMar>
            <w:vAlign w:val="center"/>
          </w:tcPr>
          <w:p w14:paraId="3760BF8D" w14:textId="77777777" w:rsidR="009D06E1" w:rsidRDefault="00000000">
            <w:pPr>
              <w:spacing w:line="240" w:lineRule="auto"/>
            </w:pPr>
            <w:r>
              <w:rPr>
                <w:sz w:val="18"/>
                <w:szCs w:val="18"/>
              </w:rPr>
              <w:t>Backend</w:t>
            </w:r>
          </w:p>
        </w:tc>
        <w:tc>
          <w:tcPr>
            <w:tcW w:w="4309" w:type="dxa"/>
            <w:tcMar>
              <w:top w:w="60" w:type="dxa"/>
              <w:left w:w="90" w:type="dxa"/>
              <w:bottom w:w="60" w:type="dxa"/>
              <w:right w:w="90" w:type="dxa"/>
            </w:tcMar>
            <w:vAlign w:val="center"/>
          </w:tcPr>
          <w:p w14:paraId="15A15DB1" w14:textId="77777777" w:rsidR="009D06E1" w:rsidRDefault="00000000">
            <w:pPr>
              <w:spacing w:line="240" w:lineRule="auto"/>
            </w:pPr>
            <w:r>
              <w:rPr>
                <w:sz w:val="18"/>
                <w:szCs w:val="18"/>
              </w:rPr>
              <w:t>Node.js (NestJS) o Python (Django/FastAPI)</w:t>
            </w:r>
          </w:p>
        </w:tc>
        <w:tc>
          <w:tcPr>
            <w:tcW w:w="4310" w:type="dxa"/>
            <w:tcMar>
              <w:top w:w="60" w:type="dxa"/>
              <w:left w:w="90" w:type="dxa"/>
              <w:bottom w:w="60" w:type="dxa"/>
              <w:right w:w="90" w:type="dxa"/>
            </w:tcMar>
            <w:vAlign w:val="center"/>
          </w:tcPr>
          <w:p w14:paraId="6A93FE21" w14:textId="77777777" w:rsidR="009D06E1" w:rsidRDefault="00000000">
            <w:pPr>
              <w:spacing w:line="240" w:lineRule="auto"/>
            </w:pPr>
            <w:r>
              <w:rPr>
                <w:sz w:val="18"/>
                <w:szCs w:val="18"/>
              </w:rPr>
              <w:t>Node para tiempo real; Python si se integran librerías de IA en el mismo backend.</w:t>
            </w:r>
          </w:p>
        </w:tc>
      </w:tr>
      <w:tr w:rsidR="009D06E1" w14:paraId="1BEA770A" w14:textId="77777777">
        <w:tc>
          <w:tcPr>
            <w:tcW w:w="1461" w:type="dxa"/>
            <w:tcMar>
              <w:top w:w="60" w:type="dxa"/>
              <w:left w:w="90" w:type="dxa"/>
              <w:bottom w:w="60" w:type="dxa"/>
              <w:right w:w="90" w:type="dxa"/>
            </w:tcMar>
            <w:vAlign w:val="center"/>
          </w:tcPr>
          <w:p w14:paraId="0A8300E7" w14:textId="77777777" w:rsidR="009D06E1" w:rsidRDefault="00000000">
            <w:pPr>
              <w:spacing w:line="240" w:lineRule="auto"/>
            </w:pPr>
            <w:r>
              <w:rPr>
                <w:sz w:val="18"/>
                <w:szCs w:val="18"/>
              </w:rPr>
              <w:t>Base de datos</w:t>
            </w:r>
          </w:p>
        </w:tc>
        <w:tc>
          <w:tcPr>
            <w:tcW w:w="4309" w:type="dxa"/>
            <w:tcMar>
              <w:top w:w="60" w:type="dxa"/>
              <w:left w:w="90" w:type="dxa"/>
              <w:bottom w:w="60" w:type="dxa"/>
              <w:right w:w="90" w:type="dxa"/>
            </w:tcMar>
            <w:vAlign w:val="center"/>
          </w:tcPr>
          <w:p w14:paraId="5EC654EA" w14:textId="77777777" w:rsidR="009D06E1" w:rsidRDefault="00000000">
            <w:pPr>
              <w:spacing w:line="240" w:lineRule="auto"/>
            </w:pPr>
            <w:r>
              <w:rPr>
                <w:sz w:val="18"/>
                <w:szCs w:val="18"/>
              </w:rPr>
              <w:t>PostgreSQL</w:t>
            </w:r>
          </w:p>
        </w:tc>
        <w:tc>
          <w:tcPr>
            <w:tcW w:w="4310" w:type="dxa"/>
            <w:tcMar>
              <w:top w:w="60" w:type="dxa"/>
              <w:left w:w="90" w:type="dxa"/>
              <w:bottom w:w="60" w:type="dxa"/>
              <w:right w:w="90" w:type="dxa"/>
            </w:tcMar>
            <w:vAlign w:val="center"/>
          </w:tcPr>
          <w:p w14:paraId="79B47B48" w14:textId="77777777" w:rsidR="009D06E1" w:rsidRDefault="00000000">
            <w:pPr>
              <w:spacing w:line="240" w:lineRule="auto"/>
            </w:pPr>
            <w:r>
              <w:rPr>
                <w:sz w:val="18"/>
                <w:szCs w:val="18"/>
              </w:rPr>
              <w:t>Relacional robusta + JSONB para formularios dinámicos. Ya decidido.</w:t>
            </w:r>
          </w:p>
        </w:tc>
      </w:tr>
      <w:tr w:rsidR="009D06E1" w14:paraId="6D9B525E" w14:textId="77777777">
        <w:tc>
          <w:tcPr>
            <w:tcW w:w="1461" w:type="dxa"/>
            <w:tcMar>
              <w:top w:w="60" w:type="dxa"/>
              <w:left w:w="90" w:type="dxa"/>
              <w:bottom w:w="60" w:type="dxa"/>
              <w:right w:w="90" w:type="dxa"/>
            </w:tcMar>
            <w:vAlign w:val="center"/>
          </w:tcPr>
          <w:p w14:paraId="0CE5741B" w14:textId="77777777" w:rsidR="009D06E1" w:rsidRDefault="00000000">
            <w:pPr>
              <w:spacing w:line="240" w:lineRule="auto"/>
            </w:pPr>
            <w:r>
              <w:rPr>
                <w:sz w:val="18"/>
                <w:szCs w:val="18"/>
              </w:rPr>
              <w:t>Almacén vectorial</w:t>
            </w:r>
          </w:p>
        </w:tc>
        <w:tc>
          <w:tcPr>
            <w:tcW w:w="4309" w:type="dxa"/>
            <w:tcMar>
              <w:top w:w="60" w:type="dxa"/>
              <w:left w:w="90" w:type="dxa"/>
              <w:bottom w:w="60" w:type="dxa"/>
              <w:right w:w="90" w:type="dxa"/>
            </w:tcMar>
            <w:vAlign w:val="center"/>
          </w:tcPr>
          <w:p w14:paraId="59A3EF7F" w14:textId="77777777" w:rsidR="009D06E1" w:rsidRDefault="00000000">
            <w:pPr>
              <w:spacing w:line="240" w:lineRule="auto"/>
            </w:pPr>
            <w:r>
              <w:rPr>
                <w:sz w:val="18"/>
                <w:szCs w:val="18"/>
              </w:rPr>
              <w:t xml:space="preserve">pgvector sobre el mismo PostgreSQL </w:t>
            </w:r>
            <w:r>
              <w:rPr>
                <w:i/>
                <w:iCs/>
                <w:sz w:val="18"/>
                <w:szCs w:val="18"/>
              </w:rPr>
              <w:t>(propuesto en R03)</w:t>
            </w:r>
          </w:p>
        </w:tc>
        <w:tc>
          <w:tcPr>
            <w:tcW w:w="4310" w:type="dxa"/>
            <w:tcMar>
              <w:top w:w="60" w:type="dxa"/>
              <w:left w:w="90" w:type="dxa"/>
              <w:bottom w:w="60" w:type="dxa"/>
              <w:right w:w="90" w:type="dxa"/>
            </w:tcMar>
            <w:vAlign w:val="center"/>
          </w:tcPr>
          <w:p w14:paraId="0127C41E" w14:textId="77777777" w:rsidR="009D06E1" w:rsidRDefault="00000000">
            <w:pPr>
              <w:spacing w:line="240" w:lineRule="auto"/>
            </w:pPr>
            <w:r>
              <w:rPr>
                <w:sz w:val="18"/>
                <w:szCs w:val="18"/>
              </w:rPr>
              <w:t>Evita reintroducir un servicio aparte tras la decisión de eliminar Qdrant. Ver M12.5.</w:t>
            </w:r>
          </w:p>
        </w:tc>
      </w:tr>
      <w:tr w:rsidR="009D06E1" w14:paraId="7947E079" w14:textId="77777777">
        <w:tc>
          <w:tcPr>
            <w:tcW w:w="1461" w:type="dxa"/>
            <w:tcMar>
              <w:top w:w="60" w:type="dxa"/>
              <w:left w:w="90" w:type="dxa"/>
              <w:bottom w:w="60" w:type="dxa"/>
              <w:right w:w="90" w:type="dxa"/>
            </w:tcMar>
            <w:vAlign w:val="center"/>
          </w:tcPr>
          <w:p w14:paraId="7AB3C513" w14:textId="77777777" w:rsidR="009D06E1" w:rsidRDefault="00000000">
            <w:pPr>
              <w:spacing w:line="240" w:lineRule="auto"/>
            </w:pPr>
            <w:r>
              <w:rPr>
                <w:sz w:val="18"/>
                <w:szCs w:val="18"/>
              </w:rPr>
              <w:t>Series temporales</w:t>
            </w:r>
          </w:p>
        </w:tc>
        <w:tc>
          <w:tcPr>
            <w:tcW w:w="4309" w:type="dxa"/>
            <w:tcMar>
              <w:top w:w="60" w:type="dxa"/>
              <w:left w:w="90" w:type="dxa"/>
              <w:bottom w:w="60" w:type="dxa"/>
              <w:right w:w="90" w:type="dxa"/>
            </w:tcMar>
            <w:vAlign w:val="center"/>
          </w:tcPr>
          <w:p w14:paraId="5D9C690E" w14:textId="77777777" w:rsidR="009D06E1" w:rsidRDefault="00000000">
            <w:pPr>
              <w:spacing w:line="240" w:lineRule="auto"/>
            </w:pPr>
            <w:r>
              <w:rPr>
                <w:sz w:val="18"/>
                <w:szCs w:val="18"/>
              </w:rPr>
              <w:t>TimescaleDB o InfluxDB (fase 2)</w:t>
            </w:r>
          </w:p>
        </w:tc>
        <w:tc>
          <w:tcPr>
            <w:tcW w:w="4310" w:type="dxa"/>
            <w:tcMar>
              <w:top w:w="60" w:type="dxa"/>
              <w:left w:w="90" w:type="dxa"/>
              <w:bottom w:w="60" w:type="dxa"/>
              <w:right w:w="90" w:type="dxa"/>
            </w:tcMar>
            <w:vAlign w:val="center"/>
          </w:tcPr>
          <w:p w14:paraId="5477215D" w14:textId="77777777" w:rsidR="009D06E1" w:rsidRDefault="00000000">
            <w:pPr>
              <w:spacing w:line="240" w:lineRule="auto"/>
            </w:pPr>
            <w:r>
              <w:rPr>
                <w:sz w:val="18"/>
                <w:szCs w:val="18"/>
              </w:rPr>
              <w:t>Lecturas de sensores e histórico de estados.</w:t>
            </w:r>
          </w:p>
        </w:tc>
      </w:tr>
      <w:tr w:rsidR="009D06E1" w14:paraId="05E07FAC" w14:textId="77777777">
        <w:tc>
          <w:tcPr>
            <w:tcW w:w="1461" w:type="dxa"/>
            <w:tcMar>
              <w:top w:w="60" w:type="dxa"/>
              <w:left w:w="90" w:type="dxa"/>
              <w:bottom w:w="60" w:type="dxa"/>
              <w:right w:w="90" w:type="dxa"/>
            </w:tcMar>
            <w:vAlign w:val="center"/>
          </w:tcPr>
          <w:p w14:paraId="557B6D2E" w14:textId="77777777" w:rsidR="009D06E1" w:rsidRDefault="00000000">
            <w:pPr>
              <w:spacing w:line="240" w:lineRule="auto"/>
            </w:pPr>
            <w:r>
              <w:rPr>
                <w:sz w:val="18"/>
                <w:szCs w:val="18"/>
              </w:rPr>
              <w:t>API</w:t>
            </w:r>
          </w:p>
        </w:tc>
        <w:tc>
          <w:tcPr>
            <w:tcW w:w="4309" w:type="dxa"/>
            <w:tcMar>
              <w:top w:w="60" w:type="dxa"/>
              <w:left w:w="90" w:type="dxa"/>
              <w:bottom w:w="60" w:type="dxa"/>
              <w:right w:w="90" w:type="dxa"/>
            </w:tcMar>
            <w:vAlign w:val="center"/>
          </w:tcPr>
          <w:p w14:paraId="7B1854D9" w14:textId="77777777" w:rsidR="009D06E1" w:rsidRDefault="00000000">
            <w:pPr>
              <w:spacing w:line="240" w:lineRule="auto"/>
            </w:pPr>
            <w:r>
              <w:rPr>
                <w:sz w:val="18"/>
                <w:szCs w:val="18"/>
              </w:rPr>
              <w:t>GraphQL sobre REST para móvil</w:t>
            </w:r>
          </w:p>
        </w:tc>
        <w:tc>
          <w:tcPr>
            <w:tcW w:w="4310" w:type="dxa"/>
            <w:tcMar>
              <w:top w:w="60" w:type="dxa"/>
              <w:left w:w="90" w:type="dxa"/>
              <w:bottom w:w="60" w:type="dxa"/>
              <w:right w:w="90" w:type="dxa"/>
            </w:tcMar>
            <w:vAlign w:val="center"/>
          </w:tcPr>
          <w:p w14:paraId="6F7C128C" w14:textId="77777777" w:rsidR="009D06E1" w:rsidRDefault="00000000">
            <w:pPr>
              <w:spacing w:line="240" w:lineRule="auto"/>
            </w:pPr>
            <w:r>
              <w:rPr>
                <w:sz w:val="18"/>
                <w:szCs w:val="18"/>
              </w:rPr>
              <w:t>El cliente pide exactamente lo que necesita.</w:t>
            </w:r>
          </w:p>
        </w:tc>
      </w:tr>
      <w:tr w:rsidR="009D06E1" w14:paraId="123A1E66" w14:textId="77777777">
        <w:tc>
          <w:tcPr>
            <w:tcW w:w="1461" w:type="dxa"/>
            <w:tcMar>
              <w:top w:w="60" w:type="dxa"/>
              <w:left w:w="90" w:type="dxa"/>
              <w:bottom w:w="60" w:type="dxa"/>
              <w:right w:w="90" w:type="dxa"/>
            </w:tcMar>
            <w:vAlign w:val="center"/>
          </w:tcPr>
          <w:p w14:paraId="108E91E0" w14:textId="77777777" w:rsidR="009D06E1" w:rsidRDefault="00000000">
            <w:pPr>
              <w:spacing w:line="240" w:lineRule="auto"/>
            </w:pPr>
            <w:r>
              <w:rPr>
                <w:sz w:val="18"/>
                <w:szCs w:val="18"/>
              </w:rPr>
              <w:t>Autenticación</w:t>
            </w:r>
          </w:p>
        </w:tc>
        <w:tc>
          <w:tcPr>
            <w:tcW w:w="4309" w:type="dxa"/>
            <w:tcMar>
              <w:top w:w="60" w:type="dxa"/>
              <w:left w:w="90" w:type="dxa"/>
              <w:bottom w:w="60" w:type="dxa"/>
              <w:right w:w="90" w:type="dxa"/>
            </w:tcMar>
            <w:vAlign w:val="center"/>
          </w:tcPr>
          <w:p w14:paraId="487EEE2E" w14:textId="77777777" w:rsidR="009D06E1" w:rsidRPr="00584FD0" w:rsidRDefault="00000000">
            <w:pPr>
              <w:spacing w:line="240" w:lineRule="auto"/>
              <w:rPr>
                <w:lang w:val="en-US"/>
              </w:rPr>
            </w:pPr>
            <w:r w:rsidRPr="00584FD0">
              <w:rPr>
                <w:sz w:val="18"/>
                <w:szCs w:val="18"/>
                <w:lang w:val="en-US"/>
              </w:rPr>
              <w:t>OAuth2 / OpenID Connect (</w:t>
            </w:r>
            <w:proofErr w:type="spellStart"/>
            <w:r w:rsidRPr="00584FD0">
              <w:rPr>
                <w:sz w:val="18"/>
                <w:szCs w:val="18"/>
                <w:lang w:val="en-US"/>
              </w:rPr>
              <w:t>Keycloak</w:t>
            </w:r>
            <w:proofErr w:type="spellEnd"/>
            <w:r w:rsidRPr="00584FD0">
              <w:rPr>
                <w:sz w:val="18"/>
                <w:szCs w:val="18"/>
                <w:lang w:val="en-US"/>
              </w:rPr>
              <w:t xml:space="preserve"> o Auth0)</w:t>
            </w:r>
          </w:p>
        </w:tc>
        <w:tc>
          <w:tcPr>
            <w:tcW w:w="4310" w:type="dxa"/>
            <w:tcMar>
              <w:top w:w="60" w:type="dxa"/>
              <w:left w:w="90" w:type="dxa"/>
              <w:bottom w:w="60" w:type="dxa"/>
              <w:right w:w="90" w:type="dxa"/>
            </w:tcMar>
            <w:vAlign w:val="center"/>
          </w:tcPr>
          <w:p w14:paraId="48843034" w14:textId="77777777" w:rsidR="009D06E1" w:rsidRDefault="00000000">
            <w:pPr>
              <w:spacing w:line="240" w:lineRule="auto"/>
            </w:pPr>
            <w:r>
              <w:rPr>
                <w:sz w:val="18"/>
                <w:szCs w:val="18"/>
              </w:rPr>
              <w:t>SSO empresarial desde el día 1 y base del nivel completo del portal (M8.5).</w:t>
            </w:r>
          </w:p>
        </w:tc>
      </w:tr>
    </w:tbl>
    <w:p w14:paraId="5AACEAEC" w14:textId="77777777" w:rsidR="009D06E1" w:rsidRDefault="00000000">
      <w:pPr>
        <w:pStyle w:val="Ttulo3"/>
      </w:pPr>
      <w:bookmarkStart w:id="254" w:name="m12.3-integraciones"/>
      <w:bookmarkStart w:id="255" w:name="_Toc238281272"/>
      <w:bookmarkEnd w:id="252"/>
      <w:r>
        <w:t>M12.3 Integraciones</w:t>
      </w:r>
      <w:bookmarkEnd w:id="255"/>
    </w:p>
    <w:p w14:paraId="36BD3E98" w14:textId="77777777" w:rsidR="009D06E1" w:rsidRDefault="00000000">
      <w:pPr>
        <w:numPr>
          <w:ilvl w:val="0"/>
          <w:numId w:val="55"/>
        </w:numPr>
      </w:pPr>
      <w:r>
        <w:rPr>
          <w:b/>
          <w:bCs/>
        </w:rPr>
        <w:t>Zoho CRM</w:t>
      </w:r>
      <w:r>
        <w:t xml:space="preserve"> — estado comercial; alimenta la predicción de carga y, en R03, </w:t>
      </w:r>
      <w:r>
        <w:rPr>
          <w:b/>
          <w:bCs/>
        </w:rPr>
        <w:t>la determinación del nivel de portal</w:t>
      </w:r>
      <w:r>
        <w:t xml:space="preserve"> de cada cliente según su contrato activo.</w:t>
      </w:r>
    </w:p>
    <w:p w14:paraId="1517256A" w14:textId="77777777" w:rsidR="009D06E1" w:rsidRDefault="00000000">
      <w:pPr>
        <w:numPr>
          <w:ilvl w:val="0"/>
          <w:numId w:val="55"/>
        </w:numPr>
      </w:pPr>
      <w:r>
        <w:rPr>
          <w:b/>
          <w:bCs/>
        </w:rPr>
        <w:t>Zoho Books</w:t>
      </w:r>
      <w:r>
        <w:t xml:space="preserve"> — costos y facturación; fuente del KPI de margen bruto por ticket.</w:t>
      </w:r>
    </w:p>
    <w:p w14:paraId="3402FEF8" w14:textId="77777777" w:rsidR="009D06E1" w:rsidRDefault="00000000">
      <w:pPr>
        <w:numPr>
          <w:ilvl w:val="0"/>
          <w:numId w:val="55"/>
        </w:numPr>
      </w:pPr>
      <w:r>
        <w:rPr>
          <w:b/>
          <w:bCs/>
        </w:rPr>
        <w:t>Zoho Desk</w:t>
      </w:r>
      <w:r>
        <w:t xml:space="preserve"> — sistema actual a sustituir; conexión de solo lectura durante la transición.</w:t>
      </w:r>
    </w:p>
    <w:p w14:paraId="71FC310E" w14:textId="77777777" w:rsidR="009D06E1" w:rsidRDefault="00000000">
      <w:pPr>
        <w:numPr>
          <w:ilvl w:val="0"/>
          <w:numId w:val="55"/>
        </w:numPr>
      </w:pPr>
      <w:r>
        <w:rPr>
          <w:b/>
          <w:bCs/>
        </w:rPr>
        <w:t>n8n</w:t>
      </w:r>
      <w:r>
        <w:t xml:space="preserve"> — automatizaciones y formularios actuales; se integran y progresivamente se absorben.</w:t>
      </w:r>
    </w:p>
    <w:p w14:paraId="72F2D26E" w14:textId="77777777" w:rsidR="009D06E1" w:rsidRDefault="00000000">
      <w:pPr>
        <w:numPr>
          <w:ilvl w:val="0"/>
          <w:numId w:val="55"/>
        </w:numPr>
      </w:pPr>
      <w:r>
        <w:rPr>
          <w:b/>
          <w:bCs/>
        </w:rPr>
        <w:t>Suite Ambientalia Cloud</w:t>
      </w:r>
      <w:r>
        <w:t xml:space="preserve"> y </w:t>
      </w:r>
      <w:r>
        <w:rPr>
          <w:b/>
          <w:bCs/>
        </w:rPr>
        <w:t>sitio web</w:t>
      </w:r>
      <w:r>
        <w:t xml:space="preserve"> — integración del frontend de clientes. </w:t>
      </w:r>
      <w:r>
        <w:rPr>
          <w:b/>
          <w:bCs/>
        </w:rPr>
        <w:t>[FUTURO]</w:t>
      </w:r>
    </w:p>
    <w:p w14:paraId="687FB8F9" w14:textId="77777777" w:rsidR="009D06E1" w:rsidRDefault="00000000">
      <w:pPr>
        <w:numPr>
          <w:ilvl w:val="0"/>
          <w:numId w:val="55"/>
        </w:numPr>
      </w:pPr>
      <w:r>
        <w:rPr>
          <w:b/>
          <w:bCs/>
        </w:rPr>
        <w:t>Aplicación de valoración de clientes</w:t>
      </w:r>
      <w:r>
        <w:t xml:space="preserve"> — recibe el indicador generado por servicio técnico.</w:t>
      </w:r>
    </w:p>
    <w:p w14:paraId="06E821C5" w14:textId="77777777" w:rsidR="009D06E1" w:rsidRDefault="00000000">
      <w:pPr>
        <w:numPr>
          <w:ilvl w:val="0"/>
          <w:numId w:val="55"/>
        </w:numPr>
      </w:pPr>
      <w:r>
        <w:rPr>
          <w:b/>
          <w:bCs/>
        </w:rPr>
        <w:lastRenderedPageBreak/>
        <w:t>API Gateway</w:t>
      </w:r>
      <w:r>
        <w:t xml:space="preserve"> para ERP e IoT en fase posterior.</w:t>
      </w:r>
    </w:p>
    <w:p w14:paraId="126438F8" w14:textId="77777777" w:rsidR="009D06E1" w:rsidRDefault="00000000">
      <w:pPr>
        <w:pStyle w:val="Ttulo3"/>
      </w:pPr>
      <w:bookmarkStart w:id="256" w:name="m12.4-seguridad-permisos-y-auditoría"/>
      <w:bookmarkStart w:id="257" w:name="_Toc238281273"/>
      <w:bookmarkEnd w:id="254"/>
      <w:r>
        <w:t>M12.4 Seguridad, permisos y auditoría</w:t>
      </w:r>
      <w:bookmarkEnd w:id="257"/>
    </w:p>
    <w:p w14:paraId="29EA30A0" w14:textId="77777777" w:rsidR="009D06E1" w:rsidRDefault="00000000">
      <w:pPr>
        <w:numPr>
          <w:ilvl w:val="0"/>
          <w:numId w:val="56"/>
        </w:numPr>
      </w:pPr>
      <w:r>
        <w:rPr>
          <w:b/>
          <w:bCs/>
        </w:rPr>
        <w:t>[DECIDIDO]</w:t>
      </w:r>
      <w:r>
        <w:t xml:space="preserve"> Permisos y vistas restringidos por rol.</w:t>
      </w:r>
    </w:p>
    <w:p w14:paraId="18583C40" w14:textId="77777777" w:rsidR="009D06E1" w:rsidRDefault="00000000">
      <w:pPr>
        <w:numPr>
          <w:ilvl w:val="0"/>
          <w:numId w:val="56"/>
        </w:numPr>
      </w:pPr>
      <w:r>
        <w:rPr>
          <w:b/>
          <w:bCs/>
        </w:rPr>
        <w:t>Tabla inmutable de auditoría</w:t>
      </w:r>
      <w:r>
        <w:t xml:space="preserve"> para todas las transacciones críticas: cambio de estado, ajuste de inventario y, desde R03, </w:t>
      </w:r>
      <w:r>
        <w:rPr>
          <w:b/>
          <w:bCs/>
        </w:rPr>
        <w:t>toda acción del portal de cliente</w:t>
      </w:r>
      <w:r>
        <w:t xml:space="preserve"> (aprobación, descarga de firmware, reserva de cita).</w:t>
      </w:r>
    </w:p>
    <w:p w14:paraId="0C0C19BA" w14:textId="77777777" w:rsidR="009D06E1" w:rsidRDefault="00000000">
      <w:pPr>
        <w:numPr>
          <w:ilvl w:val="0"/>
          <w:numId w:val="56"/>
        </w:numPr>
      </w:pPr>
      <w:r>
        <w:t xml:space="preserve">Gestión de </w:t>
      </w:r>
      <w:r>
        <w:rPr>
          <w:b/>
          <w:bCs/>
        </w:rPr>
        <w:t>usuarios externos</w:t>
      </w:r>
      <w:r>
        <w:t xml:space="preserve"> con alcance limitado.</w:t>
      </w:r>
    </w:p>
    <w:p w14:paraId="4743AA12" w14:textId="77777777" w:rsidR="009D06E1" w:rsidRDefault="00000000">
      <w:pPr>
        <w:numPr>
          <w:ilvl w:val="0"/>
          <w:numId w:val="56"/>
        </w:numPr>
      </w:pPr>
      <w:r>
        <w:rPr>
          <w:b/>
          <w:bCs/>
        </w:rPr>
        <w:t>[R03]</w:t>
      </w:r>
      <w:r>
        <w:t xml:space="preserve"> Aislamiento estricto por cliente: ningún usuario del portal puede alcanzar datos de equipos que no estén en su cartera. Es el requisito de seguridad más crítico del eje ③.</w:t>
      </w:r>
    </w:p>
    <w:p w14:paraId="09E0428B" w14:textId="77777777" w:rsidR="009D06E1" w:rsidRDefault="00000000">
      <w:pPr>
        <w:numPr>
          <w:ilvl w:val="0"/>
          <w:numId w:val="56"/>
        </w:numPr>
      </w:pPr>
      <w:r>
        <w:rPr>
          <w:b/>
          <w:bCs/>
        </w:rPr>
        <w:t>[AS-BUILT]</w:t>
      </w:r>
      <w:r>
        <w:t xml:space="preserve"> Los permisos por área de cada transición están centralizados en packages/shared/src/permissions.ts — un solo sitio, no repartidos por la interfaz.</w:t>
      </w:r>
    </w:p>
    <w:p w14:paraId="7B658557" w14:textId="77777777" w:rsidR="009D06E1" w:rsidRDefault="00000000">
      <w:pPr>
        <w:numPr>
          <w:ilvl w:val="0"/>
          <w:numId w:val="56"/>
        </w:numPr>
      </w:pPr>
      <w:r>
        <w:rPr>
          <w:b/>
          <w:bCs/>
        </w:rPr>
        <w:t>[ABIERTO — AS-BUILT]</w:t>
      </w:r>
      <w:r>
        <w:t xml:space="preserve"> El </w:t>
      </w:r>
      <w:r>
        <w:rPr>
          <w:b/>
          <w:bCs/>
        </w:rPr>
        <w:t>botón de borrado de administrador</w:t>
      </w:r>
      <w:r>
        <w:t xml:space="preserve"> barre el ticket de las nueve tablas y lo elimina del historial completo. Es adecuado para limpiar pruebas e inadecuado para cerrar un servicio real que se cayó (M1.10). Conviene además decidir si su existencia es compatible con la tabla inmutable de auditoría que este mismo apartado exige. Punto abierto nº 36.</w:t>
      </w:r>
    </w:p>
    <w:p w14:paraId="00B95950" w14:textId="77777777" w:rsidR="009D06E1" w:rsidRDefault="00000000">
      <w:pPr>
        <w:pStyle w:val="Ttulo3"/>
      </w:pPr>
      <w:bookmarkStart w:id="258" w:name="m12.5-infraestructura"/>
      <w:bookmarkStart w:id="259" w:name="_Toc238281274"/>
      <w:bookmarkEnd w:id="256"/>
      <w:r>
        <w:t>M12.5 Infraestructura</w:t>
      </w:r>
      <w:bookmarkEnd w:id="259"/>
    </w:p>
    <w:p w14:paraId="61A40B88" w14:textId="77777777" w:rsidR="009D06E1" w:rsidRDefault="00000000">
      <w:pPr>
        <w:numPr>
          <w:ilvl w:val="0"/>
          <w:numId w:val="57"/>
        </w:numPr>
      </w:pPr>
      <w:r>
        <w:rPr>
          <w:b/>
          <w:bCs/>
        </w:rPr>
        <w:t>[DECIDIDO]</w:t>
      </w:r>
      <w:r>
        <w:t xml:space="preserve"> Mantener </w:t>
      </w:r>
      <w:r>
        <w:rPr>
          <w:b/>
          <w:bCs/>
        </w:rPr>
        <w:t>una sola base de datos Supabase activa</w:t>
      </w:r>
      <w:r>
        <w:t>; la duplicidad de instancias agotó los 2 GB de RAM del plan básico.</w:t>
      </w:r>
    </w:p>
    <w:p w14:paraId="6D5B4675" w14:textId="77777777" w:rsidR="009D06E1" w:rsidRDefault="00000000">
      <w:pPr>
        <w:numPr>
          <w:ilvl w:val="0"/>
          <w:numId w:val="57"/>
        </w:numPr>
      </w:pPr>
      <w:r>
        <w:rPr>
          <w:b/>
          <w:bCs/>
        </w:rPr>
        <w:t>[DECIDIDO]</w:t>
      </w:r>
      <w:r>
        <w:t xml:space="preserve"> Continuar con el </w:t>
      </w:r>
      <w:r>
        <w:rPr>
          <w:b/>
          <w:bCs/>
        </w:rPr>
        <w:t>plan de hosting básico</w:t>
      </w:r>
      <w:r>
        <w:t xml:space="preserve"> (Hostinger / Easy Panel) y monitorear. Si los problemas persisten, upgrade a </w:t>
      </w:r>
      <w:r>
        <w:rPr>
          <w:b/>
          <w:bCs/>
        </w:rPr>
        <w:t>KVM2 con 8 GB de RAM</w:t>
      </w:r>
      <w:r>
        <w:t>.</w:t>
      </w:r>
    </w:p>
    <w:p w14:paraId="61AAEAF1" w14:textId="77777777" w:rsidR="009D06E1" w:rsidRDefault="00000000">
      <w:pPr>
        <w:numPr>
          <w:ilvl w:val="0"/>
          <w:numId w:val="57"/>
        </w:numPr>
      </w:pPr>
      <w:r>
        <w:rPr>
          <w:b/>
          <w:bCs/>
        </w:rPr>
        <w:t>[TAREA]</w:t>
      </w:r>
      <w:r>
        <w:t xml:space="preserve"> Eliminar las bases de datos de prueba innecesarias (PostgreSQL y Qdrant).</w:t>
      </w:r>
    </w:p>
    <w:p w14:paraId="750403E0" w14:textId="77777777" w:rsidR="009D06E1" w:rsidRDefault="00000000">
      <w:pPr>
        <w:numPr>
          <w:ilvl w:val="0"/>
          <w:numId w:val="57"/>
        </w:numPr>
      </w:pPr>
      <w:r>
        <w:t xml:space="preserve">Consumo verificado como bajo: </w:t>
      </w:r>
      <w:r>
        <w:rPr>
          <w:b/>
          <w:bCs/>
        </w:rPr>
        <w:t>n8n</w:t>
      </w:r>
      <w:r>
        <w:t xml:space="preserve"> y </w:t>
      </w:r>
      <w:r>
        <w:rPr>
          <w:b/>
          <w:bCs/>
        </w:rPr>
        <w:t>Flowise</w:t>
      </w:r>
      <w:r>
        <w:t>.</w:t>
      </w:r>
    </w:p>
    <w:p w14:paraId="3615B0E5" w14:textId="77777777" w:rsidR="009D06E1" w:rsidRDefault="00000000">
      <w:r>
        <w:rPr>
          <w:b/>
          <w:bCs/>
        </w:rPr>
        <w:t>Tensión que abre la capa RAG [ABIERTO — R03].</w:t>
      </w:r>
      <w:r>
        <w:t xml:space="preserve"> La decisión del 17/02 fue eliminar Qdrant y mantener una sola instancia con 2 GB. La capa de conocimiento de M13.4 necesita un almacén vectorial. La vía coherente con las decisiones ya tomadas es </w:t>
      </w:r>
      <w:r>
        <w:rPr>
          <w:b/>
          <w:bCs/>
        </w:rPr>
        <w:t>pgvector sobre el PostgreSQL propio</w:t>
      </w:r>
      <w:r>
        <w:t>, que no añade un servicio nuevo ni una instancia más; pero hay que verificar que la memoria disponible lo soporta con el volumen de contenido previsto, y decidirlo explícitamente antes de construir. Anexo D, punto 27.</w:t>
      </w:r>
    </w:p>
    <w:p w14:paraId="7930193B" w14:textId="77777777" w:rsidR="009D06E1" w:rsidRDefault="00000000">
      <w:pPr>
        <w:pStyle w:val="Ttulo3"/>
      </w:pPr>
      <w:bookmarkStart w:id="260" w:name="X578b93cbe4b94a8b4c52153a301f1999cf1fead"/>
      <w:bookmarkStart w:id="261" w:name="_Toc238281275"/>
      <w:bookmarkEnd w:id="258"/>
      <w:r>
        <w:t>M12.6 Herramientas de desarrollo y prototipado</w:t>
      </w:r>
      <w:bookmarkEnd w:id="261"/>
    </w:p>
    <w:p w14:paraId="4544D6AF" w14:textId="77777777" w:rsidR="009D06E1" w:rsidRDefault="00000000">
      <w:pPr>
        <w:numPr>
          <w:ilvl w:val="0"/>
          <w:numId w:val="58"/>
        </w:numPr>
      </w:pPr>
      <w:r>
        <w:rPr>
          <w:b/>
          <w:bCs/>
        </w:rPr>
        <w:t>Google Stitch</w:t>
      </w:r>
      <w:r>
        <w:t xml:space="preserve"> (beta, con capacidades MCP y Antigravity) — genera rápidamente interfaces móvil, tablet y escritorio.</w:t>
      </w:r>
    </w:p>
    <w:p w14:paraId="7CECC0ED" w14:textId="77777777" w:rsidR="009D06E1" w:rsidRDefault="00000000">
      <w:pPr>
        <w:numPr>
          <w:ilvl w:val="0"/>
          <w:numId w:val="58"/>
        </w:numPr>
      </w:pPr>
      <w:r>
        <w:rPr>
          <w:b/>
          <w:bCs/>
        </w:rPr>
        <w:t>Claude</w:t>
      </w:r>
      <w:r>
        <w:t xml:space="preserve"> — usado para auditar el código del blueprint actual, mapear el diagrama de flujo completo y detectar cuellos de botella y fallos de lógica. </w:t>
      </w:r>
      <w:r>
        <w:rPr>
          <w:b/>
          <w:bCs/>
        </w:rPr>
        <w:t>[DECIDIDO]</w:t>
      </w:r>
      <w:r>
        <w:t xml:space="preserve"> Se adopta como herramienta de auditoría y mejora continua.</w:t>
      </w:r>
    </w:p>
    <w:p w14:paraId="21B23DA2" w14:textId="77777777" w:rsidR="009D06E1" w:rsidRDefault="00000000">
      <w:pPr>
        <w:numPr>
          <w:ilvl w:val="0"/>
          <w:numId w:val="58"/>
        </w:numPr>
      </w:pPr>
      <w:r>
        <w:rPr>
          <w:b/>
          <w:bCs/>
        </w:rPr>
        <w:t>Gemini</w:t>
      </w:r>
      <w:r>
        <w:t xml:space="preserve"> — usado en la documentación de actas y estudios de mercado.</w:t>
      </w:r>
    </w:p>
    <w:p w14:paraId="4DF33B4E" w14:textId="77777777" w:rsidR="009D06E1" w:rsidRDefault="00000000">
      <w:r>
        <w:rPr>
          <w:b/>
          <w:bCs/>
        </w:rPr>
        <w:t>Restricción crítica registrada.</w:t>
      </w:r>
      <w:r>
        <w:t xml:space="preserve"> Para que estas herramientas funcionen correctamente es estrictamente necesario tener las bases de datos —de diagnósticos, flujos y usuarios— perfectamente estructuradas de antemano. El éxito de todo lo anterior depende de esto.</w:t>
      </w:r>
    </w:p>
    <w:p w14:paraId="0736F5CF" w14:textId="77777777" w:rsidR="009D06E1" w:rsidRDefault="00000000">
      <w:r>
        <w:rPr>
          <w:b/>
          <w:bCs/>
        </w:rPr>
        <w:t>La auditoría de blueprints, en concreto.</w:t>
      </w:r>
      <w:r>
        <w:t xml:space="preserve"> La lectura del código del flujo con IA —adoptada como herramienta de mejora continua el 20/08— es la que produjo la revisión R04 de este documento: detectó los cuatro estados sin salida, el ciclo reentrante, la ausencia de anulación y la guarda que no bloquea. Conviene repetirla en cada hito del desarrollo, y extenderla a los flujos de equipo nuevo y soporte remoto en cuanto estén implementados.</w:t>
      </w:r>
    </w:p>
    <w:p w14:paraId="6280AAD6" w14:textId="77777777" w:rsidR="009D06E1" w:rsidRDefault="00000000">
      <w:pPr>
        <w:pStyle w:val="Ttulo3"/>
      </w:pPr>
      <w:bookmarkStart w:id="262" w:name="m12.7-deuda-técnica-registrada"/>
      <w:bookmarkStart w:id="263" w:name="_Toc238281276"/>
      <w:bookmarkEnd w:id="260"/>
      <w:r>
        <w:t>M12.7 Deuda técnica registrada</w:t>
      </w:r>
      <w:bookmarkEnd w:id="263"/>
    </w:p>
    <w:p w14:paraId="7D26CD1F" w14:textId="77777777" w:rsidR="009D06E1" w:rsidRDefault="00000000">
      <w:r>
        <w:lastRenderedPageBreak/>
        <w:t>El repositorio mantiene un archivo debt.md con la deuda técnica conocida. La R04 incorpora al documento maestro el único punto de ese archivo con efecto funcional visible: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46"/>
        <w:gridCol w:w="3111"/>
        <w:gridCol w:w="3111"/>
        <w:gridCol w:w="3112"/>
      </w:tblGrid>
      <w:tr w:rsidR="009D06E1" w14:paraId="05682B95" w14:textId="77777777">
        <w:trPr>
          <w:tblHeader/>
        </w:trPr>
        <w:tc>
          <w:tcPr>
            <w:tcW w:w="746" w:type="dxa"/>
            <w:shd w:val="clear" w:color="auto" w:fill="1F7A5C"/>
            <w:tcMar>
              <w:top w:w="60" w:type="dxa"/>
              <w:left w:w="90" w:type="dxa"/>
              <w:bottom w:w="60" w:type="dxa"/>
              <w:right w:w="90" w:type="dxa"/>
            </w:tcMar>
            <w:vAlign w:val="center"/>
          </w:tcPr>
          <w:p w14:paraId="5498285B" w14:textId="77777777" w:rsidR="009D06E1" w:rsidRDefault="00000000">
            <w:pPr>
              <w:spacing w:line="240" w:lineRule="auto"/>
            </w:pPr>
            <w:r>
              <w:rPr>
                <w:b/>
                <w:bCs/>
                <w:color w:val="FFFFFF"/>
                <w:sz w:val="18"/>
                <w:szCs w:val="18"/>
              </w:rPr>
              <w:t>Ref.</w:t>
            </w:r>
          </w:p>
        </w:tc>
        <w:tc>
          <w:tcPr>
            <w:tcW w:w="3111" w:type="dxa"/>
            <w:shd w:val="clear" w:color="auto" w:fill="1F7A5C"/>
            <w:tcMar>
              <w:top w:w="60" w:type="dxa"/>
              <w:left w:w="90" w:type="dxa"/>
              <w:bottom w:w="60" w:type="dxa"/>
              <w:right w:w="90" w:type="dxa"/>
            </w:tcMar>
            <w:vAlign w:val="center"/>
          </w:tcPr>
          <w:p w14:paraId="6C50FBE7" w14:textId="77777777" w:rsidR="009D06E1" w:rsidRDefault="00000000">
            <w:pPr>
              <w:spacing w:line="240" w:lineRule="auto"/>
            </w:pPr>
            <w:r>
              <w:rPr>
                <w:b/>
                <w:bCs/>
                <w:color w:val="FFFFFF"/>
                <w:sz w:val="18"/>
                <w:szCs w:val="18"/>
              </w:rPr>
              <w:t>Descripción</w:t>
            </w:r>
          </w:p>
        </w:tc>
        <w:tc>
          <w:tcPr>
            <w:tcW w:w="3111" w:type="dxa"/>
            <w:shd w:val="clear" w:color="auto" w:fill="1F7A5C"/>
            <w:tcMar>
              <w:top w:w="60" w:type="dxa"/>
              <w:left w:w="90" w:type="dxa"/>
              <w:bottom w:w="60" w:type="dxa"/>
              <w:right w:w="90" w:type="dxa"/>
            </w:tcMar>
            <w:vAlign w:val="center"/>
          </w:tcPr>
          <w:p w14:paraId="79DCCCBE" w14:textId="77777777" w:rsidR="009D06E1" w:rsidRDefault="00000000">
            <w:pPr>
              <w:spacing w:line="240" w:lineRule="auto"/>
            </w:pPr>
            <w:r>
              <w:rPr>
                <w:b/>
                <w:bCs/>
                <w:color w:val="FFFFFF"/>
                <w:sz w:val="18"/>
                <w:szCs w:val="18"/>
              </w:rPr>
              <w:t>Efecto</w:t>
            </w:r>
          </w:p>
        </w:tc>
        <w:tc>
          <w:tcPr>
            <w:tcW w:w="3112" w:type="dxa"/>
            <w:shd w:val="clear" w:color="auto" w:fill="1F7A5C"/>
            <w:tcMar>
              <w:top w:w="60" w:type="dxa"/>
              <w:left w:w="90" w:type="dxa"/>
              <w:bottom w:w="60" w:type="dxa"/>
              <w:right w:w="90" w:type="dxa"/>
            </w:tcMar>
            <w:vAlign w:val="center"/>
          </w:tcPr>
          <w:p w14:paraId="26A790BB" w14:textId="77777777" w:rsidR="009D06E1" w:rsidRDefault="00000000">
            <w:pPr>
              <w:spacing w:line="240" w:lineRule="auto"/>
            </w:pPr>
            <w:r>
              <w:rPr>
                <w:b/>
                <w:bCs/>
                <w:color w:val="FFFFFF"/>
                <w:sz w:val="18"/>
                <w:szCs w:val="18"/>
              </w:rPr>
              <w:t>Arreglo</w:t>
            </w:r>
          </w:p>
        </w:tc>
      </w:tr>
      <w:tr w:rsidR="009D06E1" w14:paraId="4A1AF48C" w14:textId="77777777">
        <w:tc>
          <w:tcPr>
            <w:tcW w:w="746" w:type="dxa"/>
            <w:tcMar>
              <w:top w:w="60" w:type="dxa"/>
              <w:left w:w="90" w:type="dxa"/>
              <w:bottom w:w="60" w:type="dxa"/>
              <w:right w:w="90" w:type="dxa"/>
            </w:tcMar>
            <w:vAlign w:val="center"/>
          </w:tcPr>
          <w:p w14:paraId="085C97D9" w14:textId="77777777" w:rsidR="009D06E1" w:rsidRDefault="00000000">
            <w:pPr>
              <w:spacing w:line="240" w:lineRule="auto"/>
            </w:pPr>
            <w:r>
              <w:rPr>
                <w:sz w:val="18"/>
                <w:szCs w:val="18"/>
              </w:rPr>
              <w:t>M-2</w:t>
            </w:r>
          </w:p>
        </w:tc>
        <w:tc>
          <w:tcPr>
            <w:tcW w:w="3111" w:type="dxa"/>
            <w:tcMar>
              <w:top w:w="60" w:type="dxa"/>
              <w:left w:w="90" w:type="dxa"/>
              <w:bottom w:w="60" w:type="dxa"/>
              <w:right w:w="90" w:type="dxa"/>
            </w:tcMar>
            <w:vAlign w:val="center"/>
          </w:tcPr>
          <w:p w14:paraId="633A1375" w14:textId="77777777" w:rsidR="009D06E1" w:rsidRDefault="00000000">
            <w:pPr>
              <w:spacing w:line="240" w:lineRule="auto"/>
            </w:pPr>
            <w:r>
              <w:rPr>
                <w:sz w:val="18"/>
                <w:szCs w:val="18"/>
              </w:rPr>
              <w:t>En buildTransitionPlan, la rama del checkbox sale antes de la comprobación de campo obligatorio.</w:t>
            </w:r>
          </w:p>
        </w:tc>
        <w:tc>
          <w:tcPr>
            <w:tcW w:w="3111" w:type="dxa"/>
            <w:tcMar>
              <w:top w:w="60" w:type="dxa"/>
              <w:left w:w="90" w:type="dxa"/>
              <w:bottom w:w="60" w:type="dxa"/>
              <w:right w:w="90" w:type="dxa"/>
            </w:tcMar>
            <w:vAlign w:val="center"/>
          </w:tcPr>
          <w:p w14:paraId="46094F1D" w14:textId="77777777" w:rsidR="009D06E1" w:rsidRDefault="00000000">
            <w:pPr>
              <w:spacing w:line="240" w:lineRule="auto"/>
            </w:pPr>
            <w:r>
              <w:rPr>
                <w:sz w:val="18"/>
                <w:szCs w:val="18"/>
              </w:rPr>
              <w:t>Una casilla obligatoria sin marcar guarda false y la transición se ejecuta. Afecta a «Liberación del ticket sin facturar».</w:t>
            </w:r>
          </w:p>
        </w:tc>
        <w:tc>
          <w:tcPr>
            <w:tcW w:w="3112" w:type="dxa"/>
            <w:tcMar>
              <w:top w:w="60" w:type="dxa"/>
              <w:left w:w="90" w:type="dxa"/>
              <w:bottom w:w="60" w:type="dxa"/>
              <w:right w:w="90" w:type="dxa"/>
            </w:tcMar>
            <w:vAlign w:val="center"/>
          </w:tcPr>
          <w:p w14:paraId="6E2CDCAE" w14:textId="77777777" w:rsidR="009D06E1" w:rsidRDefault="00000000">
            <w:pPr>
              <w:spacing w:line="240" w:lineRule="auto"/>
            </w:pPr>
            <w:r>
              <w:rPr>
                <w:sz w:val="18"/>
                <w:szCs w:val="18"/>
              </w:rPr>
              <w:t>Una línea: dar error cuando el campo es obligatorio y el valor no llega marcado.</w:t>
            </w:r>
          </w:p>
        </w:tc>
      </w:tr>
    </w:tbl>
    <w:p w14:paraId="07248A16" w14:textId="77777777" w:rsidR="009D06E1" w:rsidRDefault="00000000">
      <w:pPr>
        <w:pStyle w:val="Ttulo2"/>
      </w:pPr>
      <w:bookmarkStart w:id="264" w:name="m13.-conocimiento-formación-y-capa-rag"/>
      <w:bookmarkStart w:id="265" w:name="_Toc238281277"/>
      <w:bookmarkEnd w:id="248"/>
      <w:bookmarkEnd w:id="262"/>
      <w:r>
        <w:t>M13. Conocimiento, formación y capa RAG</w:t>
      </w:r>
      <w:bookmarkEnd w:id="265"/>
    </w:p>
    <w:p w14:paraId="1FD21EB3" w14:textId="77777777" w:rsidR="009D06E1" w:rsidRDefault="00000000">
      <w:r>
        <w:t xml:space="preserve">Módulo incorporado en la R02 a partir de la reunión del 21/08/2026 y </w:t>
      </w:r>
      <w:r>
        <w:rPr>
          <w:b/>
          <w:bCs/>
        </w:rPr>
        <w:t>ampliado en la R03</w:t>
      </w:r>
      <w:r>
        <w:t xml:space="preserve"> con la arquitectura de conocimiento del esquema de ejes de valor.</w:t>
      </w:r>
    </w:p>
    <w:p w14:paraId="5AF06F0D" w14:textId="77777777" w:rsidR="009D06E1" w:rsidRDefault="00000000">
      <w:r>
        <w:t xml:space="preserve">Responde a un problema que no es de software sino de organización: </w:t>
      </w:r>
      <w:r>
        <w:rPr>
          <w:b/>
          <w:bCs/>
        </w:rPr>
        <w:t>el conocimiento técnico —«el cómo»— vive en las cabezas de personas concretas</w:t>
      </w:r>
      <w:r>
        <w:t xml:space="preserve">, lo que crea dependencia y genera consultas repetitivas tanto de clientes como de personal nuevo. Es también el destino del cambio de rol acordado: el equipo técnico deja de programar herramientas para convertirse en </w:t>
      </w:r>
      <w:r>
        <w:rPr>
          <w:b/>
          <w:bCs/>
        </w:rPr>
        <w:t>generador de conocimiento y estructurador de procesos</w:t>
      </w:r>
      <w:r>
        <w:t>.</w:t>
      </w:r>
    </w:p>
    <w:p w14:paraId="54E11E23" w14:textId="77777777" w:rsidR="009D06E1" w:rsidRDefault="00000000">
      <w:pPr>
        <w:pStyle w:val="Ttulo3"/>
      </w:pPr>
      <w:bookmarkStart w:id="266" w:name="m13.1-producción-de-contenido-formativo"/>
      <w:bookmarkStart w:id="267" w:name="_Toc238281278"/>
      <w:r>
        <w:t>M13.1 Producción de contenido formativo</w:t>
      </w:r>
      <w:bookmarkEnd w:id="267"/>
    </w:p>
    <w:p w14:paraId="5B4E0B71" w14:textId="77777777" w:rsidR="009D06E1" w:rsidRDefault="00000000">
      <w:pPr>
        <w:numPr>
          <w:ilvl w:val="0"/>
          <w:numId w:val="59"/>
        </w:numPr>
      </w:pPr>
      <w:r>
        <w:rPr>
          <w:b/>
          <w:bCs/>
        </w:rPr>
        <w:t>[DECIDIDO]</w:t>
      </w:r>
      <w:r>
        <w:t xml:space="preserve"> Documentar el conocimiento técnico en </w:t>
      </w:r>
      <w:r>
        <w:rPr>
          <w:b/>
          <w:bCs/>
        </w:rPr>
        <w:t>formatos digitales</w:t>
      </w:r>
      <w:r>
        <w:t>, priorizando el vídeo.</w:t>
      </w:r>
    </w:p>
    <w:p w14:paraId="5C19C903" w14:textId="77777777" w:rsidR="009D06E1" w:rsidRDefault="00000000">
      <w:pPr>
        <w:numPr>
          <w:ilvl w:val="0"/>
          <w:numId w:val="59"/>
        </w:numPr>
      </w:pPr>
      <w:r>
        <w:rPr>
          <w:b/>
          <w:bCs/>
        </w:rPr>
        <w:t>Vídeos cortos y específicos</w:t>
      </w:r>
      <w:r>
        <w:t>, de alcance muy acotado — el ejemplo citado es «cómo hacer una prueba de fuga en un Grimm». No manuales audiovisuales largos, sino piezas de un procedimiento concreto.</w:t>
      </w:r>
    </w:p>
    <w:p w14:paraId="6441658F" w14:textId="77777777" w:rsidR="009D06E1" w:rsidRDefault="00000000">
      <w:pPr>
        <w:numPr>
          <w:ilvl w:val="0"/>
          <w:numId w:val="59"/>
        </w:numPr>
      </w:pPr>
      <w:r>
        <w:rPr>
          <w:b/>
          <w:bCs/>
        </w:rPr>
        <w:t>El laboratorio se usa como set de grabación</w:t>
      </w:r>
      <w:r>
        <w:t>, aprovechando el espacio y los equipos reales.</w:t>
      </w:r>
    </w:p>
    <w:p w14:paraId="3BE20740" w14:textId="77777777" w:rsidR="009D06E1" w:rsidRDefault="00000000">
      <w:pPr>
        <w:numPr>
          <w:ilvl w:val="0"/>
          <w:numId w:val="59"/>
        </w:numPr>
      </w:pPr>
      <w:r>
        <w:rPr>
          <w:b/>
          <w:bCs/>
        </w:rPr>
        <w:t>[TAREA]</w:t>
      </w:r>
      <w:r>
        <w:t xml:space="preserve"> Definir un </w:t>
      </w:r>
      <w:r>
        <w:rPr>
          <w:b/>
          <w:bCs/>
        </w:rPr>
        <w:t>plan de trabajo semanal</w:t>
      </w:r>
      <w:r>
        <w:t xml:space="preserve"> para grabar —se propone el viernes por la tarde— y empezar por </w:t>
      </w:r>
      <w:r>
        <w:rPr>
          <w:b/>
          <w:bCs/>
        </w:rPr>
        <w:t>estructurar un índice de temas</w:t>
      </w:r>
      <w:r>
        <w:t>.</w:t>
      </w:r>
    </w:p>
    <w:p w14:paraId="693CF618" w14:textId="77777777" w:rsidR="009D06E1" w:rsidRDefault="00000000">
      <w:pPr>
        <w:numPr>
          <w:ilvl w:val="0"/>
          <w:numId w:val="59"/>
        </w:numPr>
      </w:pPr>
      <w:r>
        <w:rPr>
          <w:b/>
          <w:bCs/>
        </w:rPr>
        <w:t>[TAREA]</w:t>
      </w:r>
      <w:r>
        <w:t xml:space="preserve"> Armar el </w:t>
      </w:r>
      <w:r>
        <w:rPr>
          <w:i/>
          <w:iCs/>
        </w:rPr>
        <w:t>setup</w:t>
      </w:r>
      <w:r>
        <w:t xml:space="preserve"> de grabación en el laboratorio y grabar el </w:t>
      </w:r>
      <w:r>
        <w:rPr>
          <w:b/>
          <w:bCs/>
        </w:rPr>
        <w:t>primer vídeo piloto</w:t>
      </w:r>
      <w:r>
        <w:t>.</w:t>
      </w:r>
    </w:p>
    <w:p w14:paraId="62B9DA5F" w14:textId="77777777" w:rsidR="009D06E1" w:rsidRDefault="00000000">
      <w:pPr>
        <w:numPr>
          <w:ilvl w:val="0"/>
          <w:numId w:val="59"/>
        </w:numPr>
      </w:pPr>
      <w:r>
        <w:t xml:space="preserve">Alcance doble: procedimientos </w:t>
      </w:r>
      <w:r>
        <w:rPr>
          <w:b/>
          <w:bCs/>
        </w:rPr>
        <w:t>internos</w:t>
      </w:r>
      <w:r>
        <w:t xml:space="preserve"> (KBI) y </w:t>
      </w:r>
      <w:r>
        <w:rPr>
          <w:b/>
          <w:bCs/>
        </w:rPr>
        <w:t>externos</w:t>
      </w:r>
      <w:r>
        <w:t xml:space="preserve"> (KB Externa).</w:t>
      </w:r>
    </w:p>
    <w:p w14:paraId="0EFB5EAF" w14:textId="77777777" w:rsidR="009D06E1" w:rsidRDefault="00000000">
      <w:r>
        <w:rPr>
          <w:b/>
          <w:bCs/>
        </w:rPr>
        <w:t>Criterio de clasificación en origen.</w:t>
      </w:r>
      <w:r>
        <w:t xml:space="preserve"> Cada pieza que se produce se etiqueta desde el principio como interna, externa o ambas. Reclasificar después es costoso y propenso a errores; decidirlo al grabar cuesta un campo en el índice de temas.</w:t>
      </w:r>
    </w:p>
    <w:p w14:paraId="5C6C0FD4" w14:textId="77777777" w:rsidR="009D06E1" w:rsidRDefault="00000000">
      <w:pPr>
        <w:pStyle w:val="Ttulo3"/>
      </w:pPr>
      <w:bookmarkStart w:id="268" w:name="X6334af192e7f9fc3db413f1ecbd5f6d59ff1dab"/>
      <w:bookmarkStart w:id="269" w:name="_Toc238281279"/>
      <w:bookmarkEnd w:id="266"/>
      <w:r>
        <w:t>M13.2 Las dos bases de conocimiento [DECIDIDO 21/08]</w:t>
      </w:r>
      <w:bookmarkEnd w:id="269"/>
    </w:p>
    <w:p w14:paraId="38A810F5" w14:textId="77777777" w:rsidR="009D06E1" w:rsidRDefault="00000000">
      <w:r>
        <w:t xml:space="preserve">La capa de conocimiento se divide en </w:t>
      </w:r>
      <w:r>
        <w:rPr>
          <w:b/>
          <w:bCs/>
        </w:rPr>
        <w:t>dos bases con audiencias distintas</w:t>
      </w:r>
      <w:r>
        <w:t>. No es un mismo repositorio con permisos: son contenidos, responsabilidades y ciclos de vida diferentes.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798"/>
        <w:gridCol w:w="4141"/>
        <w:gridCol w:w="4141"/>
      </w:tblGrid>
      <w:tr w:rsidR="009D06E1" w14:paraId="620FE710" w14:textId="77777777">
        <w:trPr>
          <w:tblHeader/>
        </w:trPr>
        <w:tc>
          <w:tcPr>
            <w:tcW w:w="1798" w:type="dxa"/>
            <w:shd w:val="clear" w:color="auto" w:fill="1F7A5C"/>
            <w:tcMar>
              <w:top w:w="60" w:type="dxa"/>
              <w:left w:w="90" w:type="dxa"/>
              <w:bottom w:w="60" w:type="dxa"/>
              <w:right w:w="90" w:type="dxa"/>
            </w:tcMar>
            <w:vAlign w:val="center"/>
          </w:tcPr>
          <w:p w14:paraId="229F51C9" w14:textId="77777777" w:rsidR="009D06E1" w:rsidRDefault="009D06E1">
            <w:pPr>
              <w:spacing w:line="240" w:lineRule="auto"/>
            </w:pPr>
          </w:p>
        </w:tc>
        <w:tc>
          <w:tcPr>
            <w:tcW w:w="4141" w:type="dxa"/>
            <w:shd w:val="clear" w:color="auto" w:fill="1F7A5C"/>
            <w:tcMar>
              <w:top w:w="60" w:type="dxa"/>
              <w:left w:w="90" w:type="dxa"/>
              <w:bottom w:w="60" w:type="dxa"/>
              <w:right w:w="90" w:type="dxa"/>
            </w:tcMar>
            <w:vAlign w:val="center"/>
          </w:tcPr>
          <w:p w14:paraId="55114A22" w14:textId="77777777" w:rsidR="009D06E1" w:rsidRDefault="00000000">
            <w:pPr>
              <w:spacing w:line="240" w:lineRule="auto"/>
            </w:pPr>
            <w:r>
              <w:rPr>
                <w:b/>
                <w:bCs/>
                <w:color w:val="FFFFFF"/>
                <w:sz w:val="18"/>
                <w:szCs w:val="18"/>
              </w:rPr>
              <w:t>KBI — Knowledge Base Interna</w:t>
            </w:r>
          </w:p>
        </w:tc>
        <w:tc>
          <w:tcPr>
            <w:tcW w:w="4141" w:type="dxa"/>
            <w:shd w:val="clear" w:color="auto" w:fill="1F7A5C"/>
            <w:tcMar>
              <w:top w:w="60" w:type="dxa"/>
              <w:left w:w="90" w:type="dxa"/>
              <w:bottom w:w="60" w:type="dxa"/>
              <w:right w:w="90" w:type="dxa"/>
            </w:tcMar>
            <w:vAlign w:val="center"/>
          </w:tcPr>
          <w:p w14:paraId="1355EA73" w14:textId="77777777" w:rsidR="009D06E1" w:rsidRDefault="00000000">
            <w:pPr>
              <w:spacing w:line="240" w:lineRule="auto"/>
            </w:pPr>
            <w:r>
              <w:rPr>
                <w:b/>
                <w:bCs/>
                <w:color w:val="FFFFFF"/>
                <w:sz w:val="18"/>
                <w:szCs w:val="18"/>
              </w:rPr>
              <w:t>KB Externa</w:t>
            </w:r>
          </w:p>
        </w:tc>
      </w:tr>
      <w:tr w:rsidR="009D06E1" w14:paraId="74970194" w14:textId="77777777">
        <w:tc>
          <w:tcPr>
            <w:tcW w:w="1798" w:type="dxa"/>
            <w:tcMar>
              <w:top w:w="60" w:type="dxa"/>
              <w:left w:w="90" w:type="dxa"/>
              <w:bottom w:w="60" w:type="dxa"/>
              <w:right w:w="90" w:type="dxa"/>
            </w:tcMar>
            <w:vAlign w:val="center"/>
          </w:tcPr>
          <w:p w14:paraId="17202DE0" w14:textId="77777777" w:rsidR="009D06E1" w:rsidRDefault="00000000">
            <w:pPr>
              <w:spacing w:line="240" w:lineRule="auto"/>
            </w:pPr>
            <w:r>
              <w:rPr>
                <w:sz w:val="18"/>
                <w:szCs w:val="18"/>
              </w:rPr>
              <w:t>Audiencia</w:t>
            </w:r>
          </w:p>
        </w:tc>
        <w:tc>
          <w:tcPr>
            <w:tcW w:w="4141" w:type="dxa"/>
            <w:tcMar>
              <w:top w:w="60" w:type="dxa"/>
              <w:left w:w="90" w:type="dxa"/>
              <w:bottom w:w="60" w:type="dxa"/>
              <w:right w:w="90" w:type="dxa"/>
            </w:tcMar>
            <w:vAlign w:val="center"/>
          </w:tcPr>
          <w:p w14:paraId="488CB4C7" w14:textId="77777777" w:rsidR="009D06E1" w:rsidRDefault="00000000">
            <w:pPr>
              <w:spacing w:line="240" w:lineRule="auto"/>
            </w:pPr>
            <w:r>
              <w:rPr>
                <w:sz w:val="18"/>
                <w:szCs w:val="18"/>
              </w:rPr>
              <w:t>Técnicos y personal de Ambientalia</w:t>
            </w:r>
          </w:p>
        </w:tc>
        <w:tc>
          <w:tcPr>
            <w:tcW w:w="4141" w:type="dxa"/>
            <w:tcMar>
              <w:top w:w="60" w:type="dxa"/>
              <w:left w:w="90" w:type="dxa"/>
              <w:bottom w:w="60" w:type="dxa"/>
              <w:right w:w="90" w:type="dxa"/>
            </w:tcMar>
            <w:vAlign w:val="center"/>
          </w:tcPr>
          <w:p w14:paraId="59001E4B" w14:textId="77777777" w:rsidR="009D06E1" w:rsidRDefault="00000000">
            <w:pPr>
              <w:spacing w:line="240" w:lineRule="auto"/>
            </w:pPr>
            <w:r>
              <w:rPr>
                <w:sz w:val="18"/>
                <w:szCs w:val="18"/>
              </w:rPr>
              <w:t>Clientes</w:t>
            </w:r>
          </w:p>
        </w:tc>
      </w:tr>
      <w:tr w:rsidR="009D06E1" w14:paraId="376C15BB" w14:textId="77777777">
        <w:tc>
          <w:tcPr>
            <w:tcW w:w="1798" w:type="dxa"/>
            <w:tcMar>
              <w:top w:w="60" w:type="dxa"/>
              <w:left w:w="90" w:type="dxa"/>
              <w:bottom w:w="60" w:type="dxa"/>
              <w:right w:w="90" w:type="dxa"/>
            </w:tcMar>
            <w:vAlign w:val="center"/>
          </w:tcPr>
          <w:p w14:paraId="60247EE7" w14:textId="77777777" w:rsidR="009D06E1" w:rsidRDefault="00000000">
            <w:pPr>
              <w:spacing w:line="240" w:lineRule="auto"/>
            </w:pPr>
            <w:r>
              <w:rPr>
                <w:sz w:val="18"/>
                <w:szCs w:val="18"/>
              </w:rPr>
              <w:t>Contenido</w:t>
            </w:r>
          </w:p>
        </w:tc>
        <w:tc>
          <w:tcPr>
            <w:tcW w:w="4141" w:type="dxa"/>
            <w:tcMar>
              <w:top w:w="60" w:type="dxa"/>
              <w:left w:w="90" w:type="dxa"/>
              <w:bottom w:w="60" w:type="dxa"/>
              <w:right w:w="90" w:type="dxa"/>
            </w:tcMar>
            <w:vAlign w:val="center"/>
          </w:tcPr>
          <w:p w14:paraId="732552BC" w14:textId="77777777" w:rsidR="009D06E1" w:rsidRDefault="00000000">
            <w:pPr>
              <w:spacing w:line="240" w:lineRule="auto"/>
            </w:pPr>
            <w:r>
              <w:rPr>
                <w:sz w:val="18"/>
                <w:szCs w:val="18"/>
              </w:rPr>
              <w:t>Manuales completos de fabricante, troubleshooting profundo, procedimientos de reparación, histórico de casos, notas internas</w:t>
            </w:r>
          </w:p>
        </w:tc>
        <w:tc>
          <w:tcPr>
            <w:tcW w:w="4141" w:type="dxa"/>
            <w:tcMar>
              <w:top w:w="60" w:type="dxa"/>
              <w:left w:w="90" w:type="dxa"/>
              <w:bottom w:w="60" w:type="dxa"/>
              <w:right w:w="90" w:type="dxa"/>
            </w:tcMar>
            <w:vAlign w:val="center"/>
          </w:tcPr>
          <w:p w14:paraId="79E3E8EF" w14:textId="77777777" w:rsidR="009D06E1" w:rsidRDefault="00000000">
            <w:pPr>
              <w:spacing w:line="240" w:lineRule="auto"/>
            </w:pPr>
            <w:r>
              <w:rPr>
                <w:sz w:val="18"/>
                <w:szCs w:val="18"/>
              </w:rPr>
              <w:t>Guías de operación, mantenimiento básico, PDFs y notas técnicas divulgativas, vídeos formativos</w:t>
            </w:r>
          </w:p>
        </w:tc>
      </w:tr>
      <w:tr w:rsidR="009D06E1" w14:paraId="09ADDA63" w14:textId="77777777">
        <w:tc>
          <w:tcPr>
            <w:tcW w:w="1798" w:type="dxa"/>
            <w:tcMar>
              <w:top w:w="60" w:type="dxa"/>
              <w:left w:w="90" w:type="dxa"/>
              <w:bottom w:w="60" w:type="dxa"/>
              <w:right w:w="90" w:type="dxa"/>
            </w:tcMar>
            <w:vAlign w:val="center"/>
          </w:tcPr>
          <w:p w14:paraId="488A78FB" w14:textId="77777777" w:rsidR="009D06E1" w:rsidRDefault="00000000">
            <w:pPr>
              <w:spacing w:line="240" w:lineRule="auto"/>
            </w:pPr>
            <w:r>
              <w:rPr>
                <w:sz w:val="18"/>
                <w:szCs w:val="18"/>
              </w:rPr>
              <w:t>Manuales de fabricante</w:t>
            </w:r>
          </w:p>
        </w:tc>
        <w:tc>
          <w:tcPr>
            <w:tcW w:w="4141" w:type="dxa"/>
            <w:tcMar>
              <w:top w:w="60" w:type="dxa"/>
              <w:left w:w="90" w:type="dxa"/>
              <w:bottom w:w="60" w:type="dxa"/>
              <w:right w:w="90" w:type="dxa"/>
            </w:tcMar>
            <w:vAlign w:val="center"/>
          </w:tcPr>
          <w:p w14:paraId="03500B0E" w14:textId="77777777" w:rsidR="009D06E1" w:rsidRDefault="00000000">
            <w:pPr>
              <w:spacing w:line="240" w:lineRule="auto"/>
            </w:pPr>
            <w:r>
              <w:rPr>
                <w:sz w:val="18"/>
                <w:szCs w:val="18"/>
              </w:rPr>
              <w:t>Sí</w:t>
            </w:r>
          </w:p>
        </w:tc>
        <w:tc>
          <w:tcPr>
            <w:tcW w:w="4141" w:type="dxa"/>
            <w:tcMar>
              <w:top w:w="60" w:type="dxa"/>
              <w:left w:w="90" w:type="dxa"/>
              <w:bottom w:w="60" w:type="dxa"/>
              <w:right w:w="90" w:type="dxa"/>
            </w:tcMar>
            <w:vAlign w:val="center"/>
          </w:tcPr>
          <w:p w14:paraId="30C4D1B5" w14:textId="77777777" w:rsidR="009D06E1" w:rsidRDefault="00000000">
            <w:pPr>
              <w:spacing w:line="240" w:lineRule="auto"/>
            </w:pPr>
            <w:r>
              <w:rPr>
                <w:sz w:val="18"/>
                <w:szCs w:val="18"/>
              </w:rPr>
              <w:t>Sí</w:t>
            </w:r>
          </w:p>
        </w:tc>
      </w:tr>
      <w:tr w:rsidR="009D06E1" w14:paraId="1A32A5C5" w14:textId="77777777">
        <w:tc>
          <w:tcPr>
            <w:tcW w:w="1798" w:type="dxa"/>
            <w:tcMar>
              <w:top w:w="60" w:type="dxa"/>
              <w:left w:w="90" w:type="dxa"/>
              <w:bottom w:w="60" w:type="dxa"/>
              <w:right w:w="90" w:type="dxa"/>
            </w:tcMar>
            <w:vAlign w:val="center"/>
          </w:tcPr>
          <w:p w14:paraId="6D9FB2F9" w14:textId="77777777" w:rsidR="009D06E1" w:rsidRDefault="00000000">
            <w:pPr>
              <w:spacing w:line="240" w:lineRule="auto"/>
            </w:pPr>
            <w:r>
              <w:rPr>
                <w:sz w:val="18"/>
                <w:szCs w:val="18"/>
              </w:rPr>
              <w:t>Consume</w:t>
            </w:r>
          </w:p>
        </w:tc>
        <w:tc>
          <w:tcPr>
            <w:tcW w:w="4141" w:type="dxa"/>
            <w:tcMar>
              <w:top w:w="60" w:type="dxa"/>
              <w:left w:w="90" w:type="dxa"/>
              <w:bottom w:w="60" w:type="dxa"/>
              <w:right w:w="90" w:type="dxa"/>
            </w:tcMar>
            <w:vAlign w:val="center"/>
          </w:tcPr>
          <w:p w14:paraId="22A1DE57" w14:textId="77777777" w:rsidR="009D06E1" w:rsidRDefault="00000000">
            <w:pPr>
              <w:spacing w:line="240" w:lineRule="auto"/>
            </w:pPr>
            <w:r>
              <w:rPr>
                <w:sz w:val="18"/>
                <w:szCs w:val="18"/>
              </w:rPr>
              <w:t>Copiloto de diagnóstico (M2.6), mini-apps (M11.4)</w:t>
            </w:r>
          </w:p>
        </w:tc>
        <w:tc>
          <w:tcPr>
            <w:tcW w:w="4141" w:type="dxa"/>
            <w:tcMar>
              <w:top w:w="60" w:type="dxa"/>
              <w:left w:w="90" w:type="dxa"/>
              <w:bottom w:w="60" w:type="dxa"/>
              <w:right w:w="90" w:type="dxa"/>
            </w:tcMar>
            <w:vAlign w:val="center"/>
          </w:tcPr>
          <w:p w14:paraId="36DB6807" w14:textId="77777777" w:rsidR="009D06E1" w:rsidRDefault="00000000">
            <w:pPr>
              <w:spacing w:line="240" w:lineRule="auto"/>
            </w:pPr>
            <w:r>
              <w:rPr>
                <w:sz w:val="18"/>
                <w:szCs w:val="18"/>
              </w:rPr>
              <w:t>Biblioteca del portal (M8.4), agente conversacional (M13.5)</w:t>
            </w:r>
          </w:p>
        </w:tc>
      </w:tr>
      <w:tr w:rsidR="009D06E1" w14:paraId="1ADD5B46" w14:textId="77777777">
        <w:tc>
          <w:tcPr>
            <w:tcW w:w="1798" w:type="dxa"/>
            <w:tcMar>
              <w:top w:w="60" w:type="dxa"/>
              <w:left w:w="90" w:type="dxa"/>
              <w:bottom w:w="60" w:type="dxa"/>
              <w:right w:w="90" w:type="dxa"/>
            </w:tcMar>
            <w:vAlign w:val="center"/>
          </w:tcPr>
          <w:p w14:paraId="240E2626" w14:textId="77777777" w:rsidR="009D06E1" w:rsidRDefault="00000000">
            <w:pPr>
              <w:spacing w:line="240" w:lineRule="auto"/>
            </w:pPr>
            <w:r>
              <w:rPr>
                <w:sz w:val="18"/>
                <w:szCs w:val="18"/>
              </w:rPr>
              <w:t>Control documental</w:t>
            </w:r>
          </w:p>
        </w:tc>
        <w:tc>
          <w:tcPr>
            <w:tcW w:w="4141" w:type="dxa"/>
            <w:tcMar>
              <w:top w:w="60" w:type="dxa"/>
              <w:left w:w="90" w:type="dxa"/>
              <w:bottom w:w="60" w:type="dxa"/>
              <w:right w:w="90" w:type="dxa"/>
            </w:tcMar>
            <w:vAlign w:val="center"/>
          </w:tcPr>
          <w:p w14:paraId="4DDA4064" w14:textId="77777777" w:rsidR="009D06E1" w:rsidRDefault="00000000">
            <w:pPr>
              <w:spacing w:line="240" w:lineRule="auto"/>
            </w:pPr>
            <w:r>
              <w:rPr>
                <w:sz w:val="18"/>
                <w:szCs w:val="18"/>
              </w:rPr>
              <w:t>Interno</w:t>
            </w:r>
          </w:p>
        </w:tc>
        <w:tc>
          <w:tcPr>
            <w:tcW w:w="4141" w:type="dxa"/>
            <w:tcMar>
              <w:top w:w="60" w:type="dxa"/>
              <w:left w:w="90" w:type="dxa"/>
              <w:bottom w:w="60" w:type="dxa"/>
              <w:right w:w="90" w:type="dxa"/>
            </w:tcMar>
            <w:vAlign w:val="center"/>
          </w:tcPr>
          <w:p w14:paraId="48E52C32" w14:textId="77777777" w:rsidR="009D06E1" w:rsidRDefault="00000000">
            <w:pPr>
              <w:spacing w:line="240" w:lineRule="auto"/>
            </w:pPr>
            <w:r>
              <w:rPr>
                <w:sz w:val="18"/>
                <w:szCs w:val="18"/>
              </w:rPr>
              <w:t>Documentación controlada bajo ISO 9001 (M9.3)</w:t>
            </w:r>
          </w:p>
        </w:tc>
      </w:tr>
      <w:tr w:rsidR="009D06E1" w14:paraId="3763E54F" w14:textId="77777777">
        <w:tc>
          <w:tcPr>
            <w:tcW w:w="1798" w:type="dxa"/>
            <w:tcMar>
              <w:top w:w="60" w:type="dxa"/>
              <w:left w:w="90" w:type="dxa"/>
              <w:bottom w:w="60" w:type="dxa"/>
              <w:right w:w="90" w:type="dxa"/>
            </w:tcMar>
            <w:vAlign w:val="center"/>
          </w:tcPr>
          <w:p w14:paraId="39034F7E" w14:textId="77777777" w:rsidR="009D06E1" w:rsidRDefault="00000000">
            <w:pPr>
              <w:spacing w:line="240" w:lineRule="auto"/>
            </w:pPr>
            <w:r>
              <w:rPr>
                <w:sz w:val="18"/>
                <w:szCs w:val="18"/>
              </w:rPr>
              <w:t>Responsable</w:t>
            </w:r>
          </w:p>
        </w:tc>
        <w:tc>
          <w:tcPr>
            <w:tcW w:w="4141" w:type="dxa"/>
            <w:tcMar>
              <w:top w:w="60" w:type="dxa"/>
              <w:left w:w="90" w:type="dxa"/>
              <w:bottom w:w="60" w:type="dxa"/>
              <w:right w:w="90" w:type="dxa"/>
            </w:tcMar>
            <w:vAlign w:val="center"/>
          </w:tcPr>
          <w:p w14:paraId="4F0D5E0D" w14:textId="77777777" w:rsidR="009D06E1" w:rsidRDefault="00000000">
            <w:pPr>
              <w:spacing w:line="240" w:lineRule="auto"/>
            </w:pPr>
            <w:r>
              <w:rPr>
                <w:sz w:val="18"/>
                <w:szCs w:val="18"/>
              </w:rPr>
              <w:t>Dirección Técnica</w:t>
            </w:r>
          </w:p>
        </w:tc>
        <w:tc>
          <w:tcPr>
            <w:tcW w:w="4141" w:type="dxa"/>
            <w:tcMar>
              <w:top w:w="60" w:type="dxa"/>
              <w:left w:w="90" w:type="dxa"/>
              <w:bottom w:w="60" w:type="dxa"/>
              <w:right w:w="90" w:type="dxa"/>
            </w:tcMar>
            <w:vAlign w:val="center"/>
          </w:tcPr>
          <w:p w14:paraId="4EDE0B4A" w14:textId="77777777" w:rsidR="009D06E1" w:rsidRDefault="00000000">
            <w:pPr>
              <w:spacing w:line="240" w:lineRule="auto"/>
            </w:pPr>
            <w:r>
              <w:rPr>
                <w:sz w:val="18"/>
                <w:szCs w:val="18"/>
              </w:rPr>
              <w:t>Dirección Técnica + Comercial (qué se publica y a qué nivel)</w:t>
            </w:r>
          </w:p>
        </w:tc>
      </w:tr>
    </w:tbl>
    <w:p w14:paraId="0E60CFDC" w14:textId="77777777" w:rsidR="009D06E1" w:rsidRDefault="00000000">
      <w:r>
        <w:rPr>
          <w:b/>
          <w:bCs/>
        </w:rPr>
        <w:lastRenderedPageBreak/>
        <w:t>Los manuales de fabricante están en ambas.</w:t>
      </w:r>
      <w:r>
        <w:t xml:space="preserve"> Es una decisión tomada, no un descuido: el cliente tiene derecho a la documentación del equipo que compró. Lo que no cruza a la KB Externa es el conocimiento propio de Ambientalia —troubleshooting acumulado, procedimientos de reparación, histórico de casos de otros clientes—, que es precisamente el activo diferencial.</w:t>
      </w:r>
    </w:p>
    <w:p w14:paraId="3312DB54" w14:textId="77777777" w:rsidR="009D06E1" w:rsidRDefault="00000000">
      <w:pPr>
        <w:pStyle w:val="Ttulo3"/>
      </w:pPr>
      <w:bookmarkStart w:id="270" w:name="m13.3-arquitectura-de-la-capa-rag"/>
      <w:bookmarkStart w:id="271" w:name="_Toc238281280"/>
      <w:bookmarkEnd w:id="268"/>
      <w:r>
        <w:t>M13.3 Arquitectura de la capa RAG</w:t>
      </w:r>
      <w:bookmarkEnd w:id="271"/>
    </w:p>
    <w:p w14:paraId="7574E607" w14:textId="77777777" w:rsidR="009D06E1" w:rsidRDefault="00000000">
      <w:r>
        <w:rPr>
          <w:b/>
          <w:bCs/>
        </w:rPr>
        <w:t>RAG</w:t>
      </w:r>
      <w:r>
        <w:t xml:space="preserve"> —</w:t>
      </w:r>
      <w:r>
        <w:rPr>
          <w:i/>
          <w:iCs/>
        </w:rPr>
        <w:t>Retrieval Augmented Generation</w:t>
      </w:r>
      <w:r>
        <w:t xml:space="preserve">— es el patrón que permite que un modelo de lenguaje responda </w:t>
      </w:r>
      <w:r>
        <w:rPr>
          <w:b/>
          <w:bCs/>
        </w:rPr>
        <w:t>sobre documentación propia</w:t>
      </w:r>
      <w:r>
        <w:t xml:space="preserve"> en lugar de sobre su conocimiento general: la consulta recupera primero los fragmentos relevantes de la base documental, y sólo después se genera la respuesta a partir de ellos. Es lo que hace que la respuesta sea trazable a un documento concreto.</w:t>
      </w:r>
    </w:p>
    <w:p w14:paraId="20A98372" w14:textId="77777777" w:rsidR="009D06E1" w:rsidRDefault="00000000">
      <w:r>
        <w:t>Componentes: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461"/>
        <w:gridCol w:w="4309"/>
        <w:gridCol w:w="4310"/>
      </w:tblGrid>
      <w:tr w:rsidR="009D06E1" w14:paraId="1A08D9E0" w14:textId="77777777">
        <w:trPr>
          <w:tblHeader/>
        </w:trPr>
        <w:tc>
          <w:tcPr>
            <w:tcW w:w="1461" w:type="dxa"/>
            <w:shd w:val="clear" w:color="auto" w:fill="1F7A5C"/>
            <w:tcMar>
              <w:top w:w="60" w:type="dxa"/>
              <w:left w:w="90" w:type="dxa"/>
              <w:bottom w:w="60" w:type="dxa"/>
              <w:right w:w="90" w:type="dxa"/>
            </w:tcMar>
            <w:vAlign w:val="center"/>
          </w:tcPr>
          <w:p w14:paraId="22246B48" w14:textId="77777777" w:rsidR="009D06E1" w:rsidRDefault="00000000">
            <w:pPr>
              <w:spacing w:line="240" w:lineRule="auto"/>
            </w:pPr>
            <w:r>
              <w:rPr>
                <w:b/>
                <w:bCs/>
                <w:color w:val="FFFFFF"/>
                <w:sz w:val="18"/>
                <w:szCs w:val="18"/>
              </w:rPr>
              <w:t>Componente</w:t>
            </w:r>
          </w:p>
        </w:tc>
        <w:tc>
          <w:tcPr>
            <w:tcW w:w="4309" w:type="dxa"/>
            <w:shd w:val="clear" w:color="auto" w:fill="1F7A5C"/>
            <w:tcMar>
              <w:top w:w="60" w:type="dxa"/>
              <w:left w:w="90" w:type="dxa"/>
              <w:bottom w:w="60" w:type="dxa"/>
              <w:right w:w="90" w:type="dxa"/>
            </w:tcMar>
            <w:vAlign w:val="center"/>
          </w:tcPr>
          <w:p w14:paraId="6A346BD7" w14:textId="77777777" w:rsidR="009D06E1" w:rsidRDefault="00000000">
            <w:pPr>
              <w:spacing w:line="240" w:lineRule="auto"/>
            </w:pPr>
            <w:r>
              <w:rPr>
                <w:b/>
                <w:bCs/>
                <w:color w:val="FFFFFF"/>
                <w:sz w:val="18"/>
                <w:szCs w:val="18"/>
              </w:rPr>
              <w:t>Función</w:t>
            </w:r>
          </w:p>
        </w:tc>
        <w:tc>
          <w:tcPr>
            <w:tcW w:w="4310" w:type="dxa"/>
            <w:shd w:val="clear" w:color="auto" w:fill="1F7A5C"/>
            <w:tcMar>
              <w:top w:w="60" w:type="dxa"/>
              <w:left w:w="90" w:type="dxa"/>
              <w:bottom w:w="60" w:type="dxa"/>
              <w:right w:w="90" w:type="dxa"/>
            </w:tcMar>
            <w:vAlign w:val="center"/>
          </w:tcPr>
          <w:p w14:paraId="781A0A44" w14:textId="77777777" w:rsidR="009D06E1" w:rsidRDefault="00000000">
            <w:pPr>
              <w:spacing w:line="240" w:lineRule="auto"/>
            </w:pPr>
            <w:r>
              <w:rPr>
                <w:b/>
                <w:bCs/>
                <w:color w:val="FFFFFF"/>
                <w:sz w:val="18"/>
                <w:szCs w:val="18"/>
              </w:rPr>
              <w:t>Estado</w:t>
            </w:r>
          </w:p>
        </w:tc>
      </w:tr>
      <w:tr w:rsidR="009D06E1" w14:paraId="67D2136B" w14:textId="77777777">
        <w:tc>
          <w:tcPr>
            <w:tcW w:w="1461" w:type="dxa"/>
            <w:tcMar>
              <w:top w:w="60" w:type="dxa"/>
              <w:left w:w="90" w:type="dxa"/>
              <w:bottom w:w="60" w:type="dxa"/>
              <w:right w:w="90" w:type="dxa"/>
            </w:tcMar>
            <w:vAlign w:val="center"/>
          </w:tcPr>
          <w:p w14:paraId="609B33ED" w14:textId="77777777" w:rsidR="009D06E1" w:rsidRDefault="00000000">
            <w:pPr>
              <w:spacing w:line="240" w:lineRule="auto"/>
            </w:pPr>
            <w:r>
              <w:rPr>
                <w:sz w:val="18"/>
                <w:szCs w:val="18"/>
              </w:rPr>
              <w:t>Ingesta</w:t>
            </w:r>
          </w:p>
        </w:tc>
        <w:tc>
          <w:tcPr>
            <w:tcW w:w="4309" w:type="dxa"/>
            <w:tcMar>
              <w:top w:w="60" w:type="dxa"/>
              <w:left w:w="90" w:type="dxa"/>
              <w:bottom w:w="60" w:type="dxa"/>
              <w:right w:w="90" w:type="dxa"/>
            </w:tcMar>
            <w:vAlign w:val="center"/>
          </w:tcPr>
          <w:p w14:paraId="3D23E4DD" w14:textId="77777777" w:rsidR="009D06E1" w:rsidRDefault="00000000">
            <w:pPr>
              <w:spacing w:line="240" w:lineRule="auto"/>
            </w:pPr>
            <w:r>
              <w:rPr>
                <w:sz w:val="18"/>
                <w:szCs w:val="18"/>
              </w:rPr>
              <w:t>Convierte PDFs, manuales, notas y transcripciones de vídeo en fragmentos indexables</w:t>
            </w:r>
          </w:p>
        </w:tc>
        <w:tc>
          <w:tcPr>
            <w:tcW w:w="4310" w:type="dxa"/>
            <w:tcMar>
              <w:top w:w="60" w:type="dxa"/>
              <w:left w:w="90" w:type="dxa"/>
              <w:bottom w:w="60" w:type="dxa"/>
              <w:right w:w="90" w:type="dxa"/>
            </w:tcMar>
            <w:vAlign w:val="center"/>
          </w:tcPr>
          <w:p w14:paraId="250FBCFE" w14:textId="77777777" w:rsidR="009D06E1" w:rsidRDefault="00000000">
            <w:pPr>
              <w:spacing w:line="240" w:lineRule="auto"/>
            </w:pPr>
            <w:r>
              <w:rPr>
                <w:sz w:val="18"/>
                <w:szCs w:val="18"/>
              </w:rPr>
              <w:t>Por construir</w:t>
            </w:r>
          </w:p>
        </w:tc>
      </w:tr>
      <w:tr w:rsidR="009D06E1" w14:paraId="03F2AF09" w14:textId="77777777">
        <w:tc>
          <w:tcPr>
            <w:tcW w:w="1461" w:type="dxa"/>
            <w:tcMar>
              <w:top w:w="60" w:type="dxa"/>
              <w:left w:w="90" w:type="dxa"/>
              <w:bottom w:w="60" w:type="dxa"/>
              <w:right w:w="90" w:type="dxa"/>
            </w:tcMar>
            <w:vAlign w:val="center"/>
          </w:tcPr>
          <w:p w14:paraId="013FE417" w14:textId="77777777" w:rsidR="009D06E1" w:rsidRDefault="00000000">
            <w:pPr>
              <w:spacing w:line="240" w:lineRule="auto"/>
            </w:pPr>
            <w:r>
              <w:rPr>
                <w:sz w:val="18"/>
                <w:szCs w:val="18"/>
              </w:rPr>
              <w:t>Almacén vectorial</w:t>
            </w:r>
          </w:p>
        </w:tc>
        <w:tc>
          <w:tcPr>
            <w:tcW w:w="4309" w:type="dxa"/>
            <w:tcMar>
              <w:top w:w="60" w:type="dxa"/>
              <w:left w:w="90" w:type="dxa"/>
              <w:bottom w:w="60" w:type="dxa"/>
              <w:right w:w="90" w:type="dxa"/>
            </w:tcMar>
            <w:vAlign w:val="center"/>
          </w:tcPr>
          <w:p w14:paraId="0B1DEF45" w14:textId="77777777" w:rsidR="009D06E1" w:rsidRDefault="00000000">
            <w:pPr>
              <w:spacing w:line="240" w:lineRule="auto"/>
            </w:pPr>
            <w:r>
              <w:rPr>
                <w:sz w:val="18"/>
                <w:szCs w:val="18"/>
              </w:rPr>
              <w:t>Guarda los fragmentos y permite la búsqueda por similitud</w:t>
            </w:r>
          </w:p>
        </w:tc>
        <w:tc>
          <w:tcPr>
            <w:tcW w:w="4310" w:type="dxa"/>
            <w:tcMar>
              <w:top w:w="60" w:type="dxa"/>
              <w:left w:w="90" w:type="dxa"/>
              <w:bottom w:w="60" w:type="dxa"/>
              <w:right w:w="90" w:type="dxa"/>
            </w:tcMar>
            <w:vAlign w:val="center"/>
          </w:tcPr>
          <w:p w14:paraId="1670E44A" w14:textId="77777777" w:rsidR="009D06E1" w:rsidRDefault="00000000">
            <w:pPr>
              <w:spacing w:line="240" w:lineRule="auto"/>
            </w:pPr>
            <w:r>
              <w:rPr>
                <w:sz w:val="18"/>
                <w:szCs w:val="18"/>
              </w:rPr>
              <w:t>[ABIERTO] pgvector sobre PostgreSQL propuesto (M12.5)</w:t>
            </w:r>
          </w:p>
        </w:tc>
      </w:tr>
      <w:tr w:rsidR="009D06E1" w14:paraId="5369CB72" w14:textId="77777777">
        <w:tc>
          <w:tcPr>
            <w:tcW w:w="1461" w:type="dxa"/>
            <w:tcMar>
              <w:top w:w="60" w:type="dxa"/>
              <w:left w:w="90" w:type="dxa"/>
              <w:bottom w:w="60" w:type="dxa"/>
              <w:right w:w="90" w:type="dxa"/>
            </w:tcMar>
            <w:vAlign w:val="center"/>
          </w:tcPr>
          <w:p w14:paraId="10319452" w14:textId="77777777" w:rsidR="009D06E1" w:rsidRDefault="00000000">
            <w:pPr>
              <w:spacing w:line="240" w:lineRule="auto"/>
            </w:pPr>
            <w:r>
              <w:rPr>
                <w:sz w:val="18"/>
                <w:szCs w:val="18"/>
              </w:rPr>
              <w:t>Recuperación</w:t>
            </w:r>
          </w:p>
        </w:tc>
        <w:tc>
          <w:tcPr>
            <w:tcW w:w="4309" w:type="dxa"/>
            <w:tcMar>
              <w:top w:w="60" w:type="dxa"/>
              <w:left w:w="90" w:type="dxa"/>
              <w:bottom w:w="60" w:type="dxa"/>
              <w:right w:w="90" w:type="dxa"/>
            </w:tcMar>
            <w:vAlign w:val="center"/>
          </w:tcPr>
          <w:p w14:paraId="5913D7C8" w14:textId="77777777" w:rsidR="009D06E1" w:rsidRDefault="00000000">
            <w:pPr>
              <w:spacing w:line="240" w:lineRule="auto"/>
            </w:pPr>
            <w:r>
              <w:rPr>
                <w:sz w:val="18"/>
                <w:szCs w:val="18"/>
              </w:rPr>
              <w:t>Selecciona los fragmentos relevantes para cada consulta, filtrando por base (KBI/KB Externa) y por permisos</w:t>
            </w:r>
          </w:p>
        </w:tc>
        <w:tc>
          <w:tcPr>
            <w:tcW w:w="4310" w:type="dxa"/>
            <w:tcMar>
              <w:top w:w="60" w:type="dxa"/>
              <w:left w:w="90" w:type="dxa"/>
              <w:bottom w:w="60" w:type="dxa"/>
              <w:right w:w="90" w:type="dxa"/>
            </w:tcMar>
            <w:vAlign w:val="center"/>
          </w:tcPr>
          <w:p w14:paraId="6949E883" w14:textId="77777777" w:rsidR="009D06E1" w:rsidRDefault="00000000">
            <w:pPr>
              <w:spacing w:line="240" w:lineRule="auto"/>
            </w:pPr>
            <w:r>
              <w:rPr>
                <w:sz w:val="18"/>
                <w:szCs w:val="18"/>
              </w:rPr>
              <w:t>Por construir</w:t>
            </w:r>
          </w:p>
        </w:tc>
      </w:tr>
      <w:tr w:rsidR="009D06E1" w14:paraId="01482210" w14:textId="77777777">
        <w:tc>
          <w:tcPr>
            <w:tcW w:w="1461" w:type="dxa"/>
            <w:tcMar>
              <w:top w:w="60" w:type="dxa"/>
              <w:left w:w="90" w:type="dxa"/>
              <w:bottom w:w="60" w:type="dxa"/>
              <w:right w:w="90" w:type="dxa"/>
            </w:tcMar>
            <w:vAlign w:val="center"/>
          </w:tcPr>
          <w:p w14:paraId="1CAEB6CC" w14:textId="77777777" w:rsidR="009D06E1" w:rsidRDefault="00000000">
            <w:pPr>
              <w:spacing w:line="240" w:lineRule="auto"/>
            </w:pPr>
            <w:r>
              <w:rPr>
                <w:sz w:val="18"/>
                <w:szCs w:val="18"/>
              </w:rPr>
              <w:t>Generación</w:t>
            </w:r>
          </w:p>
        </w:tc>
        <w:tc>
          <w:tcPr>
            <w:tcW w:w="4309" w:type="dxa"/>
            <w:tcMar>
              <w:top w:w="60" w:type="dxa"/>
              <w:left w:w="90" w:type="dxa"/>
              <w:bottom w:w="60" w:type="dxa"/>
              <w:right w:w="90" w:type="dxa"/>
            </w:tcMar>
            <w:vAlign w:val="center"/>
          </w:tcPr>
          <w:p w14:paraId="75A7768A" w14:textId="77777777" w:rsidR="009D06E1" w:rsidRDefault="00000000">
            <w:pPr>
              <w:spacing w:line="240" w:lineRule="auto"/>
            </w:pPr>
            <w:r>
              <w:rPr>
                <w:sz w:val="18"/>
                <w:szCs w:val="18"/>
              </w:rPr>
              <w:t>Redacta la respuesta citando el documento y la versión de origen</w:t>
            </w:r>
          </w:p>
        </w:tc>
        <w:tc>
          <w:tcPr>
            <w:tcW w:w="4310" w:type="dxa"/>
            <w:tcMar>
              <w:top w:w="60" w:type="dxa"/>
              <w:left w:w="90" w:type="dxa"/>
              <w:bottom w:w="60" w:type="dxa"/>
              <w:right w:w="90" w:type="dxa"/>
            </w:tcMar>
            <w:vAlign w:val="center"/>
          </w:tcPr>
          <w:p w14:paraId="347B8272" w14:textId="77777777" w:rsidR="009D06E1" w:rsidRDefault="00000000">
            <w:pPr>
              <w:spacing w:line="240" w:lineRule="auto"/>
            </w:pPr>
            <w:r>
              <w:rPr>
                <w:sz w:val="18"/>
                <w:szCs w:val="18"/>
              </w:rPr>
              <w:t>Por construir</w:t>
            </w:r>
          </w:p>
        </w:tc>
      </w:tr>
      <w:tr w:rsidR="009D06E1" w14:paraId="1ADE2C8E" w14:textId="77777777">
        <w:tc>
          <w:tcPr>
            <w:tcW w:w="1461" w:type="dxa"/>
            <w:tcMar>
              <w:top w:w="60" w:type="dxa"/>
              <w:left w:w="90" w:type="dxa"/>
              <w:bottom w:w="60" w:type="dxa"/>
              <w:right w:w="90" w:type="dxa"/>
            </w:tcMar>
            <w:vAlign w:val="center"/>
          </w:tcPr>
          <w:p w14:paraId="474F80B3" w14:textId="77777777" w:rsidR="009D06E1" w:rsidRDefault="00000000">
            <w:pPr>
              <w:spacing w:line="240" w:lineRule="auto"/>
            </w:pPr>
            <w:r>
              <w:rPr>
                <w:sz w:val="18"/>
                <w:szCs w:val="18"/>
              </w:rPr>
              <w:t>Trazabilidad</w:t>
            </w:r>
          </w:p>
        </w:tc>
        <w:tc>
          <w:tcPr>
            <w:tcW w:w="4309" w:type="dxa"/>
            <w:tcMar>
              <w:top w:w="60" w:type="dxa"/>
              <w:left w:w="90" w:type="dxa"/>
              <w:bottom w:w="60" w:type="dxa"/>
              <w:right w:w="90" w:type="dxa"/>
            </w:tcMar>
            <w:vAlign w:val="center"/>
          </w:tcPr>
          <w:p w14:paraId="50093868" w14:textId="77777777" w:rsidR="009D06E1" w:rsidRDefault="00000000">
            <w:pPr>
              <w:spacing w:line="240" w:lineRule="auto"/>
            </w:pPr>
            <w:r>
              <w:rPr>
                <w:sz w:val="18"/>
                <w:szCs w:val="18"/>
              </w:rPr>
              <w:t>Registra qué se preguntó, qué fragmentos se recuperaron y qué se respondió</w:t>
            </w:r>
          </w:p>
        </w:tc>
        <w:tc>
          <w:tcPr>
            <w:tcW w:w="4310" w:type="dxa"/>
            <w:tcMar>
              <w:top w:w="60" w:type="dxa"/>
              <w:left w:w="90" w:type="dxa"/>
              <w:bottom w:w="60" w:type="dxa"/>
              <w:right w:w="90" w:type="dxa"/>
            </w:tcMar>
            <w:vAlign w:val="center"/>
          </w:tcPr>
          <w:p w14:paraId="0CC5C9DF" w14:textId="77777777" w:rsidR="009D06E1" w:rsidRDefault="00000000">
            <w:pPr>
              <w:spacing w:line="240" w:lineRule="auto"/>
            </w:pPr>
            <w:r>
              <w:rPr>
                <w:sz w:val="18"/>
                <w:szCs w:val="18"/>
              </w:rPr>
              <w:t>Por construir</w:t>
            </w:r>
          </w:p>
        </w:tc>
      </w:tr>
    </w:tbl>
    <w:p w14:paraId="5860146F" w14:textId="77777777" w:rsidR="009D06E1" w:rsidRDefault="00000000">
      <w:r>
        <w:rPr>
          <w:b/>
          <w:bCs/>
        </w:rPr>
        <w:t>Reglas de diseño:</w:t>
      </w:r>
    </w:p>
    <w:p w14:paraId="78FCBFC9" w14:textId="77777777" w:rsidR="009D06E1" w:rsidRDefault="00000000">
      <w:r>
        <w:t xml:space="preserve">1. </w:t>
      </w:r>
      <w:r>
        <w:rPr>
          <w:b/>
          <w:bCs/>
        </w:rPr>
        <w:t>Separación estricta por base.</w:t>
      </w:r>
      <w:r>
        <w:t xml:space="preserve"> Una consulta de un cliente nunca puede recuperar fragmentos de la KBI. El filtro se aplica en la recuperación, no en la respuesta.</w:t>
      </w:r>
    </w:p>
    <w:p w14:paraId="13567D94" w14:textId="77777777" w:rsidR="009D06E1" w:rsidRDefault="00000000">
      <w:r>
        <w:t xml:space="preserve">2. </w:t>
      </w:r>
      <w:r>
        <w:rPr>
          <w:b/>
          <w:bCs/>
        </w:rPr>
        <w:t>Toda respuesta cita su fuente</w:t>
      </w:r>
      <w:r>
        <w:t>, con documento y versión. Sin cita verificable, la respuesta no se emite.</w:t>
      </w:r>
    </w:p>
    <w:p w14:paraId="781C5E78" w14:textId="77777777" w:rsidR="009D06E1" w:rsidRDefault="00000000">
      <w:r>
        <w:t xml:space="preserve">3. </w:t>
      </w:r>
      <w:r>
        <w:rPr>
          <w:b/>
          <w:bCs/>
        </w:rPr>
        <w:t>La transcripción de los vídeos se indexa.</w:t>
      </w:r>
      <w:r>
        <w:t xml:space="preserve"> Un vídeo que no está transcrito es invisible para la recuperación; transcribir es parte de producirlo (M13.1).</w:t>
      </w:r>
    </w:p>
    <w:p w14:paraId="73611B46" w14:textId="77777777" w:rsidR="009D06E1" w:rsidRDefault="00000000">
      <w:r>
        <w:t xml:space="preserve">4. </w:t>
      </w:r>
      <w:r>
        <w:rPr>
          <w:b/>
          <w:bCs/>
        </w:rPr>
        <w:t>El RAG no calcula.</w:t>
      </w:r>
      <w:r>
        <w:t xml:space="preserve"> No interviene en fechas, cargas, precios ni disponibilidad (principio de diseño nº 8). Si una consulta deriva hacia una cifra comprometida, se responde con el dato consultado en la base transaccional o se deriva a una persona.</w:t>
      </w:r>
    </w:p>
    <w:p w14:paraId="6F604C08" w14:textId="77777777" w:rsidR="009D06E1" w:rsidRDefault="00000000">
      <w:pPr>
        <w:pStyle w:val="Ttulo3"/>
      </w:pPr>
      <w:bookmarkStart w:id="272" w:name="m13.4-el-copiloto-interno-sobre-la-kbi"/>
      <w:bookmarkStart w:id="273" w:name="_Toc238281281"/>
      <w:bookmarkEnd w:id="270"/>
      <w:r>
        <w:t>M13.4 El copiloto interno (sobre la KBI)</w:t>
      </w:r>
      <w:bookmarkEnd w:id="273"/>
    </w:p>
    <w:p w14:paraId="5C51B5A2" w14:textId="77777777" w:rsidR="009D06E1" w:rsidRDefault="00000000">
      <w:r>
        <w:t>Es la aplicación de la capa RAG al eje ①: asiste al técnico durante el diagnóstico. Ya descrito funcionalmente en M2.6; aquí queda su encaje arquitectónico.</w:t>
      </w:r>
    </w:p>
    <w:p w14:paraId="45B1E2E4" w14:textId="77777777" w:rsidR="009D06E1" w:rsidRDefault="00000000">
      <w:pPr>
        <w:numPr>
          <w:ilvl w:val="0"/>
          <w:numId w:val="60"/>
        </w:numPr>
      </w:pPr>
      <w:r>
        <w:t>Recupera de la KBI: manuales, procedimientos, troubleshooting y casos anteriores del mismo modelo.</w:t>
      </w:r>
    </w:p>
    <w:p w14:paraId="545A12E7" w14:textId="77777777" w:rsidR="009D06E1" w:rsidRDefault="00000000">
      <w:pPr>
        <w:numPr>
          <w:ilvl w:val="0"/>
          <w:numId w:val="60"/>
        </w:numPr>
      </w:pPr>
      <w:r>
        <w:t xml:space="preserve">Se combina con el </w:t>
      </w:r>
      <w:r>
        <w:rPr>
          <w:b/>
          <w:bCs/>
        </w:rPr>
        <w:t>histórico del activo</w:t>
      </w:r>
      <w:r>
        <w:t xml:space="preserve"> (M3.3) y con los </w:t>
      </w:r>
      <w:r>
        <w:rPr>
          <w:b/>
          <w:bCs/>
        </w:rPr>
        <w:t>puntos de control</w:t>
      </w:r>
      <w:r>
        <w:t xml:space="preserve"> ya registrados en el ticket (M2.3).</w:t>
      </w:r>
    </w:p>
    <w:p w14:paraId="1E940C19" w14:textId="77777777" w:rsidR="009D06E1" w:rsidRDefault="00000000">
      <w:pPr>
        <w:numPr>
          <w:ilvl w:val="0"/>
          <w:numId w:val="60"/>
        </w:numPr>
      </w:pPr>
      <w:r>
        <w:t xml:space="preserve">Sugiere causas probables y qué verificar; </w:t>
      </w:r>
      <w:r>
        <w:rPr>
          <w:b/>
          <w:bCs/>
        </w:rPr>
        <w:t>no cierra puntos de control ni cambia estados</w:t>
      </w:r>
      <w:r>
        <w:t>. El técnico decide y registra.</w:t>
      </w:r>
    </w:p>
    <w:p w14:paraId="30A0EF4D" w14:textId="77777777" w:rsidR="009D06E1" w:rsidRDefault="00000000">
      <w:pPr>
        <w:numPr>
          <w:ilvl w:val="0"/>
          <w:numId w:val="60"/>
        </w:numPr>
      </w:pPr>
      <w:r>
        <w:t>Cada sugerencia aceptada o descartada es una señal de calidad de la base: conviene registrarla para mejorar el contenido.</w:t>
      </w:r>
    </w:p>
    <w:p w14:paraId="29093D1B" w14:textId="77777777" w:rsidR="009D06E1" w:rsidRDefault="00000000">
      <w:pPr>
        <w:pStyle w:val="Ttulo3"/>
      </w:pPr>
      <w:bookmarkStart w:id="274" w:name="X48485ac09ce5ffda87ea661cff9beda93439164"/>
      <w:bookmarkStart w:id="275" w:name="_Toc238281282"/>
      <w:bookmarkEnd w:id="272"/>
      <w:r>
        <w:t>M13.5 El agente conversacional del cliente (sobre la KB Externa)</w:t>
      </w:r>
      <w:bookmarkEnd w:id="275"/>
    </w:p>
    <w:p w14:paraId="627A105F" w14:textId="77777777" w:rsidR="009D06E1" w:rsidRDefault="00000000">
      <w:r>
        <w:rPr>
          <w:b/>
          <w:bCs/>
        </w:rPr>
        <w:lastRenderedPageBreak/>
        <w:t>[DECIDIDO 21/08]</w:t>
      </w:r>
      <w:r>
        <w:t xml:space="preserve"> En Desk 2.0, </w:t>
      </w:r>
      <w:r>
        <w:rPr>
          <w:b/>
          <w:bCs/>
        </w:rPr>
        <w:t>el cliente conversa directamente con el agente</w:t>
      </w:r>
      <w:r>
        <w:t xml:space="preserve">, que atiende </w:t>
      </w:r>
      <w:r>
        <w:rPr>
          <w:b/>
          <w:bCs/>
        </w:rPr>
        <w:t>solo temas técnicos</w:t>
      </w:r>
      <w:r>
        <w:t xml:space="preserve"> apoyándose en la KB Externa. Es una prestación del nivel completo del portal (M8.4).</w:t>
      </w:r>
    </w:p>
    <w:p w14:paraId="7FD2E500" w14:textId="77777777" w:rsidR="009D06E1" w:rsidRDefault="00000000">
      <w:pPr>
        <w:pStyle w:val="Ttulo4"/>
      </w:pPr>
      <w:bookmarkStart w:id="276" w:name="guardarraíles-decidido-r03"/>
      <w:r>
        <w:t>Guardarraíles [DECIDIDO — R03]</w:t>
      </w:r>
    </w:p>
    <w:p w14:paraId="58A81EB2" w14:textId="77777777" w:rsidR="009D06E1" w:rsidRDefault="00000000">
      <w:r>
        <w:t>«Solo temas técnicos» tiene que ser una regla del sistema, no una intención. El agente:</w:t>
      </w:r>
    </w:p>
    <w:p w14:paraId="44AE6982" w14:textId="77777777" w:rsidR="009D06E1" w:rsidRDefault="00000000">
      <w:pPr>
        <w:numPr>
          <w:ilvl w:val="0"/>
          <w:numId w:val="61"/>
        </w:numPr>
      </w:pPr>
      <w:r>
        <w:rPr>
          <w:b/>
          <w:bCs/>
        </w:rPr>
        <w:t>Responde</w:t>
      </w:r>
      <w:r>
        <w:t xml:space="preserve"> sobre operación, mantenimiento básico, interpretación de lecturas, procedimientos publicados y documentación del equipo.</w:t>
      </w:r>
    </w:p>
    <w:p w14:paraId="721267B5" w14:textId="77777777" w:rsidR="009D06E1" w:rsidRDefault="00000000">
      <w:pPr>
        <w:numPr>
          <w:ilvl w:val="0"/>
          <w:numId w:val="61"/>
        </w:numPr>
      </w:pPr>
      <w:r>
        <w:rPr>
          <w:b/>
          <w:bCs/>
        </w:rPr>
        <w:t>No responde</w:t>
      </w:r>
      <w:r>
        <w:t xml:space="preserve"> sobre precios, cotizaciones, plazos de entrega, estado comercial del cliente, garantías ni condiciones contractuales.</w:t>
      </w:r>
    </w:p>
    <w:p w14:paraId="47216F88" w14:textId="77777777" w:rsidR="009D06E1" w:rsidRDefault="00000000">
      <w:pPr>
        <w:numPr>
          <w:ilvl w:val="0"/>
          <w:numId w:val="61"/>
        </w:numPr>
      </w:pPr>
      <w:r>
        <w:rPr>
          <w:b/>
          <w:bCs/>
        </w:rPr>
        <w:t>Deriva a Comercial</w:t>
      </w:r>
      <w:r>
        <w:t xml:space="preserve"> cuando la consulta entra en ese terreno, con un mensaje explícito y creando el registro correspondiente para que alguien responda.</w:t>
      </w:r>
    </w:p>
    <w:p w14:paraId="68C09A15" w14:textId="77777777" w:rsidR="009D06E1" w:rsidRDefault="00000000">
      <w:pPr>
        <w:numPr>
          <w:ilvl w:val="0"/>
          <w:numId w:val="61"/>
        </w:numPr>
      </w:pPr>
      <w:r>
        <w:rPr>
          <w:b/>
          <w:bCs/>
        </w:rPr>
        <w:t>No compromete nada</w:t>
      </w:r>
      <w:r>
        <w:t>: ninguna respuesta del agente constituye una oferta, una fecha ni una autorización.</w:t>
      </w:r>
    </w:p>
    <w:p w14:paraId="3FE40420" w14:textId="77777777" w:rsidR="009D06E1" w:rsidRDefault="00000000">
      <w:pPr>
        <w:numPr>
          <w:ilvl w:val="0"/>
          <w:numId w:val="61"/>
        </w:numPr>
      </w:pPr>
      <w:r>
        <w:rPr>
          <w:b/>
          <w:bCs/>
        </w:rPr>
        <w:t>Sólo ve los equipos del cliente que pregunta</w:t>
      </w:r>
      <w:r>
        <w:t xml:space="preserve"> y el contenido de la KB Externa correspondiente a esos modelos.</w:t>
      </w:r>
    </w:p>
    <w:p w14:paraId="297F1A11" w14:textId="77777777" w:rsidR="009D06E1" w:rsidRDefault="00000000">
      <w:r>
        <w:t>El motivo es directo: sin este límite, la IA puede adquirir compromisos que Ambientalia no autorizó, y un cliente que lee una fecha o un precio en un chat lo trata como una promesa.</w:t>
      </w:r>
    </w:p>
    <w:p w14:paraId="0C17BADF" w14:textId="77777777" w:rsidR="009D06E1" w:rsidRDefault="00000000">
      <w:pPr>
        <w:pStyle w:val="Ttulo4"/>
      </w:pPr>
      <w:bookmarkStart w:id="277" w:name="registro-y-aprovechamiento"/>
      <w:bookmarkEnd w:id="276"/>
      <w:r>
        <w:t>Registro y aprovechamiento</w:t>
      </w:r>
    </w:p>
    <w:p w14:paraId="0568B570" w14:textId="77777777" w:rsidR="009D06E1" w:rsidRDefault="00000000">
      <w:pPr>
        <w:numPr>
          <w:ilvl w:val="0"/>
          <w:numId w:val="62"/>
        </w:numPr>
      </w:pPr>
      <w:r>
        <w:t xml:space="preserve">Toda conversación queda </w:t>
      </w:r>
      <w:r>
        <w:rPr>
          <w:b/>
          <w:bCs/>
        </w:rPr>
        <w:t>registrada y asociada al cliente y al equipo</w:t>
      </w:r>
      <w:r>
        <w:t>.</w:t>
      </w:r>
    </w:p>
    <w:p w14:paraId="1D05348D" w14:textId="77777777" w:rsidR="009D06E1" w:rsidRDefault="00000000">
      <w:pPr>
        <w:numPr>
          <w:ilvl w:val="0"/>
          <w:numId w:val="62"/>
        </w:numPr>
      </w:pPr>
      <w:r>
        <w:t xml:space="preserve">Las consultas que el agente </w:t>
      </w:r>
      <w:r>
        <w:rPr>
          <w:b/>
          <w:bCs/>
        </w:rPr>
        <w:t>no supo responder</w:t>
      </w:r>
      <w:r>
        <w:t xml:space="preserve"> son el mejor índice de temas a grabar que existe: alimentan directamente el plan de contenido de M13.1.</w:t>
      </w:r>
    </w:p>
    <w:p w14:paraId="6BBDB4CD" w14:textId="77777777" w:rsidR="009D06E1" w:rsidRDefault="00000000">
      <w:pPr>
        <w:numPr>
          <w:ilvl w:val="0"/>
          <w:numId w:val="62"/>
        </w:numPr>
      </w:pPr>
      <w:r>
        <w:t>Las consultas repetidas señalan un problema de producto o de documentación, no sólo de soporte.</w:t>
      </w:r>
    </w:p>
    <w:p w14:paraId="67CE036C" w14:textId="77777777" w:rsidR="009D06E1" w:rsidRDefault="00000000">
      <w:pPr>
        <w:numPr>
          <w:ilvl w:val="0"/>
          <w:numId w:val="62"/>
        </w:numPr>
      </w:pPr>
      <w:r>
        <w:t xml:space="preserve">El registro alimenta el </w:t>
      </w:r>
      <w:r>
        <w:rPr>
          <w:b/>
          <w:bCs/>
        </w:rPr>
        <w:t>indicador de valoración del cliente</w:t>
      </w:r>
      <w:r>
        <w:t xml:space="preserve"> (M7.4) y el KPI de consultas resueltas sin persona (M7.7).</w:t>
      </w:r>
    </w:p>
    <w:p w14:paraId="65663640" w14:textId="77777777" w:rsidR="009D06E1" w:rsidRDefault="00000000">
      <w:pPr>
        <w:pStyle w:val="Ttulo3"/>
      </w:pPr>
      <w:bookmarkStart w:id="278" w:name="m13.6-gobernanza-documental"/>
      <w:bookmarkStart w:id="279" w:name="_Toc238281283"/>
      <w:bookmarkEnd w:id="274"/>
      <w:bookmarkEnd w:id="277"/>
      <w:r>
        <w:t>M13.6 Gobernanza documental</w:t>
      </w:r>
      <w:bookmarkEnd w:id="279"/>
    </w:p>
    <w:p w14:paraId="1D3C244C" w14:textId="77777777" w:rsidR="009D06E1" w:rsidRDefault="00000000">
      <w:r>
        <w:t xml:space="preserve">Lo que se publica en la KB Externa es </w:t>
      </w:r>
      <w:r>
        <w:rPr>
          <w:b/>
          <w:bCs/>
        </w:rPr>
        <w:t>documentación controlada</w:t>
      </w:r>
      <w:r>
        <w:t xml:space="preserve"> (M9.3). Requisitos:</w:t>
      </w:r>
    </w:p>
    <w:p w14:paraId="2749326E" w14:textId="77777777" w:rsidR="009D06E1" w:rsidRDefault="00000000">
      <w:pPr>
        <w:numPr>
          <w:ilvl w:val="0"/>
          <w:numId w:val="63"/>
        </w:numPr>
      </w:pPr>
      <w:r>
        <w:rPr>
          <w:b/>
          <w:bCs/>
        </w:rPr>
        <w:t>Versión y fecha</w:t>
      </w:r>
      <w:r>
        <w:t xml:space="preserve"> visibles en cada pieza publicada.</w:t>
      </w:r>
    </w:p>
    <w:p w14:paraId="3E206FFE" w14:textId="77777777" w:rsidR="009D06E1" w:rsidRDefault="00000000">
      <w:pPr>
        <w:numPr>
          <w:ilvl w:val="0"/>
          <w:numId w:val="63"/>
        </w:numPr>
      </w:pPr>
      <w:r>
        <w:rPr>
          <w:b/>
          <w:bCs/>
        </w:rPr>
        <w:t>Aprobación técnica</w:t>
      </w:r>
      <w:r>
        <w:t xml:space="preserve"> antes de publicar, con responsable identificado.</w:t>
      </w:r>
    </w:p>
    <w:p w14:paraId="7D75286E" w14:textId="77777777" w:rsidR="009D06E1" w:rsidRDefault="00000000">
      <w:pPr>
        <w:numPr>
          <w:ilvl w:val="0"/>
          <w:numId w:val="63"/>
        </w:numPr>
      </w:pPr>
      <w:r>
        <w:rPr>
          <w:b/>
          <w:bCs/>
        </w:rPr>
        <w:t>Histórico de versiones</w:t>
      </w:r>
      <w:r>
        <w:t>: poder responder qué instrucción tenía el cliente en una fecha dada.</w:t>
      </w:r>
    </w:p>
    <w:p w14:paraId="129CF6E7" w14:textId="77777777" w:rsidR="009D06E1" w:rsidRDefault="00000000">
      <w:pPr>
        <w:numPr>
          <w:ilvl w:val="0"/>
          <w:numId w:val="63"/>
        </w:numPr>
      </w:pPr>
      <w:r>
        <w:rPr>
          <w:b/>
          <w:bCs/>
        </w:rPr>
        <w:t>Retirada controlada</w:t>
      </w:r>
      <w:r>
        <w:t xml:space="preserve"> del contenido obsoleto, con aviso a los clientes que lo hayan consultado si el cambio es relevante para la seguridad o la garantía.</w:t>
      </w:r>
    </w:p>
    <w:p w14:paraId="2AB8C7F9" w14:textId="77777777" w:rsidR="009D06E1" w:rsidRDefault="00000000">
      <w:pPr>
        <w:numPr>
          <w:ilvl w:val="0"/>
          <w:numId w:val="63"/>
        </w:numPr>
      </w:pPr>
      <w:r>
        <w:t xml:space="preserve">La misma pieza puede tener </w:t>
      </w:r>
      <w:r>
        <w:rPr>
          <w:b/>
          <w:bCs/>
        </w:rPr>
        <w:t>versión interna y versión publicada</w:t>
      </w:r>
      <w:r>
        <w:t xml:space="preserve"> con distinto nivel de detalle; ambas se versionan por separado.</w:t>
      </w:r>
    </w:p>
    <w:p w14:paraId="0DDC5CF3" w14:textId="77777777" w:rsidR="009D06E1" w:rsidRDefault="00000000">
      <w:pPr>
        <w:pStyle w:val="Ttulo3"/>
      </w:pPr>
      <w:bookmarkStart w:id="280" w:name="X78f584880088f35337e89166b8b5dccdd763a05"/>
      <w:bookmarkStart w:id="281" w:name="_Toc238281284"/>
      <w:bookmarkEnd w:id="278"/>
      <w:r>
        <w:t>M13.7 Distribución de firmware y software</w:t>
      </w:r>
      <w:bookmarkEnd w:id="281"/>
    </w:p>
    <w:p w14:paraId="59E68050" w14:textId="77777777" w:rsidR="009D06E1" w:rsidRDefault="00000000">
      <w:r>
        <w:rPr>
          <w:b/>
          <w:bCs/>
        </w:rPr>
        <w:t>[DECIDIDO 21/08]</w:t>
      </w:r>
      <w:r>
        <w:t xml:space="preserve"> Ambientalia tiene derecho a redistribuir el firmware y el software de los fabricantes </w:t>
      </w:r>
      <w:r>
        <w:rPr>
          <w:b/>
          <w:bCs/>
        </w:rPr>
        <w:t>únicamente a clientes registrados</w:t>
      </w:r>
      <w:r>
        <w:t>.</w:t>
      </w:r>
    </w:p>
    <w:p w14:paraId="7AD55314" w14:textId="77777777" w:rsidR="009D06E1" w:rsidRDefault="00000000">
      <w:pPr>
        <w:numPr>
          <w:ilvl w:val="0"/>
          <w:numId w:val="64"/>
        </w:numPr>
      </w:pPr>
      <w:r>
        <w:t xml:space="preserve">Disponible en el </w:t>
      </w:r>
      <w:r>
        <w:rPr>
          <w:b/>
          <w:bCs/>
        </w:rPr>
        <w:t>nivel completo</w:t>
      </w:r>
      <w:r>
        <w:t xml:space="preserve"> del portal (M8.4).</w:t>
      </w:r>
    </w:p>
    <w:p w14:paraId="64E1142F" w14:textId="77777777" w:rsidR="009D06E1" w:rsidRDefault="00000000">
      <w:pPr>
        <w:numPr>
          <w:ilvl w:val="0"/>
          <w:numId w:val="64"/>
        </w:numPr>
      </w:pPr>
      <w:r>
        <w:t xml:space="preserve">Exige </w:t>
      </w:r>
      <w:r>
        <w:rPr>
          <w:b/>
          <w:bCs/>
        </w:rPr>
        <w:t>cuenta registrada</w:t>
      </w:r>
      <w:r>
        <w:t>, no token — es la razón técnica del modelo de identidad escalonado de M8.5.</w:t>
      </w:r>
    </w:p>
    <w:p w14:paraId="29D03AE6" w14:textId="77777777" w:rsidR="009D06E1" w:rsidRDefault="00000000">
      <w:pPr>
        <w:numPr>
          <w:ilvl w:val="0"/>
          <w:numId w:val="64"/>
        </w:numPr>
      </w:pPr>
      <w:r>
        <w:rPr>
          <w:b/>
          <w:bCs/>
        </w:rPr>
        <w:t>Registro obligatorio de cada descarga</w:t>
      </w:r>
      <w:r>
        <w:t>: cliente, usuario, equipo, serial, versión descargada y fecha.</w:t>
      </w:r>
    </w:p>
    <w:p w14:paraId="34704BA4" w14:textId="77777777" w:rsidR="009D06E1" w:rsidRDefault="00000000">
      <w:pPr>
        <w:numPr>
          <w:ilvl w:val="0"/>
          <w:numId w:val="64"/>
        </w:numPr>
      </w:pPr>
      <w:r>
        <w:t xml:space="preserve">Ese registro tiene doble uso: </w:t>
      </w:r>
      <w:r>
        <w:rPr>
          <w:b/>
          <w:bCs/>
        </w:rPr>
        <w:t>trazabilidad</w:t>
      </w:r>
      <w:r>
        <w:t xml:space="preserve"> —saber qué versión corre cada equipo en campo— y </w:t>
      </w:r>
      <w:r>
        <w:rPr>
          <w:b/>
          <w:bCs/>
        </w:rPr>
        <w:t>dato comercial</w:t>
      </w:r>
      <w:r>
        <w:t xml:space="preserve"> —identificar equipos desactualizados y convertirlos en campaña de actualización.</w:t>
      </w:r>
    </w:p>
    <w:p w14:paraId="5312B45C" w14:textId="77777777" w:rsidR="009D06E1" w:rsidRDefault="00000000">
      <w:pPr>
        <w:numPr>
          <w:ilvl w:val="0"/>
          <w:numId w:val="64"/>
        </w:numPr>
      </w:pPr>
      <w:r>
        <w:rPr>
          <w:b/>
          <w:bCs/>
        </w:rPr>
        <w:t>[ABIERTO]</w:t>
      </w:r>
      <w:r>
        <w:t xml:space="preserve"> Confirmar qué marcas cubre el derecho de redistribución y cómo se acredita al cliente registrado — Anexo D, punto 30.</w:t>
      </w:r>
    </w:p>
    <w:p w14:paraId="0F9E08D6" w14:textId="77777777" w:rsidR="009D06E1" w:rsidRDefault="00000000">
      <w:pPr>
        <w:pStyle w:val="Ttulo3"/>
      </w:pPr>
      <w:bookmarkStart w:id="282" w:name="m13.8-conexión-con-el-resto-del-sistema"/>
      <w:bookmarkStart w:id="283" w:name="_Toc238281285"/>
      <w:bookmarkEnd w:id="280"/>
      <w:r>
        <w:lastRenderedPageBreak/>
        <w:t>M13.8 Conexión con el resto del sistema</w:t>
      </w:r>
      <w:bookmarkEnd w:id="283"/>
    </w:p>
    <w:p w14:paraId="3CC5C44C" w14:textId="77777777" w:rsidR="009D06E1" w:rsidRDefault="00000000">
      <w:pPr>
        <w:numPr>
          <w:ilvl w:val="0"/>
          <w:numId w:val="65"/>
        </w:numPr>
      </w:pPr>
      <w:r>
        <w:t xml:space="preserve">El contenido grabado es la materia prima de la </w:t>
      </w:r>
      <w:r>
        <w:rPr>
          <w:b/>
          <w:bCs/>
        </w:rPr>
        <w:t>digitalización de procedimientos</w:t>
      </w:r>
      <w:r>
        <w:t xml:space="preserve"> en checklists interactivos (M2.6) y de las </w:t>
      </w:r>
      <w:r>
        <w:rPr>
          <w:b/>
          <w:bCs/>
        </w:rPr>
        <w:t>mini-apps</w:t>
      </w:r>
      <w:r>
        <w:t xml:space="preserve"> de troubleshooting (M11.4).</w:t>
      </w:r>
    </w:p>
    <w:p w14:paraId="0A086730" w14:textId="77777777" w:rsidR="009D06E1" w:rsidRDefault="00000000">
      <w:pPr>
        <w:numPr>
          <w:ilvl w:val="0"/>
          <w:numId w:val="65"/>
        </w:numPr>
      </w:pPr>
      <w:r>
        <w:t>Reduce la carga de consultas repetitivas y, con ella, el ruido en el flujo de soporte remoto (M1.5).</w:t>
      </w:r>
    </w:p>
    <w:p w14:paraId="7F6B4C2A" w14:textId="77777777" w:rsidR="009D06E1" w:rsidRDefault="00000000">
      <w:pPr>
        <w:numPr>
          <w:ilvl w:val="0"/>
          <w:numId w:val="65"/>
        </w:numPr>
      </w:pPr>
      <w:r>
        <w:t xml:space="preserve">Documentar «el cómo» es la condición previa para que el copiloto tenga una base sobre la que responder: </w:t>
      </w:r>
      <w:r>
        <w:rPr>
          <w:b/>
          <w:bCs/>
        </w:rPr>
        <w:t>sin KBI no hay copiloto, y sin KB Externa no hay nivel completo del portal</w:t>
      </w:r>
      <w:r>
        <w:t>.</w:t>
      </w:r>
    </w:p>
    <w:p w14:paraId="5255DC25" w14:textId="77777777" w:rsidR="009D06E1" w:rsidRDefault="00000000">
      <w:pPr>
        <w:numPr>
          <w:ilvl w:val="0"/>
          <w:numId w:val="65"/>
        </w:numPr>
      </w:pPr>
      <w:r>
        <w:t>Es, por tanto, el módulo que sostiene el eje ③ por dentro. Empezar a grabar ahora —aunque el portal no exista hasta 2027— es lo que hace que el portal tenga algo que ofrecer cuando llegue.</w:t>
      </w:r>
    </w:p>
    <w:p w14:paraId="42EB5F11" w14:textId="77777777" w:rsidR="009D06E1" w:rsidRDefault="00000000">
      <w:pPr>
        <w:pStyle w:val="Ttulo1"/>
      </w:pPr>
      <w:bookmarkStart w:id="284" w:name="backlog-priorizado-y-roadmap"/>
      <w:bookmarkStart w:id="285" w:name="_Toc238281286"/>
      <w:bookmarkEnd w:id="53"/>
      <w:bookmarkEnd w:id="264"/>
      <w:bookmarkEnd w:id="282"/>
      <w:r>
        <w:t>3. Backlog priorizado y roadmap</w:t>
      </w:r>
      <w:bookmarkEnd w:id="285"/>
    </w:p>
    <w:p w14:paraId="5AAAF108" w14:textId="77777777" w:rsidR="009D06E1" w:rsidRDefault="00000000">
      <w:pPr>
        <w:pStyle w:val="Ttulo2"/>
      </w:pPr>
      <w:bookmarkStart w:id="286" w:name="criterios-de-priorización"/>
      <w:bookmarkStart w:id="287" w:name="_Toc238281287"/>
      <w:r>
        <w:t>3.1 Criterios de priorización</w:t>
      </w:r>
      <w:bookmarkEnd w:id="287"/>
    </w:p>
    <w:p w14:paraId="6AEDA249" w14:textId="77777777" w:rsidR="009D06E1" w:rsidRDefault="00000000">
      <w:r>
        <w:t>Cuatro criterios ordenan el backlog, en este orden de peso. El cuarto es nuevo en la R03 y procede del marco de ejes de valor.</w:t>
      </w:r>
    </w:p>
    <w:p w14:paraId="3977B751" w14:textId="77777777" w:rsidR="009D06E1" w:rsidRDefault="00000000">
      <w:r>
        <w:rPr>
          <w:b/>
          <w:bCs/>
        </w:rPr>
        <w:t>1. Cumplimiento del compromiso comprometido.</w:t>
      </w:r>
      <w:r>
        <w:t xml:space="preserve"> Todo lo que ataca directamente el incumplimiento de fecha —el dolor número uno— va primero.</w:t>
      </w:r>
    </w:p>
    <w:p w14:paraId="40C06E60" w14:textId="77777777" w:rsidR="009D06E1" w:rsidRDefault="00000000">
      <w:r>
        <w:rPr>
          <w:b/>
          <w:bCs/>
        </w:rPr>
        <w:t>2. Integridad del dato.</w:t>
      </w:r>
      <w:r>
        <w:t xml:space="preserve"> Sin datos limpios y estructurados no hay analítica, ni predicción, ni IA. Lo que garantiza la calidad del dato precede a lo que lo explota. </w:t>
      </w:r>
      <w:r>
        <w:rPr>
          <w:b/>
          <w:bCs/>
        </w:rPr>
        <w:t>En la R03 este criterio se refuerza</w:t>
      </w:r>
      <w:r>
        <w:t>: el dato limpio no es una condición previa del proyecto, es el producto del eje ① (§1.4.2), y lo que reduce el error de captura sube de prioridad aunque parezca accesorio.</w:t>
      </w:r>
    </w:p>
    <w:p w14:paraId="31572B72" w14:textId="77777777" w:rsidR="009D06E1" w:rsidRDefault="00000000">
      <w:r>
        <w:rPr>
          <w:b/>
          <w:bCs/>
        </w:rPr>
        <w:t>3. Orden de la cadena de ejes.</w:t>
      </w:r>
      <w:r>
        <w:t xml:space="preserve"> ① antes que ②, y ② antes que ③. Una funcionalidad del eje ③ que dependa de un cálculo que aún no es fiable no se adelanta, por atractiva que sea comercialmente.</w:t>
      </w:r>
    </w:p>
    <w:p w14:paraId="782A94B2" w14:textId="77777777" w:rsidR="009D06E1" w:rsidRDefault="00000000">
      <w:r>
        <w:rPr>
          <w:b/>
          <w:bCs/>
        </w:rPr>
        <w:t>4. Esfuerzo frente a valor.</w:t>
      </w:r>
      <w:r>
        <w:t xml:space="preserve"> A igualdad de valor, primero lo de menor complejidad.</w:t>
      </w:r>
    </w:p>
    <w:p w14:paraId="14975A2B" w14:textId="77777777" w:rsidR="009D06E1" w:rsidRDefault="00000000">
      <w:r>
        <w:t xml:space="preserve">El plazo rector sigue siendo el acordado el 14/08/2026: </w:t>
      </w:r>
      <w:r>
        <w:rPr>
          <w:b/>
          <w:bCs/>
        </w:rPr>
        <w:t>MVP 100 % funcional antes de finalizar 2026</w:t>
      </w:r>
      <w:r>
        <w:t>.</w:t>
      </w:r>
    </w:p>
    <w:p w14:paraId="0D6ACD82" w14:textId="77777777" w:rsidR="009D06E1" w:rsidRDefault="00000000">
      <w:r>
        <w:rPr>
          <w:b/>
          <w:bCs/>
        </w:rPr>
        <w:t>Añadido en la R04.</w:t>
      </w:r>
      <w:r>
        <w:t xml:space="preserve"> Las correcciones de §3.2.1 se anteponen a todo lo demás dentro de su prioridad porque no añaden funcionalidad: </w:t>
      </w:r>
      <w:r>
        <w:rPr>
          <w:b/>
          <w:bCs/>
        </w:rPr>
        <w:t>reparan lo ya construido</w:t>
      </w:r>
      <w:r>
        <w:t>. Un flujo con un estado sin salida o una métrica contaminada no se arregla con las funcionalidades que vengan encima; se arrastra a todas. Es el criterio nº 2 aplicado a lo que ya existe.</w:t>
      </w:r>
    </w:p>
    <w:p w14:paraId="555ABC4E" w14:textId="77777777" w:rsidR="009D06E1" w:rsidRDefault="00000000">
      <w:pPr>
        <w:pStyle w:val="Ttulo2"/>
      </w:pPr>
      <w:bookmarkStart w:id="288" w:name="mvp-p0-control-y-ejecución"/>
      <w:bookmarkStart w:id="289" w:name="_Toc238281288"/>
      <w:bookmarkEnd w:id="286"/>
      <w:r>
        <w:t>3.2 MVP — P0 · «Control y ejecución»</w:t>
      </w:r>
      <w:bookmarkEnd w:id="289"/>
    </w:p>
    <w:p w14:paraId="14F6F280" w14:textId="77777777" w:rsidR="009D06E1" w:rsidRDefault="00000000">
      <w:r>
        <w:t xml:space="preserve">Objetivo: eliminar el papel y las ambigüedades, saber en todo momento qué hay en el taller y en qué estado, y </w:t>
      </w:r>
      <w:r>
        <w:rPr>
          <w:b/>
          <w:bCs/>
        </w:rPr>
        <w:t>capturar el dato bien a la primera</w:t>
      </w:r>
      <w:r>
        <w:t>. Al final del MVP, el cliente ya tiene una ventana a sus equipos.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85"/>
        <w:gridCol w:w="4499"/>
        <w:gridCol w:w="1085"/>
        <w:gridCol w:w="1085"/>
        <w:gridCol w:w="1085"/>
        <w:gridCol w:w="1241"/>
      </w:tblGrid>
      <w:tr w:rsidR="009D06E1" w14:paraId="5EECF71B" w14:textId="77777777">
        <w:trPr>
          <w:tblHeader/>
        </w:trPr>
        <w:tc>
          <w:tcPr>
            <w:tcW w:w="1085" w:type="dxa"/>
            <w:shd w:val="clear" w:color="auto" w:fill="1F7A5C"/>
            <w:tcMar>
              <w:top w:w="60" w:type="dxa"/>
              <w:left w:w="90" w:type="dxa"/>
              <w:bottom w:w="60" w:type="dxa"/>
              <w:right w:w="90" w:type="dxa"/>
            </w:tcMar>
            <w:vAlign w:val="center"/>
          </w:tcPr>
          <w:p w14:paraId="60C1DD22" w14:textId="77777777" w:rsidR="009D06E1" w:rsidRDefault="00000000">
            <w:pPr>
              <w:spacing w:line="240" w:lineRule="auto"/>
            </w:pPr>
            <w:r>
              <w:rPr>
                <w:b/>
                <w:bCs/>
                <w:color w:val="FFFFFF"/>
                <w:sz w:val="18"/>
                <w:szCs w:val="18"/>
              </w:rPr>
              <w:t>#</w:t>
            </w:r>
          </w:p>
        </w:tc>
        <w:tc>
          <w:tcPr>
            <w:tcW w:w="4499" w:type="dxa"/>
            <w:shd w:val="clear" w:color="auto" w:fill="1F7A5C"/>
            <w:tcMar>
              <w:top w:w="60" w:type="dxa"/>
              <w:left w:w="90" w:type="dxa"/>
              <w:bottom w:w="60" w:type="dxa"/>
              <w:right w:w="90" w:type="dxa"/>
            </w:tcMar>
            <w:vAlign w:val="center"/>
          </w:tcPr>
          <w:p w14:paraId="084D49E1" w14:textId="77777777" w:rsidR="009D06E1" w:rsidRDefault="00000000">
            <w:pPr>
              <w:spacing w:line="240" w:lineRule="auto"/>
            </w:pPr>
            <w:r>
              <w:rPr>
                <w:b/>
                <w:bCs/>
                <w:color w:val="FFFFFF"/>
                <w:sz w:val="18"/>
                <w:szCs w:val="18"/>
              </w:rPr>
              <w:t>Funcionalidad</w:t>
            </w:r>
          </w:p>
        </w:tc>
        <w:tc>
          <w:tcPr>
            <w:tcW w:w="1085" w:type="dxa"/>
            <w:shd w:val="clear" w:color="auto" w:fill="1F7A5C"/>
            <w:tcMar>
              <w:top w:w="60" w:type="dxa"/>
              <w:left w:w="90" w:type="dxa"/>
              <w:bottom w:w="60" w:type="dxa"/>
              <w:right w:w="90" w:type="dxa"/>
            </w:tcMar>
            <w:vAlign w:val="center"/>
          </w:tcPr>
          <w:p w14:paraId="1817FF21" w14:textId="77777777" w:rsidR="009D06E1" w:rsidRDefault="00000000">
            <w:pPr>
              <w:spacing w:line="240" w:lineRule="auto"/>
            </w:pPr>
            <w:r>
              <w:rPr>
                <w:b/>
                <w:bCs/>
                <w:color w:val="FFFFFF"/>
                <w:sz w:val="18"/>
                <w:szCs w:val="18"/>
              </w:rPr>
              <w:t>Módulo</w:t>
            </w:r>
          </w:p>
        </w:tc>
        <w:tc>
          <w:tcPr>
            <w:tcW w:w="1085" w:type="dxa"/>
            <w:shd w:val="clear" w:color="auto" w:fill="1F7A5C"/>
            <w:tcMar>
              <w:top w:w="60" w:type="dxa"/>
              <w:left w:w="90" w:type="dxa"/>
              <w:bottom w:w="60" w:type="dxa"/>
              <w:right w:w="90" w:type="dxa"/>
            </w:tcMar>
            <w:vAlign w:val="center"/>
          </w:tcPr>
          <w:p w14:paraId="6BA345EA" w14:textId="77777777" w:rsidR="009D06E1" w:rsidRDefault="00000000">
            <w:pPr>
              <w:spacing w:line="240" w:lineRule="auto"/>
            </w:pPr>
            <w:r>
              <w:rPr>
                <w:b/>
                <w:bCs/>
                <w:color w:val="FFFFFF"/>
                <w:sz w:val="18"/>
                <w:szCs w:val="18"/>
              </w:rPr>
              <w:t>Eje</w:t>
            </w:r>
          </w:p>
        </w:tc>
        <w:tc>
          <w:tcPr>
            <w:tcW w:w="1085" w:type="dxa"/>
            <w:shd w:val="clear" w:color="auto" w:fill="1F7A5C"/>
            <w:tcMar>
              <w:top w:w="60" w:type="dxa"/>
              <w:left w:w="90" w:type="dxa"/>
              <w:bottom w:w="60" w:type="dxa"/>
              <w:right w:w="90" w:type="dxa"/>
            </w:tcMar>
            <w:vAlign w:val="center"/>
          </w:tcPr>
          <w:p w14:paraId="71BE134C" w14:textId="77777777" w:rsidR="009D06E1" w:rsidRDefault="00000000">
            <w:pPr>
              <w:spacing w:line="240" w:lineRule="auto"/>
            </w:pPr>
            <w:r>
              <w:rPr>
                <w:b/>
                <w:bCs/>
                <w:color w:val="FFFFFF"/>
                <w:sz w:val="18"/>
                <w:szCs w:val="18"/>
              </w:rPr>
              <w:t>Valor</w:t>
            </w:r>
          </w:p>
        </w:tc>
        <w:tc>
          <w:tcPr>
            <w:tcW w:w="1241" w:type="dxa"/>
            <w:shd w:val="clear" w:color="auto" w:fill="1F7A5C"/>
            <w:tcMar>
              <w:top w:w="60" w:type="dxa"/>
              <w:left w:w="90" w:type="dxa"/>
              <w:bottom w:w="60" w:type="dxa"/>
              <w:right w:w="90" w:type="dxa"/>
            </w:tcMar>
            <w:vAlign w:val="center"/>
          </w:tcPr>
          <w:p w14:paraId="23F73D07" w14:textId="77777777" w:rsidR="009D06E1" w:rsidRDefault="00000000">
            <w:pPr>
              <w:spacing w:line="240" w:lineRule="auto"/>
            </w:pPr>
            <w:r>
              <w:rPr>
                <w:b/>
                <w:bCs/>
                <w:color w:val="FFFFFF"/>
                <w:sz w:val="18"/>
                <w:szCs w:val="18"/>
              </w:rPr>
              <w:t>Complejidad</w:t>
            </w:r>
          </w:p>
        </w:tc>
      </w:tr>
      <w:tr w:rsidR="009D06E1" w14:paraId="1C913D41" w14:textId="77777777">
        <w:tc>
          <w:tcPr>
            <w:tcW w:w="1085" w:type="dxa"/>
            <w:tcMar>
              <w:top w:w="60" w:type="dxa"/>
              <w:left w:w="90" w:type="dxa"/>
              <w:bottom w:w="60" w:type="dxa"/>
              <w:right w:w="90" w:type="dxa"/>
            </w:tcMar>
            <w:vAlign w:val="center"/>
          </w:tcPr>
          <w:p w14:paraId="43D09E2D" w14:textId="77777777" w:rsidR="009D06E1" w:rsidRDefault="00000000">
            <w:pPr>
              <w:spacing w:line="240" w:lineRule="auto"/>
            </w:pPr>
            <w:r>
              <w:rPr>
                <w:sz w:val="18"/>
                <w:szCs w:val="18"/>
              </w:rPr>
              <w:t>1</w:t>
            </w:r>
          </w:p>
        </w:tc>
        <w:tc>
          <w:tcPr>
            <w:tcW w:w="4499" w:type="dxa"/>
            <w:tcMar>
              <w:top w:w="60" w:type="dxa"/>
              <w:left w:w="90" w:type="dxa"/>
              <w:bottom w:w="60" w:type="dxa"/>
              <w:right w:w="90" w:type="dxa"/>
            </w:tcMar>
            <w:vAlign w:val="center"/>
          </w:tcPr>
          <w:p w14:paraId="3550F63F" w14:textId="77777777" w:rsidR="009D06E1" w:rsidRDefault="00000000">
            <w:pPr>
              <w:spacing w:line="240" w:lineRule="auto"/>
            </w:pPr>
            <w:r>
              <w:rPr>
                <w:sz w:val="18"/>
                <w:szCs w:val="18"/>
              </w:rPr>
              <w:t>Código único de ticket basado en número de serie; serial obligatorio en la remisión</w:t>
            </w:r>
          </w:p>
        </w:tc>
        <w:tc>
          <w:tcPr>
            <w:tcW w:w="1085" w:type="dxa"/>
            <w:tcMar>
              <w:top w:w="60" w:type="dxa"/>
              <w:left w:w="90" w:type="dxa"/>
              <w:bottom w:w="60" w:type="dxa"/>
              <w:right w:w="90" w:type="dxa"/>
            </w:tcMar>
            <w:vAlign w:val="center"/>
          </w:tcPr>
          <w:p w14:paraId="7E0396D0" w14:textId="77777777" w:rsidR="009D06E1" w:rsidRDefault="00000000">
            <w:pPr>
              <w:spacing w:line="240" w:lineRule="auto"/>
            </w:pPr>
            <w:r>
              <w:rPr>
                <w:sz w:val="18"/>
                <w:szCs w:val="18"/>
              </w:rPr>
              <w:t>M1</w:t>
            </w:r>
          </w:p>
        </w:tc>
        <w:tc>
          <w:tcPr>
            <w:tcW w:w="1085" w:type="dxa"/>
            <w:tcMar>
              <w:top w:w="60" w:type="dxa"/>
              <w:left w:w="90" w:type="dxa"/>
              <w:bottom w:w="60" w:type="dxa"/>
              <w:right w:w="90" w:type="dxa"/>
            </w:tcMar>
            <w:vAlign w:val="center"/>
          </w:tcPr>
          <w:p w14:paraId="6ABDB826"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0B4E7D1F" w14:textId="77777777" w:rsidR="009D06E1"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5D22D6A4" w14:textId="77777777" w:rsidR="009D06E1" w:rsidRDefault="00000000">
            <w:pPr>
              <w:spacing w:line="240" w:lineRule="auto"/>
            </w:pPr>
            <w:r>
              <w:rPr>
                <w:sz w:val="18"/>
                <w:szCs w:val="18"/>
              </w:rPr>
              <w:t>Baja</w:t>
            </w:r>
          </w:p>
        </w:tc>
      </w:tr>
      <w:tr w:rsidR="009D06E1" w14:paraId="25EA264A" w14:textId="77777777">
        <w:tc>
          <w:tcPr>
            <w:tcW w:w="1085" w:type="dxa"/>
            <w:tcMar>
              <w:top w:w="60" w:type="dxa"/>
              <w:left w:w="90" w:type="dxa"/>
              <w:bottom w:w="60" w:type="dxa"/>
              <w:right w:w="90" w:type="dxa"/>
            </w:tcMar>
            <w:vAlign w:val="center"/>
          </w:tcPr>
          <w:p w14:paraId="0AE79AC4" w14:textId="77777777" w:rsidR="009D06E1" w:rsidRDefault="00000000">
            <w:pPr>
              <w:spacing w:line="240" w:lineRule="auto"/>
            </w:pPr>
            <w:r>
              <w:rPr>
                <w:sz w:val="18"/>
                <w:szCs w:val="18"/>
              </w:rPr>
              <w:t>2</w:t>
            </w:r>
          </w:p>
        </w:tc>
        <w:tc>
          <w:tcPr>
            <w:tcW w:w="4499" w:type="dxa"/>
            <w:tcMar>
              <w:top w:w="60" w:type="dxa"/>
              <w:left w:w="90" w:type="dxa"/>
              <w:bottom w:w="60" w:type="dxa"/>
              <w:right w:w="90" w:type="dxa"/>
            </w:tcMar>
            <w:vAlign w:val="center"/>
          </w:tcPr>
          <w:p w14:paraId="722914DC" w14:textId="77777777" w:rsidR="009D06E1" w:rsidRDefault="00000000">
            <w:pPr>
              <w:spacing w:line="240" w:lineRule="auto"/>
            </w:pPr>
            <w:r>
              <w:rPr>
                <w:sz w:val="18"/>
                <w:szCs w:val="18"/>
              </w:rPr>
              <w:t>Blueprint con desplegable inicial de tipo de servicio y ramificación</w:t>
            </w:r>
          </w:p>
        </w:tc>
        <w:tc>
          <w:tcPr>
            <w:tcW w:w="1085" w:type="dxa"/>
            <w:tcMar>
              <w:top w:w="60" w:type="dxa"/>
              <w:left w:w="90" w:type="dxa"/>
              <w:bottom w:w="60" w:type="dxa"/>
              <w:right w:w="90" w:type="dxa"/>
            </w:tcMar>
            <w:vAlign w:val="center"/>
          </w:tcPr>
          <w:p w14:paraId="2D123CF3" w14:textId="77777777" w:rsidR="009D06E1" w:rsidRDefault="00000000">
            <w:pPr>
              <w:spacing w:line="240" w:lineRule="auto"/>
            </w:pPr>
            <w:r>
              <w:rPr>
                <w:sz w:val="18"/>
                <w:szCs w:val="18"/>
              </w:rPr>
              <w:t>M1</w:t>
            </w:r>
          </w:p>
        </w:tc>
        <w:tc>
          <w:tcPr>
            <w:tcW w:w="1085" w:type="dxa"/>
            <w:tcMar>
              <w:top w:w="60" w:type="dxa"/>
              <w:left w:w="90" w:type="dxa"/>
              <w:bottom w:w="60" w:type="dxa"/>
              <w:right w:w="90" w:type="dxa"/>
            </w:tcMar>
            <w:vAlign w:val="center"/>
          </w:tcPr>
          <w:p w14:paraId="2FB90807"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6875AE89" w14:textId="77777777" w:rsidR="009D06E1"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05B5AE3E" w14:textId="77777777" w:rsidR="009D06E1" w:rsidRDefault="00000000">
            <w:pPr>
              <w:spacing w:line="240" w:lineRule="auto"/>
            </w:pPr>
            <w:r>
              <w:rPr>
                <w:sz w:val="18"/>
                <w:szCs w:val="18"/>
              </w:rPr>
              <w:t>Media</w:t>
            </w:r>
          </w:p>
        </w:tc>
      </w:tr>
      <w:tr w:rsidR="009D06E1" w14:paraId="174A24AF" w14:textId="77777777">
        <w:tc>
          <w:tcPr>
            <w:tcW w:w="1085" w:type="dxa"/>
            <w:tcMar>
              <w:top w:w="60" w:type="dxa"/>
              <w:left w:w="90" w:type="dxa"/>
              <w:bottom w:w="60" w:type="dxa"/>
              <w:right w:w="90" w:type="dxa"/>
            </w:tcMar>
            <w:vAlign w:val="center"/>
          </w:tcPr>
          <w:p w14:paraId="22CBAD57" w14:textId="77777777" w:rsidR="009D06E1" w:rsidRDefault="00000000">
            <w:pPr>
              <w:spacing w:line="240" w:lineRule="auto"/>
            </w:pPr>
            <w:r>
              <w:rPr>
                <w:sz w:val="18"/>
                <w:szCs w:val="18"/>
              </w:rPr>
              <w:t>3</w:t>
            </w:r>
          </w:p>
        </w:tc>
        <w:tc>
          <w:tcPr>
            <w:tcW w:w="4499" w:type="dxa"/>
            <w:tcMar>
              <w:top w:w="60" w:type="dxa"/>
              <w:left w:w="90" w:type="dxa"/>
              <w:bottom w:w="60" w:type="dxa"/>
              <w:right w:w="90" w:type="dxa"/>
            </w:tcMar>
            <w:vAlign w:val="center"/>
          </w:tcPr>
          <w:p w14:paraId="7AC5AEE1" w14:textId="77777777" w:rsidR="009D06E1" w:rsidRDefault="00000000">
            <w:pPr>
              <w:spacing w:line="240" w:lineRule="auto"/>
            </w:pPr>
            <w:r>
              <w:rPr>
                <w:sz w:val="18"/>
                <w:szCs w:val="18"/>
              </w:rPr>
              <w:t>Máquina de estados de taller con validaciones de recepción y QA</w:t>
            </w:r>
          </w:p>
        </w:tc>
        <w:tc>
          <w:tcPr>
            <w:tcW w:w="1085" w:type="dxa"/>
            <w:tcMar>
              <w:top w:w="60" w:type="dxa"/>
              <w:left w:w="90" w:type="dxa"/>
              <w:bottom w:w="60" w:type="dxa"/>
              <w:right w:w="90" w:type="dxa"/>
            </w:tcMar>
            <w:vAlign w:val="center"/>
          </w:tcPr>
          <w:p w14:paraId="0CD2EA7F" w14:textId="77777777" w:rsidR="009D06E1" w:rsidRDefault="00000000">
            <w:pPr>
              <w:spacing w:line="240" w:lineRule="auto"/>
            </w:pPr>
            <w:r>
              <w:rPr>
                <w:sz w:val="18"/>
                <w:szCs w:val="18"/>
              </w:rPr>
              <w:t>M1</w:t>
            </w:r>
          </w:p>
        </w:tc>
        <w:tc>
          <w:tcPr>
            <w:tcW w:w="1085" w:type="dxa"/>
            <w:tcMar>
              <w:top w:w="60" w:type="dxa"/>
              <w:left w:w="90" w:type="dxa"/>
              <w:bottom w:w="60" w:type="dxa"/>
              <w:right w:w="90" w:type="dxa"/>
            </w:tcMar>
            <w:vAlign w:val="center"/>
          </w:tcPr>
          <w:p w14:paraId="127ACE40"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0C472500" w14:textId="77777777" w:rsidR="009D06E1"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206329DF" w14:textId="77777777" w:rsidR="009D06E1" w:rsidRDefault="00000000">
            <w:pPr>
              <w:spacing w:line="240" w:lineRule="auto"/>
            </w:pPr>
            <w:r>
              <w:rPr>
                <w:sz w:val="18"/>
                <w:szCs w:val="18"/>
              </w:rPr>
              <w:t>Media</w:t>
            </w:r>
          </w:p>
        </w:tc>
      </w:tr>
      <w:tr w:rsidR="009D06E1" w14:paraId="41B64698" w14:textId="77777777">
        <w:tc>
          <w:tcPr>
            <w:tcW w:w="1085" w:type="dxa"/>
            <w:tcMar>
              <w:top w:w="60" w:type="dxa"/>
              <w:left w:w="90" w:type="dxa"/>
              <w:bottom w:w="60" w:type="dxa"/>
              <w:right w:w="90" w:type="dxa"/>
            </w:tcMar>
            <w:vAlign w:val="center"/>
          </w:tcPr>
          <w:p w14:paraId="126E0ACB" w14:textId="77777777" w:rsidR="009D06E1" w:rsidRDefault="00000000">
            <w:pPr>
              <w:spacing w:line="240" w:lineRule="auto"/>
            </w:pPr>
            <w:r>
              <w:rPr>
                <w:sz w:val="18"/>
                <w:szCs w:val="18"/>
              </w:rPr>
              <w:t>4</w:t>
            </w:r>
          </w:p>
        </w:tc>
        <w:tc>
          <w:tcPr>
            <w:tcW w:w="4499" w:type="dxa"/>
            <w:tcMar>
              <w:top w:w="60" w:type="dxa"/>
              <w:left w:w="90" w:type="dxa"/>
              <w:bottom w:w="60" w:type="dxa"/>
              <w:right w:w="90" w:type="dxa"/>
            </w:tcMar>
            <w:vAlign w:val="center"/>
          </w:tcPr>
          <w:p w14:paraId="22A0D096" w14:textId="77777777" w:rsidR="009D06E1" w:rsidRDefault="00000000">
            <w:pPr>
              <w:spacing w:line="240" w:lineRule="auto"/>
            </w:pPr>
            <w:r>
              <w:rPr>
                <w:sz w:val="18"/>
                <w:szCs w:val="18"/>
              </w:rPr>
              <w:t>Sustitución del texto libre por listas desplegables y estados predefinidos</w:t>
            </w:r>
          </w:p>
        </w:tc>
        <w:tc>
          <w:tcPr>
            <w:tcW w:w="1085" w:type="dxa"/>
            <w:tcMar>
              <w:top w:w="60" w:type="dxa"/>
              <w:left w:w="90" w:type="dxa"/>
              <w:bottom w:w="60" w:type="dxa"/>
              <w:right w:w="90" w:type="dxa"/>
            </w:tcMar>
            <w:vAlign w:val="center"/>
          </w:tcPr>
          <w:p w14:paraId="0E6EBEDF" w14:textId="77777777" w:rsidR="009D06E1" w:rsidRDefault="00000000">
            <w:pPr>
              <w:spacing w:line="240" w:lineRule="auto"/>
            </w:pPr>
            <w:r>
              <w:rPr>
                <w:sz w:val="18"/>
                <w:szCs w:val="18"/>
              </w:rPr>
              <w:t>M1</w:t>
            </w:r>
          </w:p>
        </w:tc>
        <w:tc>
          <w:tcPr>
            <w:tcW w:w="1085" w:type="dxa"/>
            <w:tcMar>
              <w:top w:w="60" w:type="dxa"/>
              <w:left w:w="90" w:type="dxa"/>
              <w:bottom w:w="60" w:type="dxa"/>
              <w:right w:w="90" w:type="dxa"/>
            </w:tcMar>
            <w:vAlign w:val="center"/>
          </w:tcPr>
          <w:p w14:paraId="499D2337"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2C5CC348" w14:textId="77777777" w:rsidR="009D06E1"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7DBC73E0" w14:textId="77777777" w:rsidR="009D06E1" w:rsidRDefault="00000000">
            <w:pPr>
              <w:spacing w:line="240" w:lineRule="auto"/>
            </w:pPr>
            <w:r>
              <w:rPr>
                <w:sz w:val="18"/>
                <w:szCs w:val="18"/>
              </w:rPr>
              <w:t>Media</w:t>
            </w:r>
          </w:p>
        </w:tc>
      </w:tr>
      <w:tr w:rsidR="009D06E1" w14:paraId="1D9DC029" w14:textId="77777777">
        <w:tc>
          <w:tcPr>
            <w:tcW w:w="1085" w:type="dxa"/>
            <w:tcMar>
              <w:top w:w="60" w:type="dxa"/>
              <w:left w:w="90" w:type="dxa"/>
              <w:bottom w:w="60" w:type="dxa"/>
              <w:right w:w="90" w:type="dxa"/>
            </w:tcMar>
            <w:vAlign w:val="center"/>
          </w:tcPr>
          <w:p w14:paraId="08BF168E" w14:textId="77777777" w:rsidR="009D06E1" w:rsidRDefault="00000000">
            <w:pPr>
              <w:spacing w:line="240" w:lineRule="auto"/>
            </w:pPr>
            <w:r>
              <w:rPr>
                <w:sz w:val="18"/>
                <w:szCs w:val="18"/>
              </w:rPr>
              <w:t>5</w:t>
            </w:r>
          </w:p>
        </w:tc>
        <w:tc>
          <w:tcPr>
            <w:tcW w:w="4499" w:type="dxa"/>
            <w:tcMar>
              <w:top w:w="60" w:type="dxa"/>
              <w:left w:w="90" w:type="dxa"/>
              <w:bottom w:w="60" w:type="dxa"/>
              <w:right w:w="90" w:type="dxa"/>
            </w:tcMar>
            <w:vAlign w:val="center"/>
          </w:tcPr>
          <w:p w14:paraId="25D0F731" w14:textId="77777777" w:rsidR="009D06E1" w:rsidRDefault="00000000">
            <w:pPr>
              <w:spacing w:line="240" w:lineRule="auto"/>
            </w:pPr>
            <w:r>
              <w:rPr>
                <w:sz w:val="18"/>
                <w:szCs w:val="18"/>
              </w:rPr>
              <w:t>Permisos y vistas por rol; formalización del traspaso entre agentes</w:t>
            </w:r>
          </w:p>
        </w:tc>
        <w:tc>
          <w:tcPr>
            <w:tcW w:w="1085" w:type="dxa"/>
            <w:tcMar>
              <w:top w:w="60" w:type="dxa"/>
              <w:left w:w="90" w:type="dxa"/>
              <w:bottom w:w="60" w:type="dxa"/>
              <w:right w:w="90" w:type="dxa"/>
            </w:tcMar>
            <w:vAlign w:val="center"/>
          </w:tcPr>
          <w:p w14:paraId="5CA7CFB7" w14:textId="77777777" w:rsidR="009D06E1" w:rsidRDefault="00000000">
            <w:pPr>
              <w:spacing w:line="240" w:lineRule="auto"/>
            </w:pPr>
            <w:r>
              <w:rPr>
                <w:sz w:val="18"/>
                <w:szCs w:val="18"/>
              </w:rPr>
              <w:t>M1</w:t>
            </w:r>
          </w:p>
        </w:tc>
        <w:tc>
          <w:tcPr>
            <w:tcW w:w="1085" w:type="dxa"/>
            <w:tcMar>
              <w:top w:w="60" w:type="dxa"/>
              <w:left w:w="90" w:type="dxa"/>
              <w:bottom w:w="60" w:type="dxa"/>
              <w:right w:w="90" w:type="dxa"/>
            </w:tcMar>
            <w:vAlign w:val="center"/>
          </w:tcPr>
          <w:p w14:paraId="2CD8932C"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0B92C3D9"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18700C8A" w14:textId="77777777" w:rsidR="009D06E1" w:rsidRDefault="00000000">
            <w:pPr>
              <w:spacing w:line="240" w:lineRule="auto"/>
            </w:pPr>
            <w:r>
              <w:rPr>
                <w:sz w:val="18"/>
                <w:szCs w:val="18"/>
              </w:rPr>
              <w:t>Media</w:t>
            </w:r>
          </w:p>
        </w:tc>
      </w:tr>
      <w:tr w:rsidR="009D06E1" w14:paraId="3778D697" w14:textId="77777777">
        <w:tc>
          <w:tcPr>
            <w:tcW w:w="1085" w:type="dxa"/>
            <w:tcMar>
              <w:top w:w="60" w:type="dxa"/>
              <w:left w:w="90" w:type="dxa"/>
              <w:bottom w:w="60" w:type="dxa"/>
              <w:right w:w="90" w:type="dxa"/>
            </w:tcMar>
            <w:vAlign w:val="center"/>
          </w:tcPr>
          <w:p w14:paraId="47E196F2" w14:textId="77777777" w:rsidR="009D06E1" w:rsidRDefault="00000000">
            <w:pPr>
              <w:spacing w:line="240" w:lineRule="auto"/>
            </w:pPr>
            <w:r>
              <w:rPr>
                <w:sz w:val="18"/>
                <w:szCs w:val="18"/>
              </w:rPr>
              <w:lastRenderedPageBreak/>
              <w:t>6</w:t>
            </w:r>
          </w:p>
        </w:tc>
        <w:tc>
          <w:tcPr>
            <w:tcW w:w="4499" w:type="dxa"/>
            <w:tcMar>
              <w:top w:w="60" w:type="dxa"/>
              <w:left w:w="90" w:type="dxa"/>
              <w:bottom w:w="60" w:type="dxa"/>
              <w:right w:w="90" w:type="dxa"/>
            </w:tcMar>
            <w:vAlign w:val="center"/>
          </w:tcPr>
          <w:p w14:paraId="3468A8A4" w14:textId="77777777" w:rsidR="009D06E1" w:rsidRDefault="00000000">
            <w:pPr>
              <w:spacing w:line="240" w:lineRule="auto"/>
            </w:pPr>
            <w:r>
              <w:rPr>
                <w:sz w:val="18"/>
                <w:szCs w:val="18"/>
              </w:rPr>
              <w:t>Checkbox «Cumple condiciones comerciales» en Habilitar servicio</w:t>
            </w:r>
          </w:p>
        </w:tc>
        <w:tc>
          <w:tcPr>
            <w:tcW w:w="1085" w:type="dxa"/>
            <w:tcMar>
              <w:top w:w="60" w:type="dxa"/>
              <w:left w:w="90" w:type="dxa"/>
              <w:bottom w:w="60" w:type="dxa"/>
              <w:right w:w="90" w:type="dxa"/>
            </w:tcMar>
            <w:vAlign w:val="center"/>
          </w:tcPr>
          <w:p w14:paraId="2E1A768B" w14:textId="77777777" w:rsidR="009D06E1" w:rsidRDefault="00000000">
            <w:pPr>
              <w:spacing w:line="240" w:lineRule="auto"/>
            </w:pPr>
            <w:r>
              <w:rPr>
                <w:sz w:val="18"/>
                <w:szCs w:val="18"/>
              </w:rPr>
              <w:t>M1</w:t>
            </w:r>
          </w:p>
        </w:tc>
        <w:tc>
          <w:tcPr>
            <w:tcW w:w="1085" w:type="dxa"/>
            <w:tcMar>
              <w:top w:w="60" w:type="dxa"/>
              <w:left w:w="90" w:type="dxa"/>
              <w:bottom w:w="60" w:type="dxa"/>
              <w:right w:w="90" w:type="dxa"/>
            </w:tcMar>
            <w:vAlign w:val="center"/>
          </w:tcPr>
          <w:p w14:paraId="4842799A"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393FF13F" w14:textId="77777777" w:rsidR="009D06E1" w:rsidRDefault="00000000">
            <w:pPr>
              <w:spacing w:line="240" w:lineRule="auto"/>
            </w:pPr>
            <w:r>
              <w:rPr>
                <w:sz w:val="18"/>
                <w:szCs w:val="18"/>
              </w:rPr>
              <w:t>Medio</w:t>
            </w:r>
          </w:p>
        </w:tc>
        <w:tc>
          <w:tcPr>
            <w:tcW w:w="1241" w:type="dxa"/>
            <w:tcMar>
              <w:top w:w="60" w:type="dxa"/>
              <w:left w:w="90" w:type="dxa"/>
              <w:bottom w:w="60" w:type="dxa"/>
              <w:right w:w="90" w:type="dxa"/>
            </w:tcMar>
            <w:vAlign w:val="center"/>
          </w:tcPr>
          <w:p w14:paraId="6516D1BB" w14:textId="77777777" w:rsidR="009D06E1" w:rsidRDefault="00000000">
            <w:pPr>
              <w:spacing w:line="240" w:lineRule="auto"/>
            </w:pPr>
            <w:r>
              <w:rPr>
                <w:sz w:val="18"/>
                <w:szCs w:val="18"/>
              </w:rPr>
              <w:t>Baja</w:t>
            </w:r>
          </w:p>
        </w:tc>
      </w:tr>
      <w:tr w:rsidR="009D06E1" w14:paraId="30127085" w14:textId="77777777">
        <w:tc>
          <w:tcPr>
            <w:tcW w:w="1085" w:type="dxa"/>
            <w:tcMar>
              <w:top w:w="60" w:type="dxa"/>
              <w:left w:w="90" w:type="dxa"/>
              <w:bottom w:w="60" w:type="dxa"/>
              <w:right w:w="90" w:type="dxa"/>
            </w:tcMar>
            <w:vAlign w:val="center"/>
          </w:tcPr>
          <w:p w14:paraId="31CD28A9" w14:textId="77777777" w:rsidR="009D06E1" w:rsidRDefault="00000000">
            <w:pPr>
              <w:spacing w:line="240" w:lineRule="auto"/>
            </w:pPr>
            <w:r>
              <w:rPr>
                <w:sz w:val="18"/>
                <w:szCs w:val="18"/>
              </w:rPr>
              <w:t>7</w:t>
            </w:r>
          </w:p>
        </w:tc>
        <w:tc>
          <w:tcPr>
            <w:tcW w:w="4499" w:type="dxa"/>
            <w:tcMar>
              <w:top w:w="60" w:type="dxa"/>
              <w:left w:w="90" w:type="dxa"/>
              <w:bottom w:w="60" w:type="dxa"/>
              <w:right w:w="90" w:type="dxa"/>
            </w:tcMar>
            <w:vAlign w:val="center"/>
          </w:tcPr>
          <w:p w14:paraId="269DB203" w14:textId="77777777" w:rsidR="009D06E1" w:rsidRDefault="00000000">
            <w:pPr>
              <w:spacing w:line="240" w:lineRule="auto"/>
            </w:pPr>
            <w:r>
              <w:rPr>
                <w:sz w:val="18"/>
                <w:szCs w:val="18"/>
              </w:rPr>
              <w:t>Registro de timestamps en todas las transiciones y extracción desde el historial</w:t>
            </w:r>
          </w:p>
        </w:tc>
        <w:tc>
          <w:tcPr>
            <w:tcW w:w="1085" w:type="dxa"/>
            <w:tcMar>
              <w:top w:w="60" w:type="dxa"/>
              <w:left w:w="90" w:type="dxa"/>
              <w:bottom w:w="60" w:type="dxa"/>
              <w:right w:w="90" w:type="dxa"/>
            </w:tcMar>
            <w:vAlign w:val="center"/>
          </w:tcPr>
          <w:p w14:paraId="0AC2F609" w14:textId="77777777" w:rsidR="009D06E1" w:rsidRDefault="00000000">
            <w:pPr>
              <w:spacing w:line="240" w:lineRule="auto"/>
            </w:pPr>
            <w:r>
              <w:rPr>
                <w:sz w:val="18"/>
                <w:szCs w:val="18"/>
              </w:rPr>
              <w:t>M1 / M7</w:t>
            </w:r>
          </w:p>
        </w:tc>
        <w:tc>
          <w:tcPr>
            <w:tcW w:w="1085" w:type="dxa"/>
            <w:tcMar>
              <w:top w:w="60" w:type="dxa"/>
              <w:left w:w="90" w:type="dxa"/>
              <w:bottom w:w="60" w:type="dxa"/>
              <w:right w:w="90" w:type="dxa"/>
            </w:tcMar>
            <w:vAlign w:val="center"/>
          </w:tcPr>
          <w:p w14:paraId="74655BAF"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6F7B2D0D" w14:textId="77777777" w:rsidR="009D06E1"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637C3BE3" w14:textId="77777777" w:rsidR="009D06E1" w:rsidRDefault="00000000">
            <w:pPr>
              <w:spacing w:line="240" w:lineRule="auto"/>
            </w:pPr>
            <w:r>
              <w:rPr>
                <w:sz w:val="18"/>
                <w:szCs w:val="18"/>
              </w:rPr>
              <w:t>Media</w:t>
            </w:r>
          </w:p>
        </w:tc>
      </w:tr>
      <w:tr w:rsidR="009D06E1" w14:paraId="673A9BDB" w14:textId="77777777">
        <w:tc>
          <w:tcPr>
            <w:tcW w:w="1085" w:type="dxa"/>
            <w:tcMar>
              <w:top w:w="60" w:type="dxa"/>
              <w:left w:w="90" w:type="dxa"/>
              <w:bottom w:w="60" w:type="dxa"/>
              <w:right w:w="90" w:type="dxa"/>
            </w:tcMar>
            <w:vAlign w:val="center"/>
          </w:tcPr>
          <w:p w14:paraId="4E737E39" w14:textId="77777777" w:rsidR="009D06E1" w:rsidRDefault="00000000">
            <w:pPr>
              <w:spacing w:line="240" w:lineRule="auto"/>
            </w:pPr>
            <w:r>
              <w:rPr>
                <w:sz w:val="18"/>
                <w:szCs w:val="18"/>
              </w:rPr>
              <w:t>8</w:t>
            </w:r>
          </w:p>
        </w:tc>
        <w:tc>
          <w:tcPr>
            <w:tcW w:w="4499" w:type="dxa"/>
            <w:tcMar>
              <w:top w:w="60" w:type="dxa"/>
              <w:left w:w="90" w:type="dxa"/>
              <w:bottom w:w="60" w:type="dxa"/>
              <w:right w:w="90" w:type="dxa"/>
            </w:tcMar>
            <w:vAlign w:val="center"/>
          </w:tcPr>
          <w:p w14:paraId="3FBE3DBA" w14:textId="77777777" w:rsidR="009D06E1" w:rsidRDefault="00000000">
            <w:pPr>
              <w:spacing w:line="240" w:lineRule="auto"/>
            </w:pPr>
            <w:r>
              <w:rPr>
                <w:sz w:val="18"/>
                <w:szCs w:val="18"/>
              </w:rPr>
              <w:t>Priorización automática por criterio comercial; «Mis tickets» autoordenado</w:t>
            </w:r>
          </w:p>
        </w:tc>
        <w:tc>
          <w:tcPr>
            <w:tcW w:w="1085" w:type="dxa"/>
            <w:tcMar>
              <w:top w:w="60" w:type="dxa"/>
              <w:left w:w="90" w:type="dxa"/>
              <w:bottom w:w="60" w:type="dxa"/>
              <w:right w:w="90" w:type="dxa"/>
            </w:tcMar>
            <w:vAlign w:val="center"/>
          </w:tcPr>
          <w:p w14:paraId="0052ED6E" w14:textId="77777777" w:rsidR="009D06E1" w:rsidRDefault="00000000">
            <w:pPr>
              <w:spacing w:line="240" w:lineRule="auto"/>
            </w:pPr>
            <w:r>
              <w:rPr>
                <w:sz w:val="18"/>
                <w:szCs w:val="18"/>
              </w:rPr>
              <w:t>M1</w:t>
            </w:r>
          </w:p>
        </w:tc>
        <w:tc>
          <w:tcPr>
            <w:tcW w:w="1085" w:type="dxa"/>
            <w:tcMar>
              <w:top w:w="60" w:type="dxa"/>
              <w:left w:w="90" w:type="dxa"/>
              <w:bottom w:w="60" w:type="dxa"/>
              <w:right w:w="90" w:type="dxa"/>
            </w:tcMar>
            <w:vAlign w:val="center"/>
          </w:tcPr>
          <w:p w14:paraId="086B34CF"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13D5A43F"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060ACBD7" w14:textId="77777777" w:rsidR="009D06E1" w:rsidRDefault="00000000">
            <w:pPr>
              <w:spacing w:line="240" w:lineRule="auto"/>
            </w:pPr>
            <w:r>
              <w:rPr>
                <w:sz w:val="18"/>
                <w:szCs w:val="18"/>
              </w:rPr>
              <w:t>Baja</w:t>
            </w:r>
          </w:p>
        </w:tc>
      </w:tr>
      <w:tr w:rsidR="009D06E1" w14:paraId="6EB59DB7" w14:textId="77777777">
        <w:tc>
          <w:tcPr>
            <w:tcW w:w="1085" w:type="dxa"/>
            <w:tcMar>
              <w:top w:w="60" w:type="dxa"/>
              <w:left w:w="90" w:type="dxa"/>
              <w:bottom w:w="60" w:type="dxa"/>
              <w:right w:w="90" w:type="dxa"/>
            </w:tcMar>
            <w:vAlign w:val="center"/>
          </w:tcPr>
          <w:p w14:paraId="4E7A1136" w14:textId="77777777" w:rsidR="009D06E1" w:rsidRDefault="00000000">
            <w:pPr>
              <w:spacing w:line="240" w:lineRule="auto"/>
            </w:pPr>
            <w:r>
              <w:rPr>
                <w:sz w:val="18"/>
                <w:szCs w:val="18"/>
              </w:rPr>
              <w:t>9</w:t>
            </w:r>
          </w:p>
        </w:tc>
        <w:tc>
          <w:tcPr>
            <w:tcW w:w="4499" w:type="dxa"/>
            <w:tcMar>
              <w:top w:w="60" w:type="dxa"/>
              <w:left w:w="90" w:type="dxa"/>
              <w:bottom w:w="60" w:type="dxa"/>
              <w:right w:w="90" w:type="dxa"/>
            </w:tcMar>
            <w:vAlign w:val="center"/>
          </w:tcPr>
          <w:p w14:paraId="3BF3354F" w14:textId="77777777" w:rsidR="009D06E1" w:rsidRDefault="00000000">
            <w:pPr>
              <w:spacing w:line="240" w:lineRule="auto"/>
            </w:pPr>
            <w:r>
              <w:rPr>
                <w:sz w:val="18"/>
                <w:szCs w:val="18"/>
              </w:rPr>
              <w:t>Hoja de vida del equipo con los cuatro campos comerciales faltantes; alta por Comercial</w:t>
            </w:r>
          </w:p>
        </w:tc>
        <w:tc>
          <w:tcPr>
            <w:tcW w:w="1085" w:type="dxa"/>
            <w:tcMar>
              <w:top w:w="60" w:type="dxa"/>
              <w:left w:w="90" w:type="dxa"/>
              <w:bottom w:w="60" w:type="dxa"/>
              <w:right w:w="90" w:type="dxa"/>
            </w:tcMar>
            <w:vAlign w:val="center"/>
          </w:tcPr>
          <w:p w14:paraId="7C50F8BA" w14:textId="77777777" w:rsidR="009D06E1" w:rsidRDefault="00000000">
            <w:pPr>
              <w:spacing w:line="240" w:lineRule="auto"/>
            </w:pPr>
            <w:r>
              <w:rPr>
                <w:sz w:val="18"/>
                <w:szCs w:val="18"/>
              </w:rPr>
              <w:t>M3</w:t>
            </w:r>
          </w:p>
        </w:tc>
        <w:tc>
          <w:tcPr>
            <w:tcW w:w="1085" w:type="dxa"/>
            <w:tcMar>
              <w:top w:w="60" w:type="dxa"/>
              <w:left w:w="90" w:type="dxa"/>
              <w:bottom w:w="60" w:type="dxa"/>
              <w:right w:w="90" w:type="dxa"/>
            </w:tcMar>
            <w:vAlign w:val="center"/>
          </w:tcPr>
          <w:p w14:paraId="49630064"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7612C9E0" w14:textId="77777777" w:rsidR="009D06E1"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49D79681" w14:textId="77777777" w:rsidR="009D06E1" w:rsidRDefault="00000000">
            <w:pPr>
              <w:spacing w:line="240" w:lineRule="auto"/>
            </w:pPr>
            <w:r>
              <w:rPr>
                <w:sz w:val="18"/>
                <w:szCs w:val="18"/>
              </w:rPr>
              <w:t>Baja</w:t>
            </w:r>
          </w:p>
        </w:tc>
      </w:tr>
      <w:tr w:rsidR="009D06E1" w14:paraId="19B0515E" w14:textId="77777777">
        <w:tc>
          <w:tcPr>
            <w:tcW w:w="1085" w:type="dxa"/>
            <w:tcMar>
              <w:top w:w="60" w:type="dxa"/>
              <w:left w:w="90" w:type="dxa"/>
              <w:bottom w:w="60" w:type="dxa"/>
              <w:right w:w="90" w:type="dxa"/>
            </w:tcMar>
            <w:vAlign w:val="center"/>
          </w:tcPr>
          <w:p w14:paraId="487060ED" w14:textId="77777777" w:rsidR="009D06E1" w:rsidRDefault="00000000">
            <w:pPr>
              <w:spacing w:line="240" w:lineRule="auto"/>
            </w:pPr>
            <w:r>
              <w:rPr>
                <w:sz w:val="18"/>
                <w:szCs w:val="18"/>
              </w:rPr>
              <w:t>10</w:t>
            </w:r>
          </w:p>
        </w:tc>
        <w:tc>
          <w:tcPr>
            <w:tcW w:w="4499" w:type="dxa"/>
            <w:tcMar>
              <w:top w:w="60" w:type="dxa"/>
              <w:left w:w="90" w:type="dxa"/>
              <w:bottom w:w="60" w:type="dxa"/>
              <w:right w:w="90" w:type="dxa"/>
            </w:tcMar>
            <w:vAlign w:val="center"/>
          </w:tcPr>
          <w:p w14:paraId="1A435039" w14:textId="77777777" w:rsidR="009D06E1" w:rsidRDefault="00000000">
            <w:pPr>
              <w:spacing w:line="240" w:lineRule="auto"/>
            </w:pPr>
            <w:r>
              <w:rPr>
                <w:sz w:val="18"/>
                <w:szCs w:val="18"/>
              </w:rPr>
              <w:t>Registro de entrada en recepción con foto y datos, generando el ticket</w:t>
            </w:r>
          </w:p>
        </w:tc>
        <w:tc>
          <w:tcPr>
            <w:tcW w:w="1085" w:type="dxa"/>
            <w:tcMar>
              <w:top w:w="60" w:type="dxa"/>
              <w:left w:w="90" w:type="dxa"/>
              <w:bottom w:w="60" w:type="dxa"/>
              <w:right w:w="90" w:type="dxa"/>
            </w:tcMar>
            <w:vAlign w:val="center"/>
          </w:tcPr>
          <w:p w14:paraId="2369524E" w14:textId="77777777" w:rsidR="009D06E1" w:rsidRDefault="00000000">
            <w:pPr>
              <w:spacing w:line="240" w:lineRule="auto"/>
            </w:pPr>
            <w:r>
              <w:rPr>
                <w:sz w:val="18"/>
                <w:szCs w:val="18"/>
              </w:rPr>
              <w:t>M1 / M3</w:t>
            </w:r>
          </w:p>
        </w:tc>
        <w:tc>
          <w:tcPr>
            <w:tcW w:w="1085" w:type="dxa"/>
            <w:tcMar>
              <w:top w:w="60" w:type="dxa"/>
              <w:left w:w="90" w:type="dxa"/>
              <w:bottom w:w="60" w:type="dxa"/>
              <w:right w:w="90" w:type="dxa"/>
            </w:tcMar>
            <w:vAlign w:val="center"/>
          </w:tcPr>
          <w:p w14:paraId="1A874BA3"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536D62C3"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2672B5AC" w14:textId="77777777" w:rsidR="009D06E1" w:rsidRDefault="00000000">
            <w:pPr>
              <w:spacing w:line="240" w:lineRule="auto"/>
            </w:pPr>
            <w:r>
              <w:rPr>
                <w:sz w:val="18"/>
                <w:szCs w:val="18"/>
              </w:rPr>
              <w:t>Media</w:t>
            </w:r>
          </w:p>
        </w:tc>
      </w:tr>
      <w:tr w:rsidR="009D06E1" w14:paraId="4072B960" w14:textId="77777777">
        <w:tc>
          <w:tcPr>
            <w:tcW w:w="1085" w:type="dxa"/>
            <w:tcMar>
              <w:top w:w="60" w:type="dxa"/>
              <w:left w:w="90" w:type="dxa"/>
              <w:bottom w:w="60" w:type="dxa"/>
              <w:right w:w="90" w:type="dxa"/>
            </w:tcMar>
            <w:vAlign w:val="center"/>
          </w:tcPr>
          <w:p w14:paraId="1C2E3A60" w14:textId="77777777" w:rsidR="009D06E1" w:rsidRDefault="00000000">
            <w:pPr>
              <w:spacing w:line="240" w:lineRule="auto"/>
            </w:pPr>
            <w:r>
              <w:rPr>
                <w:sz w:val="18"/>
                <w:szCs w:val="18"/>
              </w:rPr>
              <w:t>11</w:t>
            </w:r>
          </w:p>
        </w:tc>
        <w:tc>
          <w:tcPr>
            <w:tcW w:w="4499" w:type="dxa"/>
            <w:tcMar>
              <w:top w:w="60" w:type="dxa"/>
              <w:left w:w="90" w:type="dxa"/>
              <w:bottom w:w="60" w:type="dxa"/>
              <w:right w:w="90" w:type="dxa"/>
            </w:tcMar>
            <w:vAlign w:val="center"/>
          </w:tcPr>
          <w:p w14:paraId="34822355" w14:textId="77777777" w:rsidR="009D06E1" w:rsidRDefault="00000000">
            <w:pPr>
              <w:spacing w:line="240" w:lineRule="auto"/>
            </w:pPr>
            <w:r>
              <w:rPr>
                <w:sz w:val="18"/>
                <w:szCs w:val="18"/>
              </w:rPr>
              <w:t>Diagnóstico guiado por fases macro→micro con criterio Alerta / Cobrable / Bloqueante</w:t>
            </w:r>
          </w:p>
        </w:tc>
        <w:tc>
          <w:tcPr>
            <w:tcW w:w="1085" w:type="dxa"/>
            <w:tcMar>
              <w:top w:w="60" w:type="dxa"/>
              <w:left w:w="90" w:type="dxa"/>
              <w:bottom w:w="60" w:type="dxa"/>
              <w:right w:w="90" w:type="dxa"/>
            </w:tcMar>
            <w:vAlign w:val="center"/>
          </w:tcPr>
          <w:p w14:paraId="7F923F07" w14:textId="77777777" w:rsidR="009D06E1" w:rsidRDefault="00000000">
            <w:pPr>
              <w:spacing w:line="240" w:lineRule="auto"/>
            </w:pPr>
            <w:r>
              <w:rPr>
                <w:sz w:val="18"/>
                <w:szCs w:val="18"/>
              </w:rPr>
              <w:t>M2</w:t>
            </w:r>
          </w:p>
        </w:tc>
        <w:tc>
          <w:tcPr>
            <w:tcW w:w="1085" w:type="dxa"/>
            <w:tcMar>
              <w:top w:w="60" w:type="dxa"/>
              <w:left w:w="90" w:type="dxa"/>
              <w:bottom w:w="60" w:type="dxa"/>
              <w:right w:w="90" w:type="dxa"/>
            </w:tcMar>
            <w:vAlign w:val="center"/>
          </w:tcPr>
          <w:p w14:paraId="2888F6DD"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297357ED" w14:textId="77777777" w:rsidR="009D06E1"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4900D831" w14:textId="77777777" w:rsidR="009D06E1" w:rsidRDefault="00000000">
            <w:pPr>
              <w:spacing w:line="240" w:lineRule="auto"/>
            </w:pPr>
            <w:r>
              <w:rPr>
                <w:sz w:val="18"/>
                <w:szCs w:val="18"/>
              </w:rPr>
              <w:t>Alta</w:t>
            </w:r>
          </w:p>
        </w:tc>
      </w:tr>
      <w:tr w:rsidR="009D06E1" w14:paraId="2E8D8DB6" w14:textId="77777777">
        <w:tc>
          <w:tcPr>
            <w:tcW w:w="1085" w:type="dxa"/>
            <w:tcMar>
              <w:top w:w="60" w:type="dxa"/>
              <w:left w:w="90" w:type="dxa"/>
              <w:bottom w:w="60" w:type="dxa"/>
              <w:right w:w="90" w:type="dxa"/>
            </w:tcMar>
            <w:vAlign w:val="center"/>
          </w:tcPr>
          <w:p w14:paraId="0C3E6F18" w14:textId="77777777" w:rsidR="009D06E1" w:rsidRDefault="00000000">
            <w:pPr>
              <w:spacing w:line="240" w:lineRule="auto"/>
            </w:pPr>
            <w:r>
              <w:rPr>
                <w:sz w:val="18"/>
                <w:szCs w:val="18"/>
              </w:rPr>
              <w:t>12</w:t>
            </w:r>
          </w:p>
        </w:tc>
        <w:tc>
          <w:tcPr>
            <w:tcW w:w="4499" w:type="dxa"/>
            <w:tcMar>
              <w:top w:w="60" w:type="dxa"/>
              <w:left w:w="90" w:type="dxa"/>
              <w:bottom w:w="60" w:type="dxa"/>
              <w:right w:w="90" w:type="dxa"/>
            </w:tcMar>
            <w:vAlign w:val="center"/>
          </w:tcPr>
          <w:p w14:paraId="5238AFAE" w14:textId="77777777" w:rsidR="009D06E1" w:rsidRDefault="00000000">
            <w:pPr>
              <w:spacing w:line="240" w:lineRule="auto"/>
            </w:pPr>
            <w:r>
              <w:rPr>
                <w:sz w:val="18"/>
                <w:szCs w:val="18"/>
              </w:rPr>
              <w:t>Selección de repuestos y horas estimadas desde el diagnóstico</w:t>
            </w:r>
          </w:p>
        </w:tc>
        <w:tc>
          <w:tcPr>
            <w:tcW w:w="1085" w:type="dxa"/>
            <w:tcMar>
              <w:top w:w="60" w:type="dxa"/>
              <w:left w:w="90" w:type="dxa"/>
              <w:bottom w:w="60" w:type="dxa"/>
              <w:right w:w="90" w:type="dxa"/>
            </w:tcMar>
            <w:vAlign w:val="center"/>
          </w:tcPr>
          <w:p w14:paraId="63B87662" w14:textId="77777777" w:rsidR="009D06E1" w:rsidRDefault="00000000">
            <w:pPr>
              <w:spacing w:line="240" w:lineRule="auto"/>
            </w:pPr>
            <w:r>
              <w:rPr>
                <w:sz w:val="18"/>
                <w:szCs w:val="18"/>
              </w:rPr>
              <w:t>M2 / M5</w:t>
            </w:r>
          </w:p>
        </w:tc>
        <w:tc>
          <w:tcPr>
            <w:tcW w:w="1085" w:type="dxa"/>
            <w:tcMar>
              <w:top w:w="60" w:type="dxa"/>
              <w:left w:w="90" w:type="dxa"/>
              <w:bottom w:w="60" w:type="dxa"/>
              <w:right w:w="90" w:type="dxa"/>
            </w:tcMar>
            <w:vAlign w:val="center"/>
          </w:tcPr>
          <w:p w14:paraId="36A27514"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11725430"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6A1479B2" w14:textId="77777777" w:rsidR="009D06E1" w:rsidRDefault="00000000">
            <w:pPr>
              <w:spacing w:line="240" w:lineRule="auto"/>
            </w:pPr>
            <w:r>
              <w:rPr>
                <w:sz w:val="18"/>
                <w:szCs w:val="18"/>
              </w:rPr>
              <w:t>Media</w:t>
            </w:r>
          </w:p>
        </w:tc>
      </w:tr>
      <w:tr w:rsidR="009D06E1" w14:paraId="7E09424C" w14:textId="77777777">
        <w:tc>
          <w:tcPr>
            <w:tcW w:w="1085" w:type="dxa"/>
            <w:tcMar>
              <w:top w:w="60" w:type="dxa"/>
              <w:left w:w="90" w:type="dxa"/>
              <w:bottom w:w="60" w:type="dxa"/>
              <w:right w:w="90" w:type="dxa"/>
            </w:tcMar>
            <w:vAlign w:val="center"/>
          </w:tcPr>
          <w:p w14:paraId="0782561D" w14:textId="77777777" w:rsidR="009D06E1" w:rsidRDefault="00000000">
            <w:pPr>
              <w:spacing w:line="240" w:lineRule="auto"/>
            </w:pPr>
            <w:r>
              <w:rPr>
                <w:sz w:val="18"/>
                <w:szCs w:val="18"/>
              </w:rPr>
              <w:t>13</w:t>
            </w:r>
          </w:p>
        </w:tc>
        <w:tc>
          <w:tcPr>
            <w:tcW w:w="4499" w:type="dxa"/>
            <w:tcMar>
              <w:top w:w="60" w:type="dxa"/>
              <w:left w:w="90" w:type="dxa"/>
              <w:bottom w:w="60" w:type="dxa"/>
              <w:right w:w="90" w:type="dxa"/>
            </w:tcMar>
            <w:vAlign w:val="center"/>
          </w:tcPr>
          <w:p w14:paraId="2E2E4597" w14:textId="77777777" w:rsidR="009D06E1" w:rsidRDefault="00000000">
            <w:pPr>
              <w:spacing w:line="240" w:lineRule="auto"/>
            </w:pPr>
            <w:r>
              <w:rPr>
                <w:sz w:val="18"/>
                <w:szCs w:val="18"/>
              </w:rPr>
              <w:t>Dashboard operativo Kanban con WIP por etapa y riesgo de compromiso</w:t>
            </w:r>
          </w:p>
        </w:tc>
        <w:tc>
          <w:tcPr>
            <w:tcW w:w="1085" w:type="dxa"/>
            <w:tcMar>
              <w:top w:w="60" w:type="dxa"/>
              <w:left w:w="90" w:type="dxa"/>
              <w:bottom w:w="60" w:type="dxa"/>
              <w:right w:w="90" w:type="dxa"/>
            </w:tcMar>
            <w:vAlign w:val="center"/>
          </w:tcPr>
          <w:p w14:paraId="40308E64" w14:textId="77777777" w:rsidR="009D06E1" w:rsidRDefault="00000000">
            <w:pPr>
              <w:spacing w:line="240" w:lineRule="auto"/>
            </w:pPr>
            <w:r>
              <w:rPr>
                <w:sz w:val="18"/>
                <w:szCs w:val="18"/>
              </w:rPr>
              <w:t>M7</w:t>
            </w:r>
          </w:p>
        </w:tc>
        <w:tc>
          <w:tcPr>
            <w:tcW w:w="1085" w:type="dxa"/>
            <w:tcMar>
              <w:top w:w="60" w:type="dxa"/>
              <w:left w:w="90" w:type="dxa"/>
              <w:bottom w:w="60" w:type="dxa"/>
              <w:right w:w="90" w:type="dxa"/>
            </w:tcMar>
            <w:vAlign w:val="center"/>
          </w:tcPr>
          <w:p w14:paraId="21D378AF" w14:textId="77777777" w:rsidR="009D06E1" w:rsidRDefault="00000000">
            <w:pPr>
              <w:spacing w:line="240" w:lineRule="auto"/>
            </w:pPr>
            <w:r>
              <w:rPr>
                <w:sz w:val="18"/>
                <w:szCs w:val="18"/>
              </w:rPr>
              <w:t>②</w:t>
            </w:r>
          </w:p>
        </w:tc>
        <w:tc>
          <w:tcPr>
            <w:tcW w:w="1085" w:type="dxa"/>
            <w:tcMar>
              <w:top w:w="60" w:type="dxa"/>
              <w:left w:w="90" w:type="dxa"/>
              <w:bottom w:w="60" w:type="dxa"/>
              <w:right w:w="90" w:type="dxa"/>
            </w:tcMar>
            <w:vAlign w:val="center"/>
          </w:tcPr>
          <w:p w14:paraId="48C989B2" w14:textId="77777777" w:rsidR="009D06E1"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76B44D60" w14:textId="77777777" w:rsidR="009D06E1" w:rsidRDefault="00000000">
            <w:pPr>
              <w:spacing w:line="240" w:lineRule="auto"/>
            </w:pPr>
            <w:r>
              <w:rPr>
                <w:sz w:val="18"/>
                <w:szCs w:val="18"/>
              </w:rPr>
              <w:t>Media</w:t>
            </w:r>
          </w:p>
        </w:tc>
      </w:tr>
      <w:tr w:rsidR="009D06E1" w14:paraId="26CFF674" w14:textId="77777777">
        <w:tc>
          <w:tcPr>
            <w:tcW w:w="1085" w:type="dxa"/>
            <w:tcMar>
              <w:top w:w="60" w:type="dxa"/>
              <w:left w:w="90" w:type="dxa"/>
              <w:bottom w:w="60" w:type="dxa"/>
              <w:right w:w="90" w:type="dxa"/>
            </w:tcMar>
            <w:vAlign w:val="center"/>
          </w:tcPr>
          <w:p w14:paraId="44416980" w14:textId="77777777" w:rsidR="009D06E1" w:rsidRDefault="00000000">
            <w:pPr>
              <w:spacing w:line="240" w:lineRule="auto"/>
            </w:pPr>
            <w:r>
              <w:rPr>
                <w:sz w:val="18"/>
                <w:szCs w:val="18"/>
              </w:rPr>
              <w:t>14</w:t>
            </w:r>
          </w:p>
        </w:tc>
        <w:tc>
          <w:tcPr>
            <w:tcW w:w="4499" w:type="dxa"/>
            <w:tcMar>
              <w:top w:w="60" w:type="dxa"/>
              <w:left w:w="90" w:type="dxa"/>
              <w:bottom w:w="60" w:type="dxa"/>
              <w:right w:w="90" w:type="dxa"/>
            </w:tcMar>
            <w:vAlign w:val="center"/>
          </w:tcPr>
          <w:p w14:paraId="1C793223" w14:textId="77777777" w:rsidR="009D06E1" w:rsidRDefault="00000000">
            <w:pPr>
              <w:spacing w:line="240" w:lineRule="auto"/>
            </w:pPr>
            <w:r>
              <w:rPr>
                <w:sz w:val="18"/>
                <w:szCs w:val="18"/>
              </w:rPr>
              <w:t>KPI de OTD, lead time total y lead time de cotización</w:t>
            </w:r>
          </w:p>
        </w:tc>
        <w:tc>
          <w:tcPr>
            <w:tcW w:w="1085" w:type="dxa"/>
            <w:tcMar>
              <w:top w:w="60" w:type="dxa"/>
              <w:left w:w="90" w:type="dxa"/>
              <w:bottom w:w="60" w:type="dxa"/>
              <w:right w:w="90" w:type="dxa"/>
            </w:tcMar>
            <w:vAlign w:val="center"/>
          </w:tcPr>
          <w:p w14:paraId="70852BFF" w14:textId="77777777" w:rsidR="009D06E1" w:rsidRDefault="00000000">
            <w:pPr>
              <w:spacing w:line="240" w:lineRule="auto"/>
            </w:pPr>
            <w:r>
              <w:rPr>
                <w:sz w:val="18"/>
                <w:szCs w:val="18"/>
              </w:rPr>
              <w:t>M7</w:t>
            </w:r>
          </w:p>
        </w:tc>
        <w:tc>
          <w:tcPr>
            <w:tcW w:w="1085" w:type="dxa"/>
            <w:tcMar>
              <w:top w:w="60" w:type="dxa"/>
              <w:left w:w="90" w:type="dxa"/>
              <w:bottom w:w="60" w:type="dxa"/>
              <w:right w:w="90" w:type="dxa"/>
            </w:tcMar>
            <w:vAlign w:val="center"/>
          </w:tcPr>
          <w:p w14:paraId="3FF5DA2F" w14:textId="77777777" w:rsidR="009D06E1" w:rsidRDefault="00000000">
            <w:pPr>
              <w:spacing w:line="240" w:lineRule="auto"/>
            </w:pPr>
            <w:r>
              <w:rPr>
                <w:sz w:val="18"/>
                <w:szCs w:val="18"/>
              </w:rPr>
              <w:t>②</w:t>
            </w:r>
          </w:p>
        </w:tc>
        <w:tc>
          <w:tcPr>
            <w:tcW w:w="1085" w:type="dxa"/>
            <w:tcMar>
              <w:top w:w="60" w:type="dxa"/>
              <w:left w:w="90" w:type="dxa"/>
              <w:bottom w:w="60" w:type="dxa"/>
              <w:right w:w="90" w:type="dxa"/>
            </w:tcMar>
            <w:vAlign w:val="center"/>
          </w:tcPr>
          <w:p w14:paraId="55C0235A" w14:textId="77777777" w:rsidR="009D06E1"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47190B36" w14:textId="77777777" w:rsidR="009D06E1" w:rsidRDefault="00000000">
            <w:pPr>
              <w:spacing w:line="240" w:lineRule="auto"/>
            </w:pPr>
            <w:r>
              <w:rPr>
                <w:sz w:val="18"/>
                <w:szCs w:val="18"/>
              </w:rPr>
              <w:t>Media</w:t>
            </w:r>
          </w:p>
        </w:tc>
      </w:tr>
      <w:tr w:rsidR="009D06E1" w14:paraId="20990BDB" w14:textId="77777777">
        <w:tc>
          <w:tcPr>
            <w:tcW w:w="1085" w:type="dxa"/>
            <w:tcMar>
              <w:top w:w="60" w:type="dxa"/>
              <w:left w:w="90" w:type="dxa"/>
              <w:bottom w:w="60" w:type="dxa"/>
              <w:right w:w="90" w:type="dxa"/>
            </w:tcMar>
            <w:vAlign w:val="center"/>
          </w:tcPr>
          <w:p w14:paraId="132E7FD5" w14:textId="77777777" w:rsidR="009D06E1" w:rsidRDefault="00000000">
            <w:pPr>
              <w:spacing w:line="240" w:lineRule="auto"/>
            </w:pPr>
            <w:r>
              <w:rPr>
                <w:sz w:val="18"/>
                <w:szCs w:val="18"/>
              </w:rPr>
              <w:t>15</w:t>
            </w:r>
          </w:p>
        </w:tc>
        <w:tc>
          <w:tcPr>
            <w:tcW w:w="4499" w:type="dxa"/>
            <w:tcMar>
              <w:top w:w="60" w:type="dxa"/>
              <w:left w:w="90" w:type="dxa"/>
              <w:bottom w:w="60" w:type="dxa"/>
              <w:right w:w="90" w:type="dxa"/>
            </w:tcMar>
            <w:vAlign w:val="center"/>
          </w:tcPr>
          <w:p w14:paraId="79EAD0FD" w14:textId="77777777" w:rsidR="009D06E1" w:rsidRDefault="00000000">
            <w:pPr>
              <w:spacing w:line="240" w:lineRule="auto"/>
            </w:pPr>
            <w:r>
              <w:rPr>
                <w:sz w:val="18"/>
                <w:szCs w:val="18"/>
              </w:rPr>
              <w:t>Descuento de repuesto usado sobre orden aprobada</w:t>
            </w:r>
          </w:p>
        </w:tc>
        <w:tc>
          <w:tcPr>
            <w:tcW w:w="1085" w:type="dxa"/>
            <w:tcMar>
              <w:top w:w="60" w:type="dxa"/>
              <w:left w:w="90" w:type="dxa"/>
              <w:bottom w:w="60" w:type="dxa"/>
              <w:right w:w="90" w:type="dxa"/>
            </w:tcMar>
            <w:vAlign w:val="center"/>
          </w:tcPr>
          <w:p w14:paraId="4060661B" w14:textId="77777777" w:rsidR="009D06E1" w:rsidRDefault="00000000">
            <w:pPr>
              <w:spacing w:line="240" w:lineRule="auto"/>
            </w:pPr>
            <w:r>
              <w:rPr>
                <w:sz w:val="18"/>
                <w:szCs w:val="18"/>
              </w:rPr>
              <w:t>M5</w:t>
            </w:r>
          </w:p>
        </w:tc>
        <w:tc>
          <w:tcPr>
            <w:tcW w:w="1085" w:type="dxa"/>
            <w:tcMar>
              <w:top w:w="60" w:type="dxa"/>
              <w:left w:w="90" w:type="dxa"/>
              <w:bottom w:w="60" w:type="dxa"/>
              <w:right w:w="90" w:type="dxa"/>
            </w:tcMar>
            <w:vAlign w:val="center"/>
          </w:tcPr>
          <w:p w14:paraId="4D39FEBD"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44EE65D6"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08C5A008" w14:textId="77777777" w:rsidR="009D06E1" w:rsidRDefault="00000000">
            <w:pPr>
              <w:spacing w:line="240" w:lineRule="auto"/>
            </w:pPr>
            <w:r>
              <w:rPr>
                <w:sz w:val="18"/>
                <w:szCs w:val="18"/>
              </w:rPr>
              <w:t>Media</w:t>
            </w:r>
          </w:p>
        </w:tc>
      </w:tr>
      <w:tr w:rsidR="009D06E1" w14:paraId="09EE40D6" w14:textId="77777777">
        <w:tc>
          <w:tcPr>
            <w:tcW w:w="1085" w:type="dxa"/>
            <w:tcMar>
              <w:top w:w="60" w:type="dxa"/>
              <w:left w:w="90" w:type="dxa"/>
              <w:bottom w:w="60" w:type="dxa"/>
              <w:right w:w="90" w:type="dxa"/>
            </w:tcMar>
            <w:vAlign w:val="center"/>
          </w:tcPr>
          <w:p w14:paraId="2A6885D6" w14:textId="77777777" w:rsidR="009D06E1" w:rsidRDefault="00000000">
            <w:pPr>
              <w:spacing w:line="240" w:lineRule="auto"/>
            </w:pPr>
            <w:r>
              <w:rPr>
                <w:sz w:val="18"/>
                <w:szCs w:val="18"/>
              </w:rPr>
              <w:t>16</w:t>
            </w:r>
          </w:p>
        </w:tc>
        <w:tc>
          <w:tcPr>
            <w:tcW w:w="4499" w:type="dxa"/>
            <w:tcMar>
              <w:top w:w="60" w:type="dxa"/>
              <w:left w:w="90" w:type="dxa"/>
              <w:bottom w:w="60" w:type="dxa"/>
              <w:right w:w="90" w:type="dxa"/>
            </w:tcMar>
            <w:vAlign w:val="center"/>
          </w:tcPr>
          <w:p w14:paraId="06E31BD7" w14:textId="77777777" w:rsidR="009D06E1" w:rsidRDefault="00000000">
            <w:pPr>
              <w:spacing w:line="240" w:lineRule="auto"/>
            </w:pPr>
            <w:r>
              <w:rPr>
                <w:sz w:val="18"/>
                <w:szCs w:val="18"/>
              </w:rPr>
              <w:t>Portal del empleado: vacaciones y permisos</w:t>
            </w:r>
          </w:p>
        </w:tc>
        <w:tc>
          <w:tcPr>
            <w:tcW w:w="1085" w:type="dxa"/>
            <w:tcMar>
              <w:top w:w="60" w:type="dxa"/>
              <w:left w:w="90" w:type="dxa"/>
              <w:bottom w:w="60" w:type="dxa"/>
              <w:right w:w="90" w:type="dxa"/>
            </w:tcMar>
            <w:vAlign w:val="center"/>
          </w:tcPr>
          <w:p w14:paraId="51AFCA51" w14:textId="77777777" w:rsidR="009D06E1" w:rsidRDefault="00000000">
            <w:pPr>
              <w:spacing w:line="240" w:lineRule="auto"/>
            </w:pPr>
            <w:r>
              <w:rPr>
                <w:sz w:val="18"/>
                <w:szCs w:val="18"/>
              </w:rPr>
              <w:t>M10</w:t>
            </w:r>
          </w:p>
        </w:tc>
        <w:tc>
          <w:tcPr>
            <w:tcW w:w="1085" w:type="dxa"/>
            <w:tcMar>
              <w:top w:w="60" w:type="dxa"/>
              <w:left w:w="90" w:type="dxa"/>
              <w:bottom w:w="60" w:type="dxa"/>
              <w:right w:w="90" w:type="dxa"/>
            </w:tcMar>
            <w:vAlign w:val="center"/>
          </w:tcPr>
          <w:p w14:paraId="5FF15CA4"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497BE9E7" w14:textId="77777777" w:rsidR="009D06E1" w:rsidRDefault="00000000">
            <w:pPr>
              <w:spacing w:line="240" w:lineRule="auto"/>
            </w:pPr>
            <w:r>
              <w:rPr>
                <w:sz w:val="18"/>
                <w:szCs w:val="18"/>
              </w:rPr>
              <w:t>Medio</w:t>
            </w:r>
          </w:p>
        </w:tc>
        <w:tc>
          <w:tcPr>
            <w:tcW w:w="1241" w:type="dxa"/>
            <w:tcMar>
              <w:top w:w="60" w:type="dxa"/>
              <w:left w:w="90" w:type="dxa"/>
              <w:bottom w:w="60" w:type="dxa"/>
              <w:right w:w="90" w:type="dxa"/>
            </w:tcMar>
            <w:vAlign w:val="center"/>
          </w:tcPr>
          <w:p w14:paraId="31C91318" w14:textId="77777777" w:rsidR="009D06E1" w:rsidRDefault="00000000">
            <w:pPr>
              <w:spacing w:line="240" w:lineRule="auto"/>
            </w:pPr>
            <w:r>
              <w:rPr>
                <w:sz w:val="18"/>
                <w:szCs w:val="18"/>
              </w:rPr>
              <w:t>Baja</w:t>
            </w:r>
          </w:p>
        </w:tc>
      </w:tr>
      <w:tr w:rsidR="009D06E1" w14:paraId="27E116C2" w14:textId="77777777">
        <w:tc>
          <w:tcPr>
            <w:tcW w:w="1085" w:type="dxa"/>
            <w:tcMar>
              <w:top w:w="60" w:type="dxa"/>
              <w:left w:w="90" w:type="dxa"/>
              <w:bottom w:w="60" w:type="dxa"/>
              <w:right w:w="90" w:type="dxa"/>
            </w:tcMar>
            <w:vAlign w:val="center"/>
          </w:tcPr>
          <w:p w14:paraId="1439FF4D" w14:textId="77777777" w:rsidR="009D06E1" w:rsidRDefault="00000000">
            <w:pPr>
              <w:spacing w:line="240" w:lineRule="auto"/>
            </w:pPr>
            <w:r>
              <w:rPr>
                <w:sz w:val="18"/>
                <w:szCs w:val="18"/>
              </w:rPr>
              <w:t>17</w:t>
            </w:r>
          </w:p>
        </w:tc>
        <w:tc>
          <w:tcPr>
            <w:tcW w:w="4499" w:type="dxa"/>
            <w:tcMar>
              <w:top w:w="60" w:type="dxa"/>
              <w:left w:w="90" w:type="dxa"/>
              <w:bottom w:w="60" w:type="dxa"/>
              <w:right w:w="90" w:type="dxa"/>
            </w:tcMar>
            <w:vAlign w:val="center"/>
          </w:tcPr>
          <w:p w14:paraId="1003F13C" w14:textId="77777777" w:rsidR="009D06E1" w:rsidRDefault="00000000">
            <w:pPr>
              <w:spacing w:line="240" w:lineRule="auto"/>
            </w:pPr>
            <w:r>
              <w:rPr>
                <w:sz w:val="18"/>
                <w:szCs w:val="18"/>
              </w:rPr>
              <w:t xml:space="preserve">Base de datos PostgreSQL propia; Zoho en solo lectura </w:t>
            </w:r>
            <w:r>
              <w:rPr>
                <w:i/>
                <w:iCs/>
                <w:sz w:val="18"/>
                <w:szCs w:val="18"/>
              </w:rPr>
              <w:t>(conexión MCP ya lograda)</w:t>
            </w:r>
          </w:p>
        </w:tc>
        <w:tc>
          <w:tcPr>
            <w:tcW w:w="1085" w:type="dxa"/>
            <w:tcMar>
              <w:top w:w="60" w:type="dxa"/>
              <w:left w:w="90" w:type="dxa"/>
              <w:bottom w:w="60" w:type="dxa"/>
              <w:right w:w="90" w:type="dxa"/>
            </w:tcMar>
            <w:vAlign w:val="center"/>
          </w:tcPr>
          <w:p w14:paraId="024A507C" w14:textId="77777777" w:rsidR="009D06E1" w:rsidRDefault="00000000">
            <w:pPr>
              <w:spacing w:line="240" w:lineRule="auto"/>
            </w:pPr>
            <w:r>
              <w:rPr>
                <w:sz w:val="18"/>
                <w:szCs w:val="18"/>
              </w:rPr>
              <w:t>M12</w:t>
            </w:r>
          </w:p>
        </w:tc>
        <w:tc>
          <w:tcPr>
            <w:tcW w:w="1085" w:type="dxa"/>
            <w:tcMar>
              <w:top w:w="60" w:type="dxa"/>
              <w:left w:w="90" w:type="dxa"/>
              <w:bottom w:w="60" w:type="dxa"/>
              <w:right w:w="90" w:type="dxa"/>
            </w:tcMar>
            <w:vAlign w:val="center"/>
          </w:tcPr>
          <w:p w14:paraId="77FE55AC" w14:textId="77777777" w:rsidR="009D06E1" w:rsidRDefault="00000000">
            <w:pPr>
              <w:spacing w:line="240" w:lineRule="auto"/>
            </w:pPr>
            <w:r>
              <w:rPr>
                <w:sz w:val="18"/>
                <w:szCs w:val="18"/>
              </w:rPr>
              <w:t>—</w:t>
            </w:r>
          </w:p>
        </w:tc>
        <w:tc>
          <w:tcPr>
            <w:tcW w:w="1085" w:type="dxa"/>
            <w:tcMar>
              <w:top w:w="60" w:type="dxa"/>
              <w:left w:w="90" w:type="dxa"/>
              <w:bottom w:w="60" w:type="dxa"/>
              <w:right w:w="90" w:type="dxa"/>
            </w:tcMar>
            <w:vAlign w:val="center"/>
          </w:tcPr>
          <w:p w14:paraId="7329A344" w14:textId="77777777" w:rsidR="009D06E1"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1F695B52" w14:textId="77777777" w:rsidR="009D06E1" w:rsidRDefault="00000000">
            <w:pPr>
              <w:spacing w:line="240" w:lineRule="auto"/>
            </w:pPr>
            <w:r>
              <w:rPr>
                <w:sz w:val="18"/>
                <w:szCs w:val="18"/>
              </w:rPr>
              <w:t>Alta</w:t>
            </w:r>
          </w:p>
        </w:tc>
      </w:tr>
      <w:tr w:rsidR="009D06E1" w14:paraId="5F026368" w14:textId="77777777">
        <w:tc>
          <w:tcPr>
            <w:tcW w:w="1085" w:type="dxa"/>
            <w:tcMar>
              <w:top w:w="60" w:type="dxa"/>
              <w:left w:w="90" w:type="dxa"/>
              <w:bottom w:w="60" w:type="dxa"/>
              <w:right w:w="90" w:type="dxa"/>
            </w:tcMar>
            <w:vAlign w:val="center"/>
          </w:tcPr>
          <w:p w14:paraId="0132CC46" w14:textId="77777777" w:rsidR="009D06E1" w:rsidRDefault="00000000">
            <w:pPr>
              <w:spacing w:line="240" w:lineRule="auto"/>
            </w:pPr>
            <w:r>
              <w:rPr>
                <w:sz w:val="18"/>
                <w:szCs w:val="18"/>
              </w:rPr>
              <w:t>18</w:t>
            </w:r>
          </w:p>
        </w:tc>
        <w:tc>
          <w:tcPr>
            <w:tcW w:w="4499" w:type="dxa"/>
            <w:tcMar>
              <w:top w:w="60" w:type="dxa"/>
              <w:left w:w="90" w:type="dxa"/>
              <w:bottom w:w="60" w:type="dxa"/>
              <w:right w:w="90" w:type="dxa"/>
            </w:tcMar>
            <w:vAlign w:val="center"/>
          </w:tcPr>
          <w:p w14:paraId="14D34AF6" w14:textId="77777777" w:rsidR="009D06E1" w:rsidRDefault="00000000">
            <w:pPr>
              <w:spacing w:line="240" w:lineRule="auto"/>
            </w:pPr>
            <w:r>
              <w:rPr>
                <w:sz w:val="18"/>
                <w:szCs w:val="18"/>
              </w:rPr>
              <w:t>App móvil/tablet con checklists, fotos y firma; offline básico</w:t>
            </w:r>
          </w:p>
        </w:tc>
        <w:tc>
          <w:tcPr>
            <w:tcW w:w="1085" w:type="dxa"/>
            <w:tcMar>
              <w:top w:w="60" w:type="dxa"/>
              <w:left w:w="90" w:type="dxa"/>
              <w:bottom w:w="60" w:type="dxa"/>
              <w:right w:w="90" w:type="dxa"/>
            </w:tcMar>
            <w:vAlign w:val="center"/>
          </w:tcPr>
          <w:p w14:paraId="08EF7552" w14:textId="77777777" w:rsidR="009D06E1" w:rsidRDefault="00000000">
            <w:pPr>
              <w:spacing w:line="240" w:lineRule="auto"/>
            </w:pPr>
            <w:r>
              <w:rPr>
                <w:sz w:val="18"/>
                <w:szCs w:val="18"/>
              </w:rPr>
              <w:t>M11</w:t>
            </w:r>
          </w:p>
        </w:tc>
        <w:tc>
          <w:tcPr>
            <w:tcW w:w="1085" w:type="dxa"/>
            <w:tcMar>
              <w:top w:w="60" w:type="dxa"/>
              <w:left w:w="90" w:type="dxa"/>
              <w:bottom w:w="60" w:type="dxa"/>
              <w:right w:w="90" w:type="dxa"/>
            </w:tcMar>
            <w:vAlign w:val="center"/>
          </w:tcPr>
          <w:p w14:paraId="6574815F"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41941302" w14:textId="77777777" w:rsidR="009D06E1"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68AA0EB0" w14:textId="77777777" w:rsidR="009D06E1" w:rsidRDefault="00000000">
            <w:pPr>
              <w:spacing w:line="240" w:lineRule="auto"/>
            </w:pPr>
            <w:r>
              <w:rPr>
                <w:sz w:val="18"/>
                <w:szCs w:val="18"/>
              </w:rPr>
              <w:t>Alta</w:t>
            </w:r>
          </w:p>
        </w:tc>
      </w:tr>
      <w:tr w:rsidR="009D06E1" w14:paraId="537AA69A" w14:textId="77777777">
        <w:tc>
          <w:tcPr>
            <w:tcW w:w="1085" w:type="dxa"/>
            <w:tcMar>
              <w:top w:w="60" w:type="dxa"/>
              <w:left w:w="90" w:type="dxa"/>
              <w:bottom w:w="60" w:type="dxa"/>
              <w:right w:w="90" w:type="dxa"/>
            </w:tcMar>
            <w:vAlign w:val="center"/>
          </w:tcPr>
          <w:p w14:paraId="79AC7514" w14:textId="77777777" w:rsidR="009D06E1" w:rsidRDefault="00000000">
            <w:pPr>
              <w:spacing w:line="240" w:lineRule="auto"/>
            </w:pPr>
            <w:r>
              <w:rPr>
                <w:sz w:val="18"/>
                <w:szCs w:val="18"/>
              </w:rPr>
              <w:t>19</w:t>
            </w:r>
          </w:p>
        </w:tc>
        <w:tc>
          <w:tcPr>
            <w:tcW w:w="4499" w:type="dxa"/>
            <w:tcMar>
              <w:top w:w="60" w:type="dxa"/>
              <w:left w:w="90" w:type="dxa"/>
              <w:bottom w:w="60" w:type="dxa"/>
              <w:right w:w="90" w:type="dxa"/>
            </w:tcMar>
            <w:vAlign w:val="center"/>
          </w:tcPr>
          <w:p w14:paraId="68147A79" w14:textId="77777777" w:rsidR="009D06E1" w:rsidRDefault="00000000">
            <w:pPr>
              <w:spacing w:line="240" w:lineRule="auto"/>
            </w:pPr>
            <w:r>
              <w:rPr>
                <w:sz w:val="18"/>
                <w:szCs w:val="18"/>
              </w:rPr>
              <w:t>Autocompletado por serial: trae cliente, modelo y órdenes de venta activas</w:t>
            </w:r>
          </w:p>
        </w:tc>
        <w:tc>
          <w:tcPr>
            <w:tcW w:w="1085" w:type="dxa"/>
            <w:tcMar>
              <w:top w:w="60" w:type="dxa"/>
              <w:left w:w="90" w:type="dxa"/>
              <w:bottom w:w="60" w:type="dxa"/>
              <w:right w:w="90" w:type="dxa"/>
            </w:tcMar>
            <w:vAlign w:val="center"/>
          </w:tcPr>
          <w:p w14:paraId="74AB57AF" w14:textId="77777777" w:rsidR="009D06E1" w:rsidRDefault="00000000">
            <w:pPr>
              <w:spacing w:line="240" w:lineRule="auto"/>
            </w:pPr>
            <w:r>
              <w:rPr>
                <w:sz w:val="18"/>
                <w:szCs w:val="18"/>
              </w:rPr>
              <w:t>M1</w:t>
            </w:r>
          </w:p>
        </w:tc>
        <w:tc>
          <w:tcPr>
            <w:tcW w:w="1085" w:type="dxa"/>
            <w:tcMar>
              <w:top w:w="60" w:type="dxa"/>
              <w:left w:w="90" w:type="dxa"/>
              <w:bottom w:w="60" w:type="dxa"/>
              <w:right w:w="90" w:type="dxa"/>
            </w:tcMar>
            <w:vAlign w:val="center"/>
          </w:tcPr>
          <w:p w14:paraId="6C4FCBB5"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4C46D7C3" w14:textId="77777777" w:rsidR="009D06E1"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54D03B2A" w14:textId="77777777" w:rsidR="009D06E1" w:rsidRDefault="00000000">
            <w:pPr>
              <w:spacing w:line="240" w:lineRule="auto"/>
            </w:pPr>
            <w:r>
              <w:rPr>
                <w:sz w:val="18"/>
                <w:szCs w:val="18"/>
              </w:rPr>
              <w:t>Media</w:t>
            </w:r>
          </w:p>
        </w:tc>
      </w:tr>
      <w:tr w:rsidR="009D06E1" w14:paraId="0051E278" w14:textId="77777777">
        <w:tc>
          <w:tcPr>
            <w:tcW w:w="1085" w:type="dxa"/>
            <w:tcMar>
              <w:top w:w="60" w:type="dxa"/>
              <w:left w:w="90" w:type="dxa"/>
              <w:bottom w:w="60" w:type="dxa"/>
              <w:right w:w="90" w:type="dxa"/>
            </w:tcMar>
            <w:vAlign w:val="center"/>
          </w:tcPr>
          <w:p w14:paraId="235654D0" w14:textId="77777777" w:rsidR="009D06E1" w:rsidRDefault="00000000">
            <w:pPr>
              <w:spacing w:line="240" w:lineRule="auto"/>
            </w:pPr>
            <w:r>
              <w:rPr>
                <w:sz w:val="18"/>
                <w:szCs w:val="18"/>
              </w:rPr>
              <w:t>20</w:t>
            </w:r>
          </w:p>
        </w:tc>
        <w:tc>
          <w:tcPr>
            <w:tcW w:w="4499" w:type="dxa"/>
            <w:tcMar>
              <w:top w:w="60" w:type="dxa"/>
              <w:left w:w="90" w:type="dxa"/>
              <w:bottom w:w="60" w:type="dxa"/>
              <w:right w:w="90" w:type="dxa"/>
            </w:tcMar>
            <w:vAlign w:val="center"/>
          </w:tcPr>
          <w:p w14:paraId="4200747F" w14:textId="77777777" w:rsidR="009D06E1" w:rsidRDefault="00000000">
            <w:pPr>
              <w:spacing w:line="240" w:lineRule="auto"/>
            </w:pPr>
            <w:r>
              <w:rPr>
                <w:sz w:val="18"/>
                <w:szCs w:val="18"/>
              </w:rPr>
              <w:t>Orden de venta obligatoria antes de la recepción del equipo</w:t>
            </w:r>
          </w:p>
        </w:tc>
        <w:tc>
          <w:tcPr>
            <w:tcW w:w="1085" w:type="dxa"/>
            <w:tcMar>
              <w:top w:w="60" w:type="dxa"/>
              <w:left w:w="90" w:type="dxa"/>
              <w:bottom w:w="60" w:type="dxa"/>
              <w:right w:w="90" w:type="dxa"/>
            </w:tcMar>
            <w:vAlign w:val="center"/>
          </w:tcPr>
          <w:p w14:paraId="26820A2C" w14:textId="77777777" w:rsidR="009D06E1" w:rsidRDefault="00000000">
            <w:pPr>
              <w:spacing w:line="240" w:lineRule="auto"/>
            </w:pPr>
            <w:r>
              <w:rPr>
                <w:sz w:val="18"/>
                <w:szCs w:val="18"/>
              </w:rPr>
              <w:t>M1</w:t>
            </w:r>
          </w:p>
        </w:tc>
        <w:tc>
          <w:tcPr>
            <w:tcW w:w="1085" w:type="dxa"/>
            <w:tcMar>
              <w:top w:w="60" w:type="dxa"/>
              <w:left w:w="90" w:type="dxa"/>
              <w:bottom w:w="60" w:type="dxa"/>
              <w:right w:w="90" w:type="dxa"/>
            </w:tcMar>
            <w:vAlign w:val="center"/>
          </w:tcPr>
          <w:p w14:paraId="65CD123F"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0741FA0B"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092234D7" w14:textId="77777777" w:rsidR="009D06E1" w:rsidRDefault="00000000">
            <w:pPr>
              <w:spacing w:line="240" w:lineRule="auto"/>
            </w:pPr>
            <w:r>
              <w:rPr>
                <w:sz w:val="18"/>
                <w:szCs w:val="18"/>
              </w:rPr>
              <w:t>Baja</w:t>
            </w:r>
          </w:p>
        </w:tc>
      </w:tr>
      <w:tr w:rsidR="009D06E1" w14:paraId="2344EF1A" w14:textId="77777777">
        <w:tc>
          <w:tcPr>
            <w:tcW w:w="1085" w:type="dxa"/>
            <w:tcMar>
              <w:top w:w="60" w:type="dxa"/>
              <w:left w:w="90" w:type="dxa"/>
              <w:bottom w:w="60" w:type="dxa"/>
              <w:right w:w="90" w:type="dxa"/>
            </w:tcMar>
            <w:vAlign w:val="center"/>
          </w:tcPr>
          <w:p w14:paraId="6069B835" w14:textId="77777777" w:rsidR="009D06E1" w:rsidRDefault="00000000">
            <w:pPr>
              <w:spacing w:line="240" w:lineRule="auto"/>
            </w:pPr>
            <w:r>
              <w:rPr>
                <w:sz w:val="18"/>
                <w:szCs w:val="18"/>
              </w:rPr>
              <w:t>21</w:t>
            </w:r>
          </w:p>
        </w:tc>
        <w:tc>
          <w:tcPr>
            <w:tcW w:w="4499" w:type="dxa"/>
            <w:tcMar>
              <w:top w:w="60" w:type="dxa"/>
              <w:left w:w="90" w:type="dxa"/>
              <w:bottom w:w="60" w:type="dxa"/>
              <w:right w:w="90" w:type="dxa"/>
            </w:tcMar>
            <w:vAlign w:val="center"/>
          </w:tcPr>
          <w:p w14:paraId="52CCC64F" w14:textId="77777777" w:rsidR="009D06E1" w:rsidRDefault="00000000">
            <w:pPr>
              <w:spacing w:line="240" w:lineRule="auto"/>
            </w:pPr>
            <w:r>
              <w:rPr>
                <w:sz w:val="18"/>
                <w:szCs w:val="18"/>
              </w:rPr>
              <w:t>Menú visual con fotos para la selección de accesorios en recepción</w:t>
            </w:r>
          </w:p>
        </w:tc>
        <w:tc>
          <w:tcPr>
            <w:tcW w:w="1085" w:type="dxa"/>
            <w:tcMar>
              <w:top w:w="60" w:type="dxa"/>
              <w:left w:w="90" w:type="dxa"/>
              <w:bottom w:w="60" w:type="dxa"/>
              <w:right w:w="90" w:type="dxa"/>
            </w:tcMar>
            <w:vAlign w:val="center"/>
          </w:tcPr>
          <w:p w14:paraId="14E0B2FF" w14:textId="77777777" w:rsidR="009D06E1" w:rsidRDefault="00000000">
            <w:pPr>
              <w:spacing w:line="240" w:lineRule="auto"/>
            </w:pPr>
            <w:r>
              <w:rPr>
                <w:sz w:val="18"/>
                <w:szCs w:val="18"/>
              </w:rPr>
              <w:t>M1</w:t>
            </w:r>
          </w:p>
        </w:tc>
        <w:tc>
          <w:tcPr>
            <w:tcW w:w="1085" w:type="dxa"/>
            <w:tcMar>
              <w:top w:w="60" w:type="dxa"/>
              <w:left w:w="90" w:type="dxa"/>
              <w:bottom w:w="60" w:type="dxa"/>
              <w:right w:w="90" w:type="dxa"/>
            </w:tcMar>
            <w:vAlign w:val="center"/>
          </w:tcPr>
          <w:p w14:paraId="0B3FA281"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2349D561" w14:textId="77777777" w:rsidR="009D06E1" w:rsidRDefault="00000000">
            <w:pPr>
              <w:spacing w:line="240" w:lineRule="auto"/>
            </w:pPr>
            <w:r>
              <w:rPr>
                <w:sz w:val="18"/>
                <w:szCs w:val="18"/>
              </w:rPr>
              <w:t>Medio</w:t>
            </w:r>
          </w:p>
        </w:tc>
        <w:tc>
          <w:tcPr>
            <w:tcW w:w="1241" w:type="dxa"/>
            <w:tcMar>
              <w:top w:w="60" w:type="dxa"/>
              <w:left w:w="90" w:type="dxa"/>
              <w:bottom w:w="60" w:type="dxa"/>
              <w:right w:w="90" w:type="dxa"/>
            </w:tcMar>
            <w:vAlign w:val="center"/>
          </w:tcPr>
          <w:p w14:paraId="628BABA6" w14:textId="77777777" w:rsidR="009D06E1" w:rsidRDefault="00000000">
            <w:pPr>
              <w:spacing w:line="240" w:lineRule="auto"/>
            </w:pPr>
            <w:r>
              <w:rPr>
                <w:sz w:val="18"/>
                <w:szCs w:val="18"/>
              </w:rPr>
              <w:t>Media</w:t>
            </w:r>
          </w:p>
        </w:tc>
      </w:tr>
      <w:tr w:rsidR="009D06E1" w14:paraId="6609530F" w14:textId="77777777">
        <w:tc>
          <w:tcPr>
            <w:tcW w:w="1085" w:type="dxa"/>
            <w:tcMar>
              <w:top w:w="60" w:type="dxa"/>
              <w:left w:w="90" w:type="dxa"/>
              <w:bottom w:w="60" w:type="dxa"/>
              <w:right w:w="90" w:type="dxa"/>
            </w:tcMar>
            <w:vAlign w:val="center"/>
          </w:tcPr>
          <w:p w14:paraId="26956C39" w14:textId="77777777" w:rsidR="009D06E1" w:rsidRDefault="00000000">
            <w:pPr>
              <w:spacing w:line="240" w:lineRule="auto"/>
            </w:pPr>
            <w:r>
              <w:rPr>
                <w:sz w:val="18"/>
                <w:szCs w:val="18"/>
              </w:rPr>
              <w:t>22</w:t>
            </w:r>
          </w:p>
        </w:tc>
        <w:tc>
          <w:tcPr>
            <w:tcW w:w="4499" w:type="dxa"/>
            <w:tcMar>
              <w:top w:w="60" w:type="dxa"/>
              <w:left w:w="90" w:type="dxa"/>
              <w:bottom w:w="60" w:type="dxa"/>
              <w:right w:w="90" w:type="dxa"/>
            </w:tcMar>
            <w:vAlign w:val="center"/>
          </w:tcPr>
          <w:p w14:paraId="4D658DE3" w14:textId="77777777" w:rsidR="009D06E1" w:rsidRDefault="00000000">
            <w:pPr>
              <w:spacing w:line="240" w:lineRule="auto"/>
            </w:pPr>
            <w:r>
              <w:rPr>
                <w:sz w:val="18"/>
                <w:szCs w:val="18"/>
              </w:rPr>
              <w:t>Interfaz que replica la estructura de Zoho Desk con blueprints controlados</w:t>
            </w:r>
          </w:p>
        </w:tc>
        <w:tc>
          <w:tcPr>
            <w:tcW w:w="1085" w:type="dxa"/>
            <w:tcMar>
              <w:top w:w="60" w:type="dxa"/>
              <w:left w:w="90" w:type="dxa"/>
              <w:bottom w:w="60" w:type="dxa"/>
              <w:right w:w="90" w:type="dxa"/>
            </w:tcMar>
            <w:vAlign w:val="center"/>
          </w:tcPr>
          <w:p w14:paraId="4C012CBC" w14:textId="77777777" w:rsidR="009D06E1" w:rsidRDefault="00000000">
            <w:pPr>
              <w:spacing w:line="240" w:lineRule="auto"/>
            </w:pPr>
            <w:r>
              <w:rPr>
                <w:sz w:val="18"/>
                <w:szCs w:val="18"/>
              </w:rPr>
              <w:t>M11</w:t>
            </w:r>
          </w:p>
        </w:tc>
        <w:tc>
          <w:tcPr>
            <w:tcW w:w="1085" w:type="dxa"/>
            <w:tcMar>
              <w:top w:w="60" w:type="dxa"/>
              <w:left w:w="90" w:type="dxa"/>
              <w:bottom w:w="60" w:type="dxa"/>
              <w:right w:w="90" w:type="dxa"/>
            </w:tcMar>
            <w:vAlign w:val="center"/>
          </w:tcPr>
          <w:p w14:paraId="641DF805"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6CC0BBD8"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38F33A1E" w14:textId="77777777" w:rsidR="009D06E1" w:rsidRDefault="00000000">
            <w:pPr>
              <w:spacing w:line="240" w:lineRule="auto"/>
            </w:pPr>
            <w:r>
              <w:rPr>
                <w:sz w:val="18"/>
                <w:szCs w:val="18"/>
              </w:rPr>
              <w:t>Media</w:t>
            </w:r>
          </w:p>
        </w:tc>
      </w:tr>
      <w:tr w:rsidR="009D06E1" w14:paraId="0B1617F9" w14:textId="77777777">
        <w:tc>
          <w:tcPr>
            <w:tcW w:w="1085" w:type="dxa"/>
            <w:tcMar>
              <w:top w:w="60" w:type="dxa"/>
              <w:left w:w="90" w:type="dxa"/>
              <w:bottom w:w="60" w:type="dxa"/>
              <w:right w:w="90" w:type="dxa"/>
            </w:tcMar>
            <w:vAlign w:val="center"/>
          </w:tcPr>
          <w:p w14:paraId="0EC44F34" w14:textId="77777777" w:rsidR="009D06E1" w:rsidRDefault="00000000">
            <w:pPr>
              <w:spacing w:line="240" w:lineRule="auto"/>
            </w:pPr>
            <w:r>
              <w:rPr>
                <w:sz w:val="18"/>
                <w:szCs w:val="18"/>
              </w:rPr>
              <w:t>23</w:t>
            </w:r>
          </w:p>
        </w:tc>
        <w:tc>
          <w:tcPr>
            <w:tcW w:w="4499" w:type="dxa"/>
            <w:tcMar>
              <w:top w:w="60" w:type="dxa"/>
              <w:left w:w="90" w:type="dxa"/>
              <w:bottom w:w="60" w:type="dxa"/>
              <w:right w:w="90" w:type="dxa"/>
            </w:tcMar>
            <w:vAlign w:val="center"/>
          </w:tcPr>
          <w:p w14:paraId="1C1F2ED2" w14:textId="77777777" w:rsidR="009D06E1" w:rsidRDefault="00000000">
            <w:pPr>
              <w:spacing w:line="240" w:lineRule="auto"/>
            </w:pPr>
            <w:r>
              <w:rPr>
                <w:sz w:val="18"/>
                <w:szCs w:val="18"/>
              </w:rPr>
              <w:t>Modelado piloto de macro-fases y micro-fases del Grimm EDM 180/280</w:t>
            </w:r>
          </w:p>
        </w:tc>
        <w:tc>
          <w:tcPr>
            <w:tcW w:w="1085" w:type="dxa"/>
            <w:tcMar>
              <w:top w:w="60" w:type="dxa"/>
              <w:left w:w="90" w:type="dxa"/>
              <w:bottom w:w="60" w:type="dxa"/>
              <w:right w:w="90" w:type="dxa"/>
            </w:tcMar>
            <w:vAlign w:val="center"/>
          </w:tcPr>
          <w:p w14:paraId="7353F937" w14:textId="77777777" w:rsidR="009D06E1" w:rsidRDefault="00000000">
            <w:pPr>
              <w:spacing w:line="240" w:lineRule="auto"/>
            </w:pPr>
            <w:r>
              <w:rPr>
                <w:sz w:val="18"/>
                <w:szCs w:val="18"/>
              </w:rPr>
              <w:t>M2</w:t>
            </w:r>
          </w:p>
        </w:tc>
        <w:tc>
          <w:tcPr>
            <w:tcW w:w="1085" w:type="dxa"/>
            <w:tcMar>
              <w:top w:w="60" w:type="dxa"/>
              <w:left w:w="90" w:type="dxa"/>
              <w:bottom w:w="60" w:type="dxa"/>
              <w:right w:w="90" w:type="dxa"/>
            </w:tcMar>
            <w:vAlign w:val="center"/>
          </w:tcPr>
          <w:p w14:paraId="778CA565"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69B1FB9D" w14:textId="77777777" w:rsidR="009D06E1"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6C0EB3D6" w14:textId="77777777" w:rsidR="009D06E1" w:rsidRDefault="00000000">
            <w:pPr>
              <w:spacing w:line="240" w:lineRule="auto"/>
            </w:pPr>
            <w:r>
              <w:rPr>
                <w:sz w:val="18"/>
                <w:szCs w:val="18"/>
              </w:rPr>
              <w:t>Media</w:t>
            </w:r>
          </w:p>
        </w:tc>
      </w:tr>
      <w:tr w:rsidR="009D06E1" w14:paraId="75D09F90" w14:textId="77777777">
        <w:tc>
          <w:tcPr>
            <w:tcW w:w="1085" w:type="dxa"/>
            <w:tcMar>
              <w:top w:w="60" w:type="dxa"/>
              <w:left w:w="90" w:type="dxa"/>
              <w:bottom w:w="60" w:type="dxa"/>
              <w:right w:w="90" w:type="dxa"/>
            </w:tcMar>
            <w:vAlign w:val="center"/>
          </w:tcPr>
          <w:p w14:paraId="69A26F6A" w14:textId="77777777" w:rsidR="009D06E1" w:rsidRDefault="00000000">
            <w:pPr>
              <w:spacing w:line="240" w:lineRule="auto"/>
            </w:pPr>
            <w:r>
              <w:rPr>
                <w:sz w:val="18"/>
                <w:szCs w:val="18"/>
              </w:rPr>
              <w:t>24</w:t>
            </w:r>
          </w:p>
        </w:tc>
        <w:tc>
          <w:tcPr>
            <w:tcW w:w="4499" w:type="dxa"/>
            <w:tcMar>
              <w:top w:w="60" w:type="dxa"/>
              <w:left w:w="90" w:type="dxa"/>
              <w:bottom w:w="60" w:type="dxa"/>
              <w:right w:w="90" w:type="dxa"/>
            </w:tcMar>
            <w:vAlign w:val="center"/>
          </w:tcPr>
          <w:p w14:paraId="17992C0C" w14:textId="77777777" w:rsidR="009D06E1" w:rsidRDefault="00000000">
            <w:pPr>
              <w:spacing w:line="240" w:lineRule="auto"/>
            </w:pPr>
            <w:r>
              <w:rPr>
                <w:sz w:val="18"/>
                <w:szCs w:val="18"/>
              </w:rPr>
              <w:t>Doble aprobación y control de saldos anómalos de vacaciones</w:t>
            </w:r>
          </w:p>
        </w:tc>
        <w:tc>
          <w:tcPr>
            <w:tcW w:w="1085" w:type="dxa"/>
            <w:tcMar>
              <w:top w:w="60" w:type="dxa"/>
              <w:left w:w="90" w:type="dxa"/>
              <w:bottom w:w="60" w:type="dxa"/>
              <w:right w:w="90" w:type="dxa"/>
            </w:tcMar>
            <w:vAlign w:val="center"/>
          </w:tcPr>
          <w:p w14:paraId="6A3B8978" w14:textId="77777777" w:rsidR="009D06E1" w:rsidRDefault="00000000">
            <w:pPr>
              <w:spacing w:line="240" w:lineRule="auto"/>
            </w:pPr>
            <w:r>
              <w:rPr>
                <w:sz w:val="18"/>
                <w:szCs w:val="18"/>
              </w:rPr>
              <w:t>M10</w:t>
            </w:r>
          </w:p>
        </w:tc>
        <w:tc>
          <w:tcPr>
            <w:tcW w:w="1085" w:type="dxa"/>
            <w:tcMar>
              <w:top w:w="60" w:type="dxa"/>
              <w:left w:w="90" w:type="dxa"/>
              <w:bottom w:w="60" w:type="dxa"/>
              <w:right w:w="90" w:type="dxa"/>
            </w:tcMar>
            <w:vAlign w:val="center"/>
          </w:tcPr>
          <w:p w14:paraId="0915BAE1"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21AF0E00" w14:textId="77777777" w:rsidR="009D06E1" w:rsidRDefault="00000000">
            <w:pPr>
              <w:spacing w:line="240" w:lineRule="auto"/>
            </w:pPr>
            <w:r>
              <w:rPr>
                <w:sz w:val="18"/>
                <w:szCs w:val="18"/>
              </w:rPr>
              <w:t>Medio</w:t>
            </w:r>
          </w:p>
        </w:tc>
        <w:tc>
          <w:tcPr>
            <w:tcW w:w="1241" w:type="dxa"/>
            <w:tcMar>
              <w:top w:w="60" w:type="dxa"/>
              <w:left w:w="90" w:type="dxa"/>
              <w:bottom w:w="60" w:type="dxa"/>
              <w:right w:w="90" w:type="dxa"/>
            </w:tcMar>
            <w:vAlign w:val="center"/>
          </w:tcPr>
          <w:p w14:paraId="53B8DBAF" w14:textId="77777777" w:rsidR="009D06E1" w:rsidRDefault="00000000">
            <w:pPr>
              <w:spacing w:line="240" w:lineRule="auto"/>
            </w:pPr>
            <w:r>
              <w:rPr>
                <w:sz w:val="18"/>
                <w:szCs w:val="18"/>
              </w:rPr>
              <w:t>Baja</w:t>
            </w:r>
          </w:p>
        </w:tc>
      </w:tr>
      <w:tr w:rsidR="009D06E1" w14:paraId="5F1EF4EA" w14:textId="77777777">
        <w:tc>
          <w:tcPr>
            <w:tcW w:w="1085" w:type="dxa"/>
            <w:tcMar>
              <w:top w:w="60" w:type="dxa"/>
              <w:left w:w="90" w:type="dxa"/>
              <w:bottom w:w="60" w:type="dxa"/>
              <w:right w:w="90" w:type="dxa"/>
            </w:tcMar>
            <w:vAlign w:val="center"/>
          </w:tcPr>
          <w:p w14:paraId="5F865318" w14:textId="77777777" w:rsidR="009D06E1" w:rsidRDefault="00000000">
            <w:pPr>
              <w:spacing w:line="240" w:lineRule="auto"/>
            </w:pPr>
            <w:r>
              <w:rPr>
                <w:sz w:val="18"/>
                <w:szCs w:val="18"/>
              </w:rPr>
              <w:t>25</w:t>
            </w:r>
          </w:p>
        </w:tc>
        <w:tc>
          <w:tcPr>
            <w:tcW w:w="4499" w:type="dxa"/>
            <w:tcMar>
              <w:top w:w="60" w:type="dxa"/>
              <w:left w:w="90" w:type="dxa"/>
              <w:bottom w:w="60" w:type="dxa"/>
              <w:right w:w="90" w:type="dxa"/>
            </w:tcMar>
            <w:vAlign w:val="center"/>
          </w:tcPr>
          <w:p w14:paraId="3F2E9C41" w14:textId="77777777" w:rsidR="009D06E1" w:rsidRDefault="00000000">
            <w:pPr>
              <w:spacing w:line="240" w:lineRule="auto"/>
            </w:pPr>
            <w:r>
              <w:rPr>
                <w:sz w:val="18"/>
                <w:szCs w:val="18"/>
              </w:rPr>
              <w:t>Índice de temas y primer vídeo piloto de procedimiento técnico</w:t>
            </w:r>
          </w:p>
        </w:tc>
        <w:tc>
          <w:tcPr>
            <w:tcW w:w="1085" w:type="dxa"/>
            <w:tcMar>
              <w:top w:w="60" w:type="dxa"/>
              <w:left w:w="90" w:type="dxa"/>
              <w:bottom w:w="60" w:type="dxa"/>
              <w:right w:w="90" w:type="dxa"/>
            </w:tcMar>
            <w:vAlign w:val="center"/>
          </w:tcPr>
          <w:p w14:paraId="7A2D4FF6" w14:textId="77777777" w:rsidR="009D06E1" w:rsidRDefault="00000000">
            <w:pPr>
              <w:spacing w:line="240" w:lineRule="auto"/>
            </w:pPr>
            <w:r>
              <w:rPr>
                <w:sz w:val="18"/>
                <w:szCs w:val="18"/>
              </w:rPr>
              <w:t>M13</w:t>
            </w:r>
          </w:p>
        </w:tc>
        <w:tc>
          <w:tcPr>
            <w:tcW w:w="1085" w:type="dxa"/>
            <w:tcMar>
              <w:top w:w="60" w:type="dxa"/>
              <w:left w:w="90" w:type="dxa"/>
              <w:bottom w:w="60" w:type="dxa"/>
              <w:right w:w="90" w:type="dxa"/>
            </w:tcMar>
            <w:vAlign w:val="center"/>
          </w:tcPr>
          <w:p w14:paraId="37619537" w14:textId="77777777" w:rsidR="009D06E1"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35A63AC5"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45295E99" w14:textId="77777777" w:rsidR="009D06E1" w:rsidRDefault="00000000">
            <w:pPr>
              <w:spacing w:line="240" w:lineRule="auto"/>
            </w:pPr>
            <w:r>
              <w:rPr>
                <w:sz w:val="18"/>
                <w:szCs w:val="18"/>
              </w:rPr>
              <w:t>Baja</w:t>
            </w:r>
          </w:p>
        </w:tc>
      </w:tr>
      <w:tr w:rsidR="009D06E1" w14:paraId="06DD8794" w14:textId="77777777">
        <w:tc>
          <w:tcPr>
            <w:tcW w:w="1085" w:type="dxa"/>
            <w:tcMar>
              <w:top w:w="60" w:type="dxa"/>
              <w:left w:w="90" w:type="dxa"/>
              <w:bottom w:w="60" w:type="dxa"/>
              <w:right w:w="90" w:type="dxa"/>
            </w:tcMar>
            <w:vAlign w:val="center"/>
          </w:tcPr>
          <w:p w14:paraId="41A68CF9" w14:textId="77777777" w:rsidR="009D06E1" w:rsidRDefault="00000000">
            <w:pPr>
              <w:spacing w:line="240" w:lineRule="auto"/>
            </w:pPr>
            <w:r>
              <w:rPr>
                <w:sz w:val="18"/>
                <w:szCs w:val="18"/>
              </w:rPr>
              <w:t>26</w:t>
            </w:r>
          </w:p>
        </w:tc>
        <w:tc>
          <w:tcPr>
            <w:tcW w:w="4499" w:type="dxa"/>
            <w:tcMar>
              <w:top w:w="60" w:type="dxa"/>
              <w:left w:w="90" w:type="dxa"/>
              <w:bottom w:w="60" w:type="dxa"/>
              <w:right w:w="90" w:type="dxa"/>
            </w:tcMar>
            <w:vAlign w:val="center"/>
          </w:tcPr>
          <w:p w14:paraId="2D7B0FBD" w14:textId="77777777" w:rsidR="009D06E1" w:rsidRDefault="00000000">
            <w:pPr>
              <w:spacing w:line="240" w:lineRule="auto"/>
            </w:pPr>
            <w:r>
              <w:rPr>
                <w:sz w:val="18"/>
                <w:szCs w:val="18"/>
              </w:rPr>
              <w:t>Área de cliente — nivel básico: hoja de vida reducida, seguimiento y aprobación de cotizaciones, con acceso por token</w:t>
            </w:r>
          </w:p>
        </w:tc>
        <w:tc>
          <w:tcPr>
            <w:tcW w:w="1085" w:type="dxa"/>
            <w:tcMar>
              <w:top w:w="60" w:type="dxa"/>
              <w:left w:w="90" w:type="dxa"/>
              <w:bottom w:w="60" w:type="dxa"/>
              <w:right w:w="90" w:type="dxa"/>
            </w:tcMar>
            <w:vAlign w:val="center"/>
          </w:tcPr>
          <w:p w14:paraId="651792FC" w14:textId="77777777" w:rsidR="009D06E1" w:rsidRDefault="00000000">
            <w:pPr>
              <w:spacing w:line="240" w:lineRule="auto"/>
            </w:pPr>
            <w:r>
              <w:rPr>
                <w:sz w:val="18"/>
                <w:szCs w:val="18"/>
              </w:rPr>
              <w:t>M8</w:t>
            </w:r>
          </w:p>
        </w:tc>
        <w:tc>
          <w:tcPr>
            <w:tcW w:w="1085" w:type="dxa"/>
            <w:tcMar>
              <w:top w:w="60" w:type="dxa"/>
              <w:left w:w="90" w:type="dxa"/>
              <w:bottom w:w="60" w:type="dxa"/>
              <w:right w:w="90" w:type="dxa"/>
            </w:tcMar>
            <w:vAlign w:val="center"/>
          </w:tcPr>
          <w:p w14:paraId="546EB8C5" w14:textId="77777777" w:rsidR="009D06E1"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36B334A2" w14:textId="77777777" w:rsidR="009D06E1"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13F7073E" w14:textId="77777777" w:rsidR="009D06E1" w:rsidRDefault="00000000">
            <w:pPr>
              <w:spacing w:line="240" w:lineRule="auto"/>
            </w:pPr>
            <w:r>
              <w:rPr>
                <w:sz w:val="18"/>
                <w:szCs w:val="18"/>
              </w:rPr>
              <w:t>Media</w:t>
            </w:r>
          </w:p>
        </w:tc>
      </w:tr>
      <w:tr w:rsidR="009D06E1" w14:paraId="427E237A" w14:textId="77777777">
        <w:tc>
          <w:tcPr>
            <w:tcW w:w="1085" w:type="dxa"/>
            <w:tcMar>
              <w:top w:w="60" w:type="dxa"/>
              <w:left w:w="90" w:type="dxa"/>
              <w:bottom w:w="60" w:type="dxa"/>
              <w:right w:w="90" w:type="dxa"/>
            </w:tcMar>
            <w:vAlign w:val="center"/>
          </w:tcPr>
          <w:p w14:paraId="7BA6F920" w14:textId="77777777" w:rsidR="009D06E1" w:rsidRDefault="00000000">
            <w:pPr>
              <w:spacing w:line="240" w:lineRule="auto"/>
            </w:pPr>
            <w:r>
              <w:rPr>
                <w:sz w:val="18"/>
                <w:szCs w:val="18"/>
              </w:rPr>
              <w:t>27</w:t>
            </w:r>
          </w:p>
        </w:tc>
        <w:tc>
          <w:tcPr>
            <w:tcW w:w="4499" w:type="dxa"/>
            <w:tcMar>
              <w:top w:w="60" w:type="dxa"/>
              <w:left w:w="90" w:type="dxa"/>
              <w:bottom w:w="60" w:type="dxa"/>
              <w:right w:w="90" w:type="dxa"/>
            </w:tcMar>
            <w:vAlign w:val="center"/>
          </w:tcPr>
          <w:p w14:paraId="4FB041F3" w14:textId="77777777" w:rsidR="009D06E1" w:rsidRDefault="00000000">
            <w:pPr>
              <w:spacing w:line="240" w:lineRule="auto"/>
            </w:pPr>
            <w:r>
              <w:rPr>
                <w:sz w:val="18"/>
                <w:szCs w:val="18"/>
              </w:rPr>
              <w:t>OCR de la placa en recepción, con validación contra el maestro de equipos y registro de correcciones</w:t>
            </w:r>
          </w:p>
        </w:tc>
        <w:tc>
          <w:tcPr>
            <w:tcW w:w="1085" w:type="dxa"/>
            <w:tcMar>
              <w:top w:w="60" w:type="dxa"/>
              <w:left w:w="90" w:type="dxa"/>
              <w:bottom w:w="60" w:type="dxa"/>
              <w:right w:w="90" w:type="dxa"/>
            </w:tcMar>
            <w:vAlign w:val="center"/>
          </w:tcPr>
          <w:p w14:paraId="37DEF4E6" w14:textId="77777777" w:rsidR="009D06E1" w:rsidRDefault="00000000">
            <w:pPr>
              <w:spacing w:line="240" w:lineRule="auto"/>
            </w:pPr>
            <w:r>
              <w:rPr>
                <w:sz w:val="18"/>
                <w:szCs w:val="18"/>
              </w:rPr>
              <w:t>M3</w:t>
            </w:r>
          </w:p>
        </w:tc>
        <w:tc>
          <w:tcPr>
            <w:tcW w:w="1085" w:type="dxa"/>
            <w:tcMar>
              <w:top w:w="60" w:type="dxa"/>
              <w:left w:w="90" w:type="dxa"/>
              <w:bottom w:w="60" w:type="dxa"/>
              <w:right w:w="90" w:type="dxa"/>
            </w:tcMar>
            <w:vAlign w:val="center"/>
          </w:tcPr>
          <w:p w14:paraId="7F65EB6D"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0405A691"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67D3C6CA" w14:textId="77777777" w:rsidR="009D06E1" w:rsidRDefault="00000000">
            <w:pPr>
              <w:spacing w:line="240" w:lineRule="auto"/>
            </w:pPr>
            <w:r>
              <w:rPr>
                <w:sz w:val="18"/>
                <w:szCs w:val="18"/>
              </w:rPr>
              <w:t>Media</w:t>
            </w:r>
          </w:p>
        </w:tc>
      </w:tr>
      <w:tr w:rsidR="009D06E1" w14:paraId="17BF9F48" w14:textId="77777777">
        <w:tc>
          <w:tcPr>
            <w:tcW w:w="1085" w:type="dxa"/>
            <w:tcMar>
              <w:top w:w="60" w:type="dxa"/>
              <w:left w:w="90" w:type="dxa"/>
              <w:bottom w:w="60" w:type="dxa"/>
              <w:right w:w="90" w:type="dxa"/>
            </w:tcMar>
            <w:vAlign w:val="center"/>
          </w:tcPr>
          <w:p w14:paraId="7C23CEF7" w14:textId="77777777" w:rsidR="009D06E1" w:rsidRDefault="00000000">
            <w:pPr>
              <w:spacing w:line="240" w:lineRule="auto"/>
            </w:pPr>
            <w:r>
              <w:rPr>
                <w:sz w:val="18"/>
                <w:szCs w:val="18"/>
              </w:rPr>
              <w:t>28</w:t>
            </w:r>
          </w:p>
        </w:tc>
        <w:tc>
          <w:tcPr>
            <w:tcW w:w="4499" w:type="dxa"/>
            <w:tcMar>
              <w:top w:w="60" w:type="dxa"/>
              <w:left w:w="90" w:type="dxa"/>
              <w:bottom w:w="60" w:type="dxa"/>
              <w:right w:w="90" w:type="dxa"/>
            </w:tcMar>
            <w:vAlign w:val="center"/>
          </w:tcPr>
          <w:p w14:paraId="04C7DD29" w14:textId="77777777" w:rsidR="009D06E1" w:rsidRDefault="00000000">
            <w:pPr>
              <w:spacing w:line="240" w:lineRule="auto"/>
            </w:pPr>
            <w:r>
              <w:rPr>
                <w:sz w:val="18"/>
                <w:szCs w:val="18"/>
              </w:rPr>
              <w:t>QR de identificación en equipos, enlazando remisión ↔ ticket ↔ hoja de vida</w:t>
            </w:r>
          </w:p>
        </w:tc>
        <w:tc>
          <w:tcPr>
            <w:tcW w:w="1085" w:type="dxa"/>
            <w:tcMar>
              <w:top w:w="60" w:type="dxa"/>
              <w:left w:w="90" w:type="dxa"/>
              <w:bottom w:w="60" w:type="dxa"/>
              <w:right w:w="90" w:type="dxa"/>
            </w:tcMar>
            <w:vAlign w:val="center"/>
          </w:tcPr>
          <w:p w14:paraId="027C1217" w14:textId="77777777" w:rsidR="009D06E1" w:rsidRDefault="00000000">
            <w:pPr>
              <w:spacing w:line="240" w:lineRule="auto"/>
            </w:pPr>
            <w:r>
              <w:rPr>
                <w:sz w:val="18"/>
                <w:szCs w:val="18"/>
              </w:rPr>
              <w:t>M3</w:t>
            </w:r>
          </w:p>
        </w:tc>
        <w:tc>
          <w:tcPr>
            <w:tcW w:w="1085" w:type="dxa"/>
            <w:tcMar>
              <w:top w:w="60" w:type="dxa"/>
              <w:left w:w="90" w:type="dxa"/>
              <w:bottom w:w="60" w:type="dxa"/>
              <w:right w:w="90" w:type="dxa"/>
            </w:tcMar>
            <w:vAlign w:val="center"/>
          </w:tcPr>
          <w:p w14:paraId="6CCEA590"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4EB281C5"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31294818" w14:textId="77777777" w:rsidR="009D06E1" w:rsidRDefault="00000000">
            <w:pPr>
              <w:spacing w:line="240" w:lineRule="auto"/>
            </w:pPr>
            <w:r>
              <w:rPr>
                <w:sz w:val="18"/>
                <w:szCs w:val="18"/>
              </w:rPr>
              <w:t>Media</w:t>
            </w:r>
          </w:p>
        </w:tc>
      </w:tr>
    </w:tbl>
    <w:p w14:paraId="2D4E497A" w14:textId="77777777" w:rsidR="009D06E1" w:rsidRDefault="00000000">
      <w:r>
        <w:rPr>
          <w:b/>
          <w:bCs/>
        </w:rPr>
        <w:t>Movimientos respecto a la R02.</w:t>
      </w:r>
      <w:r>
        <w:t xml:space="preserve"> Los ítems </w:t>
      </w:r>
      <w:r>
        <w:rPr>
          <w:b/>
          <w:bCs/>
        </w:rPr>
        <w:t>27 (OCR)</w:t>
      </w:r>
      <w:r>
        <w:t xml:space="preserve"> y </w:t>
      </w:r>
      <w:r>
        <w:rPr>
          <w:b/>
          <w:bCs/>
        </w:rPr>
        <w:t>28 (QR)</w:t>
      </w:r>
      <w:r>
        <w:t xml:space="preserve"> suben desde la fase Futuro y la Fase 2 respectivamente, por atacar directamente el riesgo rector del eje ① (§1.4.3). El ítem </w:t>
      </w:r>
      <w:r>
        <w:rPr>
          <w:b/>
          <w:bCs/>
        </w:rPr>
        <w:t>26</w:t>
      </w:r>
      <w:r>
        <w:t xml:space="preserve"> es nuevo: es el alcance mínimo del área de </w:t>
      </w:r>
      <w:r>
        <w:lastRenderedPageBreak/>
        <w:t>cliente definido en sesión —hojas de vida y aprobación de cotizaciones—, y no requiere ni la capa RAG ni el parámetro de carga, por lo que cabe dentro del MVP sin romper la cadena de dependencias.</w:t>
      </w:r>
    </w:p>
    <w:p w14:paraId="2F658944" w14:textId="77777777" w:rsidR="009D06E1" w:rsidRDefault="00000000">
      <w:r>
        <w:rPr>
          <w:b/>
          <w:bCs/>
        </w:rPr>
        <w:t>Advertencia de secuencia.</w:t>
      </w:r>
      <w:r>
        <w:t xml:space="preserve"> El ítem 26 no puede desplegarse antes que el 9: un portal que muestra hojas de vida incompletas hace más daño que no tener portal (regla de apertura, M8.6).</w:t>
      </w:r>
    </w:p>
    <w:p w14:paraId="654FB52A" w14:textId="77777777" w:rsidR="009D06E1" w:rsidRDefault="00000000">
      <w:pPr>
        <w:pStyle w:val="Ttulo2"/>
      </w:pPr>
      <w:bookmarkStart w:id="290" w:name="Xd70d013fb9250ca096a91b0ad8d14b223476996"/>
      <w:bookmarkStart w:id="291" w:name="_Toc238281289"/>
      <w:bookmarkEnd w:id="288"/>
      <w:r>
        <w:t>3.2.1 Correcciones del blueprint implementado — P0 · prioridad inmediata</w:t>
      </w:r>
      <w:bookmarkEnd w:id="291"/>
    </w:p>
    <w:p w14:paraId="3DE606B1" w14:textId="77777777" w:rsidR="009D06E1" w:rsidRDefault="00000000">
      <w:r>
        <w:t xml:space="preserve">Cinco correcciones sobre lo ya construido, ordenadas por relación entre daño y esfuerzo. Se identifican con la letra </w:t>
      </w:r>
      <w:r>
        <w:rPr>
          <w:b/>
          <w:bCs/>
        </w:rPr>
        <w:t>C</w:t>
      </w:r>
      <w:r>
        <w:t xml:space="preserve"> para no alterar la numeración del backlog de la R03. Las cinco pertenecen al eje ① y su beneficiario es el eje ②: son la diferencia entre calcular sobre datos y calcular sobre ruido.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817"/>
        <w:gridCol w:w="3405"/>
        <w:gridCol w:w="817"/>
        <w:gridCol w:w="817"/>
        <w:gridCol w:w="3405"/>
        <w:gridCol w:w="819"/>
      </w:tblGrid>
      <w:tr w:rsidR="009D06E1" w14:paraId="78F09A01" w14:textId="77777777">
        <w:trPr>
          <w:tblHeader/>
        </w:trPr>
        <w:tc>
          <w:tcPr>
            <w:tcW w:w="817" w:type="dxa"/>
            <w:shd w:val="clear" w:color="auto" w:fill="1F7A5C"/>
            <w:tcMar>
              <w:top w:w="60" w:type="dxa"/>
              <w:left w:w="90" w:type="dxa"/>
              <w:bottom w:w="60" w:type="dxa"/>
              <w:right w:w="90" w:type="dxa"/>
            </w:tcMar>
            <w:vAlign w:val="center"/>
          </w:tcPr>
          <w:p w14:paraId="3C9B867F" w14:textId="77777777" w:rsidR="009D06E1" w:rsidRDefault="00000000">
            <w:pPr>
              <w:spacing w:line="240" w:lineRule="auto"/>
            </w:pPr>
            <w:r>
              <w:rPr>
                <w:b/>
                <w:bCs/>
                <w:color w:val="FFFFFF"/>
                <w:sz w:val="18"/>
                <w:szCs w:val="18"/>
              </w:rPr>
              <w:t>#</w:t>
            </w:r>
          </w:p>
        </w:tc>
        <w:tc>
          <w:tcPr>
            <w:tcW w:w="3405" w:type="dxa"/>
            <w:shd w:val="clear" w:color="auto" w:fill="1F7A5C"/>
            <w:tcMar>
              <w:top w:w="60" w:type="dxa"/>
              <w:left w:w="90" w:type="dxa"/>
              <w:bottom w:w="60" w:type="dxa"/>
              <w:right w:w="90" w:type="dxa"/>
            </w:tcMar>
            <w:vAlign w:val="center"/>
          </w:tcPr>
          <w:p w14:paraId="358399F1" w14:textId="77777777" w:rsidR="009D06E1" w:rsidRDefault="00000000">
            <w:pPr>
              <w:spacing w:line="240" w:lineRule="auto"/>
            </w:pPr>
            <w:r>
              <w:rPr>
                <w:b/>
                <w:bCs/>
                <w:color w:val="FFFFFF"/>
                <w:sz w:val="18"/>
                <w:szCs w:val="18"/>
              </w:rPr>
              <w:t>Corrección</w:t>
            </w:r>
          </w:p>
        </w:tc>
        <w:tc>
          <w:tcPr>
            <w:tcW w:w="817" w:type="dxa"/>
            <w:shd w:val="clear" w:color="auto" w:fill="1F7A5C"/>
            <w:tcMar>
              <w:top w:w="60" w:type="dxa"/>
              <w:left w:w="90" w:type="dxa"/>
              <w:bottom w:w="60" w:type="dxa"/>
              <w:right w:w="90" w:type="dxa"/>
            </w:tcMar>
            <w:vAlign w:val="center"/>
          </w:tcPr>
          <w:p w14:paraId="14B58A4B" w14:textId="77777777" w:rsidR="009D06E1" w:rsidRDefault="00000000">
            <w:pPr>
              <w:spacing w:line="240" w:lineRule="auto"/>
            </w:pPr>
            <w:r>
              <w:rPr>
                <w:b/>
                <w:bCs/>
                <w:color w:val="FFFFFF"/>
                <w:sz w:val="18"/>
                <w:szCs w:val="18"/>
              </w:rPr>
              <w:t>Módulo</w:t>
            </w:r>
          </w:p>
        </w:tc>
        <w:tc>
          <w:tcPr>
            <w:tcW w:w="817" w:type="dxa"/>
            <w:shd w:val="clear" w:color="auto" w:fill="1F7A5C"/>
            <w:tcMar>
              <w:top w:w="60" w:type="dxa"/>
              <w:left w:w="90" w:type="dxa"/>
              <w:bottom w:w="60" w:type="dxa"/>
              <w:right w:w="90" w:type="dxa"/>
            </w:tcMar>
            <w:vAlign w:val="center"/>
          </w:tcPr>
          <w:p w14:paraId="13872DA0" w14:textId="77777777" w:rsidR="009D06E1" w:rsidRDefault="00000000">
            <w:pPr>
              <w:spacing w:line="240" w:lineRule="auto"/>
            </w:pPr>
            <w:r>
              <w:rPr>
                <w:b/>
                <w:bCs/>
                <w:color w:val="FFFFFF"/>
                <w:sz w:val="18"/>
                <w:szCs w:val="18"/>
              </w:rPr>
              <w:t>Eje</w:t>
            </w:r>
          </w:p>
        </w:tc>
        <w:tc>
          <w:tcPr>
            <w:tcW w:w="3405" w:type="dxa"/>
            <w:shd w:val="clear" w:color="auto" w:fill="1F7A5C"/>
            <w:tcMar>
              <w:top w:w="60" w:type="dxa"/>
              <w:left w:w="90" w:type="dxa"/>
              <w:bottom w:w="60" w:type="dxa"/>
              <w:right w:w="90" w:type="dxa"/>
            </w:tcMar>
            <w:vAlign w:val="center"/>
          </w:tcPr>
          <w:p w14:paraId="43EE0673" w14:textId="77777777" w:rsidR="009D06E1" w:rsidRDefault="00000000">
            <w:pPr>
              <w:spacing w:line="240" w:lineRule="auto"/>
            </w:pPr>
            <w:r>
              <w:rPr>
                <w:b/>
                <w:bCs/>
                <w:color w:val="FFFFFF"/>
                <w:sz w:val="18"/>
                <w:szCs w:val="18"/>
              </w:rPr>
              <w:t>Daño si no se hace</w:t>
            </w:r>
          </w:p>
        </w:tc>
        <w:tc>
          <w:tcPr>
            <w:tcW w:w="819" w:type="dxa"/>
            <w:shd w:val="clear" w:color="auto" w:fill="1F7A5C"/>
            <w:tcMar>
              <w:top w:w="60" w:type="dxa"/>
              <w:left w:w="90" w:type="dxa"/>
              <w:bottom w:w="60" w:type="dxa"/>
              <w:right w:w="90" w:type="dxa"/>
            </w:tcMar>
            <w:vAlign w:val="center"/>
          </w:tcPr>
          <w:p w14:paraId="1D7A53E1" w14:textId="77777777" w:rsidR="009D06E1" w:rsidRDefault="00000000">
            <w:pPr>
              <w:spacing w:line="240" w:lineRule="auto"/>
            </w:pPr>
            <w:r>
              <w:rPr>
                <w:b/>
                <w:bCs/>
                <w:color w:val="FFFFFF"/>
                <w:sz w:val="18"/>
                <w:szCs w:val="18"/>
              </w:rPr>
              <w:t>Esfuerzo</w:t>
            </w:r>
          </w:p>
        </w:tc>
      </w:tr>
      <w:tr w:rsidR="009D06E1" w14:paraId="7C75EABB" w14:textId="77777777">
        <w:tc>
          <w:tcPr>
            <w:tcW w:w="817" w:type="dxa"/>
            <w:tcMar>
              <w:top w:w="60" w:type="dxa"/>
              <w:left w:w="90" w:type="dxa"/>
              <w:bottom w:w="60" w:type="dxa"/>
              <w:right w:w="90" w:type="dxa"/>
            </w:tcMar>
            <w:vAlign w:val="center"/>
          </w:tcPr>
          <w:p w14:paraId="41510C34" w14:textId="77777777" w:rsidR="009D06E1" w:rsidRDefault="00000000">
            <w:pPr>
              <w:spacing w:line="240" w:lineRule="auto"/>
            </w:pPr>
            <w:r>
              <w:rPr>
                <w:sz w:val="18"/>
                <w:szCs w:val="18"/>
              </w:rPr>
              <w:t>C1</w:t>
            </w:r>
          </w:p>
        </w:tc>
        <w:tc>
          <w:tcPr>
            <w:tcW w:w="3405" w:type="dxa"/>
            <w:tcMar>
              <w:top w:w="60" w:type="dxa"/>
              <w:left w:w="90" w:type="dxa"/>
              <w:bottom w:w="60" w:type="dxa"/>
              <w:right w:w="90" w:type="dxa"/>
            </w:tcMar>
            <w:vAlign w:val="center"/>
          </w:tcPr>
          <w:p w14:paraId="5D4DF9D6" w14:textId="77777777" w:rsidR="009D06E1" w:rsidRDefault="00000000">
            <w:pPr>
              <w:spacing w:line="240" w:lineRule="auto"/>
            </w:pPr>
            <w:r>
              <w:rPr>
                <w:sz w:val="18"/>
                <w:szCs w:val="18"/>
              </w:rPr>
              <w:t>Cerrar la puerta del checkbox obligatorio (debt.md M-2): dar error cuando el campo es obligatorio y el valor no llega marcado.</w:t>
            </w:r>
          </w:p>
        </w:tc>
        <w:tc>
          <w:tcPr>
            <w:tcW w:w="817" w:type="dxa"/>
            <w:tcMar>
              <w:top w:w="60" w:type="dxa"/>
              <w:left w:w="90" w:type="dxa"/>
              <w:bottom w:w="60" w:type="dxa"/>
              <w:right w:w="90" w:type="dxa"/>
            </w:tcMar>
            <w:vAlign w:val="center"/>
          </w:tcPr>
          <w:p w14:paraId="13766382" w14:textId="77777777" w:rsidR="009D06E1" w:rsidRDefault="00000000">
            <w:pPr>
              <w:spacing w:line="240" w:lineRule="auto"/>
            </w:pPr>
            <w:r>
              <w:rPr>
                <w:sz w:val="18"/>
                <w:szCs w:val="18"/>
              </w:rPr>
              <w:t>M1.7 · M12.7</w:t>
            </w:r>
          </w:p>
        </w:tc>
        <w:tc>
          <w:tcPr>
            <w:tcW w:w="817" w:type="dxa"/>
            <w:tcMar>
              <w:top w:w="60" w:type="dxa"/>
              <w:left w:w="90" w:type="dxa"/>
              <w:bottom w:w="60" w:type="dxa"/>
              <w:right w:w="90" w:type="dxa"/>
            </w:tcMar>
            <w:vAlign w:val="center"/>
          </w:tcPr>
          <w:p w14:paraId="3FD420C2" w14:textId="77777777" w:rsidR="009D06E1" w:rsidRDefault="00000000">
            <w:pPr>
              <w:spacing w:line="240" w:lineRule="auto"/>
            </w:pPr>
            <w:r>
              <w:rPr>
                <w:sz w:val="18"/>
                <w:szCs w:val="18"/>
              </w:rPr>
              <w:t>①</w:t>
            </w:r>
          </w:p>
        </w:tc>
        <w:tc>
          <w:tcPr>
            <w:tcW w:w="3405" w:type="dxa"/>
            <w:tcMar>
              <w:top w:w="60" w:type="dxa"/>
              <w:left w:w="90" w:type="dxa"/>
              <w:bottom w:w="60" w:type="dxa"/>
              <w:right w:w="90" w:type="dxa"/>
            </w:tcMar>
            <w:vAlign w:val="center"/>
          </w:tcPr>
          <w:p w14:paraId="47F98499" w14:textId="77777777" w:rsidR="009D06E1" w:rsidRDefault="00000000">
            <w:pPr>
              <w:spacing w:line="240" w:lineRule="auto"/>
            </w:pPr>
            <w:r>
              <w:rPr>
                <w:sz w:val="18"/>
                <w:szCs w:val="18"/>
              </w:rPr>
              <w:t>Un equipo puede salir sin factura sin que nadie afirme nada. Es la única guarda de esa vía.</w:t>
            </w:r>
          </w:p>
        </w:tc>
        <w:tc>
          <w:tcPr>
            <w:tcW w:w="819" w:type="dxa"/>
            <w:tcMar>
              <w:top w:w="60" w:type="dxa"/>
              <w:left w:w="90" w:type="dxa"/>
              <w:bottom w:w="60" w:type="dxa"/>
              <w:right w:w="90" w:type="dxa"/>
            </w:tcMar>
            <w:vAlign w:val="center"/>
          </w:tcPr>
          <w:p w14:paraId="4A60BE6B" w14:textId="77777777" w:rsidR="009D06E1" w:rsidRDefault="00000000">
            <w:pPr>
              <w:spacing w:line="240" w:lineRule="auto"/>
            </w:pPr>
            <w:r>
              <w:rPr>
                <w:sz w:val="18"/>
                <w:szCs w:val="18"/>
              </w:rPr>
              <w:t>Una línea</w:t>
            </w:r>
          </w:p>
        </w:tc>
      </w:tr>
      <w:tr w:rsidR="009D06E1" w14:paraId="2679EE2B" w14:textId="77777777">
        <w:tc>
          <w:tcPr>
            <w:tcW w:w="817" w:type="dxa"/>
            <w:tcMar>
              <w:top w:w="60" w:type="dxa"/>
              <w:left w:w="90" w:type="dxa"/>
              <w:bottom w:w="60" w:type="dxa"/>
              <w:right w:w="90" w:type="dxa"/>
            </w:tcMar>
            <w:vAlign w:val="center"/>
          </w:tcPr>
          <w:p w14:paraId="52BAFC4C" w14:textId="77777777" w:rsidR="009D06E1" w:rsidRDefault="00000000">
            <w:pPr>
              <w:spacing w:line="240" w:lineRule="auto"/>
            </w:pPr>
            <w:r>
              <w:rPr>
                <w:sz w:val="18"/>
                <w:szCs w:val="18"/>
              </w:rPr>
              <w:t>C2</w:t>
            </w:r>
          </w:p>
        </w:tc>
        <w:tc>
          <w:tcPr>
            <w:tcW w:w="3405" w:type="dxa"/>
            <w:tcMar>
              <w:top w:w="60" w:type="dxa"/>
              <w:left w:w="90" w:type="dxa"/>
              <w:bottom w:w="60" w:type="dxa"/>
              <w:right w:w="90" w:type="dxa"/>
            </w:tcMar>
            <w:vAlign w:val="center"/>
          </w:tcPr>
          <w:p w14:paraId="6A6DCCE5" w14:textId="77777777" w:rsidR="009D06E1" w:rsidRDefault="00000000">
            <w:pPr>
              <w:spacing w:line="240" w:lineRule="auto"/>
            </w:pPr>
            <w:r>
              <w:rPr>
                <w:sz w:val="18"/>
                <w:szCs w:val="18"/>
              </w:rPr>
              <w:t>Estado terminal Anulado con motivo, alcanzable desde donde hoy se usa Rechazo como sucedáneo y desde las cuatro esperas. Excluirlo de las tres métricas de servicios cumplidos.</w:t>
            </w:r>
          </w:p>
        </w:tc>
        <w:tc>
          <w:tcPr>
            <w:tcW w:w="817" w:type="dxa"/>
            <w:tcMar>
              <w:top w:w="60" w:type="dxa"/>
              <w:left w:w="90" w:type="dxa"/>
              <w:bottom w:w="60" w:type="dxa"/>
              <w:right w:w="90" w:type="dxa"/>
            </w:tcMar>
            <w:vAlign w:val="center"/>
          </w:tcPr>
          <w:p w14:paraId="115A4C81" w14:textId="77777777" w:rsidR="009D06E1" w:rsidRDefault="00000000">
            <w:pPr>
              <w:spacing w:line="240" w:lineRule="auto"/>
            </w:pPr>
            <w:r>
              <w:rPr>
                <w:sz w:val="18"/>
                <w:szCs w:val="18"/>
              </w:rPr>
              <w:t>M1.10 / M7</w:t>
            </w:r>
          </w:p>
        </w:tc>
        <w:tc>
          <w:tcPr>
            <w:tcW w:w="817" w:type="dxa"/>
            <w:tcMar>
              <w:top w:w="60" w:type="dxa"/>
              <w:left w:w="90" w:type="dxa"/>
              <w:bottom w:w="60" w:type="dxa"/>
              <w:right w:w="90" w:type="dxa"/>
            </w:tcMar>
            <w:vAlign w:val="center"/>
          </w:tcPr>
          <w:p w14:paraId="5035A623" w14:textId="77777777" w:rsidR="009D06E1" w:rsidRDefault="00000000">
            <w:pPr>
              <w:spacing w:line="240" w:lineRule="auto"/>
            </w:pPr>
            <w:r>
              <w:rPr>
                <w:sz w:val="18"/>
                <w:szCs w:val="18"/>
              </w:rPr>
              <w:t>①②</w:t>
            </w:r>
          </w:p>
        </w:tc>
        <w:tc>
          <w:tcPr>
            <w:tcW w:w="3405" w:type="dxa"/>
            <w:tcMar>
              <w:top w:w="60" w:type="dxa"/>
              <w:left w:w="90" w:type="dxa"/>
              <w:bottom w:w="60" w:type="dxa"/>
              <w:right w:w="90" w:type="dxa"/>
            </w:tcMar>
            <w:vAlign w:val="center"/>
          </w:tcPr>
          <w:p w14:paraId="35336C2D" w14:textId="77777777" w:rsidR="009D06E1" w:rsidRDefault="00000000">
            <w:pPr>
              <w:spacing w:line="240" w:lineRule="auto"/>
            </w:pPr>
            <w:r>
              <w:rPr>
                <w:sz w:val="18"/>
                <w:szCs w:val="18"/>
              </w:rPr>
              <w:t>Los KPIs de cumplimiento, servicios finalizados y tiempo promedio cuentan como buenos los servicios que se cayeron. Toda la analítica se construye encima.</w:t>
            </w:r>
          </w:p>
        </w:tc>
        <w:tc>
          <w:tcPr>
            <w:tcW w:w="819" w:type="dxa"/>
            <w:tcMar>
              <w:top w:w="60" w:type="dxa"/>
              <w:left w:w="90" w:type="dxa"/>
              <w:bottom w:w="60" w:type="dxa"/>
              <w:right w:w="90" w:type="dxa"/>
            </w:tcMar>
            <w:vAlign w:val="center"/>
          </w:tcPr>
          <w:p w14:paraId="10C9BD90" w14:textId="77777777" w:rsidR="009D06E1" w:rsidRDefault="00000000">
            <w:pPr>
              <w:spacing w:line="240" w:lineRule="auto"/>
            </w:pPr>
            <w:r>
              <w:rPr>
                <w:sz w:val="18"/>
                <w:szCs w:val="18"/>
              </w:rPr>
              <w:t>Media</w:t>
            </w:r>
          </w:p>
        </w:tc>
      </w:tr>
      <w:tr w:rsidR="009D06E1" w14:paraId="1F1A9FAB" w14:textId="77777777">
        <w:tc>
          <w:tcPr>
            <w:tcW w:w="817" w:type="dxa"/>
            <w:tcMar>
              <w:top w:w="60" w:type="dxa"/>
              <w:left w:w="90" w:type="dxa"/>
              <w:bottom w:w="60" w:type="dxa"/>
              <w:right w:w="90" w:type="dxa"/>
            </w:tcMar>
            <w:vAlign w:val="center"/>
          </w:tcPr>
          <w:p w14:paraId="2EB2AB95" w14:textId="77777777" w:rsidR="009D06E1" w:rsidRDefault="00000000">
            <w:pPr>
              <w:spacing w:line="240" w:lineRule="auto"/>
            </w:pPr>
            <w:r>
              <w:rPr>
                <w:sz w:val="18"/>
                <w:szCs w:val="18"/>
              </w:rPr>
              <w:t>C3</w:t>
            </w:r>
          </w:p>
        </w:tc>
        <w:tc>
          <w:tcPr>
            <w:tcW w:w="3405" w:type="dxa"/>
            <w:tcMar>
              <w:top w:w="60" w:type="dxa"/>
              <w:left w:w="90" w:type="dxa"/>
              <w:bottom w:w="60" w:type="dxa"/>
              <w:right w:w="90" w:type="dxa"/>
            </w:tcMar>
            <w:vAlign w:val="center"/>
          </w:tcPr>
          <w:p w14:paraId="176D434E" w14:textId="77777777" w:rsidR="009D06E1" w:rsidRDefault="00000000">
            <w:pPr>
              <w:spacing w:line="240" w:lineRule="auto"/>
            </w:pPr>
            <w:r>
              <w:rPr>
                <w:sz w:val="18"/>
                <w:szCs w:val="18"/>
              </w:rPr>
              <w:t>Transición de escape para los cuatro estados de espera, con caducidad que la dispare o la sugiera.</w:t>
            </w:r>
          </w:p>
        </w:tc>
        <w:tc>
          <w:tcPr>
            <w:tcW w:w="817" w:type="dxa"/>
            <w:tcMar>
              <w:top w:w="60" w:type="dxa"/>
              <w:left w:w="90" w:type="dxa"/>
              <w:bottom w:w="60" w:type="dxa"/>
              <w:right w:w="90" w:type="dxa"/>
            </w:tcMar>
            <w:vAlign w:val="center"/>
          </w:tcPr>
          <w:p w14:paraId="55BBC873" w14:textId="77777777" w:rsidR="009D06E1" w:rsidRDefault="00000000">
            <w:pPr>
              <w:spacing w:line="240" w:lineRule="auto"/>
            </w:pPr>
            <w:r>
              <w:rPr>
                <w:sz w:val="18"/>
                <w:szCs w:val="18"/>
              </w:rPr>
              <w:t>M1.3.4</w:t>
            </w:r>
          </w:p>
        </w:tc>
        <w:tc>
          <w:tcPr>
            <w:tcW w:w="817" w:type="dxa"/>
            <w:tcMar>
              <w:top w:w="60" w:type="dxa"/>
              <w:left w:w="90" w:type="dxa"/>
              <w:bottom w:w="60" w:type="dxa"/>
              <w:right w:w="90" w:type="dxa"/>
            </w:tcMar>
            <w:vAlign w:val="center"/>
          </w:tcPr>
          <w:p w14:paraId="2005B7B3" w14:textId="77777777" w:rsidR="009D06E1" w:rsidRDefault="00000000">
            <w:pPr>
              <w:spacing w:line="240" w:lineRule="auto"/>
            </w:pPr>
            <w:r>
              <w:rPr>
                <w:sz w:val="18"/>
                <w:szCs w:val="18"/>
              </w:rPr>
              <w:t>①</w:t>
            </w:r>
          </w:p>
        </w:tc>
        <w:tc>
          <w:tcPr>
            <w:tcW w:w="3405" w:type="dxa"/>
            <w:tcMar>
              <w:top w:w="60" w:type="dxa"/>
              <w:left w:w="90" w:type="dxa"/>
              <w:bottom w:w="60" w:type="dxa"/>
              <w:right w:w="90" w:type="dxa"/>
            </w:tcMar>
            <w:vAlign w:val="center"/>
          </w:tcPr>
          <w:p w14:paraId="1665124A" w14:textId="77777777" w:rsidR="009D06E1" w:rsidRDefault="00000000">
            <w:pPr>
              <w:spacing w:line="240" w:lineRule="auto"/>
            </w:pPr>
            <w:r>
              <w:rPr>
                <w:sz w:val="18"/>
                <w:szCs w:val="18"/>
              </w:rPr>
              <w:t>Un ticket aparcado sólo sale editando la base de datos a mano, y de paso infla el KPI que debería delatarlo.</w:t>
            </w:r>
          </w:p>
        </w:tc>
        <w:tc>
          <w:tcPr>
            <w:tcW w:w="819" w:type="dxa"/>
            <w:tcMar>
              <w:top w:w="60" w:type="dxa"/>
              <w:left w:w="90" w:type="dxa"/>
              <w:bottom w:w="60" w:type="dxa"/>
              <w:right w:w="90" w:type="dxa"/>
            </w:tcMar>
            <w:vAlign w:val="center"/>
          </w:tcPr>
          <w:p w14:paraId="3E7B6691" w14:textId="77777777" w:rsidR="009D06E1" w:rsidRDefault="00000000">
            <w:pPr>
              <w:spacing w:line="240" w:lineRule="auto"/>
            </w:pPr>
            <w:r>
              <w:rPr>
                <w:sz w:val="18"/>
                <w:szCs w:val="18"/>
              </w:rPr>
              <w:t>Media</w:t>
            </w:r>
          </w:p>
        </w:tc>
      </w:tr>
      <w:tr w:rsidR="009D06E1" w14:paraId="60F2933B" w14:textId="77777777">
        <w:tc>
          <w:tcPr>
            <w:tcW w:w="817" w:type="dxa"/>
            <w:tcMar>
              <w:top w:w="60" w:type="dxa"/>
              <w:left w:w="90" w:type="dxa"/>
              <w:bottom w:w="60" w:type="dxa"/>
              <w:right w:w="90" w:type="dxa"/>
            </w:tcMar>
            <w:vAlign w:val="center"/>
          </w:tcPr>
          <w:p w14:paraId="5B6C388A" w14:textId="77777777" w:rsidR="009D06E1" w:rsidRDefault="00000000">
            <w:pPr>
              <w:spacing w:line="240" w:lineRule="auto"/>
            </w:pPr>
            <w:r>
              <w:rPr>
                <w:sz w:val="18"/>
                <w:szCs w:val="18"/>
              </w:rPr>
              <w:t>C4</w:t>
            </w:r>
          </w:p>
        </w:tc>
        <w:tc>
          <w:tcPr>
            <w:tcW w:w="3405" w:type="dxa"/>
            <w:tcMar>
              <w:top w:w="60" w:type="dxa"/>
              <w:left w:w="90" w:type="dxa"/>
              <w:bottom w:w="60" w:type="dxa"/>
              <w:right w:w="90" w:type="dxa"/>
            </w:tcMar>
            <w:vAlign w:val="center"/>
          </w:tcPr>
          <w:p w14:paraId="61C1E2AB" w14:textId="77777777" w:rsidR="009D06E1" w:rsidRDefault="00000000">
            <w:pPr>
              <w:spacing w:line="240" w:lineRule="auto"/>
            </w:pPr>
            <w:r>
              <w:rPr>
                <w:sz w:val="18"/>
                <w:szCs w:val="18"/>
              </w:rPr>
              <w:t xml:space="preserve">Conservar la primera </w:t>
            </w:r>
            <w:r>
              <w:rPr>
                <w:i/>
                <w:iCs/>
                <w:sz w:val="18"/>
                <w:szCs w:val="18"/>
              </w:rPr>
              <w:t>Fecha Remisión de Salida</w:t>
            </w:r>
            <w:r>
              <w:rPr>
                <w:sz w:val="18"/>
                <w:szCs w:val="18"/>
              </w:rPr>
              <w:t xml:space="preserve"> en un campo que no se sobreescriba en el ciclo facturar↔entregar.</w:t>
            </w:r>
          </w:p>
        </w:tc>
        <w:tc>
          <w:tcPr>
            <w:tcW w:w="817" w:type="dxa"/>
            <w:tcMar>
              <w:top w:w="60" w:type="dxa"/>
              <w:left w:w="90" w:type="dxa"/>
              <w:bottom w:w="60" w:type="dxa"/>
              <w:right w:w="90" w:type="dxa"/>
            </w:tcMar>
            <w:vAlign w:val="center"/>
          </w:tcPr>
          <w:p w14:paraId="6621A079" w14:textId="77777777" w:rsidR="009D06E1" w:rsidRDefault="00000000">
            <w:pPr>
              <w:spacing w:line="240" w:lineRule="auto"/>
            </w:pPr>
            <w:r>
              <w:rPr>
                <w:sz w:val="18"/>
                <w:szCs w:val="18"/>
              </w:rPr>
              <w:t>M1.3.5</w:t>
            </w:r>
          </w:p>
        </w:tc>
        <w:tc>
          <w:tcPr>
            <w:tcW w:w="817" w:type="dxa"/>
            <w:tcMar>
              <w:top w:w="60" w:type="dxa"/>
              <w:left w:w="90" w:type="dxa"/>
              <w:bottom w:w="60" w:type="dxa"/>
              <w:right w:w="90" w:type="dxa"/>
            </w:tcMar>
            <w:vAlign w:val="center"/>
          </w:tcPr>
          <w:p w14:paraId="33162071" w14:textId="77777777" w:rsidR="009D06E1" w:rsidRDefault="00000000">
            <w:pPr>
              <w:spacing w:line="240" w:lineRule="auto"/>
            </w:pPr>
            <w:r>
              <w:rPr>
                <w:sz w:val="18"/>
                <w:szCs w:val="18"/>
              </w:rPr>
              <w:t>①</w:t>
            </w:r>
          </w:p>
        </w:tc>
        <w:tc>
          <w:tcPr>
            <w:tcW w:w="3405" w:type="dxa"/>
            <w:tcMar>
              <w:top w:w="60" w:type="dxa"/>
              <w:left w:w="90" w:type="dxa"/>
              <w:bottom w:w="60" w:type="dxa"/>
              <w:right w:w="90" w:type="dxa"/>
            </w:tcMar>
            <w:vAlign w:val="center"/>
          </w:tcPr>
          <w:p w14:paraId="72E76AC3" w14:textId="77777777" w:rsidR="009D06E1" w:rsidRDefault="00000000">
            <w:pPr>
              <w:spacing w:line="240" w:lineRule="auto"/>
            </w:pPr>
            <w:r>
              <w:rPr>
                <w:sz w:val="18"/>
                <w:szCs w:val="18"/>
              </w:rPr>
              <w:t>El OTD y la exactitud de promesa se calculan sobre la última vuelta del ciclo, no sobre la entrega real.</w:t>
            </w:r>
          </w:p>
        </w:tc>
        <w:tc>
          <w:tcPr>
            <w:tcW w:w="819" w:type="dxa"/>
            <w:tcMar>
              <w:top w:w="60" w:type="dxa"/>
              <w:left w:w="90" w:type="dxa"/>
              <w:bottom w:w="60" w:type="dxa"/>
              <w:right w:w="90" w:type="dxa"/>
            </w:tcMar>
            <w:vAlign w:val="center"/>
          </w:tcPr>
          <w:p w14:paraId="32F7A145" w14:textId="77777777" w:rsidR="009D06E1" w:rsidRDefault="00000000">
            <w:pPr>
              <w:spacing w:line="240" w:lineRule="auto"/>
            </w:pPr>
            <w:r>
              <w:rPr>
                <w:sz w:val="18"/>
                <w:szCs w:val="18"/>
              </w:rPr>
              <w:t>Baja</w:t>
            </w:r>
          </w:p>
        </w:tc>
      </w:tr>
      <w:tr w:rsidR="009D06E1" w14:paraId="59FCFAB4" w14:textId="77777777">
        <w:tc>
          <w:tcPr>
            <w:tcW w:w="817" w:type="dxa"/>
            <w:tcMar>
              <w:top w:w="60" w:type="dxa"/>
              <w:left w:w="90" w:type="dxa"/>
              <w:bottom w:w="60" w:type="dxa"/>
              <w:right w:w="90" w:type="dxa"/>
            </w:tcMar>
            <w:vAlign w:val="center"/>
          </w:tcPr>
          <w:p w14:paraId="55071CFE" w14:textId="77777777" w:rsidR="009D06E1" w:rsidRDefault="00000000">
            <w:pPr>
              <w:spacing w:line="240" w:lineRule="auto"/>
            </w:pPr>
            <w:r>
              <w:rPr>
                <w:sz w:val="18"/>
                <w:szCs w:val="18"/>
              </w:rPr>
              <w:t>C5</w:t>
            </w:r>
          </w:p>
        </w:tc>
        <w:tc>
          <w:tcPr>
            <w:tcW w:w="3405" w:type="dxa"/>
            <w:tcMar>
              <w:top w:w="60" w:type="dxa"/>
              <w:left w:w="90" w:type="dxa"/>
              <w:bottom w:w="60" w:type="dxa"/>
              <w:right w:w="90" w:type="dxa"/>
            </w:tcMar>
            <w:vAlign w:val="center"/>
          </w:tcPr>
          <w:p w14:paraId="0CF01EF5" w14:textId="77777777" w:rsidR="009D06E1" w:rsidRDefault="00000000">
            <w:pPr>
              <w:spacing w:line="240" w:lineRule="auto"/>
            </w:pPr>
            <w:r>
              <w:rPr>
                <w:sz w:val="18"/>
                <w:szCs w:val="18"/>
              </w:rPr>
              <w:t>Atributo de tipo de evento (operativo / decisional / logístico) en las 34 transiciones.</w:t>
            </w:r>
          </w:p>
        </w:tc>
        <w:tc>
          <w:tcPr>
            <w:tcW w:w="817" w:type="dxa"/>
            <w:tcMar>
              <w:top w:w="60" w:type="dxa"/>
              <w:left w:w="90" w:type="dxa"/>
              <w:bottom w:w="60" w:type="dxa"/>
              <w:right w:w="90" w:type="dxa"/>
            </w:tcMar>
            <w:vAlign w:val="center"/>
          </w:tcPr>
          <w:p w14:paraId="72E058F2" w14:textId="77777777" w:rsidR="009D06E1" w:rsidRDefault="00000000">
            <w:pPr>
              <w:spacing w:line="240" w:lineRule="auto"/>
            </w:pPr>
            <w:r>
              <w:rPr>
                <w:sz w:val="18"/>
                <w:szCs w:val="18"/>
              </w:rPr>
              <w:t>M1.8</w:t>
            </w:r>
          </w:p>
        </w:tc>
        <w:tc>
          <w:tcPr>
            <w:tcW w:w="817" w:type="dxa"/>
            <w:tcMar>
              <w:top w:w="60" w:type="dxa"/>
              <w:left w:w="90" w:type="dxa"/>
              <w:bottom w:w="60" w:type="dxa"/>
              <w:right w:w="90" w:type="dxa"/>
            </w:tcMar>
            <w:vAlign w:val="center"/>
          </w:tcPr>
          <w:p w14:paraId="23C121BE" w14:textId="77777777" w:rsidR="009D06E1" w:rsidRDefault="00000000">
            <w:pPr>
              <w:spacing w:line="240" w:lineRule="auto"/>
            </w:pPr>
            <w:r>
              <w:rPr>
                <w:sz w:val="18"/>
                <w:szCs w:val="18"/>
              </w:rPr>
              <w:t>①</w:t>
            </w:r>
          </w:p>
        </w:tc>
        <w:tc>
          <w:tcPr>
            <w:tcW w:w="3405" w:type="dxa"/>
            <w:tcMar>
              <w:top w:w="60" w:type="dxa"/>
              <w:left w:w="90" w:type="dxa"/>
              <w:bottom w:w="60" w:type="dxa"/>
              <w:right w:w="90" w:type="dxa"/>
            </w:tcMar>
            <w:vAlign w:val="center"/>
          </w:tcPr>
          <w:p w14:paraId="43384A2B" w14:textId="77777777" w:rsidR="009D06E1" w:rsidRDefault="00000000">
            <w:pPr>
              <w:spacing w:line="240" w:lineRule="auto"/>
            </w:pPr>
            <w:r>
              <w:rPr>
                <w:sz w:val="18"/>
                <w:szCs w:val="18"/>
              </w:rPr>
              <w:t>El análisis de tiempos por tipo de evento previsto en M7.3 no es calculable. Es una decisión de acta del 17/02 que no llegó al código.</w:t>
            </w:r>
          </w:p>
        </w:tc>
        <w:tc>
          <w:tcPr>
            <w:tcW w:w="819" w:type="dxa"/>
            <w:tcMar>
              <w:top w:w="60" w:type="dxa"/>
              <w:left w:w="90" w:type="dxa"/>
              <w:bottom w:w="60" w:type="dxa"/>
              <w:right w:w="90" w:type="dxa"/>
            </w:tcMar>
            <w:vAlign w:val="center"/>
          </w:tcPr>
          <w:p w14:paraId="61822CC9" w14:textId="77777777" w:rsidR="009D06E1" w:rsidRDefault="00000000">
            <w:pPr>
              <w:spacing w:line="240" w:lineRule="auto"/>
            </w:pPr>
            <w:r>
              <w:rPr>
                <w:sz w:val="18"/>
                <w:szCs w:val="18"/>
              </w:rPr>
              <w:t>Baja</w:t>
            </w:r>
          </w:p>
        </w:tc>
      </w:tr>
    </w:tbl>
    <w:p w14:paraId="592AA381" w14:textId="77777777" w:rsidR="009D06E1" w:rsidRDefault="00000000">
      <w:r>
        <w:rPr>
          <w:b/>
          <w:bCs/>
        </w:rPr>
        <w:t>Añadidas en la R05.</w:t>
      </w:r>
      <w:r>
        <w:t xml:space="preserve"> Las cuatro proceden de las hojas de mapeo y del diccionario, y tres de ellas son </w:t>
      </w:r>
      <w:r>
        <w:rPr>
          <w:b/>
          <w:bCs/>
        </w:rPr>
        <w:t>recuperaciones</w:t>
      </w:r>
      <w:r>
        <w:t>: reglas que el as-is tenía y que la implementación perdió.</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817"/>
        <w:gridCol w:w="3405"/>
        <w:gridCol w:w="817"/>
        <w:gridCol w:w="817"/>
        <w:gridCol w:w="3405"/>
        <w:gridCol w:w="819"/>
      </w:tblGrid>
      <w:tr w:rsidR="009D06E1" w14:paraId="25846705" w14:textId="77777777">
        <w:trPr>
          <w:tblHeader/>
        </w:trPr>
        <w:tc>
          <w:tcPr>
            <w:tcW w:w="817" w:type="dxa"/>
            <w:shd w:val="clear" w:color="auto" w:fill="1F7A5C"/>
            <w:tcMar>
              <w:top w:w="60" w:type="dxa"/>
              <w:left w:w="90" w:type="dxa"/>
              <w:bottom w:w="60" w:type="dxa"/>
              <w:right w:w="90" w:type="dxa"/>
            </w:tcMar>
            <w:vAlign w:val="center"/>
          </w:tcPr>
          <w:p w14:paraId="53CF7D14" w14:textId="77777777" w:rsidR="009D06E1" w:rsidRDefault="00000000">
            <w:pPr>
              <w:spacing w:line="240" w:lineRule="auto"/>
            </w:pPr>
            <w:r>
              <w:rPr>
                <w:b/>
                <w:bCs/>
                <w:color w:val="FFFFFF"/>
                <w:sz w:val="18"/>
                <w:szCs w:val="18"/>
              </w:rPr>
              <w:t>#</w:t>
            </w:r>
          </w:p>
        </w:tc>
        <w:tc>
          <w:tcPr>
            <w:tcW w:w="3405" w:type="dxa"/>
            <w:shd w:val="clear" w:color="auto" w:fill="1F7A5C"/>
            <w:tcMar>
              <w:top w:w="60" w:type="dxa"/>
              <w:left w:w="90" w:type="dxa"/>
              <w:bottom w:w="60" w:type="dxa"/>
              <w:right w:w="90" w:type="dxa"/>
            </w:tcMar>
            <w:vAlign w:val="center"/>
          </w:tcPr>
          <w:p w14:paraId="59FE53B6" w14:textId="77777777" w:rsidR="009D06E1" w:rsidRDefault="00000000">
            <w:pPr>
              <w:spacing w:line="240" w:lineRule="auto"/>
            </w:pPr>
            <w:r>
              <w:rPr>
                <w:b/>
                <w:bCs/>
                <w:color w:val="FFFFFF"/>
                <w:sz w:val="18"/>
                <w:szCs w:val="18"/>
              </w:rPr>
              <w:t>Corrección</w:t>
            </w:r>
          </w:p>
        </w:tc>
        <w:tc>
          <w:tcPr>
            <w:tcW w:w="817" w:type="dxa"/>
            <w:shd w:val="clear" w:color="auto" w:fill="1F7A5C"/>
            <w:tcMar>
              <w:top w:w="60" w:type="dxa"/>
              <w:left w:w="90" w:type="dxa"/>
              <w:bottom w:w="60" w:type="dxa"/>
              <w:right w:w="90" w:type="dxa"/>
            </w:tcMar>
            <w:vAlign w:val="center"/>
          </w:tcPr>
          <w:p w14:paraId="0CDE5918" w14:textId="77777777" w:rsidR="009D06E1" w:rsidRDefault="00000000">
            <w:pPr>
              <w:spacing w:line="240" w:lineRule="auto"/>
            </w:pPr>
            <w:r>
              <w:rPr>
                <w:b/>
                <w:bCs/>
                <w:color w:val="FFFFFF"/>
                <w:sz w:val="18"/>
                <w:szCs w:val="18"/>
              </w:rPr>
              <w:t>Módulo</w:t>
            </w:r>
          </w:p>
        </w:tc>
        <w:tc>
          <w:tcPr>
            <w:tcW w:w="817" w:type="dxa"/>
            <w:shd w:val="clear" w:color="auto" w:fill="1F7A5C"/>
            <w:tcMar>
              <w:top w:w="60" w:type="dxa"/>
              <w:left w:w="90" w:type="dxa"/>
              <w:bottom w:w="60" w:type="dxa"/>
              <w:right w:w="90" w:type="dxa"/>
            </w:tcMar>
            <w:vAlign w:val="center"/>
          </w:tcPr>
          <w:p w14:paraId="490C9761" w14:textId="77777777" w:rsidR="009D06E1" w:rsidRDefault="00000000">
            <w:pPr>
              <w:spacing w:line="240" w:lineRule="auto"/>
            </w:pPr>
            <w:r>
              <w:rPr>
                <w:b/>
                <w:bCs/>
                <w:color w:val="FFFFFF"/>
                <w:sz w:val="18"/>
                <w:szCs w:val="18"/>
              </w:rPr>
              <w:t>Eje</w:t>
            </w:r>
          </w:p>
        </w:tc>
        <w:tc>
          <w:tcPr>
            <w:tcW w:w="3405" w:type="dxa"/>
            <w:shd w:val="clear" w:color="auto" w:fill="1F7A5C"/>
            <w:tcMar>
              <w:top w:w="60" w:type="dxa"/>
              <w:left w:w="90" w:type="dxa"/>
              <w:bottom w:w="60" w:type="dxa"/>
              <w:right w:w="90" w:type="dxa"/>
            </w:tcMar>
            <w:vAlign w:val="center"/>
          </w:tcPr>
          <w:p w14:paraId="03183DC8" w14:textId="77777777" w:rsidR="009D06E1" w:rsidRDefault="00000000">
            <w:pPr>
              <w:spacing w:line="240" w:lineRule="auto"/>
            </w:pPr>
            <w:r>
              <w:rPr>
                <w:b/>
                <w:bCs/>
                <w:color w:val="FFFFFF"/>
                <w:sz w:val="18"/>
                <w:szCs w:val="18"/>
              </w:rPr>
              <w:t>Daño si no se hace</w:t>
            </w:r>
          </w:p>
        </w:tc>
        <w:tc>
          <w:tcPr>
            <w:tcW w:w="819" w:type="dxa"/>
            <w:shd w:val="clear" w:color="auto" w:fill="1F7A5C"/>
            <w:tcMar>
              <w:top w:w="60" w:type="dxa"/>
              <w:left w:w="90" w:type="dxa"/>
              <w:bottom w:w="60" w:type="dxa"/>
              <w:right w:w="90" w:type="dxa"/>
            </w:tcMar>
            <w:vAlign w:val="center"/>
          </w:tcPr>
          <w:p w14:paraId="5406D774" w14:textId="77777777" w:rsidR="009D06E1" w:rsidRDefault="00000000">
            <w:pPr>
              <w:spacing w:line="240" w:lineRule="auto"/>
            </w:pPr>
            <w:r>
              <w:rPr>
                <w:b/>
                <w:bCs/>
                <w:color w:val="FFFFFF"/>
                <w:sz w:val="18"/>
                <w:szCs w:val="18"/>
              </w:rPr>
              <w:t>Esfuerzo</w:t>
            </w:r>
          </w:p>
        </w:tc>
      </w:tr>
      <w:tr w:rsidR="009D06E1" w14:paraId="3FB27C0D" w14:textId="77777777">
        <w:tc>
          <w:tcPr>
            <w:tcW w:w="817" w:type="dxa"/>
            <w:tcMar>
              <w:top w:w="60" w:type="dxa"/>
              <w:left w:w="90" w:type="dxa"/>
              <w:bottom w:w="60" w:type="dxa"/>
              <w:right w:w="90" w:type="dxa"/>
            </w:tcMar>
            <w:vAlign w:val="center"/>
          </w:tcPr>
          <w:p w14:paraId="6370E82E" w14:textId="77777777" w:rsidR="009D06E1" w:rsidRDefault="00000000">
            <w:pPr>
              <w:spacing w:line="240" w:lineRule="auto"/>
            </w:pPr>
            <w:r>
              <w:rPr>
                <w:sz w:val="18"/>
                <w:szCs w:val="18"/>
              </w:rPr>
              <w:t>C9</w:t>
            </w:r>
          </w:p>
        </w:tc>
        <w:tc>
          <w:tcPr>
            <w:tcW w:w="3405" w:type="dxa"/>
            <w:tcMar>
              <w:top w:w="60" w:type="dxa"/>
              <w:left w:w="90" w:type="dxa"/>
              <w:bottom w:w="60" w:type="dxa"/>
              <w:right w:w="90" w:type="dxa"/>
            </w:tcMar>
            <w:vAlign w:val="center"/>
          </w:tcPr>
          <w:p w14:paraId="7D8823D8" w14:textId="77777777" w:rsidR="009D06E1" w:rsidRDefault="00000000">
            <w:pPr>
              <w:spacing w:line="240" w:lineRule="auto"/>
            </w:pPr>
            <w:r>
              <w:rPr>
                <w:sz w:val="18"/>
                <w:szCs w:val="18"/>
              </w:rPr>
              <w:t>Redefinir el bodegaje de entrada —y el tiempo de inicio de servicio y el de diagnóstico— contra la marca de tiempo de la transición Ingreso a Servicio, no contra la fecha de creación del ticket.</w:t>
            </w:r>
          </w:p>
        </w:tc>
        <w:tc>
          <w:tcPr>
            <w:tcW w:w="817" w:type="dxa"/>
            <w:tcMar>
              <w:top w:w="60" w:type="dxa"/>
              <w:left w:w="90" w:type="dxa"/>
              <w:bottom w:w="60" w:type="dxa"/>
              <w:right w:w="90" w:type="dxa"/>
            </w:tcMar>
            <w:vAlign w:val="center"/>
          </w:tcPr>
          <w:p w14:paraId="6AD40E53" w14:textId="77777777" w:rsidR="009D06E1" w:rsidRDefault="00000000">
            <w:pPr>
              <w:spacing w:line="240" w:lineRule="auto"/>
            </w:pPr>
            <w:r>
              <w:rPr>
                <w:sz w:val="18"/>
                <w:szCs w:val="18"/>
              </w:rPr>
              <w:t>M1.10 / M7.1</w:t>
            </w:r>
          </w:p>
        </w:tc>
        <w:tc>
          <w:tcPr>
            <w:tcW w:w="817" w:type="dxa"/>
            <w:tcMar>
              <w:top w:w="60" w:type="dxa"/>
              <w:left w:w="90" w:type="dxa"/>
              <w:bottom w:w="60" w:type="dxa"/>
              <w:right w:w="90" w:type="dxa"/>
            </w:tcMar>
            <w:vAlign w:val="center"/>
          </w:tcPr>
          <w:p w14:paraId="643685E7" w14:textId="77777777" w:rsidR="009D06E1" w:rsidRDefault="00000000">
            <w:pPr>
              <w:spacing w:line="240" w:lineRule="auto"/>
            </w:pPr>
            <w:r>
              <w:rPr>
                <w:sz w:val="18"/>
                <w:szCs w:val="18"/>
              </w:rPr>
              <w:t>②</w:t>
            </w:r>
          </w:p>
        </w:tc>
        <w:tc>
          <w:tcPr>
            <w:tcW w:w="3405" w:type="dxa"/>
            <w:tcMar>
              <w:top w:w="60" w:type="dxa"/>
              <w:left w:w="90" w:type="dxa"/>
              <w:bottom w:w="60" w:type="dxa"/>
              <w:right w:w="90" w:type="dxa"/>
            </w:tcMar>
            <w:vAlign w:val="center"/>
          </w:tcPr>
          <w:p w14:paraId="1ABBE395" w14:textId="77777777" w:rsidR="009D06E1" w:rsidRDefault="00000000">
            <w:pPr>
              <w:spacing w:line="240" w:lineRule="auto"/>
            </w:pPr>
            <w:r>
              <w:rPr>
                <w:sz w:val="18"/>
                <w:szCs w:val="18"/>
              </w:rPr>
              <w:t>Tres indicadores llevan inválidos desde que Comercial crea los tickets por anticipado, y sólo consta en una nota al margen del diccionario.</w:t>
            </w:r>
          </w:p>
        </w:tc>
        <w:tc>
          <w:tcPr>
            <w:tcW w:w="819" w:type="dxa"/>
            <w:tcMar>
              <w:top w:w="60" w:type="dxa"/>
              <w:left w:w="90" w:type="dxa"/>
              <w:bottom w:w="60" w:type="dxa"/>
              <w:right w:w="90" w:type="dxa"/>
            </w:tcMar>
            <w:vAlign w:val="center"/>
          </w:tcPr>
          <w:p w14:paraId="35169DDA" w14:textId="77777777" w:rsidR="009D06E1" w:rsidRDefault="00000000">
            <w:pPr>
              <w:spacing w:line="240" w:lineRule="auto"/>
            </w:pPr>
            <w:r>
              <w:rPr>
                <w:sz w:val="18"/>
                <w:szCs w:val="18"/>
              </w:rPr>
              <w:t>Baja</w:t>
            </w:r>
          </w:p>
        </w:tc>
      </w:tr>
      <w:tr w:rsidR="009D06E1" w14:paraId="327EE77E" w14:textId="77777777">
        <w:tc>
          <w:tcPr>
            <w:tcW w:w="817" w:type="dxa"/>
            <w:tcMar>
              <w:top w:w="60" w:type="dxa"/>
              <w:left w:w="90" w:type="dxa"/>
              <w:bottom w:w="60" w:type="dxa"/>
              <w:right w:w="90" w:type="dxa"/>
            </w:tcMar>
            <w:vAlign w:val="center"/>
          </w:tcPr>
          <w:p w14:paraId="3D4DDFFB" w14:textId="77777777" w:rsidR="009D06E1" w:rsidRDefault="00000000">
            <w:pPr>
              <w:spacing w:line="240" w:lineRule="auto"/>
            </w:pPr>
            <w:r>
              <w:rPr>
                <w:sz w:val="18"/>
                <w:szCs w:val="18"/>
              </w:rPr>
              <w:t>C10</w:t>
            </w:r>
          </w:p>
        </w:tc>
        <w:tc>
          <w:tcPr>
            <w:tcW w:w="3405" w:type="dxa"/>
            <w:tcMar>
              <w:top w:w="60" w:type="dxa"/>
              <w:left w:w="90" w:type="dxa"/>
              <w:bottom w:w="60" w:type="dxa"/>
              <w:right w:w="90" w:type="dxa"/>
            </w:tcMar>
            <w:vAlign w:val="center"/>
          </w:tcPr>
          <w:p w14:paraId="6F96712E" w14:textId="77777777" w:rsidR="009D06E1" w:rsidRDefault="00000000">
            <w:pPr>
              <w:spacing w:line="240" w:lineRule="auto"/>
            </w:pPr>
            <w:r>
              <w:rPr>
                <w:sz w:val="18"/>
                <w:szCs w:val="18"/>
              </w:rPr>
              <w:t>Permisos a nivel de cargo y de propietario del registro, además de por área.</w:t>
            </w:r>
          </w:p>
        </w:tc>
        <w:tc>
          <w:tcPr>
            <w:tcW w:w="817" w:type="dxa"/>
            <w:tcMar>
              <w:top w:w="60" w:type="dxa"/>
              <w:left w:w="90" w:type="dxa"/>
              <w:bottom w:w="60" w:type="dxa"/>
              <w:right w:w="90" w:type="dxa"/>
            </w:tcMar>
            <w:vAlign w:val="center"/>
          </w:tcPr>
          <w:p w14:paraId="7980D91C" w14:textId="77777777" w:rsidR="009D06E1" w:rsidRDefault="00000000">
            <w:pPr>
              <w:spacing w:line="240" w:lineRule="auto"/>
            </w:pPr>
            <w:r>
              <w:rPr>
                <w:sz w:val="18"/>
                <w:szCs w:val="18"/>
              </w:rPr>
              <w:t>M1.9.1</w:t>
            </w:r>
          </w:p>
        </w:tc>
        <w:tc>
          <w:tcPr>
            <w:tcW w:w="817" w:type="dxa"/>
            <w:tcMar>
              <w:top w:w="60" w:type="dxa"/>
              <w:left w:w="90" w:type="dxa"/>
              <w:bottom w:w="60" w:type="dxa"/>
              <w:right w:w="90" w:type="dxa"/>
            </w:tcMar>
            <w:vAlign w:val="center"/>
          </w:tcPr>
          <w:p w14:paraId="5F15FA7C" w14:textId="77777777" w:rsidR="009D06E1" w:rsidRDefault="00000000">
            <w:pPr>
              <w:spacing w:line="240" w:lineRule="auto"/>
            </w:pPr>
            <w:r>
              <w:rPr>
                <w:sz w:val="18"/>
                <w:szCs w:val="18"/>
              </w:rPr>
              <w:t>①</w:t>
            </w:r>
          </w:p>
        </w:tc>
        <w:tc>
          <w:tcPr>
            <w:tcW w:w="3405" w:type="dxa"/>
            <w:tcMar>
              <w:top w:w="60" w:type="dxa"/>
              <w:left w:w="90" w:type="dxa"/>
              <w:bottom w:w="60" w:type="dxa"/>
              <w:right w:w="90" w:type="dxa"/>
            </w:tcMar>
            <w:vAlign w:val="center"/>
          </w:tcPr>
          <w:p w14:paraId="693755DD" w14:textId="77777777" w:rsidR="009D06E1" w:rsidRDefault="00000000">
            <w:pPr>
              <w:spacing w:line="240" w:lineRule="auto"/>
            </w:pPr>
            <w:r>
              <w:rPr>
                <w:sz w:val="18"/>
                <w:szCs w:val="18"/>
              </w:rPr>
              <w:t>Liberación sin factura debía ser exclusiva del gerente comercial y hoy puede ejecutarla toda el área. Es la misma vía que la C1 deja sin guarda.</w:t>
            </w:r>
          </w:p>
        </w:tc>
        <w:tc>
          <w:tcPr>
            <w:tcW w:w="819" w:type="dxa"/>
            <w:tcMar>
              <w:top w:w="60" w:type="dxa"/>
              <w:left w:w="90" w:type="dxa"/>
              <w:bottom w:w="60" w:type="dxa"/>
              <w:right w:w="90" w:type="dxa"/>
            </w:tcMar>
            <w:vAlign w:val="center"/>
          </w:tcPr>
          <w:p w14:paraId="0AE5F1EE" w14:textId="77777777" w:rsidR="009D06E1" w:rsidRDefault="00000000">
            <w:pPr>
              <w:spacing w:line="240" w:lineRule="auto"/>
            </w:pPr>
            <w:r>
              <w:rPr>
                <w:sz w:val="18"/>
                <w:szCs w:val="18"/>
              </w:rPr>
              <w:t>Media</w:t>
            </w:r>
          </w:p>
        </w:tc>
      </w:tr>
      <w:tr w:rsidR="009D06E1" w14:paraId="140870B5" w14:textId="77777777">
        <w:tc>
          <w:tcPr>
            <w:tcW w:w="817" w:type="dxa"/>
            <w:tcMar>
              <w:top w:w="60" w:type="dxa"/>
              <w:left w:w="90" w:type="dxa"/>
              <w:bottom w:w="60" w:type="dxa"/>
              <w:right w:w="90" w:type="dxa"/>
            </w:tcMar>
            <w:vAlign w:val="center"/>
          </w:tcPr>
          <w:p w14:paraId="498390CF" w14:textId="77777777" w:rsidR="009D06E1" w:rsidRDefault="00000000">
            <w:pPr>
              <w:spacing w:line="240" w:lineRule="auto"/>
            </w:pPr>
            <w:r>
              <w:rPr>
                <w:sz w:val="18"/>
                <w:szCs w:val="18"/>
              </w:rPr>
              <w:t>C11</w:t>
            </w:r>
          </w:p>
        </w:tc>
        <w:tc>
          <w:tcPr>
            <w:tcW w:w="3405" w:type="dxa"/>
            <w:tcMar>
              <w:top w:w="60" w:type="dxa"/>
              <w:left w:w="90" w:type="dxa"/>
              <w:bottom w:w="60" w:type="dxa"/>
              <w:right w:w="90" w:type="dxa"/>
            </w:tcMar>
            <w:vAlign w:val="center"/>
          </w:tcPr>
          <w:p w14:paraId="57572C57" w14:textId="77777777" w:rsidR="009D06E1" w:rsidRDefault="00000000">
            <w:pPr>
              <w:spacing w:line="240" w:lineRule="auto"/>
            </w:pPr>
            <w:r>
              <w:rPr>
                <w:sz w:val="18"/>
                <w:szCs w:val="18"/>
              </w:rPr>
              <w:t>Recuperar el SLA de un día sobre Notificado que existe en Zoho y no se implementó.</w:t>
            </w:r>
          </w:p>
        </w:tc>
        <w:tc>
          <w:tcPr>
            <w:tcW w:w="817" w:type="dxa"/>
            <w:tcMar>
              <w:top w:w="60" w:type="dxa"/>
              <w:left w:w="90" w:type="dxa"/>
              <w:bottom w:w="60" w:type="dxa"/>
              <w:right w:w="90" w:type="dxa"/>
            </w:tcMar>
            <w:vAlign w:val="center"/>
          </w:tcPr>
          <w:p w14:paraId="464CE8F6" w14:textId="77777777" w:rsidR="009D06E1" w:rsidRDefault="00000000">
            <w:pPr>
              <w:spacing w:line="240" w:lineRule="auto"/>
            </w:pPr>
            <w:r>
              <w:rPr>
                <w:sz w:val="18"/>
                <w:szCs w:val="18"/>
              </w:rPr>
              <w:t>M1.7</w:t>
            </w:r>
          </w:p>
        </w:tc>
        <w:tc>
          <w:tcPr>
            <w:tcW w:w="817" w:type="dxa"/>
            <w:tcMar>
              <w:top w:w="60" w:type="dxa"/>
              <w:left w:w="90" w:type="dxa"/>
              <w:bottom w:w="60" w:type="dxa"/>
              <w:right w:w="90" w:type="dxa"/>
            </w:tcMar>
            <w:vAlign w:val="center"/>
          </w:tcPr>
          <w:p w14:paraId="0F91F9AA" w14:textId="77777777" w:rsidR="009D06E1" w:rsidRDefault="00000000">
            <w:pPr>
              <w:spacing w:line="240" w:lineRule="auto"/>
            </w:pPr>
            <w:r>
              <w:rPr>
                <w:sz w:val="18"/>
                <w:szCs w:val="18"/>
              </w:rPr>
              <w:t>②</w:t>
            </w:r>
          </w:p>
        </w:tc>
        <w:tc>
          <w:tcPr>
            <w:tcW w:w="3405" w:type="dxa"/>
            <w:tcMar>
              <w:top w:w="60" w:type="dxa"/>
              <w:left w:w="90" w:type="dxa"/>
              <w:bottom w:w="60" w:type="dxa"/>
              <w:right w:w="90" w:type="dxa"/>
            </w:tcMar>
            <w:vAlign w:val="center"/>
          </w:tcPr>
          <w:p w14:paraId="6E23AF7E" w14:textId="77777777" w:rsidR="009D06E1" w:rsidRDefault="00000000">
            <w:pPr>
              <w:spacing w:line="240" w:lineRule="auto"/>
            </w:pPr>
            <w:r>
              <w:rPr>
                <w:sz w:val="18"/>
                <w:szCs w:val="18"/>
              </w:rPr>
              <w:t>Un diagnóstico parado antes de la revisión retrasa la cotización, que es el reloj que el cliente percibe, y nada lo delata.</w:t>
            </w:r>
          </w:p>
        </w:tc>
        <w:tc>
          <w:tcPr>
            <w:tcW w:w="819" w:type="dxa"/>
            <w:tcMar>
              <w:top w:w="60" w:type="dxa"/>
              <w:left w:w="90" w:type="dxa"/>
              <w:bottom w:w="60" w:type="dxa"/>
              <w:right w:w="90" w:type="dxa"/>
            </w:tcMar>
            <w:vAlign w:val="center"/>
          </w:tcPr>
          <w:p w14:paraId="6A107293" w14:textId="77777777" w:rsidR="009D06E1" w:rsidRDefault="00000000">
            <w:pPr>
              <w:spacing w:line="240" w:lineRule="auto"/>
            </w:pPr>
            <w:r>
              <w:rPr>
                <w:sz w:val="18"/>
                <w:szCs w:val="18"/>
              </w:rPr>
              <w:t>Baja</w:t>
            </w:r>
          </w:p>
        </w:tc>
      </w:tr>
      <w:tr w:rsidR="009D06E1" w14:paraId="3574390B" w14:textId="77777777">
        <w:tc>
          <w:tcPr>
            <w:tcW w:w="817" w:type="dxa"/>
            <w:tcMar>
              <w:top w:w="60" w:type="dxa"/>
              <w:left w:w="90" w:type="dxa"/>
              <w:bottom w:w="60" w:type="dxa"/>
              <w:right w:w="90" w:type="dxa"/>
            </w:tcMar>
            <w:vAlign w:val="center"/>
          </w:tcPr>
          <w:p w14:paraId="22D89A89" w14:textId="77777777" w:rsidR="009D06E1" w:rsidRDefault="00000000">
            <w:pPr>
              <w:spacing w:line="240" w:lineRule="auto"/>
            </w:pPr>
            <w:r>
              <w:rPr>
                <w:sz w:val="18"/>
                <w:szCs w:val="18"/>
              </w:rPr>
              <w:t>C12</w:t>
            </w:r>
          </w:p>
        </w:tc>
        <w:tc>
          <w:tcPr>
            <w:tcW w:w="3405" w:type="dxa"/>
            <w:tcMar>
              <w:top w:w="60" w:type="dxa"/>
              <w:left w:w="90" w:type="dxa"/>
              <w:bottom w:w="60" w:type="dxa"/>
              <w:right w:w="90" w:type="dxa"/>
            </w:tcMar>
            <w:vAlign w:val="center"/>
          </w:tcPr>
          <w:p w14:paraId="6AAD37E2" w14:textId="77777777" w:rsidR="009D06E1" w:rsidRDefault="00000000">
            <w:pPr>
              <w:spacing w:line="240" w:lineRule="auto"/>
            </w:pPr>
            <w:r>
              <w:rPr>
                <w:sz w:val="18"/>
                <w:szCs w:val="18"/>
              </w:rPr>
              <w:t>Dar salida a Verificación en el flujo de equipo nuevo —aprobada y rechazada— antes de implementar esa rama.</w:t>
            </w:r>
          </w:p>
        </w:tc>
        <w:tc>
          <w:tcPr>
            <w:tcW w:w="817" w:type="dxa"/>
            <w:tcMar>
              <w:top w:w="60" w:type="dxa"/>
              <w:left w:w="90" w:type="dxa"/>
              <w:bottom w:w="60" w:type="dxa"/>
              <w:right w:w="90" w:type="dxa"/>
            </w:tcMar>
            <w:vAlign w:val="center"/>
          </w:tcPr>
          <w:p w14:paraId="1245C933" w14:textId="77777777" w:rsidR="009D06E1" w:rsidRDefault="00000000">
            <w:pPr>
              <w:spacing w:line="240" w:lineRule="auto"/>
            </w:pPr>
            <w:r>
              <w:rPr>
                <w:sz w:val="18"/>
                <w:szCs w:val="18"/>
              </w:rPr>
              <w:t>M1.4 / M9</w:t>
            </w:r>
          </w:p>
        </w:tc>
        <w:tc>
          <w:tcPr>
            <w:tcW w:w="817" w:type="dxa"/>
            <w:tcMar>
              <w:top w:w="60" w:type="dxa"/>
              <w:left w:w="90" w:type="dxa"/>
              <w:bottom w:w="60" w:type="dxa"/>
              <w:right w:w="90" w:type="dxa"/>
            </w:tcMar>
            <w:vAlign w:val="center"/>
          </w:tcPr>
          <w:p w14:paraId="1A4452D1" w14:textId="77777777" w:rsidR="009D06E1" w:rsidRDefault="00000000">
            <w:pPr>
              <w:spacing w:line="240" w:lineRule="auto"/>
            </w:pPr>
            <w:r>
              <w:rPr>
                <w:sz w:val="18"/>
                <w:szCs w:val="18"/>
              </w:rPr>
              <w:t>①</w:t>
            </w:r>
          </w:p>
        </w:tc>
        <w:tc>
          <w:tcPr>
            <w:tcW w:w="3405" w:type="dxa"/>
            <w:tcMar>
              <w:top w:w="60" w:type="dxa"/>
              <w:left w:w="90" w:type="dxa"/>
              <w:bottom w:w="60" w:type="dxa"/>
              <w:right w:w="90" w:type="dxa"/>
            </w:tcMar>
            <w:vAlign w:val="center"/>
          </w:tcPr>
          <w:p w14:paraId="4A29D2A0" w14:textId="77777777" w:rsidR="009D06E1" w:rsidRDefault="00000000">
            <w:pPr>
              <w:spacing w:line="240" w:lineRule="auto"/>
            </w:pPr>
            <w:r>
              <w:rPr>
                <w:sz w:val="18"/>
                <w:szCs w:val="18"/>
              </w:rPr>
              <w:t>Un equipo enviado a verificación de calidad no puede volver al flujo. Corregirlo ahora no cuesta nada; después, sí.</w:t>
            </w:r>
          </w:p>
        </w:tc>
        <w:tc>
          <w:tcPr>
            <w:tcW w:w="819" w:type="dxa"/>
            <w:tcMar>
              <w:top w:w="60" w:type="dxa"/>
              <w:left w:w="90" w:type="dxa"/>
              <w:bottom w:w="60" w:type="dxa"/>
              <w:right w:w="90" w:type="dxa"/>
            </w:tcMar>
            <w:vAlign w:val="center"/>
          </w:tcPr>
          <w:p w14:paraId="41820E87" w14:textId="77777777" w:rsidR="009D06E1" w:rsidRDefault="00000000">
            <w:pPr>
              <w:spacing w:line="240" w:lineRule="auto"/>
            </w:pPr>
            <w:r>
              <w:rPr>
                <w:sz w:val="18"/>
                <w:szCs w:val="18"/>
              </w:rPr>
              <w:t>Baja</w:t>
            </w:r>
          </w:p>
        </w:tc>
      </w:tr>
    </w:tbl>
    <w:p w14:paraId="46BD3955" w14:textId="77777777" w:rsidR="009D06E1" w:rsidRDefault="00000000">
      <w:r>
        <w:rPr>
          <w:b/>
          <w:bCs/>
        </w:rPr>
        <w:t>Orden sugerido de ejecución:</w:t>
      </w:r>
      <w:r>
        <w:t xml:space="preserve"> C1 (una línea, riesgo real) → C4, C5, C9 y C11 (bajo esfuerzo, desbloquean métricas) → C12 (gratis mientras la rama no exista) → C2 → C10 → C3.</w:t>
      </w:r>
    </w:p>
    <w:p w14:paraId="644D3FA7" w14:textId="77777777" w:rsidR="009D06E1" w:rsidRDefault="00000000">
      <w:r>
        <w:rPr>
          <w:b/>
          <w:bCs/>
        </w:rPr>
        <w:lastRenderedPageBreak/>
        <w:t>Una nota sobre la naturaleza de estas correcciones.</w:t>
      </w:r>
      <w:r>
        <w:t xml:space="preserve"> M1.3.9 muestra que el as-is estaba bien levantado y la implementación fue fiel a él. Eso divide las doce correcciones en dos grupos que conviene no mezclar: </w:t>
      </w:r>
      <w:r>
        <w:rPr>
          <w:b/>
          <w:bCs/>
        </w:rPr>
        <w:t>C1, C10, C11 y C12 recuperan reglas que ya existían</w:t>
      </w:r>
      <w:r>
        <w:t xml:space="preserve"> y su discusión es corta —alguien las escribió, se perdieron, se reponen—; </w:t>
      </w:r>
      <w:r>
        <w:rPr>
          <w:b/>
          <w:bCs/>
        </w:rPr>
        <w:t>C2, C3, C4, C5, C6, C7, C8 y C9 cambian el proceso</w:t>
      </w:r>
      <w:r>
        <w:t>, heredado de Zoho desde 2021, y requieren una decisión de negocio. Las primeras las puede cerrar desarrollo; las segundas no.</w:t>
      </w:r>
    </w:p>
    <w:p w14:paraId="028FD857" w14:textId="77777777" w:rsidR="009D06E1" w:rsidRDefault="00000000">
      <w:r>
        <w:rPr>
          <w:b/>
          <w:bCs/>
        </w:rPr>
        <w:t>Relación con el ítem 26.</w:t>
      </w:r>
      <w:r>
        <w:t xml:space="preserve"> El área de cliente en nivel básico muestra el estado del equipo. Conviene que C2 esté hecha antes: un portal que le dice al cliente «Finalizado» sobre un servicio que en realidad se abandonó es peor que no tener portal, y cae bajo la misma regla de apertura de M8.6.</w:t>
      </w:r>
    </w:p>
    <w:p w14:paraId="636B3FF2" w14:textId="77777777" w:rsidR="009D06E1" w:rsidRDefault="00000000">
      <w:pPr>
        <w:pStyle w:val="Ttulo2"/>
      </w:pPr>
      <w:bookmarkStart w:id="292" w:name="fase-2-p1-eficiencia-y-flujo"/>
      <w:bookmarkStart w:id="293" w:name="_Toc238281290"/>
      <w:bookmarkEnd w:id="290"/>
      <w:r>
        <w:t>3.3 Fase 2 — P1 · «Eficiencia y flujo»</w:t>
      </w:r>
      <w:bookmarkEnd w:id="293"/>
    </w:p>
    <w:p w14:paraId="2481058E" w14:textId="77777777" w:rsidR="009D06E1" w:rsidRDefault="00000000">
      <w:r>
        <w:t xml:space="preserve">Objetivo: acelerar el ciclo de caja, quitar de en medio los bloqueos que no dependen del técnico, y </w:t>
      </w:r>
      <w:r>
        <w:rPr>
          <w:b/>
          <w:bCs/>
        </w:rPr>
        <w:t>construir la capa de conocimiento que sostiene el nivel completo del portal</w:t>
      </w:r>
      <w:r>
        <w:t>.</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85"/>
        <w:gridCol w:w="4499"/>
        <w:gridCol w:w="1085"/>
        <w:gridCol w:w="1085"/>
        <w:gridCol w:w="1085"/>
        <w:gridCol w:w="1241"/>
      </w:tblGrid>
      <w:tr w:rsidR="009D06E1" w14:paraId="4F0E8DD0" w14:textId="77777777">
        <w:trPr>
          <w:tblHeader/>
        </w:trPr>
        <w:tc>
          <w:tcPr>
            <w:tcW w:w="1085" w:type="dxa"/>
            <w:shd w:val="clear" w:color="auto" w:fill="1F7A5C"/>
            <w:tcMar>
              <w:top w:w="60" w:type="dxa"/>
              <w:left w:w="90" w:type="dxa"/>
              <w:bottom w:w="60" w:type="dxa"/>
              <w:right w:w="90" w:type="dxa"/>
            </w:tcMar>
            <w:vAlign w:val="center"/>
          </w:tcPr>
          <w:p w14:paraId="04BECC84" w14:textId="77777777" w:rsidR="009D06E1" w:rsidRDefault="00000000">
            <w:pPr>
              <w:spacing w:line="240" w:lineRule="auto"/>
            </w:pPr>
            <w:r>
              <w:rPr>
                <w:b/>
                <w:bCs/>
                <w:color w:val="FFFFFF"/>
                <w:sz w:val="18"/>
                <w:szCs w:val="18"/>
              </w:rPr>
              <w:t>#</w:t>
            </w:r>
          </w:p>
        </w:tc>
        <w:tc>
          <w:tcPr>
            <w:tcW w:w="4499" w:type="dxa"/>
            <w:shd w:val="clear" w:color="auto" w:fill="1F7A5C"/>
            <w:tcMar>
              <w:top w:w="60" w:type="dxa"/>
              <w:left w:w="90" w:type="dxa"/>
              <w:bottom w:w="60" w:type="dxa"/>
              <w:right w:w="90" w:type="dxa"/>
            </w:tcMar>
            <w:vAlign w:val="center"/>
          </w:tcPr>
          <w:p w14:paraId="26B892B6" w14:textId="77777777" w:rsidR="009D06E1" w:rsidRDefault="00000000">
            <w:pPr>
              <w:spacing w:line="240" w:lineRule="auto"/>
            </w:pPr>
            <w:r>
              <w:rPr>
                <w:b/>
                <w:bCs/>
                <w:color w:val="FFFFFF"/>
                <w:sz w:val="18"/>
                <w:szCs w:val="18"/>
              </w:rPr>
              <w:t>Funcionalidad</w:t>
            </w:r>
          </w:p>
        </w:tc>
        <w:tc>
          <w:tcPr>
            <w:tcW w:w="1085" w:type="dxa"/>
            <w:shd w:val="clear" w:color="auto" w:fill="1F7A5C"/>
            <w:tcMar>
              <w:top w:w="60" w:type="dxa"/>
              <w:left w:w="90" w:type="dxa"/>
              <w:bottom w:w="60" w:type="dxa"/>
              <w:right w:w="90" w:type="dxa"/>
            </w:tcMar>
            <w:vAlign w:val="center"/>
          </w:tcPr>
          <w:p w14:paraId="11E110C9" w14:textId="77777777" w:rsidR="009D06E1" w:rsidRDefault="00000000">
            <w:pPr>
              <w:spacing w:line="240" w:lineRule="auto"/>
            </w:pPr>
            <w:r>
              <w:rPr>
                <w:b/>
                <w:bCs/>
                <w:color w:val="FFFFFF"/>
                <w:sz w:val="18"/>
                <w:szCs w:val="18"/>
              </w:rPr>
              <w:t>Módulo</w:t>
            </w:r>
          </w:p>
        </w:tc>
        <w:tc>
          <w:tcPr>
            <w:tcW w:w="1085" w:type="dxa"/>
            <w:shd w:val="clear" w:color="auto" w:fill="1F7A5C"/>
            <w:tcMar>
              <w:top w:w="60" w:type="dxa"/>
              <w:left w:w="90" w:type="dxa"/>
              <w:bottom w:w="60" w:type="dxa"/>
              <w:right w:w="90" w:type="dxa"/>
            </w:tcMar>
            <w:vAlign w:val="center"/>
          </w:tcPr>
          <w:p w14:paraId="024D9922" w14:textId="77777777" w:rsidR="009D06E1" w:rsidRDefault="00000000">
            <w:pPr>
              <w:spacing w:line="240" w:lineRule="auto"/>
            </w:pPr>
            <w:r>
              <w:rPr>
                <w:b/>
                <w:bCs/>
                <w:color w:val="FFFFFF"/>
                <w:sz w:val="18"/>
                <w:szCs w:val="18"/>
              </w:rPr>
              <w:t>Eje</w:t>
            </w:r>
          </w:p>
        </w:tc>
        <w:tc>
          <w:tcPr>
            <w:tcW w:w="1085" w:type="dxa"/>
            <w:shd w:val="clear" w:color="auto" w:fill="1F7A5C"/>
            <w:tcMar>
              <w:top w:w="60" w:type="dxa"/>
              <w:left w:w="90" w:type="dxa"/>
              <w:bottom w:w="60" w:type="dxa"/>
              <w:right w:w="90" w:type="dxa"/>
            </w:tcMar>
            <w:vAlign w:val="center"/>
          </w:tcPr>
          <w:p w14:paraId="75F863F9" w14:textId="77777777" w:rsidR="009D06E1" w:rsidRDefault="00000000">
            <w:pPr>
              <w:spacing w:line="240" w:lineRule="auto"/>
            </w:pPr>
            <w:r>
              <w:rPr>
                <w:b/>
                <w:bCs/>
                <w:color w:val="FFFFFF"/>
                <w:sz w:val="18"/>
                <w:szCs w:val="18"/>
              </w:rPr>
              <w:t>Valor</w:t>
            </w:r>
          </w:p>
        </w:tc>
        <w:tc>
          <w:tcPr>
            <w:tcW w:w="1241" w:type="dxa"/>
            <w:shd w:val="clear" w:color="auto" w:fill="1F7A5C"/>
            <w:tcMar>
              <w:top w:w="60" w:type="dxa"/>
              <w:left w:w="90" w:type="dxa"/>
              <w:bottom w:w="60" w:type="dxa"/>
              <w:right w:w="90" w:type="dxa"/>
            </w:tcMar>
            <w:vAlign w:val="center"/>
          </w:tcPr>
          <w:p w14:paraId="55203142" w14:textId="77777777" w:rsidR="009D06E1" w:rsidRDefault="00000000">
            <w:pPr>
              <w:spacing w:line="240" w:lineRule="auto"/>
            </w:pPr>
            <w:r>
              <w:rPr>
                <w:b/>
                <w:bCs/>
                <w:color w:val="FFFFFF"/>
                <w:sz w:val="18"/>
                <w:szCs w:val="18"/>
              </w:rPr>
              <w:t>Complejidad</w:t>
            </w:r>
          </w:p>
        </w:tc>
      </w:tr>
      <w:tr w:rsidR="009D06E1" w14:paraId="758BEBD7" w14:textId="77777777">
        <w:tc>
          <w:tcPr>
            <w:tcW w:w="1085" w:type="dxa"/>
            <w:tcMar>
              <w:top w:w="60" w:type="dxa"/>
              <w:left w:w="90" w:type="dxa"/>
              <w:bottom w:w="60" w:type="dxa"/>
              <w:right w:w="90" w:type="dxa"/>
            </w:tcMar>
            <w:vAlign w:val="center"/>
          </w:tcPr>
          <w:p w14:paraId="7C63406C" w14:textId="77777777" w:rsidR="009D06E1" w:rsidRDefault="00000000">
            <w:pPr>
              <w:spacing w:line="240" w:lineRule="auto"/>
            </w:pPr>
            <w:r>
              <w:rPr>
                <w:sz w:val="18"/>
                <w:szCs w:val="18"/>
              </w:rPr>
              <w:t>29</w:t>
            </w:r>
          </w:p>
        </w:tc>
        <w:tc>
          <w:tcPr>
            <w:tcW w:w="4499" w:type="dxa"/>
            <w:tcMar>
              <w:top w:w="60" w:type="dxa"/>
              <w:left w:w="90" w:type="dxa"/>
              <w:bottom w:w="60" w:type="dxa"/>
              <w:right w:w="90" w:type="dxa"/>
            </w:tcMar>
            <w:vAlign w:val="center"/>
          </w:tcPr>
          <w:p w14:paraId="06AB639A" w14:textId="77777777" w:rsidR="009D06E1" w:rsidRDefault="00000000">
            <w:pPr>
              <w:spacing w:line="240" w:lineRule="auto"/>
            </w:pPr>
            <w:r>
              <w:rPr>
                <w:sz w:val="18"/>
                <w:szCs w:val="18"/>
              </w:rPr>
              <w:t>Aprobación del diagnóstico en un clic por el cliente (piloto con contratos activos)</w:t>
            </w:r>
          </w:p>
        </w:tc>
        <w:tc>
          <w:tcPr>
            <w:tcW w:w="1085" w:type="dxa"/>
            <w:tcMar>
              <w:top w:w="60" w:type="dxa"/>
              <w:left w:w="90" w:type="dxa"/>
              <w:bottom w:w="60" w:type="dxa"/>
              <w:right w:w="90" w:type="dxa"/>
            </w:tcMar>
            <w:vAlign w:val="center"/>
          </w:tcPr>
          <w:p w14:paraId="7818C1DD" w14:textId="77777777" w:rsidR="009D06E1" w:rsidRDefault="00000000">
            <w:pPr>
              <w:spacing w:line="240" w:lineRule="auto"/>
            </w:pPr>
            <w:r>
              <w:rPr>
                <w:sz w:val="18"/>
                <w:szCs w:val="18"/>
              </w:rPr>
              <w:t>M4</w:t>
            </w:r>
          </w:p>
        </w:tc>
        <w:tc>
          <w:tcPr>
            <w:tcW w:w="1085" w:type="dxa"/>
            <w:tcMar>
              <w:top w:w="60" w:type="dxa"/>
              <w:left w:w="90" w:type="dxa"/>
              <w:bottom w:w="60" w:type="dxa"/>
              <w:right w:w="90" w:type="dxa"/>
            </w:tcMar>
            <w:vAlign w:val="center"/>
          </w:tcPr>
          <w:p w14:paraId="68D240F4" w14:textId="77777777" w:rsidR="009D06E1"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6512D2A4" w14:textId="77777777" w:rsidR="009D06E1"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1E27BD0A" w14:textId="77777777" w:rsidR="009D06E1" w:rsidRDefault="00000000">
            <w:pPr>
              <w:spacing w:line="240" w:lineRule="auto"/>
            </w:pPr>
            <w:r>
              <w:rPr>
                <w:sz w:val="18"/>
                <w:szCs w:val="18"/>
              </w:rPr>
              <w:t>Media</w:t>
            </w:r>
          </w:p>
        </w:tc>
      </w:tr>
      <w:tr w:rsidR="009D06E1" w14:paraId="4431B98E" w14:textId="77777777">
        <w:tc>
          <w:tcPr>
            <w:tcW w:w="1085" w:type="dxa"/>
            <w:tcMar>
              <w:top w:w="60" w:type="dxa"/>
              <w:left w:w="90" w:type="dxa"/>
              <w:bottom w:w="60" w:type="dxa"/>
              <w:right w:w="90" w:type="dxa"/>
            </w:tcMar>
            <w:vAlign w:val="center"/>
          </w:tcPr>
          <w:p w14:paraId="13E394B0" w14:textId="77777777" w:rsidR="009D06E1" w:rsidRDefault="00000000">
            <w:pPr>
              <w:spacing w:line="240" w:lineRule="auto"/>
            </w:pPr>
            <w:r>
              <w:rPr>
                <w:sz w:val="18"/>
                <w:szCs w:val="18"/>
              </w:rPr>
              <w:t>30</w:t>
            </w:r>
          </w:p>
        </w:tc>
        <w:tc>
          <w:tcPr>
            <w:tcW w:w="4499" w:type="dxa"/>
            <w:tcMar>
              <w:top w:w="60" w:type="dxa"/>
              <w:left w:w="90" w:type="dxa"/>
              <w:bottom w:w="60" w:type="dxa"/>
              <w:right w:w="90" w:type="dxa"/>
            </w:tcMar>
            <w:vAlign w:val="center"/>
          </w:tcPr>
          <w:p w14:paraId="1CCBE7E6" w14:textId="77777777" w:rsidR="009D06E1" w:rsidRDefault="00000000">
            <w:pPr>
              <w:spacing w:line="240" w:lineRule="auto"/>
            </w:pPr>
            <w:r>
              <w:rPr>
                <w:sz w:val="18"/>
                <w:szCs w:val="18"/>
              </w:rPr>
              <w:t>Regla de liberación de mesa: sin aprobación en plazo, el equipo pasa a cola de espera</w:t>
            </w:r>
          </w:p>
        </w:tc>
        <w:tc>
          <w:tcPr>
            <w:tcW w:w="1085" w:type="dxa"/>
            <w:tcMar>
              <w:top w:w="60" w:type="dxa"/>
              <w:left w:w="90" w:type="dxa"/>
              <w:bottom w:w="60" w:type="dxa"/>
              <w:right w:w="90" w:type="dxa"/>
            </w:tcMar>
            <w:vAlign w:val="center"/>
          </w:tcPr>
          <w:p w14:paraId="558C32BA" w14:textId="77777777" w:rsidR="009D06E1" w:rsidRDefault="00000000">
            <w:pPr>
              <w:spacing w:line="240" w:lineRule="auto"/>
            </w:pPr>
            <w:r>
              <w:rPr>
                <w:sz w:val="18"/>
                <w:szCs w:val="18"/>
              </w:rPr>
              <w:t>M4</w:t>
            </w:r>
          </w:p>
        </w:tc>
        <w:tc>
          <w:tcPr>
            <w:tcW w:w="1085" w:type="dxa"/>
            <w:tcMar>
              <w:top w:w="60" w:type="dxa"/>
              <w:left w:w="90" w:type="dxa"/>
              <w:bottom w:w="60" w:type="dxa"/>
              <w:right w:w="90" w:type="dxa"/>
            </w:tcMar>
            <w:vAlign w:val="center"/>
          </w:tcPr>
          <w:p w14:paraId="7E82F10B" w14:textId="77777777" w:rsidR="009D06E1" w:rsidRDefault="00000000">
            <w:pPr>
              <w:spacing w:line="240" w:lineRule="auto"/>
            </w:pPr>
            <w:r>
              <w:rPr>
                <w:sz w:val="18"/>
                <w:szCs w:val="18"/>
              </w:rPr>
              <w:t>②</w:t>
            </w:r>
          </w:p>
        </w:tc>
        <w:tc>
          <w:tcPr>
            <w:tcW w:w="1085" w:type="dxa"/>
            <w:tcMar>
              <w:top w:w="60" w:type="dxa"/>
              <w:left w:w="90" w:type="dxa"/>
              <w:bottom w:w="60" w:type="dxa"/>
              <w:right w:w="90" w:type="dxa"/>
            </w:tcMar>
            <w:vAlign w:val="center"/>
          </w:tcPr>
          <w:p w14:paraId="00662D49" w14:textId="77777777" w:rsidR="009D06E1"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6AE3E76A" w14:textId="77777777" w:rsidR="009D06E1" w:rsidRDefault="00000000">
            <w:pPr>
              <w:spacing w:line="240" w:lineRule="auto"/>
            </w:pPr>
            <w:r>
              <w:rPr>
                <w:sz w:val="18"/>
                <w:szCs w:val="18"/>
              </w:rPr>
              <w:t>Baja</w:t>
            </w:r>
          </w:p>
        </w:tc>
      </w:tr>
      <w:tr w:rsidR="009D06E1" w14:paraId="419B809F" w14:textId="77777777">
        <w:tc>
          <w:tcPr>
            <w:tcW w:w="1085" w:type="dxa"/>
            <w:tcMar>
              <w:top w:w="60" w:type="dxa"/>
              <w:left w:w="90" w:type="dxa"/>
              <w:bottom w:w="60" w:type="dxa"/>
              <w:right w:w="90" w:type="dxa"/>
            </w:tcMar>
            <w:vAlign w:val="center"/>
          </w:tcPr>
          <w:p w14:paraId="42A861F7" w14:textId="77777777" w:rsidR="009D06E1" w:rsidRDefault="00000000">
            <w:pPr>
              <w:spacing w:line="240" w:lineRule="auto"/>
            </w:pPr>
            <w:r>
              <w:rPr>
                <w:sz w:val="18"/>
                <w:szCs w:val="18"/>
              </w:rPr>
              <w:t>31</w:t>
            </w:r>
          </w:p>
        </w:tc>
        <w:tc>
          <w:tcPr>
            <w:tcW w:w="4499" w:type="dxa"/>
            <w:tcMar>
              <w:top w:w="60" w:type="dxa"/>
              <w:left w:w="90" w:type="dxa"/>
              <w:bottom w:w="60" w:type="dxa"/>
              <w:right w:w="90" w:type="dxa"/>
            </w:tcMar>
            <w:vAlign w:val="center"/>
          </w:tcPr>
          <w:p w14:paraId="50C3115A" w14:textId="77777777" w:rsidR="009D06E1" w:rsidRDefault="00000000">
            <w:pPr>
              <w:spacing w:line="240" w:lineRule="auto"/>
            </w:pPr>
            <w:r>
              <w:rPr>
                <w:sz w:val="18"/>
                <w:szCs w:val="18"/>
              </w:rPr>
              <w:t>Reserva soft/hard de repuestos y trazabilidad repuesto→orden→activo</w:t>
            </w:r>
          </w:p>
        </w:tc>
        <w:tc>
          <w:tcPr>
            <w:tcW w:w="1085" w:type="dxa"/>
            <w:tcMar>
              <w:top w:w="60" w:type="dxa"/>
              <w:left w:w="90" w:type="dxa"/>
              <w:bottom w:w="60" w:type="dxa"/>
              <w:right w:w="90" w:type="dxa"/>
            </w:tcMar>
            <w:vAlign w:val="center"/>
          </w:tcPr>
          <w:p w14:paraId="667D949E" w14:textId="77777777" w:rsidR="009D06E1" w:rsidRDefault="00000000">
            <w:pPr>
              <w:spacing w:line="240" w:lineRule="auto"/>
            </w:pPr>
            <w:r>
              <w:rPr>
                <w:sz w:val="18"/>
                <w:szCs w:val="18"/>
              </w:rPr>
              <w:t>M5</w:t>
            </w:r>
          </w:p>
        </w:tc>
        <w:tc>
          <w:tcPr>
            <w:tcW w:w="1085" w:type="dxa"/>
            <w:tcMar>
              <w:top w:w="60" w:type="dxa"/>
              <w:left w:w="90" w:type="dxa"/>
              <w:bottom w:w="60" w:type="dxa"/>
              <w:right w:w="90" w:type="dxa"/>
            </w:tcMar>
            <w:vAlign w:val="center"/>
          </w:tcPr>
          <w:p w14:paraId="7ABB52F4"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7F6A4782"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2B464395" w14:textId="77777777" w:rsidR="009D06E1" w:rsidRDefault="00000000">
            <w:pPr>
              <w:spacing w:line="240" w:lineRule="auto"/>
            </w:pPr>
            <w:r>
              <w:rPr>
                <w:sz w:val="18"/>
                <w:szCs w:val="18"/>
              </w:rPr>
              <w:t>Alta</w:t>
            </w:r>
          </w:p>
        </w:tc>
      </w:tr>
      <w:tr w:rsidR="009D06E1" w14:paraId="6C2D7035" w14:textId="77777777">
        <w:tc>
          <w:tcPr>
            <w:tcW w:w="1085" w:type="dxa"/>
            <w:tcMar>
              <w:top w:w="60" w:type="dxa"/>
              <w:left w:w="90" w:type="dxa"/>
              <w:bottom w:w="60" w:type="dxa"/>
              <w:right w:w="90" w:type="dxa"/>
            </w:tcMar>
            <w:vAlign w:val="center"/>
          </w:tcPr>
          <w:p w14:paraId="05A23745" w14:textId="77777777" w:rsidR="009D06E1" w:rsidRDefault="00000000">
            <w:pPr>
              <w:spacing w:line="240" w:lineRule="auto"/>
            </w:pPr>
            <w:r>
              <w:rPr>
                <w:sz w:val="18"/>
                <w:szCs w:val="18"/>
              </w:rPr>
              <w:t>32</w:t>
            </w:r>
          </w:p>
        </w:tc>
        <w:tc>
          <w:tcPr>
            <w:tcW w:w="4499" w:type="dxa"/>
            <w:tcMar>
              <w:top w:w="60" w:type="dxa"/>
              <w:left w:w="90" w:type="dxa"/>
              <w:bottom w:w="60" w:type="dxa"/>
              <w:right w:w="90" w:type="dxa"/>
            </w:tcMar>
            <w:vAlign w:val="center"/>
          </w:tcPr>
          <w:p w14:paraId="3B2F0DEF" w14:textId="77777777" w:rsidR="009D06E1" w:rsidRDefault="00000000">
            <w:pPr>
              <w:spacing w:line="240" w:lineRule="auto"/>
            </w:pPr>
            <w:r>
              <w:rPr>
                <w:sz w:val="18"/>
                <w:szCs w:val="18"/>
              </w:rPr>
              <w:t>Solicitud automática de materiales al entrar en Espera de repuesto</w:t>
            </w:r>
          </w:p>
        </w:tc>
        <w:tc>
          <w:tcPr>
            <w:tcW w:w="1085" w:type="dxa"/>
            <w:tcMar>
              <w:top w:w="60" w:type="dxa"/>
              <w:left w:w="90" w:type="dxa"/>
              <w:bottom w:w="60" w:type="dxa"/>
              <w:right w:w="90" w:type="dxa"/>
            </w:tcMar>
            <w:vAlign w:val="center"/>
          </w:tcPr>
          <w:p w14:paraId="173668B0" w14:textId="77777777" w:rsidR="009D06E1" w:rsidRDefault="00000000">
            <w:pPr>
              <w:spacing w:line="240" w:lineRule="auto"/>
            </w:pPr>
            <w:r>
              <w:rPr>
                <w:sz w:val="18"/>
                <w:szCs w:val="18"/>
              </w:rPr>
              <w:t>M5 / M1</w:t>
            </w:r>
          </w:p>
        </w:tc>
        <w:tc>
          <w:tcPr>
            <w:tcW w:w="1085" w:type="dxa"/>
            <w:tcMar>
              <w:top w:w="60" w:type="dxa"/>
              <w:left w:w="90" w:type="dxa"/>
              <w:bottom w:w="60" w:type="dxa"/>
              <w:right w:w="90" w:type="dxa"/>
            </w:tcMar>
            <w:vAlign w:val="center"/>
          </w:tcPr>
          <w:p w14:paraId="1D5AD9C4"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41610606"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4230FB82" w14:textId="77777777" w:rsidR="009D06E1" w:rsidRDefault="00000000">
            <w:pPr>
              <w:spacing w:line="240" w:lineRule="auto"/>
            </w:pPr>
            <w:r>
              <w:rPr>
                <w:sz w:val="18"/>
                <w:szCs w:val="18"/>
              </w:rPr>
              <w:t>Baja</w:t>
            </w:r>
          </w:p>
        </w:tc>
      </w:tr>
      <w:tr w:rsidR="009D06E1" w14:paraId="1C1F43D4" w14:textId="77777777">
        <w:tc>
          <w:tcPr>
            <w:tcW w:w="1085" w:type="dxa"/>
            <w:tcMar>
              <w:top w:w="60" w:type="dxa"/>
              <w:left w:w="90" w:type="dxa"/>
              <w:bottom w:w="60" w:type="dxa"/>
              <w:right w:w="90" w:type="dxa"/>
            </w:tcMar>
            <w:vAlign w:val="center"/>
          </w:tcPr>
          <w:p w14:paraId="2636941F" w14:textId="77777777" w:rsidR="009D06E1" w:rsidRDefault="00000000">
            <w:pPr>
              <w:spacing w:line="240" w:lineRule="auto"/>
            </w:pPr>
            <w:r>
              <w:rPr>
                <w:sz w:val="18"/>
                <w:szCs w:val="18"/>
              </w:rPr>
              <w:t>33</w:t>
            </w:r>
          </w:p>
        </w:tc>
        <w:tc>
          <w:tcPr>
            <w:tcW w:w="4499" w:type="dxa"/>
            <w:tcMar>
              <w:top w:w="60" w:type="dxa"/>
              <w:left w:w="90" w:type="dxa"/>
              <w:bottom w:w="60" w:type="dxa"/>
              <w:right w:w="90" w:type="dxa"/>
            </w:tcMar>
            <w:vAlign w:val="center"/>
          </w:tcPr>
          <w:p w14:paraId="16DD2E46" w14:textId="77777777" w:rsidR="009D06E1" w:rsidRDefault="00000000">
            <w:pPr>
              <w:spacing w:line="240" w:lineRule="auto"/>
            </w:pPr>
            <w:r>
              <w:rPr>
                <w:sz w:val="18"/>
                <w:szCs w:val="18"/>
              </w:rPr>
              <w:t>Kitting de mantenimiento</w:t>
            </w:r>
          </w:p>
        </w:tc>
        <w:tc>
          <w:tcPr>
            <w:tcW w:w="1085" w:type="dxa"/>
            <w:tcMar>
              <w:top w:w="60" w:type="dxa"/>
              <w:left w:w="90" w:type="dxa"/>
              <w:bottom w:w="60" w:type="dxa"/>
              <w:right w:w="90" w:type="dxa"/>
            </w:tcMar>
            <w:vAlign w:val="center"/>
          </w:tcPr>
          <w:p w14:paraId="3E44F212" w14:textId="77777777" w:rsidR="009D06E1" w:rsidRDefault="00000000">
            <w:pPr>
              <w:spacing w:line="240" w:lineRule="auto"/>
            </w:pPr>
            <w:r>
              <w:rPr>
                <w:sz w:val="18"/>
                <w:szCs w:val="18"/>
              </w:rPr>
              <w:t>M5</w:t>
            </w:r>
          </w:p>
        </w:tc>
        <w:tc>
          <w:tcPr>
            <w:tcW w:w="1085" w:type="dxa"/>
            <w:tcMar>
              <w:top w:w="60" w:type="dxa"/>
              <w:left w:w="90" w:type="dxa"/>
              <w:bottom w:w="60" w:type="dxa"/>
              <w:right w:w="90" w:type="dxa"/>
            </w:tcMar>
            <w:vAlign w:val="center"/>
          </w:tcPr>
          <w:p w14:paraId="760770AE"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167AC2BE" w14:textId="77777777" w:rsidR="009D06E1" w:rsidRDefault="00000000">
            <w:pPr>
              <w:spacing w:line="240" w:lineRule="auto"/>
            </w:pPr>
            <w:r>
              <w:rPr>
                <w:sz w:val="18"/>
                <w:szCs w:val="18"/>
              </w:rPr>
              <w:t>Medio</w:t>
            </w:r>
          </w:p>
        </w:tc>
        <w:tc>
          <w:tcPr>
            <w:tcW w:w="1241" w:type="dxa"/>
            <w:tcMar>
              <w:top w:w="60" w:type="dxa"/>
              <w:left w:w="90" w:type="dxa"/>
              <w:bottom w:w="60" w:type="dxa"/>
              <w:right w:w="90" w:type="dxa"/>
            </w:tcMar>
            <w:vAlign w:val="center"/>
          </w:tcPr>
          <w:p w14:paraId="7E8DAC7D" w14:textId="77777777" w:rsidR="009D06E1" w:rsidRDefault="00000000">
            <w:pPr>
              <w:spacing w:line="240" w:lineRule="auto"/>
            </w:pPr>
            <w:r>
              <w:rPr>
                <w:sz w:val="18"/>
                <w:szCs w:val="18"/>
              </w:rPr>
              <w:t>Media</w:t>
            </w:r>
          </w:p>
        </w:tc>
      </w:tr>
      <w:tr w:rsidR="009D06E1" w14:paraId="691C4DBA" w14:textId="77777777">
        <w:tc>
          <w:tcPr>
            <w:tcW w:w="1085" w:type="dxa"/>
            <w:tcMar>
              <w:top w:w="60" w:type="dxa"/>
              <w:left w:w="90" w:type="dxa"/>
              <w:bottom w:w="60" w:type="dxa"/>
              <w:right w:w="90" w:type="dxa"/>
            </w:tcMar>
            <w:vAlign w:val="center"/>
          </w:tcPr>
          <w:p w14:paraId="7679DEC6" w14:textId="77777777" w:rsidR="009D06E1" w:rsidRDefault="00000000">
            <w:pPr>
              <w:spacing w:line="240" w:lineRule="auto"/>
            </w:pPr>
            <w:r>
              <w:rPr>
                <w:sz w:val="18"/>
                <w:szCs w:val="18"/>
              </w:rPr>
              <w:t>34</w:t>
            </w:r>
          </w:p>
        </w:tc>
        <w:tc>
          <w:tcPr>
            <w:tcW w:w="4499" w:type="dxa"/>
            <w:tcMar>
              <w:top w:w="60" w:type="dxa"/>
              <w:left w:w="90" w:type="dxa"/>
              <w:bottom w:w="60" w:type="dxa"/>
              <w:right w:w="90" w:type="dxa"/>
            </w:tcMar>
            <w:vAlign w:val="center"/>
          </w:tcPr>
          <w:p w14:paraId="3C644C10" w14:textId="77777777" w:rsidR="009D06E1" w:rsidRDefault="00000000">
            <w:pPr>
              <w:spacing w:line="240" w:lineRule="auto"/>
            </w:pPr>
            <w:r>
              <w:rPr>
                <w:sz w:val="18"/>
                <w:szCs w:val="18"/>
              </w:rPr>
              <w:t>Punto de pedido diferenciado por lead time y alertas de stock mínimo</w:t>
            </w:r>
          </w:p>
        </w:tc>
        <w:tc>
          <w:tcPr>
            <w:tcW w:w="1085" w:type="dxa"/>
            <w:tcMar>
              <w:top w:w="60" w:type="dxa"/>
              <w:left w:w="90" w:type="dxa"/>
              <w:bottom w:w="60" w:type="dxa"/>
              <w:right w:w="90" w:type="dxa"/>
            </w:tcMar>
            <w:vAlign w:val="center"/>
          </w:tcPr>
          <w:p w14:paraId="6EC6DEA5" w14:textId="77777777" w:rsidR="009D06E1" w:rsidRDefault="00000000">
            <w:pPr>
              <w:spacing w:line="240" w:lineRule="auto"/>
            </w:pPr>
            <w:r>
              <w:rPr>
                <w:sz w:val="18"/>
                <w:szCs w:val="18"/>
              </w:rPr>
              <w:t>M5</w:t>
            </w:r>
          </w:p>
        </w:tc>
        <w:tc>
          <w:tcPr>
            <w:tcW w:w="1085" w:type="dxa"/>
            <w:tcMar>
              <w:top w:w="60" w:type="dxa"/>
              <w:left w:w="90" w:type="dxa"/>
              <w:bottom w:w="60" w:type="dxa"/>
              <w:right w:w="90" w:type="dxa"/>
            </w:tcMar>
            <w:vAlign w:val="center"/>
          </w:tcPr>
          <w:p w14:paraId="5E58622A" w14:textId="77777777" w:rsidR="009D06E1" w:rsidRDefault="00000000">
            <w:pPr>
              <w:spacing w:line="240" w:lineRule="auto"/>
            </w:pPr>
            <w:r>
              <w:rPr>
                <w:sz w:val="18"/>
                <w:szCs w:val="18"/>
              </w:rPr>
              <w:t>②</w:t>
            </w:r>
          </w:p>
        </w:tc>
        <w:tc>
          <w:tcPr>
            <w:tcW w:w="1085" w:type="dxa"/>
            <w:tcMar>
              <w:top w:w="60" w:type="dxa"/>
              <w:left w:w="90" w:type="dxa"/>
              <w:bottom w:w="60" w:type="dxa"/>
              <w:right w:w="90" w:type="dxa"/>
            </w:tcMar>
            <w:vAlign w:val="center"/>
          </w:tcPr>
          <w:p w14:paraId="7FBAD9C5"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3E4145B7" w14:textId="77777777" w:rsidR="009D06E1" w:rsidRDefault="00000000">
            <w:pPr>
              <w:spacing w:line="240" w:lineRule="auto"/>
            </w:pPr>
            <w:r>
              <w:rPr>
                <w:sz w:val="18"/>
                <w:szCs w:val="18"/>
              </w:rPr>
              <w:t>Media</w:t>
            </w:r>
          </w:p>
        </w:tc>
      </w:tr>
      <w:tr w:rsidR="009D06E1" w14:paraId="02000659" w14:textId="77777777">
        <w:tc>
          <w:tcPr>
            <w:tcW w:w="1085" w:type="dxa"/>
            <w:tcMar>
              <w:top w:w="60" w:type="dxa"/>
              <w:left w:w="90" w:type="dxa"/>
              <w:bottom w:w="60" w:type="dxa"/>
              <w:right w:w="90" w:type="dxa"/>
            </w:tcMar>
            <w:vAlign w:val="center"/>
          </w:tcPr>
          <w:p w14:paraId="7DDEC703" w14:textId="77777777" w:rsidR="009D06E1" w:rsidRDefault="00000000">
            <w:pPr>
              <w:spacing w:line="240" w:lineRule="auto"/>
            </w:pPr>
            <w:r>
              <w:rPr>
                <w:sz w:val="18"/>
                <w:szCs w:val="18"/>
              </w:rPr>
              <w:t>35</w:t>
            </w:r>
          </w:p>
        </w:tc>
        <w:tc>
          <w:tcPr>
            <w:tcW w:w="4499" w:type="dxa"/>
            <w:tcMar>
              <w:top w:w="60" w:type="dxa"/>
              <w:left w:w="90" w:type="dxa"/>
              <w:bottom w:w="60" w:type="dxa"/>
              <w:right w:w="90" w:type="dxa"/>
            </w:tcMar>
            <w:vAlign w:val="center"/>
          </w:tcPr>
          <w:p w14:paraId="6685B440" w14:textId="77777777" w:rsidR="009D06E1" w:rsidRDefault="00000000">
            <w:pPr>
              <w:spacing w:line="240" w:lineRule="auto"/>
            </w:pPr>
            <w:r>
              <w:rPr>
                <w:sz w:val="18"/>
                <w:szCs w:val="18"/>
              </w:rPr>
              <w:t>Parámetro de carga del ST con variables configurables</w:t>
            </w:r>
          </w:p>
        </w:tc>
        <w:tc>
          <w:tcPr>
            <w:tcW w:w="1085" w:type="dxa"/>
            <w:tcMar>
              <w:top w:w="60" w:type="dxa"/>
              <w:left w:w="90" w:type="dxa"/>
              <w:bottom w:w="60" w:type="dxa"/>
              <w:right w:w="90" w:type="dxa"/>
            </w:tcMar>
            <w:vAlign w:val="center"/>
          </w:tcPr>
          <w:p w14:paraId="3260E653" w14:textId="77777777" w:rsidR="009D06E1" w:rsidRDefault="00000000">
            <w:pPr>
              <w:spacing w:line="240" w:lineRule="auto"/>
            </w:pPr>
            <w:r>
              <w:rPr>
                <w:sz w:val="18"/>
                <w:szCs w:val="18"/>
              </w:rPr>
              <w:t>M6</w:t>
            </w:r>
          </w:p>
        </w:tc>
        <w:tc>
          <w:tcPr>
            <w:tcW w:w="1085" w:type="dxa"/>
            <w:tcMar>
              <w:top w:w="60" w:type="dxa"/>
              <w:left w:w="90" w:type="dxa"/>
              <w:bottom w:w="60" w:type="dxa"/>
              <w:right w:w="90" w:type="dxa"/>
            </w:tcMar>
            <w:vAlign w:val="center"/>
          </w:tcPr>
          <w:p w14:paraId="4A70C748" w14:textId="77777777" w:rsidR="009D06E1" w:rsidRDefault="00000000">
            <w:pPr>
              <w:spacing w:line="240" w:lineRule="auto"/>
            </w:pPr>
            <w:r>
              <w:rPr>
                <w:sz w:val="18"/>
                <w:szCs w:val="18"/>
              </w:rPr>
              <w:t>②</w:t>
            </w:r>
          </w:p>
        </w:tc>
        <w:tc>
          <w:tcPr>
            <w:tcW w:w="1085" w:type="dxa"/>
            <w:tcMar>
              <w:top w:w="60" w:type="dxa"/>
              <w:left w:w="90" w:type="dxa"/>
              <w:bottom w:w="60" w:type="dxa"/>
              <w:right w:w="90" w:type="dxa"/>
            </w:tcMar>
            <w:vAlign w:val="center"/>
          </w:tcPr>
          <w:p w14:paraId="6399F9C8" w14:textId="77777777" w:rsidR="009D06E1"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25106BB0" w14:textId="77777777" w:rsidR="009D06E1" w:rsidRDefault="00000000">
            <w:pPr>
              <w:spacing w:line="240" w:lineRule="auto"/>
            </w:pPr>
            <w:r>
              <w:rPr>
                <w:sz w:val="18"/>
                <w:szCs w:val="18"/>
              </w:rPr>
              <w:t>Media</w:t>
            </w:r>
          </w:p>
        </w:tc>
      </w:tr>
      <w:tr w:rsidR="009D06E1" w14:paraId="1FE9B9EE" w14:textId="77777777">
        <w:tc>
          <w:tcPr>
            <w:tcW w:w="1085" w:type="dxa"/>
            <w:tcMar>
              <w:top w:w="60" w:type="dxa"/>
              <w:left w:w="90" w:type="dxa"/>
              <w:bottom w:w="60" w:type="dxa"/>
              <w:right w:w="90" w:type="dxa"/>
            </w:tcMar>
            <w:vAlign w:val="center"/>
          </w:tcPr>
          <w:p w14:paraId="56003BC7" w14:textId="77777777" w:rsidR="009D06E1" w:rsidRDefault="00000000">
            <w:pPr>
              <w:spacing w:line="240" w:lineRule="auto"/>
            </w:pPr>
            <w:r>
              <w:rPr>
                <w:sz w:val="18"/>
                <w:szCs w:val="18"/>
              </w:rPr>
              <w:t>36</w:t>
            </w:r>
          </w:p>
        </w:tc>
        <w:tc>
          <w:tcPr>
            <w:tcW w:w="4499" w:type="dxa"/>
            <w:tcMar>
              <w:top w:w="60" w:type="dxa"/>
              <w:left w:w="90" w:type="dxa"/>
              <w:bottom w:w="60" w:type="dxa"/>
              <w:right w:w="90" w:type="dxa"/>
            </w:tcMar>
            <w:vAlign w:val="center"/>
          </w:tcPr>
          <w:p w14:paraId="62022B04" w14:textId="77777777" w:rsidR="009D06E1" w:rsidRDefault="00000000">
            <w:pPr>
              <w:spacing w:line="240" w:lineRule="auto"/>
            </w:pPr>
            <w:r>
              <w:rPr>
                <w:sz w:val="18"/>
                <w:szCs w:val="18"/>
              </w:rPr>
              <w:t>Calendario de citas de ST y slots del banco de calibración</w:t>
            </w:r>
          </w:p>
        </w:tc>
        <w:tc>
          <w:tcPr>
            <w:tcW w:w="1085" w:type="dxa"/>
            <w:tcMar>
              <w:top w:w="60" w:type="dxa"/>
              <w:left w:w="90" w:type="dxa"/>
              <w:bottom w:w="60" w:type="dxa"/>
              <w:right w:w="90" w:type="dxa"/>
            </w:tcMar>
            <w:vAlign w:val="center"/>
          </w:tcPr>
          <w:p w14:paraId="0839349D" w14:textId="77777777" w:rsidR="009D06E1" w:rsidRDefault="00000000">
            <w:pPr>
              <w:spacing w:line="240" w:lineRule="auto"/>
            </w:pPr>
            <w:r>
              <w:rPr>
                <w:sz w:val="18"/>
                <w:szCs w:val="18"/>
              </w:rPr>
              <w:t>M6</w:t>
            </w:r>
          </w:p>
        </w:tc>
        <w:tc>
          <w:tcPr>
            <w:tcW w:w="1085" w:type="dxa"/>
            <w:tcMar>
              <w:top w:w="60" w:type="dxa"/>
              <w:left w:w="90" w:type="dxa"/>
              <w:bottom w:w="60" w:type="dxa"/>
              <w:right w:w="90" w:type="dxa"/>
            </w:tcMar>
            <w:vAlign w:val="center"/>
          </w:tcPr>
          <w:p w14:paraId="15A41DB1" w14:textId="77777777" w:rsidR="009D06E1" w:rsidRDefault="00000000">
            <w:pPr>
              <w:spacing w:line="240" w:lineRule="auto"/>
            </w:pPr>
            <w:r>
              <w:rPr>
                <w:sz w:val="18"/>
                <w:szCs w:val="18"/>
              </w:rPr>
              <w:t>②</w:t>
            </w:r>
          </w:p>
        </w:tc>
        <w:tc>
          <w:tcPr>
            <w:tcW w:w="1085" w:type="dxa"/>
            <w:tcMar>
              <w:top w:w="60" w:type="dxa"/>
              <w:left w:w="90" w:type="dxa"/>
              <w:bottom w:w="60" w:type="dxa"/>
              <w:right w:w="90" w:type="dxa"/>
            </w:tcMar>
            <w:vAlign w:val="center"/>
          </w:tcPr>
          <w:p w14:paraId="5413BAAF"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13EDABEF" w14:textId="77777777" w:rsidR="009D06E1" w:rsidRDefault="00000000">
            <w:pPr>
              <w:spacing w:line="240" w:lineRule="auto"/>
            </w:pPr>
            <w:r>
              <w:rPr>
                <w:sz w:val="18"/>
                <w:szCs w:val="18"/>
              </w:rPr>
              <w:t>Media</w:t>
            </w:r>
          </w:p>
        </w:tc>
      </w:tr>
      <w:tr w:rsidR="009D06E1" w14:paraId="197D5494" w14:textId="77777777">
        <w:tc>
          <w:tcPr>
            <w:tcW w:w="1085" w:type="dxa"/>
            <w:tcMar>
              <w:top w:w="60" w:type="dxa"/>
              <w:left w:w="90" w:type="dxa"/>
              <w:bottom w:w="60" w:type="dxa"/>
              <w:right w:w="90" w:type="dxa"/>
            </w:tcMar>
            <w:vAlign w:val="center"/>
          </w:tcPr>
          <w:p w14:paraId="648EAB96" w14:textId="77777777" w:rsidR="009D06E1" w:rsidRDefault="00000000">
            <w:pPr>
              <w:spacing w:line="240" w:lineRule="auto"/>
            </w:pPr>
            <w:r>
              <w:rPr>
                <w:sz w:val="18"/>
                <w:szCs w:val="18"/>
              </w:rPr>
              <w:t>37</w:t>
            </w:r>
          </w:p>
        </w:tc>
        <w:tc>
          <w:tcPr>
            <w:tcW w:w="4499" w:type="dxa"/>
            <w:tcMar>
              <w:top w:w="60" w:type="dxa"/>
              <w:left w:w="90" w:type="dxa"/>
              <w:bottom w:w="60" w:type="dxa"/>
              <w:right w:w="90" w:type="dxa"/>
            </w:tcMar>
            <w:vAlign w:val="center"/>
          </w:tcPr>
          <w:p w14:paraId="5059884F" w14:textId="77777777" w:rsidR="009D06E1" w:rsidRDefault="00000000">
            <w:pPr>
              <w:spacing w:line="240" w:lineRule="auto"/>
            </w:pPr>
            <w:r>
              <w:rPr>
                <w:sz w:val="18"/>
                <w:szCs w:val="18"/>
              </w:rPr>
              <w:t>Calendario interno de vencimientos de calibración Grimm</w:t>
            </w:r>
          </w:p>
        </w:tc>
        <w:tc>
          <w:tcPr>
            <w:tcW w:w="1085" w:type="dxa"/>
            <w:tcMar>
              <w:top w:w="60" w:type="dxa"/>
              <w:left w:w="90" w:type="dxa"/>
              <w:bottom w:w="60" w:type="dxa"/>
              <w:right w:w="90" w:type="dxa"/>
            </w:tcMar>
            <w:vAlign w:val="center"/>
          </w:tcPr>
          <w:p w14:paraId="15CF3158" w14:textId="77777777" w:rsidR="009D06E1" w:rsidRDefault="00000000">
            <w:pPr>
              <w:spacing w:line="240" w:lineRule="auto"/>
            </w:pPr>
            <w:r>
              <w:rPr>
                <w:sz w:val="18"/>
                <w:szCs w:val="18"/>
              </w:rPr>
              <w:t>M6</w:t>
            </w:r>
          </w:p>
        </w:tc>
        <w:tc>
          <w:tcPr>
            <w:tcW w:w="1085" w:type="dxa"/>
            <w:tcMar>
              <w:top w:w="60" w:type="dxa"/>
              <w:left w:w="90" w:type="dxa"/>
              <w:bottom w:w="60" w:type="dxa"/>
              <w:right w:w="90" w:type="dxa"/>
            </w:tcMar>
            <w:vAlign w:val="center"/>
          </w:tcPr>
          <w:p w14:paraId="48A4ACFF" w14:textId="77777777" w:rsidR="009D06E1" w:rsidRDefault="00000000">
            <w:pPr>
              <w:spacing w:line="240" w:lineRule="auto"/>
            </w:pPr>
            <w:r>
              <w:rPr>
                <w:sz w:val="18"/>
                <w:szCs w:val="18"/>
              </w:rPr>
              <w:t>②</w:t>
            </w:r>
          </w:p>
        </w:tc>
        <w:tc>
          <w:tcPr>
            <w:tcW w:w="1085" w:type="dxa"/>
            <w:tcMar>
              <w:top w:w="60" w:type="dxa"/>
              <w:left w:w="90" w:type="dxa"/>
              <w:bottom w:w="60" w:type="dxa"/>
              <w:right w:w="90" w:type="dxa"/>
            </w:tcMar>
            <w:vAlign w:val="center"/>
          </w:tcPr>
          <w:p w14:paraId="708D9D08"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03CE396A" w14:textId="77777777" w:rsidR="009D06E1" w:rsidRDefault="00000000">
            <w:pPr>
              <w:spacing w:line="240" w:lineRule="auto"/>
            </w:pPr>
            <w:r>
              <w:rPr>
                <w:sz w:val="18"/>
                <w:szCs w:val="18"/>
              </w:rPr>
              <w:t>Baja</w:t>
            </w:r>
          </w:p>
        </w:tc>
      </w:tr>
      <w:tr w:rsidR="009D06E1" w14:paraId="03D2659C" w14:textId="77777777">
        <w:tc>
          <w:tcPr>
            <w:tcW w:w="1085" w:type="dxa"/>
            <w:tcMar>
              <w:top w:w="60" w:type="dxa"/>
              <w:left w:w="90" w:type="dxa"/>
              <w:bottom w:w="60" w:type="dxa"/>
              <w:right w:w="90" w:type="dxa"/>
            </w:tcMar>
            <w:vAlign w:val="center"/>
          </w:tcPr>
          <w:p w14:paraId="782266A9" w14:textId="77777777" w:rsidR="009D06E1" w:rsidRDefault="00000000">
            <w:pPr>
              <w:spacing w:line="240" w:lineRule="auto"/>
            </w:pPr>
            <w:r>
              <w:rPr>
                <w:sz w:val="18"/>
                <w:szCs w:val="18"/>
              </w:rPr>
              <w:t>38</w:t>
            </w:r>
          </w:p>
        </w:tc>
        <w:tc>
          <w:tcPr>
            <w:tcW w:w="4499" w:type="dxa"/>
            <w:tcMar>
              <w:top w:w="60" w:type="dxa"/>
              <w:left w:w="90" w:type="dxa"/>
              <w:bottom w:w="60" w:type="dxa"/>
              <w:right w:w="90" w:type="dxa"/>
            </w:tcMar>
            <w:vAlign w:val="center"/>
          </w:tcPr>
          <w:p w14:paraId="5AC96ABD" w14:textId="77777777" w:rsidR="009D06E1" w:rsidRDefault="00000000">
            <w:pPr>
              <w:spacing w:line="240" w:lineRule="auto"/>
            </w:pPr>
            <w:r>
              <w:rPr>
                <w:sz w:val="18"/>
                <w:szCs w:val="18"/>
              </w:rPr>
              <w:t>Portal de cliente Track &amp; Trace consolidado</w:t>
            </w:r>
          </w:p>
        </w:tc>
        <w:tc>
          <w:tcPr>
            <w:tcW w:w="1085" w:type="dxa"/>
            <w:tcMar>
              <w:top w:w="60" w:type="dxa"/>
              <w:left w:w="90" w:type="dxa"/>
              <w:bottom w:w="60" w:type="dxa"/>
              <w:right w:w="90" w:type="dxa"/>
            </w:tcMar>
            <w:vAlign w:val="center"/>
          </w:tcPr>
          <w:p w14:paraId="7C10AC8C" w14:textId="77777777" w:rsidR="009D06E1" w:rsidRDefault="00000000">
            <w:pPr>
              <w:spacing w:line="240" w:lineRule="auto"/>
            </w:pPr>
            <w:r>
              <w:rPr>
                <w:sz w:val="18"/>
                <w:szCs w:val="18"/>
              </w:rPr>
              <w:t>M8</w:t>
            </w:r>
          </w:p>
        </w:tc>
        <w:tc>
          <w:tcPr>
            <w:tcW w:w="1085" w:type="dxa"/>
            <w:tcMar>
              <w:top w:w="60" w:type="dxa"/>
              <w:left w:w="90" w:type="dxa"/>
              <w:bottom w:w="60" w:type="dxa"/>
              <w:right w:w="90" w:type="dxa"/>
            </w:tcMar>
            <w:vAlign w:val="center"/>
          </w:tcPr>
          <w:p w14:paraId="26B87989" w14:textId="77777777" w:rsidR="009D06E1"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0E1B4E38"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48947ED4" w14:textId="77777777" w:rsidR="009D06E1" w:rsidRDefault="00000000">
            <w:pPr>
              <w:spacing w:line="240" w:lineRule="auto"/>
            </w:pPr>
            <w:r>
              <w:rPr>
                <w:sz w:val="18"/>
                <w:szCs w:val="18"/>
              </w:rPr>
              <w:t>Media</w:t>
            </w:r>
          </w:p>
        </w:tc>
      </w:tr>
      <w:tr w:rsidR="009D06E1" w14:paraId="0D076A03" w14:textId="77777777">
        <w:tc>
          <w:tcPr>
            <w:tcW w:w="1085" w:type="dxa"/>
            <w:tcMar>
              <w:top w:w="60" w:type="dxa"/>
              <w:left w:w="90" w:type="dxa"/>
              <w:bottom w:w="60" w:type="dxa"/>
              <w:right w:w="90" w:type="dxa"/>
            </w:tcMar>
            <w:vAlign w:val="center"/>
          </w:tcPr>
          <w:p w14:paraId="3990B5F0" w14:textId="77777777" w:rsidR="009D06E1" w:rsidRDefault="00000000">
            <w:pPr>
              <w:spacing w:line="240" w:lineRule="auto"/>
            </w:pPr>
            <w:r>
              <w:rPr>
                <w:sz w:val="18"/>
                <w:szCs w:val="18"/>
              </w:rPr>
              <w:t>39</w:t>
            </w:r>
          </w:p>
        </w:tc>
        <w:tc>
          <w:tcPr>
            <w:tcW w:w="4499" w:type="dxa"/>
            <w:tcMar>
              <w:top w:w="60" w:type="dxa"/>
              <w:left w:w="90" w:type="dxa"/>
              <w:bottom w:w="60" w:type="dxa"/>
              <w:right w:w="90" w:type="dxa"/>
            </w:tcMar>
            <w:vAlign w:val="center"/>
          </w:tcPr>
          <w:p w14:paraId="7FA08EBA" w14:textId="77777777" w:rsidR="009D06E1" w:rsidRDefault="00000000">
            <w:pPr>
              <w:spacing w:line="240" w:lineRule="auto"/>
            </w:pPr>
            <w:r>
              <w:rPr>
                <w:sz w:val="18"/>
                <w:szCs w:val="18"/>
              </w:rPr>
              <w:t>Certificados con QR verificables públicamente</w:t>
            </w:r>
          </w:p>
        </w:tc>
        <w:tc>
          <w:tcPr>
            <w:tcW w:w="1085" w:type="dxa"/>
            <w:tcMar>
              <w:top w:w="60" w:type="dxa"/>
              <w:left w:w="90" w:type="dxa"/>
              <w:bottom w:w="60" w:type="dxa"/>
              <w:right w:w="90" w:type="dxa"/>
            </w:tcMar>
            <w:vAlign w:val="center"/>
          </w:tcPr>
          <w:p w14:paraId="4D906DE8" w14:textId="77777777" w:rsidR="009D06E1" w:rsidRDefault="00000000">
            <w:pPr>
              <w:spacing w:line="240" w:lineRule="auto"/>
            </w:pPr>
            <w:r>
              <w:rPr>
                <w:sz w:val="18"/>
                <w:szCs w:val="18"/>
              </w:rPr>
              <w:t>M8 / M9</w:t>
            </w:r>
          </w:p>
        </w:tc>
        <w:tc>
          <w:tcPr>
            <w:tcW w:w="1085" w:type="dxa"/>
            <w:tcMar>
              <w:top w:w="60" w:type="dxa"/>
              <w:left w:w="90" w:type="dxa"/>
              <w:bottom w:w="60" w:type="dxa"/>
              <w:right w:w="90" w:type="dxa"/>
            </w:tcMar>
            <w:vAlign w:val="center"/>
          </w:tcPr>
          <w:p w14:paraId="38D52C55" w14:textId="77777777" w:rsidR="009D06E1"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6512848E"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127426F6" w14:textId="77777777" w:rsidR="009D06E1" w:rsidRDefault="00000000">
            <w:pPr>
              <w:spacing w:line="240" w:lineRule="auto"/>
            </w:pPr>
            <w:r>
              <w:rPr>
                <w:sz w:val="18"/>
                <w:szCs w:val="18"/>
              </w:rPr>
              <w:t>Media</w:t>
            </w:r>
          </w:p>
        </w:tc>
      </w:tr>
      <w:tr w:rsidR="009D06E1" w14:paraId="7330F167" w14:textId="77777777">
        <w:tc>
          <w:tcPr>
            <w:tcW w:w="1085" w:type="dxa"/>
            <w:tcMar>
              <w:top w:w="60" w:type="dxa"/>
              <w:left w:w="90" w:type="dxa"/>
              <w:bottom w:w="60" w:type="dxa"/>
              <w:right w:w="90" w:type="dxa"/>
            </w:tcMar>
            <w:vAlign w:val="center"/>
          </w:tcPr>
          <w:p w14:paraId="707AA2DE" w14:textId="77777777" w:rsidR="009D06E1" w:rsidRDefault="00000000">
            <w:pPr>
              <w:spacing w:line="240" w:lineRule="auto"/>
            </w:pPr>
            <w:r>
              <w:rPr>
                <w:sz w:val="18"/>
                <w:szCs w:val="18"/>
              </w:rPr>
              <w:t>40</w:t>
            </w:r>
          </w:p>
        </w:tc>
        <w:tc>
          <w:tcPr>
            <w:tcW w:w="4499" w:type="dxa"/>
            <w:tcMar>
              <w:top w:w="60" w:type="dxa"/>
              <w:left w:w="90" w:type="dxa"/>
              <w:bottom w:w="60" w:type="dxa"/>
              <w:right w:w="90" w:type="dxa"/>
            </w:tcMar>
            <w:vAlign w:val="center"/>
          </w:tcPr>
          <w:p w14:paraId="2BC71E2E" w14:textId="77777777" w:rsidR="009D06E1" w:rsidRDefault="00000000">
            <w:pPr>
              <w:spacing w:line="240" w:lineRule="auto"/>
            </w:pPr>
            <w:r>
              <w:rPr>
                <w:sz w:val="18"/>
                <w:szCs w:val="18"/>
              </w:rPr>
              <w:t>Avisos automáticos de vencimiento de calibración a clientes</w:t>
            </w:r>
          </w:p>
        </w:tc>
        <w:tc>
          <w:tcPr>
            <w:tcW w:w="1085" w:type="dxa"/>
            <w:tcMar>
              <w:top w:w="60" w:type="dxa"/>
              <w:left w:w="90" w:type="dxa"/>
              <w:bottom w:w="60" w:type="dxa"/>
              <w:right w:w="90" w:type="dxa"/>
            </w:tcMar>
            <w:vAlign w:val="center"/>
          </w:tcPr>
          <w:p w14:paraId="10DD842F" w14:textId="77777777" w:rsidR="009D06E1" w:rsidRDefault="00000000">
            <w:pPr>
              <w:spacing w:line="240" w:lineRule="auto"/>
            </w:pPr>
            <w:r>
              <w:rPr>
                <w:sz w:val="18"/>
                <w:szCs w:val="18"/>
              </w:rPr>
              <w:t>M8</w:t>
            </w:r>
          </w:p>
        </w:tc>
        <w:tc>
          <w:tcPr>
            <w:tcW w:w="1085" w:type="dxa"/>
            <w:tcMar>
              <w:top w:w="60" w:type="dxa"/>
              <w:left w:w="90" w:type="dxa"/>
              <w:bottom w:w="60" w:type="dxa"/>
              <w:right w:w="90" w:type="dxa"/>
            </w:tcMar>
            <w:vAlign w:val="center"/>
          </w:tcPr>
          <w:p w14:paraId="1D24BEC4" w14:textId="77777777" w:rsidR="009D06E1"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25B727D1"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7E7F42C1" w14:textId="77777777" w:rsidR="009D06E1" w:rsidRDefault="00000000">
            <w:pPr>
              <w:spacing w:line="240" w:lineRule="auto"/>
            </w:pPr>
            <w:r>
              <w:rPr>
                <w:sz w:val="18"/>
                <w:szCs w:val="18"/>
              </w:rPr>
              <w:t>Baja</w:t>
            </w:r>
          </w:p>
        </w:tc>
      </w:tr>
      <w:tr w:rsidR="009D06E1" w14:paraId="2E110CCF" w14:textId="77777777">
        <w:tc>
          <w:tcPr>
            <w:tcW w:w="1085" w:type="dxa"/>
            <w:tcMar>
              <w:top w:w="60" w:type="dxa"/>
              <w:left w:w="90" w:type="dxa"/>
              <w:bottom w:w="60" w:type="dxa"/>
              <w:right w:w="90" w:type="dxa"/>
            </w:tcMar>
            <w:vAlign w:val="center"/>
          </w:tcPr>
          <w:p w14:paraId="37A9F008" w14:textId="77777777" w:rsidR="009D06E1" w:rsidRDefault="00000000">
            <w:pPr>
              <w:spacing w:line="240" w:lineRule="auto"/>
            </w:pPr>
            <w:r>
              <w:rPr>
                <w:sz w:val="18"/>
                <w:szCs w:val="18"/>
              </w:rPr>
              <w:t>41</w:t>
            </w:r>
          </w:p>
        </w:tc>
        <w:tc>
          <w:tcPr>
            <w:tcW w:w="4499" w:type="dxa"/>
            <w:tcMar>
              <w:top w:w="60" w:type="dxa"/>
              <w:left w:w="90" w:type="dxa"/>
              <w:bottom w:w="60" w:type="dxa"/>
              <w:right w:w="90" w:type="dxa"/>
            </w:tcMar>
            <w:vAlign w:val="center"/>
          </w:tcPr>
          <w:p w14:paraId="0D6A473D" w14:textId="77777777" w:rsidR="009D06E1" w:rsidRDefault="00000000">
            <w:pPr>
              <w:spacing w:line="240" w:lineRule="auto"/>
            </w:pPr>
            <w:r>
              <w:rPr>
                <w:sz w:val="18"/>
                <w:szCs w:val="18"/>
              </w:rPr>
              <w:t>Dashboards por rol (dirección, comercial, planificador, técnico)</w:t>
            </w:r>
          </w:p>
        </w:tc>
        <w:tc>
          <w:tcPr>
            <w:tcW w:w="1085" w:type="dxa"/>
            <w:tcMar>
              <w:top w:w="60" w:type="dxa"/>
              <w:left w:w="90" w:type="dxa"/>
              <w:bottom w:w="60" w:type="dxa"/>
              <w:right w:w="90" w:type="dxa"/>
            </w:tcMar>
            <w:vAlign w:val="center"/>
          </w:tcPr>
          <w:p w14:paraId="413BAAF4" w14:textId="77777777" w:rsidR="009D06E1" w:rsidRDefault="00000000">
            <w:pPr>
              <w:spacing w:line="240" w:lineRule="auto"/>
            </w:pPr>
            <w:r>
              <w:rPr>
                <w:sz w:val="18"/>
                <w:szCs w:val="18"/>
              </w:rPr>
              <w:t>M7</w:t>
            </w:r>
          </w:p>
        </w:tc>
        <w:tc>
          <w:tcPr>
            <w:tcW w:w="1085" w:type="dxa"/>
            <w:tcMar>
              <w:top w:w="60" w:type="dxa"/>
              <w:left w:w="90" w:type="dxa"/>
              <w:bottom w:w="60" w:type="dxa"/>
              <w:right w:w="90" w:type="dxa"/>
            </w:tcMar>
            <w:vAlign w:val="center"/>
          </w:tcPr>
          <w:p w14:paraId="291A2A89" w14:textId="77777777" w:rsidR="009D06E1" w:rsidRDefault="00000000">
            <w:pPr>
              <w:spacing w:line="240" w:lineRule="auto"/>
            </w:pPr>
            <w:r>
              <w:rPr>
                <w:sz w:val="18"/>
                <w:szCs w:val="18"/>
              </w:rPr>
              <w:t>②</w:t>
            </w:r>
          </w:p>
        </w:tc>
        <w:tc>
          <w:tcPr>
            <w:tcW w:w="1085" w:type="dxa"/>
            <w:tcMar>
              <w:top w:w="60" w:type="dxa"/>
              <w:left w:w="90" w:type="dxa"/>
              <w:bottom w:w="60" w:type="dxa"/>
              <w:right w:w="90" w:type="dxa"/>
            </w:tcMar>
            <w:vAlign w:val="center"/>
          </w:tcPr>
          <w:p w14:paraId="6BDE7FB7"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51D6874A" w14:textId="77777777" w:rsidR="009D06E1" w:rsidRDefault="00000000">
            <w:pPr>
              <w:spacing w:line="240" w:lineRule="auto"/>
            </w:pPr>
            <w:r>
              <w:rPr>
                <w:sz w:val="18"/>
                <w:szCs w:val="18"/>
              </w:rPr>
              <w:t>Media</w:t>
            </w:r>
          </w:p>
        </w:tc>
      </w:tr>
      <w:tr w:rsidR="009D06E1" w14:paraId="3678ED0D" w14:textId="77777777">
        <w:tc>
          <w:tcPr>
            <w:tcW w:w="1085" w:type="dxa"/>
            <w:tcMar>
              <w:top w:w="60" w:type="dxa"/>
              <w:left w:w="90" w:type="dxa"/>
              <w:bottom w:w="60" w:type="dxa"/>
              <w:right w:w="90" w:type="dxa"/>
            </w:tcMar>
            <w:vAlign w:val="center"/>
          </w:tcPr>
          <w:p w14:paraId="5F251C64" w14:textId="77777777" w:rsidR="009D06E1" w:rsidRDefault="00000000">
            <w:pPr>
              <w:spacing w:line="240" w:lineRule="auto"/>
            </w:pPr>
            <w:r>
              <w:rPr>
                <w:sz w:val="18"/>
                <w:szCs w:val="18"/>
              </w:rPr>
              <w:t>42</w:t>
            </w:r>
          </w:p>
        </w:tc>
        <w:tc>
          <w:tcPr>
            <w:tcW w:w="4499" w:type="dxa"/>
            <w:tcMar>
              <w:top w:w="60" w:type="dxa"/>
              <w:left w:w="90" w:type="dxa"/>
              <w:bottom w:w="60" w:type="dxa"/>
              <w:right w:w="90" w:type="dxa"/>
            </w:tcMar>
            <w:vAlign w:val="center"/>
          </w:tcPr>
          <w:p w14:paraId="2DBF1533" w14:textId="77777777" w:rsidR="009D06E1" w:rsidRDefault="00000000">
            <w:pPr>
              <w:spacing w:line="240" w:lineRule="auto"/>
            </w:pPr>
            <w:r>
              <w:rPr>
                <w:sz w:val="18"/>
                <w:szCs w:val="18"/>
              </w:rPr>
              <w:t>Análisis de comportamiento histórico por cliente y tipo de equipo</w:t>
            </w:r>
          </w:p>
        </w:tc>
        <w:tc>
          <w:tcPr>
            <w:tcW w:w="1085" w:type="dxa"/>
            <w:tcMar>
              <w:top w:w="60" w:type="dxa"/>
              <w:left w:w="90" w:type="dxa"/>
              <w:bottom w:w="60" w:type="dxa"/>
              <w:right w:w="90" w:type="dxa"/>
            </w:tcMar>
            <w:vAlign w:val="center"/>
          </w:tcPr>
          <w:p w14:paraId="169D1C72" w14:textId="77777777" w:rsidR="009D06E1" w:rsidRDefault="00000000">
            <w:pPr>
              <w:spacing w:line="240" w:lineRule="auto"/>
            </w:pPr>
            <w:r>
              <w:rPr>
                <w:sz w:val="18"/>
                <w:szCs w:val="18"/>
              </w:rPr>
              <w:t>M7</w:t>
            </w:r>
          </w:p>
        </w:tc>
        <w:tc>
          <w:tcPr>
            <w:tcW w:w="1085" w:type="dxa"/>
            <w:tcMar>
              <w:top w:w="60" w:type="dxa"/>
              <w:left w:w="90" w:type="dxa"/>
              <w:bottom w:w="60" w:type="dxa"/>
              <w:right w:w="90" w:type="dxa"/>
            </w:tcMar>
            <w:vAlign w:val="center"/>
          </w:tcPr>
          <w:p w14:paraId="24590FDE" w14:textId="77777777" w:rsidR="009D06E1" w:rsidRDefault="00000000">
            <w:pPr>
              <w:spacing w:line="240" w:lineRule="auto"/>
            </w:pPr>
            <w:r>
              <w:rPr>
                <w:sz w:val="18"/>
                <w:szCs w:val="18"/>
              </w:rPr>
              <w:t>②</w:t>
            </w:r>
          </w:p>
        </w:tc>
        <w:tc>
          <w:tcPr>
            <w:tcW w:w="1085" w:type="dxa"/>
            <w:tcMar>
              <w:top w:w="60" w:type="dxa"/>
              <w:left w:w="90" w:type="dxa"/>
              <w:bottom w:w="60" w:type="dxa"/>
              <w:right w:w="90" w:type="dxa"/>
            </w:tcMar>
            <w:vAlign w:val="center"/>
          </w:tcPr>
          <w:p w14:paraId="07C271F2"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499A1087" w14:textId="77777777" w:rsidR="009D06E1" w:rsidRDefault="00000000">
            <w:pPr>
              <w:spacing w:line="240" w:lineRule="auto"/>
            </w:pPr>
            <w:r>
              <w:rPr>
                <w:sz w:val="18"/>
                <w:szCs w:val="18"/>
              </w:rPr>
              <w:t>Media</w:t>
            </w:r>
          </w:p>
        </w:tc>
      </w:tr>
      <w:tr w:rsidR="009D06E1" w14:paraId="2ABC0CA9" w14:textId="77777777">
        <w:tc>
          <w:tcPr>
            <w:tcW w:w="1085" w:type="dxa"/>
            <w:tcMar>
              <w:top w:w="60" w:type="dxa"/>
              <w:left w:w="90" w:type="dxa"/>
              <w:bottom w:w="60" w:type="dxa"/>
              <w:right w:w="90" w:type="dxa"/>
            </w:tcMar>
            <w:vAlign w:val="center"/>
          </w:tcPr>
          <w:p w14:paraId="582AD5AD" w14:textId="77777777" w:rsidR="009D06E1" w:rsidRDefault="00000000">
            <w:pPr>
              <w:spacing w:line="240" w:lineRule="auto"/>
            </w:pPr>
            <w:r>
              <w:rPr>
                <w:sz w:val="18"/>
                <w:szCs w:val="18"/>
              </w:rPr>
              <w:t>43</w:t>
            </w:r>
          </w:p>
        </w:tc>
        <w:tc>
          <w:tcPr>
            <w:tcW w:w="4499" w:type="dxa"/>
            <w:tcMar>
              <w:top w:w="60" w:type="dxa"/>
              <w:left w:w="90" w:type="dxa"/>
              <w:bottom w:w="60" w:type="dxa"/>
              <w:right w:w="90" w:type="dxa"/>
            </w:tcMar>
            <w:vAlign w:val="center"/>
          </w:tcPr>
          <w:p w14:paraId="7E543266" w14:textId="77777777" w:rsidR="009D06E1" w:rsidRDefault="00000000">
            <w:pPr>
              <w:spacing w:line="240" w:lineRule="auto"/>
            </w:pPr>
            <w:r>
              <w:rPr>
                <w:sz w:val="18"/>
                <w:szCs w:val="18"/>
              </w:rPr>
              <w:t>Análisis de cuellos de botella (repuestos a fábrica, respuesta de clientes)</w:t>
            </w:r>
          </w:p>
        </w:tc>
        <w:tc>
          <w:tcPr>
            <w:tcW w:w="1085" w:type="dxa"/>
            <w:tcMar>
              <w:top w:w="60" w:type="dxa"/>
              <w:left w:w="90" w:type="dxa"/>
              <w:bottom w:w="60" w:type="dxa"/>
              <w:right w:w="90" w:type="dxa"/>
            </w:tcMar>
            <w:vAlign w:val="center"/>
          </w:tcPr>
          <w:p w14:paraId="7F1E6A1D" w14:textId="77777777" w:rsidR="009D06E1" w:rsidRDefault="00000000">
            <w:pPr>
              <w:spacing w:line="240" w:lineRule="auto"/>
            </w:pPr>
            <w:r>
              <w:rPr>
                <w:sz w:val="18"/>
                <w:szCs w:val="18"/>
              </w:rPr>
              <w:t>M7</w:t>
            </w:r>
          </w:p>
        </w:tc>
        <w:tc>
          <w:tcPr>
            <w:tcW w:w="1085" w:type="dxa"/>
            <w:tcMar>
              <w:top w:w="60" w:type="dxa"/>
              <w:left w:w="90" w:type="dxa"/>
              <w:bottom w:w="60" w:type="dxa"/>
              <w:right w:w="90" w:type="dxa"/>
            </w:tcMar>
            <w:vAlign w:val="center"/>
          </w:tcPr>
          <w:p w14:paraId="4CD9CC80" w14:textId="77777777" w:rsidR="009D06E1" w:rsidRDefault="00000000">
            <w:pPr>
              <w:spacing w:line="240" w:lineRule="auto"/>
            </w:pPr>
            <w:r>
              <w:rPr>
                <w:sz w:val="18"/>
                <w:szCs w:val="18"/>
              </w:rPr>
              <w:t>②</w:t>
            </w:r>
          </w:p>
        </w:tc>
        <w:tc>
          <w:tcPr>
            <w:tcW w:w="1085" w:type="dxa"/>
            <w:tcMar>
              <w:top w:w="60" w:type="dxa"/>
              <w:left w:w="90" w:type="dxa"/>
              <w:bottom w:w="60" w:type="dxa"/>
              <w:right w:w="90" w:type="dxa"/>
            </w:tcMar>
            <w:vAlign w:val="center"/>
          </w:tcPr>
          <w:p w14:paraId="5A872EFA"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0F221CEB" w14:textId="77777777" w:rsidR="009D06E1" w:rsidRDefault="00000000">
            <w:pPr>
              <w:spacing w:line="240" w:lineRule="auto"/>
            </w:pPr>
            <w:r>
              <w:rPr>
                <w:sz w:val="18"/>
                <w:szCs w:val="18"/>
              </w:rPr>
              <w:t>Media</w:t>
            </w:r>
          </w:p>
        </w:tc>
      </w:tr>
      <w:tr w:rsidR="009D06E1" w14:paraId="339726AA" w14:textId="77777777">
        <w:tc>
          <w:tcPr>
            <w:tcW w:w="1085" w:type="dxa"/>
            <w:tcMar>
              <w:top w:w="60" w:type="dxa"/>
              <w:left w:w="90" w:type="dxa"/>
              <w:bottom w:w="60" w:type="dxa"/>
              <w:right w:w="90" w:type="dxa"/>
            </w:tcMar>
            <w:vAlign w:val="center"/>
          </w:tcPr>
          <w:p w14:paraId="0B3E6619" w14:textId="77777777" w:rsidR="009D06E1" w:rsidRDefault="00000000">
            <w:pPr>
              <w:spacing w:line="240" w:lineRule="auto"/>
            </w:pPr>
            <w:r>
              <w:rPr>
                <w:sz w:val="18"/>
                <w:szCs w:val="18"/>
              </w:rPr>
              <w:t>44</w:t>
            </w:r>
          </w:p>
        </w:tc>
        <w:tc>
          <w:tcPr>
            <w:tcW w:w="4499" w:type="dxa"/>
            <w:tcMar>
              <w:top w:w="60" w:type="dxa"/>
              <w:left w:w="90" w:type="dxa"/>
              <w:bottom w:w="60" w:type="dxa"/>
              <w:right w:w="90" w:type="dxa"/>
            </w:tcMar>
            <w:vAlign w:val="center"/>
          </w:tcPr>
          <w:p w14:paraId="73DF711F" w14:textId="77777777" w:rsidR="009D06E1" w:rsidRDefault="00000000">
            <w:pPr>
              <w:spacing w:line="240" w:lineRule="auto"/>
            </w:pPr>
            <w:r>
              <w:rPr>
                <w:sz w:val="18"/>
                <w:szCs w:val="18"/>
              </w:rPr>
              <w:t>Reprogramación automática por demora en la OC</w:t>
            </w:r>
          </w:p>
        </w:tc>
        <w:tc>
          <w:tcPr>
            <w:tcW w:w="1085" w:type="dxa"/>
            <w:tcMar>
              <w:top w:w="60" w:type="dxa"/>
              <w:left w:w="90" w:type="dxa"/>
              <w:bottom w:w="60" w:type="dxa"/>
              <w:right w:w="90" w:type="dxa"/>
            </w:tcMar>
            <w:vAlign w:val="center"/>
          </w:tcPr>
          <w:p w14:paraId="5E039A43" w14:textId="77777777" w:rsidR="009D06E1" w:rsidRDefault="00000000">
            <w:pPr>
              <w:spacing w:line="240" w:lineRule="auto"/>
            </w:pPr>
            <w:r>
              <w:rPr>
                <w:sz w:val="18"/>
                <w:szCs w:val="18"/>
              </w:rPr>
              <w:t>M4</w:t>
            </w:r>
          </w:p>
        </w:tc>
        <w:tc>
          <w:tcPr>
            <w:tcW w:w="1085" w:type="dxa"/>
            <w:tcMar>
              <w:top w:w="60" w:type="dxa"/>
              <w:left w:w="90" w:type="dxa"/>
              <w:bottom w:w="60" w:type="dxa"/>
              <w:right w:w="90" w:type="dxa"/>
            </w:tcMar>
            <w:vAlign w:val="center"/>
          </w:tcPr>
          <w:p w14:paraId="4B41DAAD" w14:textId="77777777" w:rsidR="009D06E1" w:rsidRDefault="00000000">
            <w:pPr>
              <w:spacing w:line="240" w:lineRule="auto"/>
            </w:pPr>
            <w:r>
              <w:rPr>
                <w:sz w:val="18"/>
                <w:szCs w:val="18"/>
              </w:rPr>
              <w:t>②</w:t>
            </w:r>
          </w:p>
        </w:tc>
        <w:tc>
          <w:tcPr>
            <w:tcW w:w="1085" w:type="dxa"/>
            <w:tcMar>
              <w:top w:w="60" w:type="dxa"/>
              <w:left w:w="90" w:type="dxa"/>
              <w:bottom w:w="60" w:type="dxa"/>
              <w:right w:w="90" w:type="dxa"/>
            </w:tcMar>
            <w:vAlign w:val="center"/>
          </w:tcPr>
          <w:p w14:paraId="386EECA0"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12787E6F" w14:textId="77777777" w:rsidR="009D06E1" w:rsidRDefault="00000000">
            <w:pPr>
              <w:spacing w:line="240" w:lineRule="auto"/>
            </w:pPr>
            <w:r>
              <w:rPr>
                <w:sz w:val="18"/>
                <w:szCs w:val="18"/>
              </w:rPr>
              <w:t>Media</w:t>
            </w:r>
          </w:p>
        </w:tc>
      </w:tr>
      <w:tr w:rsidR="009D06E1" w14:paraId="764AAA12" w14:textId="77777777">
        <w:tc>
          <w:tcPr>
            <w:tcW w:w="1085" w:type="dxa"/>
            <w:tcMar>
              <w:top w:w="60" w:type="dxa"/>
              <w:left w:w="90" w:type="dxa"/>
              <w:bottom w:w="60" w:type="dxa"/>
              <w:right w:w="90" w:type="dxa"/>
            </w:tcMar>
            <w:vAlign w:val="center"/>
          </w:tcPr>
          <w:p w14:paraId="48B32664" w14:textId="77777777" w:rsidR="009D06E1" w:rsidRDefault="00000000">
            <w:pPr>
              <w:spacing w:line="240" w:lineRule="auto"/>
            </w:pPr>
            <w:r>
              <w:rPr>
                <w:sz w:val="18"/>
                <w:szCs w:val="18"/>
              </w:rPr>
              <w:t>45</w:t>
            </w:r>
          </w:p>
        </w:tc>
        <w:tc>
          <w:tcPr>
            <w:tcW w:w="4499" w:type="dxa"/>
            <w:tcMar>
              <w:top w:w="60" w:type="dxa"/>
              <w:left w:w="90" w:type="dxa"/>
              <w:bottom w:w="60" w:type="dxa"/>
              <w:right w:w="90" w:type="dxa"/>
            </w:tcMar>
            <w:vAlign w:val="center"/>
          </w:tcPr>
          <w:p w14:paraId="1BD4B3FB" w14:textId="77777777" w:rsidR="009D06E1" w:rsidRDefault="00000000">
            <w:pPr>
              <w:spacing w:line="240" w:lineRule="auto"/>
            </w:pPr>
            <w:r>
              <w:rPr>
                <w:sz w:val="18"/>
                <w:szCs w:val="18"/>
              </w:rPr>
              <w:t>Estandarización de SKUs por fase lógica de revisión</w:t>
            </w:r>
          </w:p>
        </w:tc>
        <w:tc>
          <w:tcPr>
            <w:tcW w:w="1085" w:type="dxa"/>
            <w:tcMar>
              <w:top w:w="60" w:type="dxa"/>
              <w:left w:w="90" w:type="dxa"/>
              <w:bottom w:w="60" w:type="dxa"/>
              <w:right w:w="90" w:type="dxa"/>
            </w:tcMar>
            <w:vAlign w:val="center"/>
          </w:tcPr>
          <w:p w14:paraId="4A095C01" w14:textId="77777777" w:rsidR="009D06E1" w:rsidRDefault="00000000">
            <w:pPr>
              <w:spacing w:line="240" w:lineRule="auto"/>
            </w:pPr>
            <w:r>
              <w:rPr>
                <w:sz w:val="18"/>
                <w:szCs w:val="18"/>
              </w:rPr>
              <w:t>M5 / M2</w:t>
            </w:r>
          </w:p>
        </w:tc>
        <w:tc>
          <w:tcPr>
            <w:tcW w:w="1085" w:type="dxa"/>
            <w:tcMar>
              <w:top w:w="60" w:type="dxa"/>
              <w:left w:w="90" w:type="dxa"/>
              <w:bottom w:w="60" w:type="dxa"/>
              <w:right w:w="90" w:type="dxa"/>
            </w:tcMar>
            <w:vAlign w:val="center"/>
          </w:tcPr>
          <w:p w14:paraId="641B7890"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0CED233A"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006D25AA" w14:textId="77777777" w:rsidR="009D06E1" w:rsidRDefault="00000000">
            <w:pPr>
              <w:spacing w:line="240" w:lineRule="auto"/>
            </w:pPr>
            <w:r>
              <w:rPr>
                <w:sz w:val="18"/>
                <w:szCs w:val="18"/>
              </w:rPr>
              <w:t>Media</w:t>
            </w:r>
          </w:p>
        </w:tc>
      </w:tr>
      <w:tr w:rsidR="009D06E1" w14:paraId="3014A5C5" w14:textId="77777777">
        <w:tc>
          <w:tcPr>
            <w:tcW w:w="1085" w:type="dxa"/>
            <w:tcMar>
              <w:top w:w="60" w:type="dxa"/>
              <w:left w:w="90" w:type="dxa"/>
              <w:bottom w:w="60" w:type="dxa"/>
              <w:right w:w="90" w:type="dxa"/>
            </w:tcMar>
            <w:vAlign w:val="center"/>
          </w:tcPr>
          <w:p w14:paraId="296B610A" w14:textId="77777777" w:rsidR="009D06E1" w:rsidRDefault="00000000">
            <w:pPr>
              <w:spacing w:line="240" w:lineRule="auto"/>
            </w:pPr>
            <w:r>
              <w:rPr>
                <w:sz w:val="18"/>
                <w:szCs w:val="18"/>
              </w:rPr>
              <w:t>46</w:t>
            </w:r>
          </w:p>
        </w:tc>
        <w:tc>
          <w:tcPr>
            <w:tcW w:w="4499" w:type="dxa"/>
            <w:tcMar>
              <w:top w:w="60" w:type="dxa"/>
              <w:left w:w="90" w:type="dxa"/>
              <w:bottom w:w="60" w:type="dxa"/>
              <w:right w:w="90" w:type="dxa"/>
            </w:tcMar>
            <w:vAlign w:val="center"/>
          </w:tcPr>
          <w:p w14:paraId="17767C40" w14:textId="77777777" w:rsidR="009D06E1" w:rsidRDefault="00000000">
            <w:pPr>
              <w:spacing w:line="240" w:lineRule="auto"/>
            </w:pPr>
            <w:r>
              <w:rPr>
                <w:sz w:val="18"/>
                <w:szCs w:val="18"/>
              </w:rPr>
              <w:t>Integración de formularios de remisión (n8n) al flujo del ticket</w:t>
            </w:r>
          </w:p>
        </w:tc>
        <w:tc>
          <w:tcPr>
            <w:tcW w:w="1085" w:type="dxa"/>
            <w:tcMar>
              <w:top w:w="60" w:type="dxa"/>
              <w:left w:w="90" w:type="dxa"/>
              <w:bottom w:w="60" w:type="dxa"/>
              <w:right w:w="90" w:type="dxa"/>
            </w:tcMar>
            <w:vAlign w:val="center"/>
          </w:tcPr>
          <w:p w14:paraId="37895EE5" w14:textId="77777777" w:rsidR="009D06E1" w:rsidRDefault="00000000">
            <w:pPr>
              <w:spacing w:line="240" w:lineRule="auto"/>
            </w:pPr>
            <w:r>
              <w:rPr>
                <w:sz w:val="18"/>
                <w:szCs w:val="18"/>
              </w:rPr>
              <w:t>M12 / M8</w:t>
            </w:r>
          </w:p>
        </w:tc>
        <w:tc>
          <w:tcPr>
            <w:tcW w:w="1085" w:type="dxa"/>
            <w:tcMar>
              <w:top w:w="60" w:type="dxa"/>
              <w:left w:w="90" w:type="dxa"/>
              <w:bottom w:w="60" w:type="dxa"/>
              <w:right w:w="90" w:type="dxa"/>
            </w:tcMar>
            <w:vAlign w:val="center"/>
          </w:tcPr>
          <w:p w14:paraId="2C0A4126"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20720CFF" w14:textId="77777777" w:rsidR="009D06E1" w:rsidRDefault="00000000">
            <w:pPr>
              <w:spacing w:line="240" w:lineRule="auto"/>
            </w:pPr>
            <w:r>
              <w:rPr>
                <w:sz w:val="18"/>
                <w:szCs w:val="18"/>
              </w:rPr>
              <w:t>Medio</w:t>
            </w:r>
          </w:p>
        </w:tc>
        <w:tc>
          <w:tcPr>
            <w:tcW w:w="1241" w:type="dxa"/>
            <w:tcMar>
              <w:top w:w="60" w:type="dxa"/>
              <w:left w:w="90" w:type="dxa"/>
              <w:bottom w:w="60" w:type="dxa"/>
              <w:right w:w="90" w:type="dxa"/>
            </w:tcMar>
            <w:vAlign w:val="center"/>
          </w:tcPr>
          <w:p w14:paraId="52696355" w14:textId="77777777" w:rsidR="009D06E1" w:rsidRDefault="00000000">
            <w:pPr>
              <w:spacing w:line="240" w:lineRule="auto"/>
            </w:pPr>
            <w:r>
              <w:rPr>
                <w:sz w:val="18"/>
                <w:szCs w:val="18"/>
              </w:rPr>
              <w:t>Baja</w:t>
            </w:r>
          </w:p>
        </w:tc>
      </w:tr>
      <w:tr w:rsidR="009D06E1" w14:paraId="160369D2" w14:textId="77777777">
        <w:tc>
          <w:tcPr>
            <w:tcW w:w="1085" w:type="dxa"/>
            <w:tcMar>
              <w:top w:w="60" w:type="dxa"/>
              <w:left w:w="90" w:type="dxa"/>
              <w:bottom w:w="60" w:type="dxa"/>
              <w:right w:w="90" w:type="dxa"/>
            </w:tcMar>
            <w:vAlign w:val="center"/>
          </w:tcPr>
          <w:p w14:paraId="23285401" w14:textId="77777777" w:rsidR="009D06E1" w:rsidRDefault="00000000">
            <w:pPr>
              <w:spacing w:line="240" w:lineRule="auto"/>
            </w:pPr>
            <w:r>
              <w:rPr>
                <w:sz w:val="18"/>
                <w:szCs w:val="18"/>
              </w:rPr>
              <w:t>47</w:t>
            </w:r>
          </w:p>
        </w:tc>
        <w:tc>
          <w:tcPr>
            <w:tcW w:w="4499" w:type="dxa"/>
            <w:tcMar>
              <w:top w:w="60" w:type="dxa"/>
              <w:left w:w="90" w:type="dxa"/>
              <w:bottom w:w="60" w:type="dxa"/>
              <w:right w:w="90" w:type="dxa"/>
            </w:tcMar>
            <w:vAlign w:val="center"/>
          </w:tcPr>
          <w:p w14:paraId="5D2B713E" w14:textId="77777777" w:rsidR="009D06E1" w:rsidRDefault="00000000">
            <w:pPr>
              <w:spacing w:line="240" w:lineRule="auto"/>
            </w:pPr>
            <w:r>
              <w:rPr>
                <w:sz w:val="18"/>
                <w:szCs w:val="18"/>
              </w:rPr>
              <w:t>Auditoría inmutable de transacciones críticas, incluidas las del portal</w:t>
            </w:r>
          </w:p>
        </w:tc>
        <w:tc>
          <w:tcPr>
            <w:tcW w:w="1085" w:type="dxa"/>
            <w:tcMar>
              <w:top w:w="60" w:type="dxa"/>
              <w:left w:w="90" w:type="dxa"/>
              <w:bottom w:w="60" w:type="dxa"/>
              <w:right w:w="90" w:type="dxa"/>
            </w:tcMar>
            <w:vAlign w:val="center"/>
          </w:tcPr>
          <w:p w14:paraId="66A45148" w14:textId="77777777" w:rsidR="009D06E1" w:rsidRDefault="00000000">
            <w:pPr>
              <w:spacing w:line="240" w:lineRule="auto"/>
            </w:pPr>
            <w:r>
              <w:rPr>
                <w:sz w:val="18"/>
                <w:szCs w:val="18"/>
              </w:rPr>
              <w:t>M9 / M12</w:t>
            </w:r>
          </w:p>
        </w:tc>
        <w:tc>
          <w:tcPr>
            <w:tcW w:w="1085" w:type="dxa"/>
            <w:tcMar>
              <w:top w:w="60" w:type="dxa"/>
              <w:left w:w="90" w:type="dxa"/>
              <w:bottom w:w="60" w:type="dxa"/>
              <w:right w:w="90" w:type="dxa"/>
            </w:tcMar>
            <w:vAlign w:val="center"/>
          </w:tcPr>
          <w:p w14:paraId="48CF175D" w14:textId="77777777" w:rsidR="009D06E1" w:rsidRDefault="00000000">
            <w:pPr>
              <w:spacing w:line="240" w:lineRule="auto"/>
            </w:pPr>
            <w:r>
              <w:rPr>
                <w:sz w:val="18"/>
                <w:szCs w:val="18"/>
              </w:rPr>
              <w:t>—</w:t>
            </w:r>
          </w:p>
        </w:tc>
        <w:tc>
          <w:tcPr>
            <w:tcW w:w="1085" w:type="dxa"/>
            <w:tcMar>
              <w:top w:w="60" w:type="dxa"/>
              <w:left w:w="90" w:type="dxa"/>
              <w:bottom w:w="60" w:type="dxa"/>
              <w:right w:w="90" w:type="dxa"/>
            </w:tcMar>
            <w:vAlign w:val="center"/>
          </w:tcPr>
          <w:p w14:paraId="4BC02D51" w14:textId="77777777" w:rsidR="009D06E1" w:rsidRDefault="00000000">
            <w:pPr>
              <w:spacing w:line="240" w:lineRule="auto"/>
            </w:pPr>
            <w:r>
              <w:rPr>
                <w:sz w:val="18"/>
                <w:szCs w:val="18"/>
              </w:rPr>
              <w:t>Medio</w:t>
            </w:r>
          </w:p>
        </w:tc>
        <w:tc>
          <w:tcPr>
            <w:tcW w:w="1241" w:type="dxa"/>
            <w:tcMar>
              <w:top w:w="60" w:type="dxa"/>
              <w:left w:w="90" w:type="dxa"/>
              <w:bottom w:w="60" w:type="dxa"/>
              <w:right w:w="90" w:type="dxa"/>
            </w:tcMar>
            <w:vAlign w:val="center"/>
          </w:tcPr>
          <w:p w14:paraId="269750CC" w14:textId="77777777" w:rsidR="009D06E1" w:rsidRDefault="00000000">
            <w:pPr>
              <w:spacing w:line="240" w:lineRule="auto"/>
            </w:pPr>
            <w:r>
              <w:rPr>
                <w:sz w:val="18"/>
                <w:szCs w:val="18"/>
              </w:rPr>
              <w:t>Media</w:t>
            </w:r>
          </w:p>
        </w:tc>
      </w:tr>
      <w:tr w:rsidR="009D06E1" w14:paraId="197127B6" w14:textId="77777777">
        <w:tc>
          <w:tcPr>
            <w:tcW w:w="1085" w:type="dxa"/>
            <w:tcMar>
              <w:top w:w="60" w:type="dxa"/>
              <w:left w:w="90" w:type="dxa"/>
              <w:bottom w:w="60" w:type="dxa"/>
              <w:right w:w="90" w:type="dxa"/>
            </w:tcMar>
            <w:vAlign w:val="center"/>
          </w:tcPr>
          <w:p w14:paraId="1BFF4A40" w14:textId="77777777" w:rsidR="009D06E1" w:rsidRDefault="00000000">
            <w:pPr>
              <w:spacing w:line="240" w:lineRule="auto"/>
            </w:pPr>
            <w:r>
              <w:rPr>
                <w:sz w:val="18"/>
                <w:szCs w:val="18"/>
              </w:rPr>
              <w:t>48</w:t>
            </w:r>
          </w:p>
        </w:tc>
        <w:tc>
          <w:tcPr>
            <w:tcW w:w="4499" w:type="dxa"/>
            <w:tcMar>
              <w:top w:w="60" w:type="dxa"/>
              <w:left w:w="90" w:type="dxa"/>
              <w:bottom w:w="60" w:type="dxa"/>
              <w:right w:w="90" w:type="dxa"/>
            </w:tcMar>
            <w:vAlign w:val="center"/>
          </w:tcPr>
          <w:p w14:paraId="2BD02C21" w14:textId="77777777" w:rsidR="009D06E1" w:rsidRDefault="00000000">
            <w:pPr>
              <w:spacing w:line="240" w:lineRule="auto"/>
            </w:pPr>
            <w:r>
              <w:rPr>
                <w:sz w:val="18"/>
                <w:szCs w:val="18"/>
              </w:rPr>
              <w:t>Check-in físico en el activo por NFC</w:t>
            </w:r>
          </w:p>
        </w:tc>
        <w:tc>
          <w:tcPr>
            <w:tcW w:w="1085" w:type="dxa"/>
            <w:tcMar>
              <w:top w:w="60" w:type="dxa"/>
              <w:left w:w="90" w:type="dxa"/>
              <w:bottom w:w="60" w:type="dxa"/>
              <w:right w:w="90" w:type="dxa"/>
            </w:tcMar>
            <w:vAlign w:val="center"/>
          </w:tcPr>
          <w:p w14:paraId="6C39AE46" w14:textId="77777777" w:rsidR="009D06E1" w:rsidRDefault="00000000">
            <w:pPr>
              <w:spacing w:line="240" w:lineRule="auto"/>
            </w:pPr>
            <w:r>
              <w:rPr>
                <w:sz w:val="18"/>
                <w:szCs w:val="18"/>
              </w:rPr>
              <w:t>M3 / M9</w:t>
            </w:r>
          </w:p>
        </w:tc>
        <w:tc>
          <w:tcPr>
            <w:tcW w:w="1085" w:type="dxa"/>
            <w:tcMar>
              <w:top w:w="60" w:type="dxa"/>
              <w:left w:w="90" w:type="dxa"/>
              <w:bottom w:w="60" w:type="dxa"/>
              <w:right w:w="90" w:type="dxa"/>
            </w:tcMar>
            <w:vAlign w:val="center"/>
          </w:tcPr>
          <w:p w14:paraId="7BDFADC9"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4F1AE9AF" w14:textId="77777777" w:rsidR="009D06E1" w:rsidRDefault="00000000">
            <w:pPr>
              <w:spacing w:line="240" w:lineRule="auto"/>
            </w:pPr>
            <w:r>
              <w:rPr>
                <w:sz w:val="18"/>
                <w:szCs w:val="18"/>
              </w:rPr>
              <w:t>Medio</w:t>
            </w:r>
          </w:p>
        </w:tc>
        <w:tc>
          <w:tcPr>
            <w:tcW w:w="1241" w:type="dxa"/>
            <w:tcMar>
              <w:top w:w="60" w:type="dxa"/>
              <w:left w:w="90" w:type="dxa"/>
              <w:bottom w:w="60" w:type="dxa"/>
              <w:right w:w="90" w:type="dxa"/>
            </w:tcMar>
            <w:vAlign w:val="center"/>
          </w:tcPr>
          <w:p w14:paraId="5683CD8B" w14:textId="77777777" w:rsidR="009D06E1" w:rsidRDefault="00000000">
            <w:pPr>
              <w:spacing w:line="240" w:lineRule="auto"/>
            </w:pPr>
            <w:r>
              <w:rPr>
                <w:sz w:val="18"/>
                <w:szCs w:val="18"/>
              </w:rPr>
              <w:t>Media</w:t>
            </w:r>
          </w:p>
        </w:tc>
      </w:tr>
      <w:tr w:rsidR="009D06E1" w14:paraId="43AA5214" w14:textId="77777777">
        <w:tc>
          <w:tcPr>
            <w:tcW w:w="1085" w:type="dxa"/>
            <w:tcMar>
              <w:top w:w="60" w:type="dxa"/>
              <w:left w:w="90" w:type="dxa"/>
              <w:bottom w:w="60" w:type="dxa"/>
              <w:right w:w="90" w:type="dxa"/>
            </w:tcMar>
            <w:vAlign w:val="center"/>
          </w:tcPr>
          <w:p w14:paraId="250D3F45" w14:textId="77777777" w:rsidR="009D06E1" w:rsidRDefault="00000000">
            <w:pPr>
              <w:spacing w:line="240" w:lineRule="auto"/>
            </w:pPr>
            <w:r>
              <w:rPr>
                <w:sz w:val="18"/>
                <w:szCs w:val="18"/>
              </w:rPr>
              <w:lastRenderedPageBreak/>
              <w:t>49</w:t>
            </w:r>
          </w:p>
        </w:tc>
        <w:tc>
          <w:tcPr>
            <w:tcW w:w="4499" w:type="dxa"/>
            <w:tcMar>
              <w:top w:w="60" w:type="dxa"/>
              <w:left w:w="90" w:type="dxa"/>
              <w:bottom w:w="60" w:type="dxa"/>
              <w:right w:w="90" w:type="dxa"/>
            </w:tcMar>
            <w:vAlign w:val="center"/>
          </w:tcPr>
          <w:p w14:paraId="0840FEDB" w14:textId="77777777" w:rsidR="009D06E1" w:rsidRDefault="00000000">
            <w:pPr>
              <w:spacing w:line="240" w:lineRule="auto"/>
            </w:pPr>
            <w:r>
              <w:rPr>
                <w:sz w:val="18"/>
                <w:szCs w:val="18"/>
              </w:rPr>
              <w:t>Migración del historial útil de Desk 1.0</w:t>
            </w:r>
          </w:p>
        </w:tc>
        <w:tc>
          <w:tcPr>
            <w:tcW w:w="1085" w:type="dxa"/>
            <w:tcMar>
              <w:top w:w="60" w:type="dxa"/>
              <w:left w:w="90" w:type="dxa"/>
              <w:bottom w:w="60" w:type="dxa"/>
              <w:right w:w="90" w:type="dxa"/>
            </w:tcMar>
            <w:vAlign w:val="center"/>
          </w:tcPr>
          <w:p w14:paraId="407DC14B" w14:textId="77777777" w:rsidR="009D06E1" w:rsidRDefault="00000000">
            <w:pPr>
              <w:spacing w:line="240" w:lineRule="auto"/>
            </w:pPr>
            <w:r>
              <w:rPr>
                <w:sz w:val="18"/>
                <w:szCs w:val="18"/>
              </w:rPr>
              <w:t>M3 / M12</w:t>
            </w:r>
          </w:p>
        </w:tc>
        <w:tc>
          <w:tcPr>
            <w:tcW w:w="1085" w:type="dxa"/>
            <w:tcMar>
              <w:top w:w="60" w:type="dxa"/>
              <w:left w:w="90" w:type="dxa"/>
              <w:bottom w:w="60" w:type="dxa"/>
              <w:right w:w="90" w:type="dxa"/>
            </w:tcMar>
            <w:vAlign w:val="center"/>
          </w:tcPr>
          <w:p w14:paraId="336D3AC1"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0073D629"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76EB806A" w14:textId="77777777" w:rsidR="009D06E1" w:rsidRDefault="00000000">
            <w:pPr>
              <w:spacing w:line="240" w:lineRule="auto"/>
            </w:pPr>
            <w:r>
              <w:rPr>
                <w:sz w:val="18"/>
                <w:szCs w:val="18"/>
              </w:rPr>
              <w:t>Alta</w:t>
            </w:r>
          </w:p>
        </w:tc>
      </w:tr>
      <w:tr w:rsidR="009D06E1" w14:paraId="779D61F4" w14:textId="77777777">
        <w:tc>
          <w:tcPr>
            <w:tcW w:w="1085" w:type="dxa"/>
            <w:tcMar>
              <w:top w:w="60" w:type="dxa"/>
              <w:left w:w="90" w:type="dxa"/>
              <w:bottom w:w="60" w:type="dxa"/>
              <w:right w:w="90" w:type="dxa"/>
            </w:tcMar>
            <w:vAlign w:val="center"/>
          </w:tcPr>
          <w:p w14:paraId="781B9A1C" w14:textId="77777777" w:rsidR="009D06E1" w:rsidRDefault="00000000">
            <w:pPr>
              <w:spacing w:line="240" w:lineRule="auto"/>
            </w:pPr>
            <w:r>
              <w:rPr>
                <w:sz w:val="18"/>
                <w:szCs w:val="18"/>
              </w:rPr>
              <w:t>50</w:t>
            </w:r>
          </w:p>
        </w:tc>
        <w:tc>
          <w:tcPr>
            <w:tcW w:w="4499" w:type="dxa"/>
            <w:tcMar>
              <w:top w:w="60" w:type="dxa"/>
              <w:left w:w="90" w:type="dxa"/>
              <w:bottom w:w="60" w:type="dxa"/>
              <w:right w:w="90" w:type="dxa"/>
            </w:tcMar>
            <w:vAlign w:val="center"/>
          </w:tcPr>
          <w:p w14:paraId="55F42400" w14:textId="77777777" w:rsidR="009D06E1" w:rsidRDefault="00000000">
            <w:pPr>
              <w:spacing w:line="240" w:lineRule="auto"/>
            </w:pPr>
            <w:r>
              <w:rPr>
                <w:sz w:val="18"/>
                <w:szCs w:val="18"/>
              </w:rPr>
              <w:t>Offline con resolución de conflictos sin pérdida de datos</w:t>
            </w:r>
          </w:p>
        </w:tc>
        <w:tc>
          <w:tcPr>
            <w:tcW w:w="1085" w:type="dxa"/>
            <w:tcMar>
              <w:top w:w="60" w:type="dxa"/>
              <w:left w:w="90" w:type="dxa"/>
              <w:bottom w:w="60" w:type="dxa"/>
              <w:right w:w="90" w:type="dxa"/>
            </w:tcMar>
            <w:vAlign w:val="center"/>
          </w:tcPr>
          <w:p w14:paraId="1215E959" w14:textId="77777777" w:rsidR="009D06E1" w:rsidRDefault="00000000">
            <w:pPr>
              <w:spacing w:line="240" w:lineRule="auto"/>
            </w:pPr>
            <w:r>
              <w:rPr>
                <w:sz w:val="18"/>
                <w:szCs w:val="18"/>
              </w:rPr>
              <w:t>M11</w:t>
            </w:r>
          </w:p>
        </w:tc>
        <w:tc>
          <w:tcPr>
            <w:tcW w:w="1085" w:type="dxa"/>
            <w:tcMar>
              <w:top w:w="60" w:type="dxa"/>
              <w:left w:w="90" w:type="dxa"/>
              <w:bottom w:w="60" w:type="dxa"/>
              <w:right w:w="90" w:type="dxa"/>
            </w:tcMar>
            <w:vAlign w:val="center"/>
          </w:tcPr>
          <w:p w14:paraId="6DA5AA89"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078C343F"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28BD0CB6" w14:textId="77777777" w:rsidR="009D06E1" w:rsidRDefault="00000000">
            <w:pPr>
              <w:spacing w:line="240" w:lineRule="auto"/>
            </w:pPr>
            <w:r>
              <w:rPr>
                <w:sz w:val="18"/>
                <w:szCs w:val="18"/>
              </w:rPr>
              <w:t>Alta</w:t>
            </w:r>
          </w:p>
        </w:tc>
      </w:tr>
      <w:tr w:rsidR="009D06E1" w14:paraId="0B63A977" w14:textId="77777777">
        <w:tc>
          <w:tcPr>
            <w:tcW w:w="1085" w:type="dxa"/>
            <w:tcMar>
              <w:top w:w="60" w:type="dxa"/>
              <w:left w:w="90" w:type="dxa"/>
              <w:bottom w:w="60" w:type="dxa"/>
              <w:right w:w="90" w:type="dxa"/>
            </w:tcMar>
            <w:vAlign w:val="center"/>
          </w:tcPr>
          <w:p w14:paraId="6BC3C48D" w14:textId="77777777" w:rsidR="009D06E1" w:rsidRDefault="00000000">
            <w:pPr>
              <w:spacing w:line="240" w:lineRule="auto"/>
            </w:pPr>
            <w:r>
              <w:rPr>
                <w:sz w:val="18"/>
                <w:szCs w:val="18"/>
              </w:rPr>
              <w:t>51</w:t>
            </w:r>
          </w:p>
        </w:tc>
        <w:tc>
          <w:tcPr>
            <w:tcW w:w="4499" w:type="dxa"/>
            <w:tcMar>
              <w:top w:w="60" w:type="dxa"/>
              <w:left w:w="90" w:type="dxa"/>
              <w:bottom w:w="60" w:type="dxa"/>
              <w:right w:w="90" w:type="dxa"/>
            </w:tcMar>
            <w:vAlign w:val="center"/>
          </w:tcPr>
          <w:p w14:paraId="50583940" w14:textId="77777777" w:rsidR="009D06E1" w:rsidRDefault="00000000">
            <w:pPr>
              <w:spacing w:line="240" w:lineRule="auto"/>
            </w:pPr>
            <w:r>
              <w:rPr>
                <w:sz w:val="18"/>
                <w:szCs w:val="18"/>
              </w:rPr>
              <w:t>Biblioteca interna de procedimientos en vídeo con plan semanal de grabación</w:t>
            </w:r>
          </w:p>
        </w:tc>
        <w:tc>
          <w:tcPr>
            <w:tcW w:w="1085" w:type="dxa"/>
            <w:tcMar>
              <w:top w:w="60" w:type="dxa"/>
              <w:left w:w="90" w:type="dxa"/>
              <w:bottom w:w="60" w:type="dxa"/>
              <w:right w:w="90" w:type="dxa"/>
            </w:tcMar>
            <w:vAlign w:val="center"/>
          </w:tcPr>
          <w:p w14:paraId="639938F8" w14:textId="77777777" w:rsidR="009D06E1" w:rsidRDefault="00000000">
            <w:pPr>
              <w:spacing w:line="240" w:lineRule="auto"/>
            </w:pPr>
            <w:r>
              <w:rPr>
                <w:sz w:val="18"/>
                <w:szCs w:val="18"/>
              </w:rPr>
              <w:t>M13</w:t>
            </w:r>
          </w:p>
        </w:tc>
        <w:tc>
          <w:tcPr>
            <w:tcW w:w="1085" w:type="dxa"/>
            <w:tcMar>
              <w:top w:w="60" w:type="dxa"/>
              <w:left w:w="90" w:type="dxa"/>
              <w:bottom w:w="60" w:type="dxa"/>
              <w:right w:w="90" w:type="dxa"/>
            </w:tcMar>
            <w:vAlign w:val="center"/>
          </w:tcPr>
          <w:p w14:paraId="082B7171" w14:textId="77777777" w:rsidR="009D06E1"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05ABAC62"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2600E526" w14:textId="77777777" w:rsidR="009D06E1" w:rsidRDefault="00000000">
            <w:pPr>
              <w:spacing w:line="240" w:lineRule="auto"/>
            </w:pPr>
            <w:r>
              <w:rPr>
                <w:sz w:val="18"/>
                <w:szCs w:val="18"/>
              </w:rPr>
              <w:t>Baja</w:t>
            </w:r>
          </w:p>
        </w:tc>
      </w:tr>
      <w:tr w:rsidR="009D06E1" w14:paraId="4028A5A0" w14:textId="77777777">
        <w:tc>
          <w:tcPr>
            <w:tcW w:w="1085" w:type="dxa"/>
            <w:tcMar>
              <w:top w:w="60" w:type="dxa"/>
              <w:left w:w="90" w:type="dxa"/>
              <w:bottom w:w="60" w:type="dxa"/>
              <w:right w:w="90" w:type="dxa"/>
            </w:tcMar>
            <w:vAlign w:val="center"/>
          </w:tcPr>
          <w:p w14:paraId="0968F8B9" w14:textId="77777777" w:rsidR="009D06E1" w:rsidRDefault="00000000">
            <w:pPr>
              <w:spacing w:line="240" w:lineRule="auto"/>
            </w:pPr>
            <w:r>
              <w:rPr>
                <w:sz w:val="18"/>
                <w:szCs w:val="18"/>
              </w:rPr>
              <w:t>52</w:t>
            </w:r>
          </w:p>
        </w:tc>
        <w:tc>
          <w:tcPr>
            <w:tcW w:w="4499" w:type="dxa"/>
            <w:tcMar>
              <w:top w:w="60" w:type="dxa"/>
              <w:left w:w="90" w:type="dxa"/>
              <w:bottom w:w="60" w:type="dxa"/>
              <w:right w:w="90" w:type="dxa"/>
            </w:tcMar>
            <w:vAlign w:val="center"/>
          </w:tcPr>
          <w:p w14:paraId="1B1A976B" w14:textId="77777777" w:rsidR="009D06E1" w:rsidRDefault="00000000">
            <w:pPr>
              <w:spacing w:line="240" w:lineRule="auto"/>
            </w:pPr>
            <w:r>
              <w:rPr>
                <w:sz w:val="18"/>
                <w:szCs w:val="18"/>
              </w:rPr>
              <w:t>Identidad de cliente registrada (OAuth2/OIDC) y gestión de varios usuarios por cliente</w:t>
            </w:r>
          </w:p>
        </w:tc>
        <w:tc>
          <w:tcPr>
            <w:tcW w:w="1085" w:type="dxa"/>
            <w:tcMar>
              <w:top w:w="60" w:type="dxa"/>
              <w:left w:w="90" w:type="dxa"/>
              <w:bottom w:w="60" w:type="dxa"/>
              <w:right w:w="90" w:type="dxa"/>
            </w:tcMar>
            <w:vAlign w:val="center"/>
          </w:tcPr>
          <w:p w14:paraId="662F9EEA" w14:textId="77777777" w:rsidR="009D06E1" w:rsidRDefault="00000000">
            <w:pPr>
              <w:spacing w:line="240" w:lineRule="auto"/>
            </w:pPr>
            <w:r>
              <w:rPr>
                <w:sz w:val="18"/>
                <w:szCs w:val="18"/>
              </w:rPr>
              <w:t>M8 / M12</w:t>
            </w:r>
          </w:p>
        </w:tc>
        <w:tc>
          <w:tcPr>
            <w:tcW w:w="1085" w:type="dxa"/>
            <w:tcMar>
              <w:top w:w="60" w:type="dxa"/>
              <w:left w:w="90" w:type="dxa"/>
              <w:bottom w:w="60" w:type="dxa"/>
              <w:right w:w="90" w:type="dxa"/>
            </w:tcMar>
            <w:vAlign w:val="center"/>
          </w:tcPr>
          <w:p w14:paraId="4BF055F1" w14:textId="77777777" w:rsidR="009D06E1"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5E1DDDB5" w14:textId="77777777" w:rsidR="009D06E1"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3ACF5CD2" w14:textId="77777777" w:rsidR="009D06E1" w:rsidRDefault="00000000">
            <w:pPr>
              <w:spacing w:line="240" w:lineRule="auto"/>
            </w:pPr>
            <w:r>
              <w:rPr>
                <w:sz w:val="18"/>
                <w:szCs w:val="18"/>
              </w:rPr>
              <w:t>Media</w:t>
            </w:r>
          </w:p>
        </w:tc>
      </w:tr>
      <w:tr w:rsidR="009D06E1" w14:paraId="27427C17" w14:textId="77777777">
        <w:tc>
          <w:tcPr>
            <w:tcW w:w="1085" w:type="dxa"/>
            <w:tcMar>
              <w:top w:w="60" w:type="dxa"/>
              <w:left w:w="90" w:type="dxa"/>
              <w:bottom w:w="60" w:type="dxa"/>
              <w:right w:w="90" w:type="dxa"/>
            </w:tcMar>
            <w:vAlign w:val="center"/>
          </w:tcPr>
          <w:p w14:paraId="7266D3F2" w14:textId="77777777" w:rsidR="009D06E1" w:rsidRDefault="00000000">
            <w:pPr>
              <w:spacing w:line="240" w:lineRule="auto"/>
            </w:pPr>
            <w:r>
              <w:rPr>
                <w:sz w:val="18"/>
                <w:szCs w:val="18"/>
              </w:rPr>
              <w:t>53</w:t>
            </w:r>
          </w:p>
        </w:tc>
        <w:tc>
          <w:tcPr>
            <w:tcW w:w="4499" w:type="dxa"/>
            <w:tcMar>
              <w:top w:w="60" w:type="dxa"/>
              <w:left w:w="90" w:type="dxa"/>
              <w:bottom w:w="60" w:type="dxa"/>
              <w:right w:w="90" w:type="dxa"/>
            </w:tcMar>
            <w:vAlign w:val="center"/>
          </w:tcPr>
          <w:p w14:paraId="6DDDEF89" w14:textId="77777777" w:rsidR="009D06E1" w:rsidRDefault="00000000">
            <w:pPr>
              <w:spacing w:line="240" w:lineRule="auto"/>
            </w:pPr>
            <w:r>
              <w:rPr>
                <w:sz w:val="18"/>
                <w:szCs w:val="18"/>
              </w:rPr>
              <w:t>Capa RAG: ingesta, almacén vectorial (pgvector) y recuperación con separación estricta KBI / KB Externa</w:t>
            </w:r>
          </w:p>
        </w:tc>
        <w:tc>
          <w:tcPr>
            <w:tcW w:w="1085" w:type="dxa"/>
            <w:tcMar>
              <w:top w:w="60" w:type="dxa"/>
              <w:left w:w="90" w:type="dxa"/>
              <w:bottom w:w="60" w:type="dxa"/>
              <w:right w:w="90" w:type="dxa"/>
            </w:tcMar>
            <w:vAlign w:val="center"/>
          </w:tcPr>
          <w:p w14:paraId="763B4816" w14:textId="77777777" w:rsidR="009D06E1" w:rsidRDefault="00000000">
            <w:pPr>
              <w:spacing w:line="240" w:lineRule="auto"/>
            </w:pPr>
            <w:r>
              <w:rPr>
                <w:sz w:val="18"/>
                <w:szCs w:val="18"/>
              </w:rPr>
              <w:t>M13 / M12</w:t>
            </w:r>
          </w:p>
        </w:tc>
        <w:tc>
          <w:tcPr>
            <w:tcW w:w="1085" w:type="dxa"/>
            <w:tcMar>
              <w:top w:w="60" w:type="dxa"/>
              <w:left w:w="90" w:type="dxa"/>
              <w:bottom w:w="60" w:type="dxa"/>
              <w:right w:w="90" w:type="dxa"/>
            </w:tcMar>
            <w:vAlign w:val="center"/>
          </w:tcPr>
          <w:p w14:paraId="5B4974CB" w14:textId="77777777" w:rsidR="009D06E1"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2C1272E1" w14:textId="77777777" w:rsidR="009D06E1"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5ACDE120" w14:textId="77777777" w:rsidR="009D06E1" w:rsidRDefault="00000000">
            <w:pPr>
              <w:spacing w:line="240" w:lineRule="auto"/>
            </w:pPr>
            <w:r>
              <w:rPr>
                <w:sz w:val="18"/>
                <w:szCs w:val="18"/>
              </w:rPr>
              <w:t>Alta</w:t>
            </w:r>
          </w:p>
        </w:tc>
      </w:tr>
      <w:tr w:rsidR="009D06E1" w14:paraId="2035FDDF" w14:textId="77777777">
        <w:tc>
          <w:tcPr>
            <w:tcW w:w="1085" w:type="dxa"/>
            <w:tcMar>
              <w:top w:w="60" w:type="dxa"/>
              <w:left w:w="90" w:type="dxa"/>
              <w:bottom w:w="60" w:type="dxa"/>
              <w:right w:w="90" w:type="dxa"/>
            </w:tcMar>
            <w:vAlign w:val="center"/>
          </w:tcPr>
          <w:p w14:paraId="3C9F54AC" w14:textId="77777777" w:rsidR="009D06E1" w:rsidRDefault="00000000">
            <w:pPr>
              <w:spacing w:line="240" w:lineRule="auto"/>
            </w:pPr>
            <w:r>
              <w:rPr>
                <w:sz w:val="18"/>
                <w:szCs w:val="18"/>
              </w:rPr>
              <w:t>54</w:t>
            </w:r>
          </w:p>
        </w:tc>
        <w:tc>
          <w:tcPr>
            <w:tcW w:w="4499" w:type="dxa"/>
            <w:tcMar>
              <w:top w:w="60" w:type="dxa"/>
              <w:left w:w="90" w:type="dxa"/>
              <w:bottom w:w="60" w:type="dxa"/>
              <w:right w:w="90" w:type="dxa"/>
            </w:tcMar>
            <w:vAlign w:val="center"/>
          </w:tcPr>
          <w:p w14:paraId="47802DEA" w14:textId="77777777" w:rsidR="009D06E1" w:rsidRDefault="00000000">
            <w:pPr>
              <w:spacing w:line="240" w:lineRule="auto"/>
            </w:pPr>
            <w:r>
              <w:rPr>
                <w:sz w:val="18"/>
                <w:szCs w:val="18"/>
              </w:rPr>
              <w:t>Copiloto interno de diagnóstico sobre la KBI</w:t>
            </w:r>
          </w:p>
        </w:tc>
        <w:tc>
          <w:tcPr>
            <w:tcW w:w="1085" w:type="dxa"/>
            <w:tcMar>
              <w:top w:w="60" w:type="dxa"/>
              <w:left w:w="90" w:type="dxa"/>
              <w:bottom w:w="60" w:type="dxa"/>
              <w:right w:w="90" w:type="dxa"/>
            </w:tcMar>
            <w:vAlign w:val="center"/>
          </w:tcPr>
          <w:p w14:paraId="1B6E4546" w14:textId="77777777" w:rsidR="009D06E1" w:rsidRDefault="00000000">
            <w:pPr>
              <w:spacing w:line="240" w:lineRule="auto"/>
            </w:pPr>
            <w:r>
              <w:rPr>
                <w:sz w:val="18"/>
                <w:szCs w:val="18"/>
              </w:rPr>
              <w:t>M2 / M13</w:t>
            </w:r>
          </w:p>
        </w:tc>
        <w:tc>
          <w:tcPr>
            <w:tcW w:w="1085" w:type="dxa"/>
            <w:tcMar>
              <w:top w:w="60" w:type="dxa"/>
              <w:left w:w="90" w:type="dxa"/>
              <w:bottom w:w="60" w:type="dxa"/>
              <w:right w:w="90" w:type="dxa"/>
            </w:tcMar>
            <w:vAlign w:val="center"/>
          </w:tcPr>
          <w:p w14:paraId="70644B0B"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529FE32D"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5ADB0AB1" w14:textId="77777777" w:rsidR="009D06E1" w:rsidRDefault="00000000">
            <w:pPr>
              <w:spacing w:line="240" w:lineRule="auto"/>
            </w:pPr>
            <w:r>
              <w:rPr>
                <w:sz w:val="18"/>
                <w:szCs w:val="18"/>
              </w:rPr>
              <w:t>Alta</w:t>
            </w:r>
          </w:p>
        </w:tc>
      </w:tr>
      <w:tr w:rsidR="009D06E1" w14:paraId="4889F5BE" w14:textId="77777777">
        <w:tc>
          <w:tcPr>
            <w:tcW w:w="1085" w:type="dxa"/>
            <w:tcMar>
              <w:top w:w="60" w:type="dxa"/>
              <w:left w:w="90" w:type="dxa"/>
              <w:bottom w:w="60" w:type="dxa"/>
              <w:right w:w="90" w:type="dxa"/>
            </w:tcMar>
            <w:vAlign w:val="center"/>
          </w:tcPr>
          <w:p w14:paraId="5259181F" w14:textId="77777777" w:rsidR="009D06E1" w:rsidRDefault="00000000">
            <w:pPr>
              <w:spacing w:line="240" w:lineRule="auto"/>
            </w:pPr>
            <w:r>
              <w:rPr>
                <w:sz w:val="18"/>
                <w:szCs w:val="18"/>
              </w:rPr>
              <w:t>55</w:t>
            </w:r>
          </w:p>
        </w:tc>
        <w:tc>
          <w:tcPr>
            <w:tcW w:w="4499" w:type="dxa"/>
            <w:tcMar>
              <w:top w:w="60" w:type="dxa"/>
              <w:left w:w="90" w:type="dxa"/>
              <w:bottom w:w="60" w:type="dxa"/>
              <w:right w:w="90" w:type="dxa"/>
            </w:tcMar>
            <w:vAlign w:val="center"/>
          </w:tcPr>
          <w:p w14:paraId="3EFF3B5F" w14:textId="77777777" w:rsidR="009D06E1" w:rsidRDefault="00000000">
            <w:pPr>
              <w:spacing w:line="240" w:lineRule="auto"/>
            </w:pPr>
            <w:r>
              <w:rPr>
                <w:sz w:val="18"/>
                <w:szCs w:val="18"/>
              </w:rPr>
              <w:t>KB Externa publicada en el portal: vídeos de operación, mantenimiento básico, PDFs y notas técnicas</w:t>
            </w:r>
          </w:p>
        </w:tc>
        <w:tc>
          <w:tcPr>
            <w:tcW w:w="1085" w:type="dxa"/>
            <w:tcMar>
              <w:top w:w="60" w:type="dxa"/>
              <w:left w:w="90" w:type="dxa"/>
              <w:bottom w:w="60" w:type="dxa"/>
              <w:right w:w="90" w:type="dxa"/>
            </w:tcMar>
            <w:vAlign w:val="center"/>
          </w:tcPr>
          <w:p w14:paraId="60958ABE" w14:textId="77777777" w:rsidR="009D06E1" w:rsidRDefault="00000000">
            <w:pPr>
              <w:spacing w:line="240" w:lineRule="auto"/>
            </w:pPr>
            <w:r>
              <w:rPr>
                <w:sz w:val="18"/>
                <w:szCs w:val="18"/>
              </w:rPr>
              <w:t>M13 / M8</w:t>
            </w:r>
          </w:p>
        </w:tc>
        <w:tc>
          <w:tcPr>
            <w:tcW w:w="1085" w:type="dxa"/>
            <w:tcMar>
              <w:top w:w="60" w:type="dxa"/>
              <w:left w:w="90" w:type="dxa"/>
              <w:bottom w:w="60" w:type="dxa"/>
              <w:right w:w="90" w:type="dxa"/>
            </w:tcMar>
            <w:vAlign w:val="center"/>
          </w:tcPr>
          <w:p w14:paraId="63F8960E" w14:textId="77777777" w:rsidR="009D06E1"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52A17AAA" w14:textId="77777777" w:rsidR="009D06E1"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17EBB4F6" w14:textId="77777777" w:rsidR="009D06E1" w:rsidRDefault="00000000">
            <w:pPr>
              <w:spacing w:line="240" w:lineRule="auto"/>
            </w:pPr>
            <w:r>
              <w:rPr>
                <w:sz w:val="18"/>
                <w:szCs w:val="18"/>
              </w:rPr>
              <w:t>Media</w:t>
            </w:r>
          </w:p>
        </w:tc>
      </w:tr>
      <w:tr w:rsidR="009D06E1" w14:paraId="6F2FBD70" w14:textId="77777777">
        <w:tc>
          <w:tcPr>
            <w:tcW w:w="1085" w:type="dxa"/>
            <w:tcMar>
              <w:top w:w="60" w:type="dxa"/>
              <w:left w:w="90" w:type="dxa"/>
              <w:bottom w:w="60" w:type="dxa"/>
              <w:right w:w="90" w:type="dxa"/>
            </w:tcMar>
            <w:vAlign w:val="center"/>
          </w:tcPr>
          <w:p w14:paraId="6FA55296" w14:textId="77777777" w:rsidR="009D06E1" w:rsidRDefault="00000000">
            <w:pPr>
              <w:spacing w:line="240" w:lineRule="auto"/>
            </w:pPr>
            <w:r>
              <w:rPr>
                <w:sz w:val="18"/>
                <w:szCs w:val="18"/>
              </w:rPr>
              <w:t>56</w:t>
            </w:r>
          </w:p>
        </w:tc>
        <w:tc>
          <w:tcPr>
            <w:tcW w:w="4499" w:type="dxa"/>
            <w:tcMar>
              <w:top w:w="60" w:type="dxa"/>
              <w:left w:w="90" w:type="dxa"/>
              <w:bottom w:w="60" w:type="dxa"/>
              <w:right w:w="90" w:type="dxa"/>
            </w:tcMar>
            <w:vAlign w:val="center"/>
          </w:tcPr>
          <w:p w14:paraId="345E3928" w14:textId="77777777" w:rsidR="009D06E1" w:rsidRDefault="00000000">
            <w:pPr>
              <w:spacing w:line="240" w:lineRule="auto"/>
            </w:pPr>
            <w:r>
              <w:rPr>
                <w:sz w:val="18"/>
                <w:szCs w:val="18"/>
              </w:rPr>
              <w:t>Descarga de firmware y software con registro por cliente, serial y versión</w:t>
            </w:r>
          </w:p>
        </w:tc>
        <w:tc>
          <w:tcPr>
            <w:tcW w:w="1085" w:type="dxa"/>
            <w:tcMar>
              <w:top w:w="60" w:type="dxa"/>
              <w:left w:w="90" w:type="dxa"/>
              <w:bottom w:w="60" w:type="dxa"/>
              <w:right w:w="90" w:type="dxa"/>
            </w:tcMar>
            <w:vAlign w:val="center"/>
          </w:tcPr>
          <w:p w14:paraId="1DC38654" w14:textId="77777777" w:rsidR="009D06E1" w:rsidRDefault="00000000">
            <w:pPr>
              <w:spacing w:line="240" w:lineRule="auto"/>
            </w:pPr>
            <w:r>
              <w:rPr>
                <w:sz w:val="18"/>
                <w:szCs w:val="18"/>
              </w:rPr>
              <w:t>M13 / M8</w:t>
            </w:r>
          </w:p>
        </w:tc>
        <w:tc>
          <w:tcPr>
            <w:tcW w:w="1085" w:type="dxa"/>
            <w:tcMar>
              <w:top w:w="60" w:type="dxa"/>
              <w:left w:w="90" w:type="dxa"/>
              <w:bottom w:w="60" w:type="dxa"/>
              <w:right w:w="90" w:type="dxa"/>
            </w:tcMar>
            <w:vAlign w:val="center"/>
          </w:tcPr>
          <w:p w14:paraId="71051356" w14:textId="77777777" w:rsidR="009D06E1"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6AC3CDBD"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74B8C378" w14:textId="77777777" w:rsidR="009D06E1" w:rsidRDefault="00000000">
            <w:pPr>
              <w:spacing w:line="240" w:lineRule="auto"/>
            </w:pPr>
            <w:r>
              <w:rPr>
                <w:sz w:val="18"/>
                <w:szCs w:val="18"/>
              </w:rPr>
              <w:t>Media</w:t>
            </w:r>
          </w:p>
        </w:tc>
      </w:tr>
      <w:tr w:rsidR="009D06E1" w14:paraId="019E4CC1" w14:textId="77777777">
        <w:tc>
          <w:tcPr>
            <w:tcW w:w="1085" w:type="dxa"/>
            <w:tcMar>
              <w:top w:w="60" w:type="dxa"/>
              <w:left w:w="90" w:type="dxa"/>
              <w:bottom w:w="60" w:type="dxa"/>
              <w:right w:w="90" w:type="dxa"/>
            </w:tcMar>
            <w:vAlign w:val="center"/>
          </w:tcPr>
          <w:p w14:paraId="158372CB" w14:textId="77777777" w:rsidR="009D06E1" w:rsidRDefault="00000000">
            <w:pPr>
              <w:spacing w:line="240" w:lineRule="auto"/>
            </w:pPr>
            <w:r>
              <w:rPr>
                <w:sz w:val="18"/>
                <w:szCs w:val="18"/>
              </w:rPr>
              <w:t>57</w:t>
            </w:r>
          </w:p>
        </w:tc>
        <w:tc>
          <w:tcPr>
            <w:tcW w:w="4499" w:type="dxa"/>
            <w:tcMar>
              <w:top w:w="60" w:type="dxa"/>
              <w:left w:w="90" w:type="dxa"/>
              <w:bottom w:w="60" w:type="dxa"/>
              <w:right w:w="90" w:type="dxa"/>
            </w:tcMar>
            <w:vAlign w:val="center"/>
          </w:tcPr>
          <w:p w14:paraId="6ED78805" w14:textId="77777777" w:rsidR="009D06E1" w:rsidRDefault="00000000">
            <w:pPr>
              <w:spacing w:line="240" w:lineRule="auto"/>
            </w:pPr>
            <w:r>
              <w:rPr>
                <w:sz w:val="18"/>
                <w:szCs w:val="18"/>
              </w:rPr>
              <w:t>Agendamiento de citas: solicitar (básico) y reservar (contrato), con factor de holgura y prioridad por contrato</w:t>
            </w:r>
          </w:p>
        </w:tc>
        <w:tc>
          <w:tcPr>
            <w:tcW w:w="1085" w:type="dxa"/>
            <w:tcMar>
              <w:top w:w="60" w:type="dxa"/>
              <w:left w:w="90" w:type="dxa"/>
              <w:bottom w:w="60" w:type="dxa"/>
              <w:right w:w="90" w:type="dxa"/>
            </w:tcMar>
            <w:vAlign w:val="center"/>
          </w:tcPr>
          <w:p w14:paraId="5D8A2372" w14:textId="77777777" w:rsidR="009D06E1" w:rsidRDefault="00000000">
            <w:pPr>
              <w:spacing w:line="240" w:lineRule="auto"/>
            </w:pPr>
            <w:r>
              <w:rPr>
                <w:sz w:val="18"/>
                <w:szCs w:val="18"/>
              </w:rPr>
              <w:t>M6 / M8</w:t>
            </w:r>
          </w:p>
        </w:tc>
        <w:tc>
          <w:tcPr>
            <w:tcW w:w="1085" w:type="dxa"/>
            <w:tcMar>
              <w:top w:w="60" w:type="dxa"/>
              <w:left w:w="90" w:type="dxa"/>
              <w:bottom w:w="60" w:type="dxa"/>
              <w:right w:w="90" w:type="dxa"/>
            </w:tcMar>
            <w:vAlign w:val="center"/>
          </w:tcPr>
          <w:p w14:paraId="177EC188" w14:textId="77777777" w:rsidR="009D06E1" w:rsidRDefault="00000000">
            <w:pPr>
              <w:spacing w:line="240" w:lineRule="auto"/>
            </w:pPr>
            <w:r>
              <w:rPr>
                <w:sz w:val="18"/>
                <w:szCs w:val="18"/>
              </w:rPr>
              <w:t>②③</w:t>
            </w:r>
          </w:p>
        </w:tc>
        <w:tc>
          <w:tcPr>
            <w:tcW w:w="1085" w:type="dxa"/>
            <w:tcMar>
              <w:top w:w="60" w:type="dxa"/>
              <w:left w:w="90" w:type="dxa"/>
              <w:bottom w:w="60" w:type="dxa"/>
              <w:right w:w="90" w:type="dxa"/>
            </w:tcMar>
            <w:vAlign w:val="center"/>
          </w:tcPr>
          <w:p w14:paraId="74D32E35" w14:textId="77777777" w:rsidR="009D06E1"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64A0A31C" w14:textId="77777777" w:rsidR="009D06E1" w:rsidRDefault="00000000">
            <w:pPr>
              <w:spacing w:line="240" w:lineRule="auto"/>
            </w:pPr>
            <w:r>
              <w:rPr>
                <w:sz w:val="18"/>
                <w:szCs w:val="18"/>
              </w:rPr>
              <w:t>Alta</w:t>
            </w:r>
          </w:p>
        </w:tc>
      </w:tr>
      <w:tr w:rsidR="009D06E1" w14:paraId="05B90B04" w14:textId="77777777">
        <w:tc>
          <w:tcPr>
            <w:tcW w:w="1085" w:type="dxa"/>
            <w:tcMar>
              <w:top w:w="60" w:type="dxa"/>
              <w:left w:w="90" w:type="dxa"/>
              <w:bottom w:w="60" w:type="dxa"/>
              <w:right w:w="90" w:type="dxa"/>
            </w:tcMar>
            <w:vAlign w:val="center"/>
          </w:tcPr>
          <w:p w14:paraId="30F34AF3" w14:textId="77777777" w:rsidR="009D06E1" w:rsidRDefault="00000000">
            <w:pPr>
              <w:spacing w:line="240" w:lineRule="auto"/>
            </w:pPr>
            <w:r>
              <w:rPr>
                <w:sz w:val="18"/>
                <w:szCs w:val="18"/>
              </w:rPr>
              <w:t>58</w:t>
            </w:r>
          </w:p>
        </w:tc>
        <w:tc>
          <w:tcPr>
            <w:tcW w:w="4499" w:type="dxa"/>
            <w:tcMar>
              <w:top w:w="60" w:type="dxa"/>
              <w:left w:w="90" w:type="dxa"/>
              <w:bottom w:w="60" w:type="dxa"/>
              <w:right w:w="90" w:type="dxa"/>
            </w:tcMar>
            <w:vAlign w:val="center"/>
          </w:tcPr>
          <w:p w14:paraId="008F2705" w14:textId="77777777" w:rsidR="009D06E1" w:rsidRDefault="00000000">
            <w:pPr>
              <w:spacing w:line="240" w:lineRule="auto"/>
            </w:pPr>
            <w:r>
              <w:rPr>
                <w:sz w:val="18"/>
                <w:szCs w:val="18"/>
              </w:rPr>
              <w:t>Escaparate público mínimo de la KB Externa</w:t>
            </w:r>
          </w:p>
        </w:tc>
        <w:tc>
          <w:tcPr>
            <w:tcW w:w="1085" w:type="dxa"/>
            <w:tcMar>
              <w:top w:w="60" w:type="dxa"/>
              <w:left w:w="90" w:type="dxa"/>
              <w:bottom w:w="60" w:type="dxa"/>
              <w:right w:w="90" w:type="dxa"/>
            </w:tcMar>
            <w:vAlign w:val="center"/>
          </w:tcPr>
          <w:p w14:paraId="0ED8A886" w14:textId="77777777" w:rsidR="009D06E1" w:rsidRDefault="00000000">
            <w:pPr>
              <w:spacing w:line="240" w:lineRule="auto"/>
            </w:pPr>
            <w:r>
              <w:rPr>
                <w:sz w:val="18"/>
                <w:szCs w:val="18"/>
              </w:rPr>
              <w:t>M8 / M13</w:t>
            </w:r>
          </w:p>
        </w:tc>
        <w:tc>
          <w:tcPr>
            <w:tcW w:w="1085" w:type="dxa"/>
            <w:tcMar>
              <w:top w:w="60" w:type="dxa"/>
              <w:left w:w="90" w:type="dxa"/>
              <w:bottom w:w="60" w:type="dxa"/>
              <w:right w:w="90" w:type="dxa"/>
            </w:tcMar>
            <w:vAlign w:val="center"/>
          </w:tcPr>
          <w:p w14:paraId="28C5D345" w14:textId="77777777" w:rsidR="009D06E1"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4846B656" w14:textId="77777777" w:rsidR="009D06E1" w:rsidRDefault="00000000">
            <w:pPr>
              <w:spacing w:line="240" w:lineRule="auto"/>
            </w:pPr>
            <w:r>
              <w:rPr>
                <w:sz w:val="18"/>
                <w:szCs w:val="18"/>
              </w:rPr>
              <w:t>Medio</w:t>
            </w:r>
          </w:p>
        </w:tc>
        <w:tc>
          <w:tcPr>
            <w:tcW w:w="1241" w:type="dxa"/>
            <w:tcMar>
              <w:top w:w="60" w:type="dxa"/>
              <w:left w:w="90" w:type="dxa"/>
              <w:bottom w:w="60" w:type="dxa"/>
              <w:right w:w="90" w:type="dxa"/>
            </w:tcMar>
            <w:vAlign w:val="center"/>
          </w:tcPr>
          <w:p w14:paraId="5BCDEAE4" w14:textId="77777777" w:rsidR="009D06E1" w:rsidRDefault="00000000">
            <w:pPr>
              <w:spacing w:line="240" w:lineRule="auto"/>
            </w:pPr>
            <w:r>
              <w:rPr>
                <w:sz w:val="18"/>
                <w:szCs w:val="18"/>
              </w:rPr>
              <w:t>Baja</w:t>
            </w:r>
          </w:p>
        </w:tc>
      </w:tr>
      <w:tr w:rsidR="009D06E1" w14:paraId="2539ABFA" w14:textId="77777777">
        <w:tc>
          <w:tcPr>
            <w:tcW w:w="1085" w:type="dxa"/>
            <w:tcMar>
              <w:top w:w="60" w:type="dxa"/>
              <w:left w:w="90" w:type="dxa"/>
              <w:bottom w:w="60" w:type="dxa"/>
              <w:right w:w="90" w:type="dxa"/>
            </w:tcMar>
            <w:vAlign w:val="center"/>
          </w:tcPr>
          <w:p w14:paraId="26E8584B" w14:textId="77777777" w:rsidR="009D06E1" w:rsidRDefault="00000000">
            <w:pPr>
              <w:spacing w:line="240" w:lineRule="auto"/>
            </w:pPr>
            <w:r>
              <w:rPr>
                <w:sz w:val="18"/>
                <w:szCs w:val="18"/>
              </w:rPr>
              <w:t>59</w:t>
            </w:r>
          </w:p>
        </w:tc>
        <w:tc>
          <w:tcPr>
            <w:tcW w:w="4499" w:type="dxa"/>
            <w:tcMar>
              <w:top w:w="60" w:type="dxa"/>
              <w:left w:w="90" w:type="dxa"/>
              <w:bottom w:w="60" w:type="dxa"/>
              <w:right w:w="90" w:type="dxa"/>
            </w:tcMar>
            <w:vAlign w:val="center"/>
          </w:tcPr>
          <w:p w14:paraId="3A9005CB" w14:textId="77777777" w:rsidR="009D06E1" w:rsidRDefault="00000000">
            <w:pPr>
              <w:spacing w:line="240" w:lineRule="auto"/>
            </w:pPr>
            <w:r>
              <w:rPr>
                <w:sz w:val="18"/>
                <w:szCs w:val="18"/>
              </w:rPr>
              <w:t>Gobernanza documental de la KB Externa: versionado, aprobación técnica y retirada controlada</w:t>
            </w:r>
          </w:p>
        </w:tc>
        <w:tc>
          <w:tcPr>
            <w:tcW w:w="1085" w:type="dxa"/>
            <w:tcMar>
              <w:top w:w="60" w:type="dxa"/>
              <w:left w:w="90" w:type="dxa"/>
              <w:bottom w:w="60" w:type="dxa"/>
              <w:right w:w="90" w:type="dxa"/>
            </w:tcMar>
            <w:vAlign w:val="center"/>
          </w:tcPr>
          <w:p w14:paraId="423B20B3" w14:textId="77777777" w:rsidR="009D06E1" w:rsidRDefault="00000000">
            <w:pPr>
              <w:spacing w:line="240" w:lineRule="auto"/>
            </w:pPr>
            <w:r>
              <w:rPr>
                <w:sz w:val="18"/>
                <w:szCs w:val="18"/>
              </w:rPr>
              <w:t>M9 / M13</w:t>
            </w:r>
          </w:p>
        </w:tc>
        <w:tc>
          <w:tcPr>
            <w:tcW w:w="1085" w:type="dxa"/>
            <w:tcMar>
              <w:top w:w="60" w:type="dxa"/>
              <w:left w:w="90" w:type="dxa"/>
              <w:bottom w:w="60" w:type="dxa"/>
              <w:right w:w="90" w:type="dxa"/>
            </w:tcMar>
            <w:vAlign w:val="center"/>
          </w:tcPr>
          <w:p w14:paraId="716258B4" w14:textId="77777777" w:rsidR="009D06E1"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64F1DDE3"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2DDA27E8" w14:textId="77777777" w:rsidR="009D06E1" w:rsidRDefault="00000000">
            <w:pPr>
              <w:spacing w:line="240" w:lineRule="auto"/>
            </w:pPr>
            <w:r>
              <w:rPr>
                <w:sz w:val="18"/>
                <w:szCs w:val="18"/>
              </w:rPr>
              <w:t>Media</w:t>
            </w:r>
          </w:p>
        </w:tc>
      </w:tr>
      <w:tr w:rsidR="009D06E1" w14:paraId="10F94EA5" w14:textId="77777777">
        <w:tc>
          <w:tcPr>
            <w:tcW w:w="1085" w:type="dxa"/>
            <w:tcMar>
              <w:top w:w="60" w:type="dxa"/>
              <w:left w:w="90" w:type="dxa"/>
              <w:bottom w:w="60" w:type="dxa"/>
              <w:right w:w="90" w:type="dxa"/>
            </w:tcMar>
            <w:vAlign w:val="center"/>
          </w:tcPr>
          <w:p w14:paraId="30874E3E" w14:textId="77777777" w:rsidR="009D06E1" w:rsidRDefault="00000000">
            <w:pPr>
              <w:spacing w:line="240" w:lineRule="auto"/>
            </w:pPr>
            <w:r>
              <w:rPr>
                <w:sz w:val="18"/>
                <w:szCs w:val="18"/>
              </w:rPr>
              <w:t>60</w:t>
            </w:r>
          </w:p>
        </w:tc>
        <w:tc>
          <w:tcPr>
            <w:tcW w:w="4499" w:type="dxa"/>
            <w:tcMar>
              <w:top w:w="60" w:type="dxa"/>
              <w:left w:w="90" w:type="dxa"/>
              <w:bottom w:w="60" w:type="dxa"/>
              <w:right w:w="90" w:type="dxa"/>
            </w:tcMar>
            <w:vAlign w:val="center"/>
          </w:tcPr>
          <w:p w14:paraId="51D171BF" w14:textId="77777777" w:rsidR="009D06E1" w:rsidRDefault="00000000">
            <w:pPr>
              <w:spacing w:line="240" w:lineRule="auto"/>
            </w:pPr>
            <w:r>
              <w:rPr>
                <w:sz w:val="18"/>
                <w:szCs w:val="18"/>
              </w:rPr>
              <w:t>Métricas del área de cliente: penetración, uso, conversión a contrato y retención</w:t>
            </w:r>
          </w:p>
        </w:tc>
        <w:tc>
          <w:tcPr>
            <w:tcW w:w="1085" w:type="dxa"/>
            <w:tcMar>
              <w:top w:w="60" w:type="dxa"/>
              <w:left w:w="90" w:type="dxa"/>
              <w:bottom w:w="60" w:type="dxa"/>
              <w:right w:w="90" w:type="dxa"/>
            </w:tcMar>
            <w:vAlign w:val="center"/>
          </w:tcPr>
          <w:p w14:paraId="6B058254" w14:textId="77777777" w:rsidR="009D06E1" w:rsidRDefault="00000000">
            <w:pPr>
              <w:spacing w:line="240" w:lineRule="auto"/>
            </w:pPr>
            <w:r>
              <w:rPr>
                <w:sz w:val="18"/>
                <w:szCs w:val="18"/>
              </w:rPr>
              <w:t>M7</w:t>
            </w:r>
          </w:p>
        </w:tc>
        <w:tc>
          <w:tcPr>
            <w:tcW w:w="1085" w:type="dxa"/>
            <w:tcMar>
              <w:top w:w="60" w:type="dxa"/>
              <w:left w:w="90" w:type="dxa"/>
              <w:bottom w:w="60" w:type="dxa"/>
              <w:right w:w="90" w:type="dxa"/>
            </w:tcMar>
            <w:vAlign w:val="center"/>
          </w:tcPr>
          <w:p w14:paraId="4D65B777" w14:textId="77777777" w:rsidR="009D06E1"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523C403F"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6C799FEE" w14:textId="77777777" w:rsidR="009D06E1" w:rsidRDefault="00000000">
            <w:pPr>
              <w:spacing w:line="240" w:lineRule="auto"/>
            </w:pPr>
            <w:r>
              <w:rPr>
                <w:sz w:val="18"/>
                <w:szCs w:val="18"/>
              </w:rPr>
              <w:t>Media</w:t>
            </w:r>
          </w:p>
        </w:tc>
      </w:tr>
    </w:tbl>
    <w:p w14:paraId="474ADA0C" w14:textId="77777777" w:rsidR="009D06E1" w:rsidRDefault="00000000">
      <w:r>
        <w:rPr>
          <w:b/>
          <w:bCs/>
        </w:rPr>
        <w:t>C6</w:t>
      </w:r>
      <w:r>
        <w:t xml:space="preserve"> | </w:t>
      </w:r>
      <w:r>
        <w:rPr>
          <w:b/>
          <w:bCs/>
        </w:rPr>
        <w:t>Etapa de QA/QC antes de la liberación, con transición de retrabajo</w:t>
      </w:r>
      <w:r>
        <w:t xml:space="preserve"> | </w:t>
      </w:r>
      <w:r>
        <w:rPr>
          <w:b/>
          <w:bCs/>
        </w:rPr>
        <w:t>M9 / M1</w:t>
      </w:r>
      <w:r>
        <w:t xml:space="preserve"> | </w:t>
      </w:r>
      <w:r>
        <w:rPr>
          <w:b/>
          <w:bCs/>
        </w:rPr>
        <w:t>①</w:t>
      </w:r>
      <w:r>
        <w:t xml:space="preserve"> | </w:t>
      </w:r>
      <w:r>
        <w:rPr>
          <w:b/>
          <w:bCs/>
        </w:rPr>
        <w:t>Alto</w:t>
      </w:r>
      <w:r>
        <w:t xml:space="preserve"> | </w:t>
      </w:r>
      <w:r>
        <w:rPr>
          <w:b/>
          <w:bCs/>
        </w:rPr>
        <w:t>Media</w:t>
      </w:r>
      <w:r>
        <w:t xml:space="preserve"> |</w:t>
      </w:r>
      <w:r>
        <w:br/>
      </w:r>
      <w:r>
        <w:rPr>
          <w:b/>
          <w:bCs/>
        </w:rPr>
        <w:t>C7</w:t>
      </w:r>
      <w:r>
        <w:t xml:space="preserve"> | </w:t>
      </w:r>
      <w:r>
        <w:rPr>
          <w:b/>
          <w:bCs/>
        </w:rPr>
        <w:t>Sub-estados de pausa que detienen el reloj del SLA</w:t>
      </w:r>
      <w:r>
        <w:t xml:space="preserve"> | </w:t>
      </w:r>
      <w:r>
        <w:rPr>
          <w:b/>
          <w:bCs/>
        </w:rPr>
        <w:t>M1.6c / M7</w:t>
      </w:r>
      <w:r>
        <w:t xml:space="preserve"> | </w:t>
      </w:r>
      <w:r>
        <w:rPr>
          <w:b/>
          <w:bCs/>
        </w:rPr>
        <w:t>②</w:t>
      </w:r>
      <w:r>
        <w:t xml:space="preserve"> | </w:t>
      </w:r>
      <w:r>
        <w:rPr>
          <w:b/>
          <w:bCs/>
        </w:rPr>
        <w:t>Alto</w:t>
      </w:r>
      <w:r>
        <w:t xml:space="preserve"> | </w:t>
      </w:r>
      <w:r>
        <w:rPr>
          <w:b/>
          <w:bCs/>
        </w:rPr>
        <w:t>Media</w:t>
      </w:r>
      <w:r>
        <w:t xml:space="preserve"> |</w:t>
      </w:r>
      <w:r>
        <w:br/>
      </w:r>
      <w:r>
        <w:rPr>
          <w:b/>
          <w:bCs/>
        </w:rPr>
        <w:t>C8</w:t>
      </w:r>
      <w:r>
        <w:t xml:space="preserve"> | </w:t>
      </w:r>
      <w:r>
        <w:rPr>
          <w:b/>
          <w:bCs/>
        </w:rPr>
        <w:t>Traducción de los 21 estados internos a las etapas visibles del portal de cliente</w:t>
      </w:r>
      <w:r>
        <w:t xml:space="preserve"> | </w:t>
      </w:r>
      <w:r>
        <w:rPr>
          <w:b/>
          <w:bCs/>
        </w:rPr>
        <w:t>M8.2</w:t>
      </w:r>
      <w:r>
        <w:t xml:space="preserve"> | </w:t>
      </w:r>
      <w:r>
        <w:rPr>
          <w:b/>
          <w:bCs/>
        </w:rPr>
        <w:t>③</w:t>
      </w:r>
      <w:r>
        <w:t xml:space="preserve"> | </w:t>
      </w:r>
      <w:r>
        <w:rPr>
          <w:b/>
          <w:bCs/>
        </w:rPr>
        <w:t>Medio</w:t>
      </w:r>
      <w:r>
        <w:t xml:space="preserve"> | </w:t>
      </w:r>
      <w:r>
        <w:rPr>
          <w:b/>
          <w:bCs/>
        </w:rPr>
        <w:t>Baja</w:t>
      </w:r>
      <w:r>
        <w:t xml:space="preserve"> |</w:t>
      </w:r>
    </w:p>
    <w:p w14:paraId="1D9BCA7D" w14:textId="77777777" w:rsidR="009D06E1" w:rsidRDefault="00000000">
      <w:r>
        <w:rPr>
          <w:b/>
          <w:bCs/>
        </w:rPr>
        <w:t>Nota de dependencia.</w:t>
      </w:r>
      <w:r>
        <w:t xml:space="preserve"> El ítem 57 (agendamiento) no puede construirse antes que el 35 (parámetro de carga): publicar disponibilidad sin un modelo de capacidad calibrado es prometer al azar con una interfaz mejor.</w:t>
      </w:r>
    </w:p>
    <w:p w14:paraId="7CB3E5DD" w14:textId="77777777" w:rsidR="009D06E1" w:rsidRDefault="00000000">
      <w:pPr>
        <w:pStyle w:val="Ttulo2"/>
      </w:pPr>
      <w:bookmarkStart w:id="294" w:name="X8dfac10a39d8aa451db220b8eb098afb4f75063"/>
      <w:bookmarkStart w:id="295" w:name="_Toc238281291"/>
      <w:bookmarkEnd w:id="292"/>
      <w:r>
        <w:t>3.4 Futuro — P2/P3 · «Promesa, predicción y ecosistema»</w:t>
      </w:r>
      <w:bookmarkEnd w:id="295"/>
    </w:p>
    <w:p w14:paraId="1C8641EE" w14:textId="77777777" w:rsidR="009D06E1" w:rsidRDefault="00000000">
      <w:r>
        <w:t>Objetivo: diferenciación de mercado. Aquí es donde Desk 2.0 deja de ser una herramienta interna y se convierte en argumento comercial pleno.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85"/>
        <w:gridCol w:w="4499"/>
        <w:gridCol w:w="1085"/>
        <w:gridCol w:w="1085"/>
        <w:gridCol w:w="1085"/>
        <w:gridCol w:w="1241"/>
      </w:tblGrid>
      <w:tr w:rsidR="009D06E1" w14:paraId="4B1082E3" w14:textId="77777777">
        <w:trPr>
          <w:tblHeader/>
        </w:trPr>
        <w:tc>
          <w:tcPr>
            <w:tcW w:w="1085" w:type="dxa"/>
            <w:shd w:val="clear" w:color="auto" w:fill="1F7A5C"/>
            <w:tcMar>
              <w:top w:w="60" w:type="dxa"/>
              <w:left w:w="90" w:type="dxa"/>
              <w:bottom w:w="60" w:type="dxa"/>
              <w:right w:w="90" w:type="dxa"/>
            </w:tcMar>
            <w:vAlign w:val="center"/>
          </w:tcPr>
          <w:p w14:paraId="659BF7A3" w14:textId="77777777" w:rsidR="009D06E1" w:rsidRDefault="00000000">
            <w:pPr>
              <w:spacing w:line="240" w:lineRule="auto"/>
            </w:pPr>
            <w:r>
              <w:rPr>
                <w:b/>
                <w:bCs/>
                <w:color w:val="FFFFFF"/>
                <w:sz w:val="18"/>
                <w:szCs w:val="18"/>
              </w:rPr>
              <w:t>#</w:t>
            </w:r>
          </w:p>
        </w:tc>
        <w:tc>
          <w:tcPr>
            <w:tcW w:w="4499" w:type="dxa"/>
            <w:shd w:val="clear" w:color="auto" w:fill="1F7A5C"/>
            <w:tcMar>
              <w:top w:w="60" w:type="dxa"/>
              <w:left w:w="90" w:type="dxa"/>
              <w:bottom w:w="60" w:type="dxa"/>
              <w:right w:w="90" w:type="dxa"/>
            </w:tcMar>
            <w:vAlign w:val="center"/>
          </w:tcPr>
          <w:p w14:paraId="2B78208D" w14:textId="77777777" w:rsidR="009D06E1" w:rsidRDefault="00000000">
            <w:pPr>
              <w:spacing w:line="240" w:lineRule="auto"/>
            </w:pPr>
            <w:r>
              <w:rPr>
                <w:b/>
                <w:bCs/>
                <w:color w:val="FFFFFF"/>
                <w:sz w:val="18"/>
                <w:szCs w:val="18"/>
              </w:rPr>
              <w:t>Funcionalidad</w:t>
            </w:r>
          </w:p>
        </w:tc>
        <w:tc>
          <w:tcPr>
            <w:tcW w:w="1085" w:type="dxa"/>
            <w:shd w:val="clear" w:color="auto" w:fill="1F7A5C"/>
            <w:tcMar>
              <w:top w:w="60" w:type="dxa"/>
              <w:left w:w="90" w:type="dxa"/>
              <w:bottom w:w="60" w:type="dxa"/>
              <w:right w:w="90" w:type="dxa"/>
            </w:tcMar>
            <w:vAlign w:val="center"/>
          </w:tcPr>
          <w:p w14:paraId="3A85901F" w14:textId="77777777" w:rsidR="009D06E1" w:rsidRDefault="00000000">
            <w:pPr>
              <w:spacing w:line="240" w:lineRule="auto"/>
            </w:pPr>
            <w:r>
              <w:rPr>
                <w:b/>
                <w:bCs/>
                <w:color w:val="FFFFFF"/>
                <w:sz w:val="18"/>
                <w:szCs w:val="18"/>
              </w:rPr>
              <w:t>Módulo</w:t>
            </w:r>
          </w:p>
        </w:tc>
        <w:tc>
          <w:tcPr>
            <w:tcW w:w="1085" w:type="dxa"/>
            <w:shd w:val="clear" w:color="auto" w:fill="1F7A5C"/>
            <w:tcMar>
              <w:top w:w="60" w:type="dxa"/>
              <w:left w:w="90" w:type="dxa"/>
              <w:bottom w:w="60" w:type="dxa"/>
              <w:right w:w="90" w:type="dxa"/>
            </w:tcMar>
            <w:vAlign w:val="center"/>
          </w:tcPr>
          <w:p w14:paraId="30F6D95E" w14:textId="77777777" w:rsidR="009D06E1" w:rsidRDefault="00000000">
            <w:pPr>
              <w:spacing w:line="240" w:lineRule="auto"/>
            </w:pPr>
            <w:r>
              <w:rPr>
                <w:b/>
                <w:bCs/>
                <w:color w:val="FFFFFF"/>
                <w:sz w:val="18"/>
                <w:szCs w:val="18"/>
              </w:rPr>
              <w:t>Eje</w:t>
            </w:r>
          </w:p>
        </w:tc>
        <w:tc>
          <w:tcPr>
            <w:tcW w:w="1085" w:type="dxa"/>
            <w:shd w:val="clear" w:color="auto" w:fill="1F7A5C"/>
            <w:tcMar>
              <w:top w:w="60" w:type="dxa"/>
              <w:left w:w="90" w:type="dxa"/>
              <w:bottom w:w="60" w:type="dxa"/>
              <w:right w:w="90" w:type="dxa"/>
            </w:tcMar>
            <w:vAlign w:val="center"/>
          </w:tcPr>
          <w:p w14:paraId="08FDB867" w14:textId="77777777" w:rsidR="009D06E1" w:rsidRDefault="00000000">
            <w:pPr>
              <w:spacing w:line="240" w:lineRule="auto"/>
            </w:pPr>
            <w:r>
              <w:rPr>
                <w:b/>
                <w:bCs/>
                <w:color w:val="FFFFFF"/>
                <w:sz w:val="18"/>
                <w:szCs w:val="18"/>
              </w:rPr>
              <w:t>Valor</w:t>
            </w:r>
          </w:p>
        </w:tc>
        <w:tc>
          <w:tcPr>
            <w:tcW w:w="1241" w:type="dxa"/>
            <w:shd w:val="clear" w:color="auto" w:fill="1F7A5C"/>
            <w:tcMar>
              <w:top w:w="60" w:type="dxa"/>
              <w:left w:w="90" w:type="dxa"/>
              <w:bottom w:w="60" w:type="dxa"/>
              <w:right w:w="90" w:type="dxa"/>
            </w:tcMar>
            <w:vAlign w:val="center"/>
          </w:tcPr>
          <w:p w14:paraId="08980550" w14:textId="77777777" w:rsidR="009D06E1" w:rsidRDefault="00000000">
            <w:pPr>
              <w:spacing w:line="240" w:lineRule="auto"/>
            </w:pPr>
            <w:r>
              <w:rPr>
                <w:b/>
                <w:bCs/>
                <w:color w:val="FFFFFF"/>
                <w:sz w:val="18"/>
                <w:szCs w:val="18"/>
              </w:rPr>
              <w:t>Complejidad</w:t>
            </w:r>
          </w:p>
        </w:tc>
      </w:tr>
      <w:tr w:rsidR="009D06E1" w14:paraId="405E8C58" w14:textId="77777777">
        <w:tc>
          <w:tcPr>
            <w:tcW w:w="1085" w:type="dxa"/>
            <w:tcMar>
              <w:top w:w="60" w:type="dxa"/>
              <w:left w:w="90" w:type="dxa"/>
              <w:bottom w:w="60" w:type="dxa"/>
              <w:right w:w="90" w:type="dxa"/>
            </w:tcMar>
            <w:vAlign w:val="center"/>
          </w:tcPr>
          <w:p w14:paraId="537A1A7A" w14:textId="77777777" w:rsidR="009D06E1" w:rsidRDefault="00000000">
            <w:pPr>
              <w:spacing w:line="240" w:lineRule="auto"/>
            </w:pPr>
            <w:r>
              <w:rPr>
                <w:sz w:val="18"/>
                <w:szCs w:val="18"/>
              </w:rPr>
              <w:t>61</w:t>
            </w:r>
          </w:p>
        </w:tc>
        <w:tc>
          <w:tcPr>
            <w:tcW w:w="4499" w:type="dxa"/>
            <w:tcMar>
              <w:top w:w="60" w:type="dxa"/>
              <w:left w:w="90" w:type="dxa"/>
              <w:bottom w:w="60" w:type="dxa"/>
              <w:right w:w="90" w:type="dxa"/>
            </w:tcMar>
            <w:vAlign w:val="center"/>
          </w:tcPr>
          <w:p w14:paraId="0E569643" w14:textId="77777777" w:rsidR="009D06E1" w:rsidRDefault="00000000">
            <w:pPr>
              <w:spacing w:line="240" w:lineRule="auto"/>
            </w:pPr>
            <w:r>
              <w:rPr>
                <w:sz w:val="18"/>
                <w:szCs w:val="18"/>
              </w:rPr>
              <w:t>Simulador de fecha de entrega (CTP) con capacidad finita</w:t>
            </w:r>
          </w:p>
        </w:tc>
        <w:tc>
          <w:tcPr>
            <w:tcW w:w="1085" w:type="dxa"/>
            <w:tcMar>
              <w:top w:w="60" w:type="dxa"/>
              <w:left w:w="90" w:type="dxa"/>
              <w:bottom w:w="60" w:type="dxa"/>
              <w:right w:w="90" w:type="dxa"/>
            </w:tcMar>
            <w:vAlign w:val="center"/>
          </w:tcPr>
          <w:p w14:paraId="2ACF36F2" w14:textId="77777777" w:rsidR="009D06E1" w:rsidRDefault="00000000">
            <w:pPr>
              <w:spacing w:line="240" w:lineRule="auto"/>
            </w:pPr>
            <w:r>
              <w:rPr>
                <w:sz w:val="18"/>
                <w:szCs w:val="18"/>
              </w:rPr>
              <w:t>M4 / M6</w:t>
            </w:r>
          </w:p>
        </w:tc>
        <w:tc>
          <w:tcPr>
            <w:tcW w:w="1085" w:type="dxa"/>
            <w:tcMar>
              <w:top w:w="60" w:type="dxa"/>
              <w:left w:w="90" w:type="dxa"/>
              <w:bottom w:w="60" w:type="dxa"/>
              <w:right w:w="90" w:type="dxa"/>
            </w:tcMar>
            <w:vAlign w:val="center"/>
          </w:tcPr>
          <w:p w14:paraId="6A7BBB00" w14:textId="77777777" w:rsidR="009D06E1" w:rsidRDefault="00000000">
            <w:pPr>
              <w:spacing w:line="240" w:lineRule="auto"/>
            </w:pPr>
            <w:r>
              <w:rPr>
                <w:sz w:val="18"/>
                <w:szCs w:val="18"/>
              </w:rPr>
              <w:t>②</w:t>
            </w:r>
          </w:p>
        </w:tc>
        <w:tc>
          <w:tcPr>
            <w:tcW w:w="1085" w:type="dxa"/>
            <w:tcMar>
              <w:top w:w="60" w:type="dxa"/>
              <w:left w:w="90" w:type="dxa"/>
              <w:bottom w:w="60" w:type="dxa"/>
              <w:right w:w="90" w:type="dxa"/>
            </w:tcMar>
            <w:vAlign w:val="center"/>
          </w:tcPr>
          <w:p w14:paraId="27C1EE15" w14:textId="77777777" w:rsidR="009D06E1"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55D75180" w14:textId="77777777" w:rsidR="009D06E1" w:rsidRDefault="00000000">
            <w:pPr>
              <w:spacing w:line="240" w:lineRule="auto"/>
            </w:pPr>
            <w:r>
              <w:rPr>
                <w:sz w:val="18"/>
                <w:szCs w:val="18"/>
              </w:rPr>
              <w:t>Alta</w:t>
            </w:r>
          </w:p>
        </w:tc>
      </w:tr>
      <w:tr w:rsidR="009D06E1" w14:paraId="663205EF" w14:textId="77777777">
        <w:tc>
          <w:tcPr>
            <w:tcW w:w="1085" w:type="dxa"/>
            <w:tcMar>
              <w:top w:w="60" w:type="dxa"/>
              <w:left w:w="90" w:type="dxa"/>
              <w:bottom w:w="60" w:type="dxa"/>
              <w:right w:w="90" w:type="dxa"/>
            </w:tcMar>
            <w:vAlign w:val="center"/>
          </w:tcPr>
          <w:p w14:paraId="063AD494" w14:textId="77777777" w:rsidR="009D06E1" w:rsidRDefault="00000000">
            <w:pPr>
              <w:spacing w:line="240" w:lineRule="auto"/>
            </w:pPr>
            <w:r>
              <w:rPr>
                <w:sz w:val="18"/>
                <w:szCs w:val="18"/>
              </w:rPr>
              <w:t>62</w:t>
            </w:r>
          </w:p>
        </w:tc>
        <w:tc>
          <w:tcPr>
            <w:tcW w:w="4499" w:type="dxa"/>
            <w:tcMar>
              <w:top w:w="60" w:type="dxa"/>
              <w:left w:w="90" w:type="dxa"/>
              <w:bottom w:w="60" w:type="dxa"/>
              <w:right w:w="90" w:type="dxa"/>
            </w:tcMar>
            <w:vAlign w:val="center"/>
          </w:tcPr>
          <w:p w14:paraId="19F9E59E" w14:textId="77777777" w:rsidR="009D06E1" w:rsidRDefault="00000000">
            <w:pPr>
              <w:spacing w:line="240" w:lineRule="auto"/>
            </w:pPr>
            <w:r>
              <w:rPr>
                <w:sz w:val="18"/>
                <w:szCs w:val="18"/>
              </w:rPr>
              <w:t>Predicción de carga (estado + histórico + CRM + vencimientos)</w:t>
            </w:r>
          </w:p>
        </w:tc>
        <w:tc>
          <w:tcPr>
            <w:tcW w:w="1085" w:type="dxa"/>
            <w:tcMar>
              <w:top w:w="60" w:type="dxa"/>
              <w:left w:w="90" w:type="dxa"/>
              <w:bottom w:w="60" w:type="dxa"/>
              <w:right w:w="90" w:type="dxa"/>
            </w:tcMar>
            <w:vAlign w:val="center"/>
          </w:tcPr>
          <w:p w14:paraId="22EAAC8D" w14:textId="77777777" w:rsidR="009D06E1" w:rsidRDefault="00000000">
            <w:pPr>
              <w:spacing w:line="240" w:lineRule="auto"/>
            </w:pPr>
            <w:r>
              <w:rPr>
                <w:sz w:val="18"/>
                <w:szCs w:val="18"/>
              </w:rPr>
              <w:t>M7</w:t>
            </w:r>
          </w:p>
        </w:tc>
        <w:tc>
          <w:tcPr>
            <w:tcW w:w="1085" w:type="dxa"/>
            <w:tcMar>
              <w:top w:w="60" w:type="dxa"/>
              <w:left w:w="90" w:type="dxa"/>
              <w:bottom w:w="60" w:type="dxa"/>
              <w:right w:w="90" w:type="dxa"/>
            </w:tcMar>
            <w:vAlign w:val="center"/>
          </w:tcPr>
          <w:p w14:paraId="1FEA6202" w14:textId="77777777" w:rsidR="009D06E1" w:rsidRDefault="00000000">
            <w:pPr>
              <w:spacing w:line="240" w:lineRule="auto"/>
            </w:pPr>
            <w:r>
              <w:rPr>
                <w:sz w:val="18"/>
                <w:szCs w:val="18"/>
              </w:rPr>
              <w:t>②</w:t>
            </w:r>
          </w:p>
        </w:tc>
        <w:tc>
          <w:tcPr>
            <w:tcW w:w="1085" w:type="dxa"/>
            <w:tcMar>
              <w:top w:w="60" w:type="dxa"/>
              <w:left w:w="90" w:type="dxa"/>
              <w:bottom w:w="60" w:type="dxa"/>
              <w:right w:w="90" w:type="dxa"/>
            </w:tcMar>
            <w:vAlign w:val="center"/>
          </w:tcPr>
          <w:p w14:paraId="7DBEB6D2" w14:textId="77777777" w:rsidR="009D06E1"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18789D2A" w14:textId="77777777" w:rsidR="009D06E1" w:rsidRDefault="00000000">
            <w:pPr>
              <w:spacing w:line="240" w:lineRule="auto"/>
            </w:pPr>
            <w:r>
              <w:rPr>
                <w:sz w:val="18"/>
                <w:szCs w:val="18"/>
              </w:rPr>
              <w:t>Alta</w:t>
            </w:r>
          </w:p>
        </w:tc>
      </w:tr>
      <w:tr w:rsidR="009D06E1" w14:paraId="1CF59DC0" w14:textId="77777777">
        <w:tc>
          <w:tcPr>
            <w:tcW w:w="1085" w:type="dxa"/>
            <w:tcMar>
              <w:top w:w="60" w:type="dxa"/>
              <w:left w:w="90" w:type="dxa"/>
              <w:bottom w:w="60" w:type="dxa"/>
              <w:right w:w="90" w:type="dxa"/>
            </w:tcMar>
            <w:vAlign w:val="center"/>
          </w:tcPr>
          <w:p w14:paraId="281A8C13" w14:textId="77777777" w:rsidR="009D06E1" w:rsidRDefault="00000000">
            <w:pPr>
              <w:spacing w:line="240" w:lineRule="auto"/>
            </w:pPr>
            <w:r>
              <w:rPr>
                <w:sz w:val="18"/>
                <w:szCs w:val="18"/>
              </w:rPr>
              <w:t>63</w:t>
            </w:r>
          </w:p>
        </w:tc>
        <w:tc>
          <w:tcPr>
            <w:tcW w:w="4499" w:type="dxa"/>
            <w:tcMar>
              <w:top w:w="60" w:type="dxa"/>
              <w:left w:w="90" w:type="dxa"/>
              <w:bottom w:w="60" w:type="dxa"/>
              <w:right w:w="90" w:type="dxa"/>
            </w:tcMar>
            <w:vAlign w:val="center"/>
          </w:tcPr>
          <w:p w14:paraId="1D7C7E1C" w14:textId="77777777" w:rsidR="009D06E1" w:rsidRDefault="00000000">
            <w:pPr>
              <w:spacing w:line="240" w:lineRule="auto"/>
            </w:pPr>
            <w:r>
              <w:rPr>
                <w:sz w:val="18"/>
                <w:szCs w:val="18"/>
              </w:rPr>
              <w:t>Predicción de picos y valles; calendario anual vista 360</w:t>
            </w:r>
          </w:p>
        </w:tc>
        <w:tc>
          <w:tcPr>
            <w:tcW w:w="1085" w:type="dxa"/>
            <w:tcMar>
              <w:top w:w="60" w:type="dxa"/>
              <w:left w:w="90" w:type="dxa"/>
              <w:bottom w:w="60" w:type="dxa"/>
              <w:right w:w="90" w:type="dxa"/>
            </w:tcMar>
            <w:vAlign w:val="center"/>
          </w:tcPr>
          <w:p w14:paraId="4BFEBD68" w14:textId="77777777" w:rsidR="009D06E1" w:rsidRDefault="00000000">
            <w:pPr>
              <w:spacing w:line="240" w:lineRule="auto"/>
            </w:pPr>
            <w:r>
              <w:rPr>
                <w:sz w:val="18"/>
                <w:szCs w:val="18"/>
              </w:rPr>
              <w:t>M7</w:t>
            </w:r>
          </w:p>
        </w:tc>
        <w:tc>
          <w:tcPr>
            <w:tcW w:w="1085" w:type="dxa"/>
            <w:tcMar>
              <w:top w:w="60" w:type="dxa"/>
              <w:left w:w="90" w:type="dxa"/>
              <w:bottom w:w="60" w:type="dxa"/>
              <w:right w:w="90" w:type="dxa"/>
            </w:tcMar>
            <w:vAlign w:val="center"/>
          </w:tcPr>
          <w:p w14:paraId="06B51255" w14:textId="77777777" w:rsidR="009D06E1" w:rsidRDefault="00000000">
            <w:pPr>
              <w:spacing w:line="240" w:lineRule="auto"/>
            </w:pPr>
            <w:r>
              <w:rPr>
                <w:sz w:val="18"/>
                <w:szCs w:val="18"/>
              </w:rPr>
              <w:t>②</w:t>
            </w:r>
          </w:p>
        </w:tc>
        <w:tc>
          <w:tcPr>
            <w:tcW w:w="1085" w:type="dxa"/>
            <w:tcMar>
              <w:top w:w="60" w:type="dxa"/>
              <w:left w:w="90" w:type="dxa"/>
              <w:bottom w:w="60" w:type="dxa"/>
              <w:right w:w="90" w:type="dxa"/>
            </w:tcMar>
            <w:vAlign w:val="center"/>
          </w:tcPr>
          <w:p w14:paraId="6B8CE84B"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17B885E7" w14:textId="77777777" w:rsidR="009D06E1" w:rsidRDefault="00000000">
            <w:pPr>
              <w:spacing w:line="240" w:lineRule="auto"/>
            </w:pPr>
            <w:r>
              <w:rPr>
                <w:sz w:val="18"/>
                <w:szCs w:val="18"/>
              </w:rPr>
              <w:t>Media</w:t>
            </w:r>
          </w:p>
        </w:tc>
      </w:tr>
      <w:tr w:rsidR="009D06E1" w14:paraId="38E7C976" w14:textId="77777777">
        <w:tc>
          <w:tcPr>
            <w:tcW w:w="1085" w:type="dxa"/>
            <w:tcMar>
              <w:top w:w="60" w:type="dxa"/>
              <w:left w:w="90" w:type="dxa"/>
              <w:bottom w:w="60" w:type="dxa"/>
              <w:right w:w="90" w:type="dxa"/>
            </w:tcMar>
            <w:vAlign w:val="center"/>
          </w:tcPr>
          <w:p w14:paraId="15B19662" w14:textId="77777777" w:rsidR="009D06E1" w:rsidRDefault="00000000">
            <w:pPr>
              <w:spacing w:line="240" w:lineRule="auto"/>
            </w:pPr>
            <w:r>
              <w:rPr>
                <w:sz w:val="18"/>
                <w:szCs w:val="18"/>
              </w:rPr>
              <w:t>64</w:t>
            </w:r>
          </w:p>
        </w:tc>
        <w:tc>
          <w:tcPr>
            <w:tcW w:w="4499" w:type="dxa"/>
            <w:tcMar>
              <w:top w:w="60" w:type="dxa"/>
              <w:left w:w="90" w:type="dxa"/>
              <w:bottom w:w="60" w:type="dxa"/>
              <w:right w:w="90" w:type="dxa"/>
            </w:tcMar>
            <w:vAlign w:val="center"/>
          </w:tcPr>
          <w:p w14:paraId="58E2F9F4" w14:textId="77777777" w:rsidR="009D06E1" w:rsidRDefault="00000000">
            <w:pPr>
              <w:spacing w:line="240" w:lineRule="auto"/>
            </w:pPr>
            <w:r>
              <w:rPr>
                <w:sz w:val="18"/>
                <w:szCs w:val="18"/>
              </w:rPr>
              <w:t>Pronóstico de compras de consumibles y repuestos</w:t>
            </w:r>
          </w:p>
        </w:tc>
        <w:tc>
          <w:tcPr>
            <w:tcW w:w="1085" w:type="dxa"/>
            <w:tcMar>
              <w:top w:w="60" w:type="dxa"/>
              <w:left w:w="90" w:type="dxa"/>
              <w:bottom w:w="60" w:type="dxa"/>
              <w:right w:w="90" w:type="dxa"/>
            </w:tcMar>
            <w:vAlign w:val="center"/>
          </w:tcPr>
          <w:p w14:paraId="169BE301" w14:textId="77777777" w:rsidR="009D06E1" w:rsidRDefault="00000000">
            <w:pPr>
              <w:spacing w:line="240" w:lineRule="auto"/>
            </w:pPr>
            <w:r>
              <w:rPr>
                <w:sz w:val="18"/>
                <w:szCs w:val="18"/>
              </w:rPr>
              <w:t>M5 / M7</w:t>
            </w:r>
          </w:p>
        </w:tc>
        <w:tc>
          <w:tcPr>
            <w:tcW w:w="1085" w:type="dxa"/>
            <w:tcMar>
              <w:top w:w="60" w:type="dxa"/>
              <w:left w:w="90" w:type="dxa"/>
              <w:bottom w:w="60" w:type="dxa"/>
              <w:right w:w="90" w:type="dxa"/>
            </w:tcMar>
            <w:vAlign w:val="center"/>
          </w:tcPr>
          <w:p w14:paraId="75605D46" w14:textId="77777777" w:rsidR="009D06E1" w:rsidRDefault="00000000">
            <w:pPr>
              <w:spacing w:line="240" w:lineRule="auto"/>
            </w:pPr>
            <w:r>
              <w:rPr>
                <w:sz w:val="18"/>
                <w:szCs w:val="18"/>
              </w:rPr>
              <w:t>②</w:t>
            </w:r>
          </w:p>
        </w:tc>
        <w:tc>
          <w:tcPr>
            <w:tcW w:w="1085" w:type="dxa"/>
            <w:tcMar>
              <w:top w:w="60" w:type="dxa"/>
              <w:left w:w="90" w:type="dxa"/>
              <w:bottom w:w="60" w:type="dxa"/>
              <w:right w:w="90" w:type="dxa"/>
            </w:tcMar>
            <w:vAlign w:val="center"/>
          </w:tcPr>
          <w:p w14:paraId="0CE74450"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1F346A89" w14:textId="77777777" w:rsidR="009D06E1" w:rsidRDefault="00000000">
            <w:pPr>
              <w:spacing w:line="240" w:lineRule="auto"/>
            </w:pPr>
            <w:r>
              <w:rPr>
                <w:sz w:val="18"/>
                <w:szCs w:val="18"/>
              </w:rPr>
              <w:t>Alta</w:t>
            </w:r>
          </w:p>
        </w:tc>
      </w:tr>
      <w:tr w:rsidR="009D06E1" w14:paraId="09D43F0B" w14:textId="77777777">
        <w:tc>
          <w:tcPr>
            <w:tcW w:w="1085" w:type="dxa"/>
            <w:tcMar>
              <w:top w:w="60" w:type="dxa"/>
              <w:left w:w="90" w:type="dxa"/>
              <w:bottom w:w="60" w:type="dxa"/>
              <w:right w:w="90" w:type="dxa"/>
            </w:tcMar>
            <w:vAlign w:val="center"/>
          </w:tcPr>
          <w:p w14:paraId="2F28767B" w14:textId="77777777" w:rsidR="009D06E1" w:rsidRDefault="00000000">
            <w:pPr>
              <w:spacing w:line="240" w:lineRule="auto"/>
            </w:pPr>
            <w:r>
              <w:rPr>
                <w:sz w:val="18"/>
                <w:szCs w:val="18"/>
              </w:rPr>
              <w:t>65</w:t>
            </w:r>
          </w:p>
        </w:tc>
        <w:tc>
          <w:tcPr>
            <w:tcW w:w="4499" w:type="dxa"/>
            <w:tcMar>
              <w:top w:w="60" w:type="dxa"/>
              <w:left w:w="90" w:type="dxa"/>
              <w:bottom w:w="60" w:type="dxa"/>
              <w:right w:w="90" w:type="dxa"/>
            </w:tcMar>
            <w:vAlign w:val="center"/>
          </w:tcPr>
          <w:p w14:paraId="3E561284" w14:textId="77777777" w:rsidR="009D06E1" w:rsidRDefault="00000000">
            <w:pPr>
              <w:spacing w:line="240" w:lineRule="auto"/>
            </w:pPr>
            <w:r>
              <w:rPr>
                <w:sz w:val="18"/>
                <w:szCs w:val="18"/>
              </w:rPr>
              <w:t>Generación de procedimientos desde fotos de manuales (OCR + LLM)</w:t>
            </w:r>
          </w:p>
        </w:tc>
        <w:tc>
          <w:tcPr>
            <w:tcW w:w="1085" w:type="dxa"/>
            <w:tcMar>
              <w:top w:w="60" w:type="dxa"/>
              <w:left w:w="90" w:type="dxa"/>
              <w:bottom w:w="60" w:type="dxa"/>
              <w:right w:w="90" w:type="dxa"/>
            </w:tcMar>
            <w:vAlign w:val="center"/>
          </w:tcPr>
          <w:p w14:paraId="071136E3" w14:textId="77777777" w:rsidR="009D06E1" w:rsidRDefault="00000000">
            <w:pPr>
              <w:spacing w:line="240" w:lineRule="auto"/>
            </w:pPr>
            <w:r>
              <w:rPr>
                <w:sz w:val="18"/>
                <w:szCs w:val="18"/>
              </w:rPr>
              <w:t>M2 / M13</w:t>
            </w:r>
          </w:p>
        </w:tc>
        <w:tc>
          <w:tcPr>
            <w:tcW w:w="1085" w:type="dxa"/>
            <w:tcMar>
              <w:top w:w="60" w:type="dxa"/>
              <w:left w:w="90" w:type="dxa"/>
              <w:bottom w:w="60" w:type="dxa"/>
              <w:right w:w="90" w:type="dxa"/>
            </w:tcMar>
            <w:vAlign w:val="center"/>
          </w:tcPr>
          <w:p w14:paraId="3A734947" w14:textId="77777777" w:rsidR="009D06E1"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73CF0613"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68290C93" w14:textId="77777777" w:rsidR="009D06E1" w:rsidRDefault="00000000">
            <w:pPr>
              <w:spacing w:line="240" w:lineRule="auto"/>
            </w:pPr>
            <w:r>
              <w:rPr>
                <w:sz w:val="18"/>
                <w:szCs w:val="18"/>
              </w:rPr>
              <w:t>Alta</w:t>
            </w:r>
          </w:p>
        </w:tc>
      </w:tr>
      <w:tr w:rsidR="009D06E1" w14:paraId="3DB78BB9" w14:textId="77777777">
        <w:tc>
          <w:tcPr>
            <w:tcW w:w="1085" w:type="dxa"/>
            <w:tcMar>
              <w:top w:w="60" w:type="dxa"/>
              <w:left w:w="90" w:type="dxa"/>
              <w:bottom w:w="60" w:type="dxa"/>
              <w:right w:w="90" w:type="dxa"/>
            </w:tcMar>
            <w:vAlign w:val="center"/>
          </w:tcPr>
          <w:p w14:paraId="2E834218" w14:textId="77777777" w:rsidR="009D06E1" w:rsidRDefault="00000000">
            <w:pPr>
              <w:spacing w:line="240" w:lineRule="auto"/>
            </w:pPr>
            <w:r>
              <w:rPr>
                <w:sz w:val="18"/>
                <w:szCs w:val="18"/>
              </w:rPr>
              <w:t>66</w:t>
            </w:r>
          </w:p>
        </w:tc>
        <w:tc>
          <w:tcPr>
            <w:tcW w:w="4499" w:type="dxa"/>
            <w:tcMar>
              <w:top w:w="60" w:type="dxa"/>
              <w:left w:w="90" w:type="dxa"/>
              <w:bottom w:w="60" w:type="dxa"/>
              <w:right w:w="90" w:type="dxa"/>
            </w:tcMar>
            <w:vAlign w:val="center"/>
          </w:tcPr>
          <w:p w14:paraId="7C8B55ED" w14:textId="77777777" w:rsidR="009D06E1" w:rsidRDefault="00000000">
            <w:pPr>
              <w:spacing w:line="240" w:lineRule="auto"/>
            </w:pPr>
            <w:r>
              <w:rPr>
                <w:sz w:val="18"/>
                <w:szCs w:val="18"/>
              </w:rPr>
              <w:t>Agente conversacional técnico para el cliente sobre la KB Externa, con guardarraíles y derivación a Comercial</w:t>
            </w:r>
          </w:p>
        </w:tc>
        <w:tc>
          <w:tcPr>
            <w:tcW w:w="1085" w:type="dxa"/>
            <w:tcMar>
              <w:top w:w="60" w:type="dxa"/>
              <w:left w:w="90" w:type="dxa"/>
              <w:bottom w:w="60" w:type="dxa"/>
              <w:right w:w="90" w:type="dxa"/>
            </w:tcMar>
            <w:vAlign w:val="center"/>
          </w:tcPr>
          <w:p w14:paraId="086C62AE" w14:textId="77777777" w:rsidR="009D06E1" w:rsidRDefault="00000000">
            <w:pPr>
              <w:spacing w:line="240" w:lineRule="auto"/>
            </w:pPr>
            <w:r>
              <w:rPr>
                <w:sz w:val="18"/>
                <w:szCs w:val="18"/>
              </w:rPr>
              <w:t>M13 / M8</w:t>
            </w:r>
          </w:p>
        </w:tc>
        <w:tc>
          <w:tcPr>
            <w:tcW w:w="1085" w:type="dxa"/>
            <w:tcMar>
              <w:top w:w="60" w:type="dxa"/>
              <w:left w:w="90" w:type="dxa"/>
              <w:bottom w:w="60" w:type="dxa"/>
              <w:right w:w="90" w:type="dxa"/>
            </w:tcMar>
            <w:vAlign w:val="center"/>
          </w:tcPr>
          <w:p w14:paraId="4112712C" w14:textId="77777777" w:rsidR="009D06E1"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7B8C7528" w14:textId="77777777" w:rsidR="009D06E1"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56776702" w14:textId="77777777" w:rsidR="009D06E1" w:rsidRDefault="00000000">
            <w:pPr>
              <w:spacing w:line="240" w:lineRule="auto"/>
            </w:pPr>
            <w:r>
              <w:rPr>
                <w:sz w:val="18"/>
                <w:szCs w:val="18"/>
              </w:rPr>
              <w:t>Alta</w:t>
            </w:r>
          </w:p>
        </w:tc>
      </w:tr>
      <w:tr w:rsidR="009D06E1" w14:paraId="32A42D4D" w14:textId="77777777">
        <w:tc>
          <w:tcPr>
            <w:tcW w:w="1085" w:type="dxa"/>
            <w:tcMar>
              <w:top w:w="60" w:type="dxa"/>
              <w:left w:w="90" w:type="dxa"/>
              <w:bottom w:w="60" w:type="dxa"/>
              <w:right w:w="90" w:type="dxa"/>
            </w:tcMar>
            <w:vAlign w:val="center"/>
          </w:tcPr>
          <w:p w14:paraId="4578036F" w14:textId="77777777" w:rsidR="009D06E1" w:rsidRDefault="00000000">
            <w:pPr>
              <w:spacing w:line="240" w:lineRule="auto"/>
            </w:pPr>
            <w:r>
              <w:rPr>
                <w:sz w:val="18"/>
                <w:szCs w:val="18"/>
              </w:rPr>
              <w:t>67</w:t>
            </w:r>
          </w:p>
        </w:tc>
        <w:tc>
          <w:tcPr>
            <w:tcW w:w="4499" w:type="dxa"/>
            <w:tcMar>
              <w:top w:w="60" w:type="dxa"/>
              <w:left w:w="90" w:type="dxa"/>
              <w:bottom w:w="60" w:type="dxa"/>
              <w:right w:w="90" w:type="dxa"/>
            </w:tcMar>
            <w:vAlign w:val="center"/>
          </w:tcPr>
          <w:p w14:paraId="2828A140" w14:textId="77777777" w:rsidR="009D06E1" w:rsidRDefault="00000000">
            <w:pPr>
              <w:spacing w:line="240" w:lineRule="auto"/>
            </w:pPr>
            <w:r>
              <w:rPr>
                <w:sz w:val="18"/>
                <w:szCs w:val="18"/>
              </w:rPr>
              <w:t>Indicador de valoración del cliente desde ST</w:t>
            </w:r>
          </w:p>
        </w:tc>
        <w:tc>
          <w:tcPr>
            <w:tcW w:w="1085" w:type="dxa"/>
            <w:tcMar>
              <w:top w:w="60" w:type="dxa"/>
              <w:left w:w="90" w:type="dxa"/>
              <w:bottom w:w="60" w:type="dxa"/>
              <w:right w:w="90" w:type="dxa"/>
            </w:tcMar>
            <w:vAlign w:val="center"/>
          </w:tcPr>
          <w:p w14:paraId="39BEEB9E" w14:textId="77777777" w:rsidR="009D06E1" w:rsidRDefault="00000000">
            <w:pPr>
              <w:spacing w:line="240" w:lineRule="auto"/>
            </w:pPr>
            <w:r>
              <w:rPr>
                <w:sz w:val="18"/>
                <w:szCs w:val="18"/>
              </w:rPr>
              <w:t>M7</w:t>
            </w:r>
          </w:p>
        </w:tc>
        <w:tc>
          <w:tcPr>
            <w:tcW w:w="1085" w:type="dxa"/>
            <w:tcMar>
              <w:top w:w="60" w:type="dxa"/>
              <w:left w:w="90" w:type="dxa"/>
              <w:bottom w:w="60" w:type="dxa"/>
              <w:right w:w="90" w:type="dxa"/>
            </w:tcMar>
            <w:vAlign w:val="center"/>
          </w:tcPr>
          <w:p w14:paraId="6C61DE4B" w14:textId="77777777" w:rsidR="009D06E1" w:rsidRDefault="00000000">
            <w:pPr>
              <w:spacing w:line="240" w:lineRule="auto"/>
            </w:pPr>
            <w:r>
              <w:rPr>
                <w:sz w:val="18"/>
                <w:szCs w:val="18"/>
              </w:rPr>
              <w:t>②</w:t>
            </w:r>
          </w:p>
        </w:tc>
        <w:tc>
          <w:tcPr>
            <w:tcW w:w="1085" w:type="dxa"/>
            <w:tcMar>
              <w:top w:w="60" w:type="dxa"/>
              <w:left w:w="90" w:type="dxa"/>
              <w:bottom w:w="60" w:type="dxa"/>
              <w:right w:w="90" w:type="dxa"/>
            </w:tcMar>
            <w:vAlign w:val="center"/>
          </w:tcPr>
          <w:p w14:paraId="0199D18B" w14:textId="77777777" w:rsidR="009D06E1" w:rsidRDefault="00000000">
            <w:pPr>
              <w:spacing w:line="240" w:lineRule="auto"/>
            </w:pPr>
            <w:r>
              <w:rPr>
                <w:sz w:val="18"/>
                <w:szCs w:val="18"/>
              </w:rPr>
              <w:t>Medio</w:t>
            </w:r>
          </w:p>
        </w:tc>
        <w:tc>
          <w:tcPr>
            <w:tcW w:w="1241" w:type="dxa"/>
            <w:tcMar>
              <w:top w:w="60" w:type="dxa"/>
              <w:left w:w="90" w:type="dxa"/>
              <w:bottom w:w="60" w:type="dxa"/>
              <w:right w:w="90" w:type="dxa"/>
            </w:tcMar>
            <w:vAlign w:val="center"/>
          </w:tcPr>
          <w:p w14:paraId="0508835D" w14:textId="77777777" w:rsidR="009D06E1" w:rsidRDefault="00000000">
            <w:pPr>
              <w:spacing w:line="240" w:lineRule="auto"/>
            </w:pPr>
            <w:r>
              <w:rPr>
                <w:sz w:val="18"/>
                <w:szCs w:val="18"/>
              </w:rPr>
              <w:t>Baja</w:t>
            </w:r>
          </w:p>
        </w:tc>
      </w:tr>
      <w:tr w:rsidR="009D06E1" w14:paraId="76A8280F" w14:textId="77777777">
        <w:tc>
          <w:tcPr>
            <w:tcW w:w="1085" w:type="dxa"/>
            <w:tcMar>
              <w:top w:w="60" w:type="dxa"/>
              <w:left w:w="90" w:type="dxa"/>
              <w:bottom w:w="60" w:type="dxa"/>
              <w:right w:w="90" w:type="dxa"/>
            </w:tcMar>
            <w:vAlign w:val="center"/>
          </w:tcPr>
          <w:p w14:paraId="5F6AAFE1" w14:textId="77777777" w:rsidR="009D06E1" w:rsidRDefault="00000000">
            <w:pPr>
              <w:spacing w:line="240" w:lineRule="auto"/>
            </w:pPr>
            <w:r>
              <w:rPr>
                <w:sz w:val="18"/>
                <w:szCs w:val="18"/>
              </w:rPr>
              <w:t>68</w:t>
            </w:r>
          </w:p>
        </w:tc>
        <w:tc>
          <w:tcPr>
            <w:tcW w:w="4499" w:type="dxa"/>
            <w:tcMar>
              <w:top w:w="60" w:type="dxa"/>
              <w:left w:w="90" w:type="dxa"/>
              <w:bottom w:w="60" w:type="dxa"/>
              <w:right w:w="90" w:type="dxa"/>
            </w:tcMar>
            <w:vAlign w:val="center"/>
          </w:tcPr>
          <w:p w14:paraId="1AEA418A" w14:textId="77777777" w:rsidR="009D06E1" w:rsidRDefault="00000000">
            <w:pPr>
              <w:spacing w:line="240" w:lineRule="auto"/>
            </w:pPr>
            <w:r>
              <w:rPr>
                <w:sz w:val="18"/>
                <w:szCs w:val="18"/>
              </w:rPr>
              <w:t>Entrada de incidencias por WhatsApp Business API con NLP</w:t>
            </w:r>
          </w:p>
        </w:tc>
        <w:tc>
          <w:tcPr>
            <w:tcW w:w="1085" w:type="dxa"/>
            <w:tcMar>
              <w:top w:w="60" w:type="dxa"/>
              <w:left w:w="90" w:type="dxa"/>
              <w:bottom w:w="60" w:type="dxa"/>
              <w:right w:w="90" w:type="dxa"/>
            </w:tcMar>
            <w:vAlign w:val="center"/>
          </w:tcPr>
          <w:p w14:paraId="27E1116B" w14:textId="77777777" w:rsidR="009D06E1" w:rsidRDefault="00000000">
            <w:pPr>
              <w:spacing w:line="240" w:lineRule="auto"/>
            </w:pPr>
            <w:r>
              <w:rPr>
                <w:sz w:val="18"/>
                <w:szCs w:val="18"/>
              </w:rPr>
              <w:t>M8</w:t>
            </w:r>
          </w:p>
        </w:tc>
        <w:tc>
          <w:tcPr>
            <w:tcW w:w="1085" w:type="dxa"/>
            <w:tcMar>
              <w:top w:w="60" w:type="dxa"/>
              <w:left w:w="90" w:type="dxa"/>
              <w:bottom w:w="60" w:type="dxa"/>
              <w:right w:w="90" w:type="dxa"/>
            </w:tcMar>
            <w:vAlign w:val="center"/>
          </w:tcPr>
          <w:p w14:paraId="0065F7E3" w14:textId="77777777" w:rsidR="009D06E1"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62E373EA" w14:textId="77777777" w:rsidR="009D06E1" w:rsidRDefault="00000000">
            <w:pPr>
              <w:spacing w:line="240" w:lineRule="auto"/>
            </w:pPr>
            <w:r>
              <w:rPr>
                <w:sz w:val="18"/>
                <w:szCs w:val="18"/>
              </w:rPr>
              <w:t>Medio</w:t>
            </w:r>
          </w:p>
        </w:tc>
        <w:tc>
          <w:tcPr>
            <w:tcW w:w="1241" w:type="dxa"/>
            <w:tcMar>
              <w:top w:w="60" w:type="dxa"/>
              <w:left w:w="90" w:type="dxa"/>
              <w:bottom w:w="60" w:type="dxa"/>
              <w:right w:w="90" w:type="dxa"/>
            </w:tcMar>
            <w:vAlign w:val="center"/>
          </w:tcPr>
          <w:p w14:paraId="4AE2B78B" w14:textId="77777777" w:rsidR="009D06E1" w:rsidRDefault="00000000">
            <w:pPr>
              <w:spacing w:line="240" w:lineRule="auto"/>
            </w:pPr>
            <w:r>
              <w:rPr>
                <w:sz w:val="18"/>
                <w:szCs w:val="18"/>
              </w:rPr>
              <w:t>Alta</w:t>
            </w:r>
          </w:p>
        </w:tc>
      </w:tr>
      <w:tr w:rsidR="009D06E1" w14:paraId="37D8E2AD" w14:textId="77777777">
        <w:tc>
          <w:tcPr>
            <w:tcW w:w="1085" w:type="dxa"/>
            <w:tcMar>
              <w:top w:w="60" w:type="dxa"/>
              <w:left w:w="90" w:type="dxa"/>
              <w:bottom w:w="60" w:type="dxa"/>
              <w:right w:w="90" w:type="dxa"/>
            </w:tcMar>
            <w:vAlign w:val="center"/>
          </w:tcPr>
          <w:p w14:paraId="2C15BC1D" w14:textId="77777777" w:rsidR="009D06E1" w:rsidRDefault="00000000">
            <w:pPr>
              <w:spacing w:line="240" w:lineRule="auto"/>
            </w:pPr>
            <w:r>
              <w:rPr>
                <w:sz w:val="18"/>
                <w:szCs w:val="18"/>
              </w:rPr>
              <w:lastRenderedPageBreak/>
              <w:t>69</w:t>
            </w:r>
          </w:p>
        </w:tc>
        <w:tc>
          <w:tcPr>
            <w:tcW w:w="4499" w:type="dxa"/>
            <w:tcMar>
              <w:top w:w="60" w:type="dxa"/>
              <w:left w:w="90" w:type="dxa"/>
              <w:bottom w:w="60" w:type="dxa"/>
              <w:right w:w="90" w:type="dxa"/>
            </w:tcMar>
            <w:vAlign w:val="center"/>
          </w:tcPr>
          <w:p w14:paraId="58DE7754" w14:textId="77777777" w:rsidR="009D06E1" w:rsidRDefault="00000000">
            <w:pPr>
              <w:spacing w:line="240" w:lineRule="auto"/>
            </w:pPr>
            <w:r>
              <w:rPr>
                <w:sz w:val="18"/>
                <w:szCs w:val="18"/>
              </w:rPr>
              <w:t>Usuarios externos limitados (empresas de servicios, Metrological)</w:t>
            </w:r>
          </w:p>
        </w:tc>
        <w:tc>
          <w:tcPr>
            <w:tcW w:w="1085" w:type="dxa"/>
            <w:tcMar>
              <w:top w:w="60" w:type="dxa"/>
              <w:left w:w="90" w:type="dxa"/>
              <w:bottom w:w="60" w:type="dxa"/>
              <w:right w:w="90" w:type="dxa"/>
            </w:tcMar>
            <w:vAlign w:val="center"/>
          </w:tcPr>
          <w:p w14:paraId="6994C6B4" w14:textId="77777777" w:rsidR="009D06E1" w:rsidRDefault="00000000">
            <w:pPr>
              <w:spacing w:line="240" w:lineRule="auto"/>
            </w:pPr>
            <w:r>
              <w:rPr>
                <w:sz w:val="18"/>
                <w:szCs w:val="18"/>
              </w:rPr>
              <w:t>M8 / M12</w:t>
            </w:r>
          </w:p>
        </w:tc>
        <w:tc>
          <w:tcPr>
            <w:tcW w:w="1085" w:type="dxa"/>
            <w:tcMar>
              <w:top w:w="60" w:type="dxa"/>
              <w:left w:w="90" w:type="dxa"/>
              <w:bottom w:w="60" w:type="dxa"/>
              <w:right w:w="90" w:type="dxa"/>
            </w:tcMar>
            <w:vAlign w:val="center"/>
          </w:tcPr>
          <w:p w14:paraId="0B97C488" w14:textId="77777777" w:rsidR="009D06E1"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585B406A" w14:textId="77777777" w:rsidR="009D06E1" w:rsidRDefault="00000000">
            <w:pPr>
              <w:spacing w:line="240" w:lineRule="auto"/>
            </w:pPr>
            <w:r>
              <w:rPr>
                <w:sz w:val="18"/>
                <w:szCs w:val="18"/>
              </w:rPr>
              <w:t>Medio</w:t>
            </w:r>
          </w:p>
        </w:tc>
        <w:tc>
          <w:tcPr>
            <w:tcW w:w="1241" w:type="dxa"/>
            <w:tcMar>
              <w:top w:w="60" w:type="dxa"/>
              <w:left w:w="90" w:type="dxa"/>
              <w:bottom w:w="60" w:type="dxa"/>
              <w:right w:w="90" w:type="dxa"/>
            </w:tcMar>
            <w:vAlign w:val="center"/>
          </w:tcPr>
          <w:p w14:paraId="3FC30663" w14:textId="77777777" w:rsidR="009D06E1" w:rsidRDefault="00000000">
            <w:pPr>
              <w:spacing w:line="240" w:lineRule="auto"/>
            </w:pPr>
            <w:r>
              <w:rPr>
                <w:sz w:val="18"/>
                <w:szCs w:val="18"/>
              </w:rPr>
              <w:t>Media</w:t>
            </w:r>
          </w:p>
        </w:tc>
      </w:tr>
      <w:tr w:rsidR="009D06E1" w14:paraId="4F27D94E" w14:textId="77777777">
        <w:tc>
          <w:tcPr>
            <w:tcW w:w="1085" w:type="dxa"/>
            <w:tcMar>
              <w:top w:w="60" w:type="dxa"/>
              <w:left w:w="90" w:type="dxa"/>
              <w:bottom w:w="60" w:type="dxa"/>
              <w:right w:w="90" w:type="dxa"/>
            </w:tcMar>
            <w:vAlign w:val="center"/>
          </w:tcPr>
          <w:p w14:paraId="167CD11B" w14:textId="77777777" w:rsidR="009D06E1" w:rsidRDefault="00000000">
            <w:pPr>
              <w:spacing w:line="240" w:lineRule="auto"/>
            </w:pPr>
            <w:r>
              <w:rPr>
                <w:sz w:val="18"/>
                <w:szCs w:val="18"/>
              </w:rPr>
              <w:t>70</w:t>
            </w:r>
          </w:p>
        </w:tc>
        <w:tc>
          <w:tcPr>
            <w:tcW w:w="4499" w:type="dxa"/>
            <w:tcMar>
              <w:top w:w="60" w:type="dxa"/>
              <w:left w:w="90" w:type="dxa"/>
              <w:bottom w:w="60" w:type="dxa"/>
              <w:right w:w="90" w:type="dxa"/>
            </w:tcMar>
            <w:vAlign w:val="center"/>
          </w:tcPr>
          <w:p w14:paraId="4D6EAC82" w14:textId="77777777" w:rsidR="009D06E1" w:rsidRDefault="00000000">
            <w:pPr>
              <w:spacing w:line="240" w:lineRule="auto"/>
            </w:pPr>
            <w:r>
              <w:rPr>
                <w:sz w:val="18"/>
                <w:szCs w:val="18"/>
              </w:rPr>
              <w:t>Servicio premium de monitoreo remoto y aviso preventivo</w:t>
            </w:r>
          </w:p>
        </w:tc>
        <w:tc>
          <w:tcPr>
            <w:tcW w:w="1085" w:type="dxa"/>
            <w:tcMar>
              <w:top w:w="60" w:type="dxa"/>
              <w:left w:w="90" w:type="dxa"/>
              <w:bottom w:w="60" w:type="dxa"/>
              <w:right w:w="90" w:type="dxa"/>
            </w:tcMar>
            <w:vAlign w:val="center"/>
          </w:tcPr>
          <w:p w14:paraId="29DCDDCE" w14:textId="77777777" w:rsidR="009D06E1" w:rsidRDefault="00000000">
            <w:pPr>
              <w:spacing w:line="240" w:lineRule="auto"/>
            </w:pPr>
            <w:r>
              <w:rPr>
                <w:sz w:val="18"/>
                <w:szCs w:val="18"/>
              </w:rPr>
              <w:t>M8</w:t>
            </w:r>
          </w:p>
        </w:tc>
        <w:tc>
          <w:tcPr>
            <w:tcW w:w="1085" w:type="dxa"/>
            <w:tcMar>
              <w:top w:w="60" w:type="dxa"/>
              <w:left w:w="90" w:type="dxa"/>
              <w:bottom w:w="60" w:type="dxa"/>
              <w:right w:w="90" w:type="dxa"/>
            </w:tcMar>
            <w:vAlign w:val="center"/>
          </w:tcPr>
          <w:p w14:paraId="1935F4DD" w14:textId="77777777" w:rsidR="009D06E1"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45FF91A2" w14:textId="77777777" w:rsidR="009D06E1"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7882DB66" w14:textId="77777777" w:rsidR="009D06E1" w:rsidRDefault="00000000">
            <w:pPr>
              <w:spacing w:line="240" w:lineRule="auto"/>
            </w:pPr>
            <w:r>
              <w:rPr>
                <w:sz w:val="18"/>
                <w:szCs w:val="18"/>
              </w:rPr>
              <w:t>Muy alta</w:t>
            </w:r>
          </w:p>
        </w:tc>
      </w:tr>
      <w:tr w:rsidR="009D06E1" w14:paraId="496E5D2E" w14:textId="77777777">
        <w:tc>
          <w:tcPr>
            <w:tcW w:w="1085" w:type="dxa"/>
            <w:tcMar>
              <w:top w:w="60" w:type="dxa"/>
              <w:left w:w="90" w:type="dxa"/>
              <w:bottom w:w="60" w:type="dxa"/>
              <w:right w:w="90" w:type="dxa"/>
            </w:tcMar>
            <w:vAlign w:val="center"/>
          </w:tcPr>
          <w:p w14:paraId="46C86BEA" w14:textId="77777777" w:rsidR="009D06E1" w:rsidRDefault="00000000">
            <w:pPr>
              <w:spacing w:line="240" w:lineRule="auto"/>
            </w:pPr>
            <w:r>
              <w:rPr>
                <w:sz w:val="18"/>
                <w:szCs w:val="18"/>
              </w:rPr>
              <w:t>71</w:t>
            </w:r>
          </w:p>
        </w:tc>
        <w:tc>
          <w:tcPr>
            <w:tcW w:w="4499" w:type="dxa"/>
            <w:tcMar>
              <w:top w:w="60" w:type="dxa"/>
              <w:left w:w="90" w:type="dxa"/>
              <w:bottom w:w="60" w:type="dxa"/>
              <w:right w:w="90" w:type="dxa"/>
            </w:tcMar>
            <w:vAlign w:val="center"/>
          </w:tcPr>
          <w:p w14:paraId="11E0BD0A" w14:textId="77777777" w:rsidR="009D06E1" w:rsidRDefault="00000000">
            <w:pPr>
              <w:spacing w:line="240" w:lineRule="auto"/>
            </w:pPr>
            <w:r>
              <w:rPr>
                <w:sz w:val="18"/>
                <w:szCs w:val="18"/>
              </w:rPr>
              <w:t>Ingesta de telemetría IoT / convergencia IT-OT</w:t>
            </w:r>
          </w:p>
        </w:tc>
        <w:tc>
          <w:tcPr>
            <w:tcW w:w="1085" w:type="dxa"/>
            <w:tcMar>
              <w:top w:w="60" w:type="dxa"/>
              <w:left w:w="90" w:type="dxa"/>
              <w:bottom w:w="60" w:type="dxa"/>
              <w:right w:w="90" w:type="dxa"/>
            </w:tcMar>
            <w:vAlign w:val="center"/>
          </w:tcPr>
          <w:p w14:paraId="75C0D19E" w14:textId="77777777" w:rsidR="009D06E1" w:rsidRDefault="00000000">
            <w:pPr>
              <w:spacing w:line="240" w:lineRule="auto"/>
            </w:pPr>
            <w:r>
              <w:rPr>
                <w:sz w:val="18"/>
                <w:szCs w:val="18"/>
              </w:rPr>
              <w:t>M12</w:t>
            </w:r>
          </w:p>
        </w:tc>
        <w:tc>
          <w:tcPr>
            <w:tcW w:w="1085" w:type="dxa"/>
            <w:tcMar>
              <w:top w:w="60" w:type="dxa"/>
              <w:left w:w="90" w:type="dxa"/>
              <w:bottom w:w="60" w:type="dxa"/>
              <w:right w:w="90" w:type="dxa"/>
            </w:tcMar>
            <w:vAlign w:val="center"/>
          </w:tcPr>
          <w:p w14:paraId="013681F4" w14:textId="77777777" w:rsidR="009D06E1" w:rsidRDefault="00000000">
            <w:pPr>
              <w:spacing w:line="240" w:lineRule="auto"/>
            </w:pPr>
            <w:r>
              <w:rPr>
                <w:sz w:val="18"/>
                <w:szCs w:val="18"/>
              </w:rPr>
              <w:t>—</w:t>
            </w:r>
          </w:p>
        </w:tc>
        <w:tc>
          <w:tcPr>
            <w:tcW w:w="1085" w:type="dxa"/>
            <w:tcMar>
              <w:top w:w="60" w:type="dxa"/>
              <w:left w:w="90" w:type="dxa"/>
              <w:bottom w:w="60" w:type="dxa"/>
              <w:right w:w="90" w:type="dxa"/>
            </w:tcMar>
            <w:vAlign w:val="center"/>
          </w:tcPr>
          <w:p w14:paraId="23242251"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3C454B81" w14:textId="77777777" w:rsidR="009D06E1" w:rsidRDefault="00000000">
            <w:pPr>
              <w:spacing w:line="240" w:lineRule="auto"/>
            </w:pPr>
            <w:r>
              <w:rPr>
                <w:sz w:val="18"/>
                <w:szCs w:val="18"/>
              </w:rPr>
              <w:t>Muy alta</w:t>
            </w:r>
          </w:p>
        </w:tc>
      </w:tr>
      <w:tr w:rsidR="009D06E1" w14:paraId="7863A7B4" w14:textId="77777777">
        <w:tc>
          <w:tcPr>
            <w:tcW w:w="1085" w:type="dxa"/>
            <w:tcMar>
              <w:top w:w="60" w:type="dxa"/>
              <w:left w:w="90" w:type="dxa"/>
              <w:bottom w:w="60" w:type="dxa"/>
              <w:right w:w="90" w:type="dxa"/>
            </w:tcMar>
            <w:vAlign w:val="center"/>
          </w:tcPr>
          <w:p w14:paraId="29F9909E" w14:textId="77777777" w:rsidR="009D06E1" w:rsidRDefault="00000000">
            <w:pPr>
              <w:spacing w:line="240" w:lineRule="auto"/>
            </w:pPr>
            <w:r>
              <w:rPr>
                <w:sz w:val="18"/>
                <w:szCs w:val="18"/>
              </w:rPr>
              <w:t>72</w:t>
            </w:r>
          </w:p>
        </w:tc>
        <w:tc>
          <w:tcPr>
            <w:tcW w:w="4499" w:type="dxa"/>
            <w:tcMar>
              <w:top w:w="60" w:type="dxa"/>
              <w:left w:w="90" w:type="dxa"/>
              <w:bottom w:w="60" w:type="dxa"/>
              <w:right w:w="90" w:type="dxa"/>
            </w:tcMar>
            <w:vAlign w:val="center"/>
          </w:tcPr>
          <w:p w14:paraId="662DCE3E" w14:textId="77777777" w:rsidR="009D06E1" w:rsidRDefault="00000000">
            <w:pPr>
              <w:spacing w:line="240" w:lineRule="auto"/>
            </w:pPr>
            <w:r>
              <w:rPr>
                <w:sz w:val="18"/>
                <w:szCs w:val="18"/>
              </w:rPr>
              <w:t>Taxonomía ISO 14224 completa de 6 niveles y árbol de fallas RCM</w:t>
            </w:r>
          </w:p>
        </w:tc>
        <w:tc>
          <w:tcPr>
            <w:tcW w:w="1085" w:type="dxa"/>
            <w:tcMar>
              <w:top w:w="60" w:type="dxa"/>
              <w:left w:w="90" w:type="dxa"/>
              <w:bottom w:w="60" w:type="dxa"/>
              <w:right w:w="90" w:type="dxa"/>
            </w:tcMar>
            <w:vAlign w:val="center"/>
          </w:tcPr>
          <w:p w14:paraId="064E205B" w14:textId="77777777" w:rsidR="009D06E1" w:rsidRDefault="00000000">
            <w:pPr>
              <w:spacing w:line="240" w:lineRule="auto"/>
            </w:pPr>
            <w:r>
              <w:rPr>
                <w:sz w:val="18"/>
                <w:szCs w:val="18"/>
              </w:rPr>
              <w:t>M3 / M2</w:t>
            </w:r>
          </w:p>
        </w:tc>
        <w:tc>
          <w:tcPr>
            <w:tcW w:w="1085" w:type="dxa"/>
            <w:tcMar>
              <w:top w:w="60" w:type="dxa"/>
              <w:left w:w="90" w:type="dxa"/>
              <w:bottom w:w="60" w:type="dxa"/>
              <w:right w:w="90" w:type="dxa"/>
            </w:tcMar>
            <w:vAlign w:val="center"/>
          </w:tcPr>
          <w:p w14:paraId="7E3BF1E3"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5CBB7F75" w14:textId="77777777" w:rsidR="009D06E1" w:rsidRDefault="00000000">
            <w:pPr>
              <w:spacing w:line="240" w:lineRule="auto"/>
            </w:pPr>
            <w:r>
              <w:rPr>
                <w:sz w:val="18"/>
                <w:szCs w:val="18"/>
              </w:rPr>
              <w:t>Alto</w:t>
            </w:r>
          </w:p>
        </w:tc>
        <w:tc>
          <w:tcPr>
            <w:tcW w:w="1241" w:type="dxa"/>
            <w:tcMar>
              <w:top w:w="60" w:type="dxa"/>
              <w:left w:w="90" w:type="dxa"/>
              <w:bottom w:w="60" w:type="dxa"/>
              <w:right w:w="90" w:type="dxa"/>
            </w:tcMar>
            <w:vAlign w:val="center"/>
          </w:tcPr>
          <w:p w14:paraId="20159E39" w14:textId="77777777" w:rsidR="009D06E1" w:rsidRDefault="00000000">
            <w:pPr>
              <w:spacing w:line="240" w:lineRule="auto"/>
            </w:pPr>
            <w:r>
              <w:rPr>
                <w:sz w:val="18"/>
                <w:szCs w:val="18"/>
              </w:rPr>
              <w:t>Alta</w:t>
            </w:r>
          </w:p>
        </w:tc>
      </w:tr>
      <w:tr w:rsidR="009D06E1" w14:paraId="288E288E" w14:textId="77777777">
        <w:tc>
          <w:tcPr>
            <w:tcW w:w="1085" w:type="dxa"/>
            <w:tcMar>
              <w:top w:w="60" w:type="dxa"/>
              <w:left w:w="90" w:type="dxa"/>
              <w:bottom w:w="60" w:type="dxa"/>
              <w:right w:w="90" w:type="dxa"/>
            </w:tcMar>
            <w:vAlign w:val="center"/>
          </w:tcPr>
          <w:p w14:paraId="22258AAB" w14:textId="77777777" w:rsidR="009D06E1" w:rsidRDefault="00000000">
            <w:pPr>
              <w:spacing w:line="240" w:lineRule="auto"/>
            </w:pPr>
            <w:r>
              <w:rPr>
                <w:sz w:val="18"/>
                <w:szCs w:val="18"/>
              </w:rPr>
              <w:t>73</w:t>
            </w:r>
          </w:p>
        </w:tc>
        <w:tc>
          <w:tcPr>
            <w:tcW w:w="4499" w:type="dxa"/>
            <w:tcMar>
              <w:top w:w="60" w:type="dxa"/>
              <w:left w:w="90" w:type="dxa"/>
              <w:bottom w:w="60" w:type="dxa"/>
              <w:right w:w="90" w:type="dxa"/>
            </w:tcMar>
            <w:vAlign w:val="center"/>
          </w:tcPr>
          <w:p w14:paraId="154599B7" w14:textId="77777777" w:rsidR="009D06E1" w:rsidRDefault="00000000">
            <w:pPr>
              <w:spacing w:line="240" w:lineRule="auto"/>
            </w:pPr>
            <w:r>
              <w:rPr>
                <w:sz w:val="18"/>
                <w:szCs w:val="18"/>
              </w:rPr>
              <w:t>Integración con el sitio web y la suite Ambientalia Cloud</w:t>
            </w:r>
          </w:p>
        </w:tc>
        <w:tc>
          <w:tcPr>
            <w:tcW w:w="1085" w:type="dxa"/>
            <w:tcMar>
              <w:top w:w="60" w:type="dxa"/>
              <w:left w:w="90" w:type="dxa"/>
              <w:bottom w:w="60" w:type="dxa"/>
              <w:right w:w="90" w:type="dxa"/>
            </w:tcMar>
            <w:vAlign w:val="center"/>
          </w:tcPr>
          <w:p w14:paraId="2A26C1EC" w14:textId="77777777" w:rsidR="009D06E1" w:rsidRDefault="00000000">
            <w:pPr>
              <w:spacing w:line="240" w:lineRule="auto"/>
            </w:pPr>
            <w:r>
              <w:rPr>
                <w:sz w:val="18"/>
                <w:szCs w:val="18"/>
              </w:rPr>
              <w:t>M12</w:t>
            </w:r>
          </w:p>
        </w:tc>
        <w:tc>
          <w:tcPr>
            <w:tcW w:w="1085" w:type="dxa"/>
            <w:tcMar>
              <w:top w:w="60" w:type="dxa"/>
              <w:left w:w="90" w:type="dxa"/>
              <w:bottom w:w="60" w:type="dxa"/>
              <w:right w:w="90" w:type="dxa"/>
            </w:tcMar>
            <w:vAlign w:val="center"/>
          </w:tcPr>
          <w:p w14:paraId="2BEA364E" w14:textId="77777777" w:rsidR="009D06E1" w:rsidRDefault="00000000">
            <w:pPr>
              <w:spacing w:line="240" w:lineRule="auto"/>
            </w:pPr>
            <w:r>
              <w:rPr>
                <w:sz w:val="18"/>
                <w:szCs w:val="18"/>
              </w:rPr>
              <w:t>③</w:t>
            </w:r>
          </w:p>
        </w:tc>
        <w:tc>
          <w:tcPr>
            <w:tcW w:w="1085" w:type="dxa"/>
            <w:tcMar>
              <w:top w:w="60" w:type="dxa"/>
              <w:left w:w="90" w:type="dxa"/>
              <w:bottom w:w="60" w:type="dxa"/>
              <w:right w:w="90" w:type="dxa"/>
            </w:tcMar>
            <w:vAlign w:val="center"/>
          </w:tcPr>
          <w:p w14:paraId="53321152" w14:textId="77777777" w:rsidR="009D06E1" w:rsidRDefault="00000000">
            <w:pPr>
              <w:spacing w:line="240" w:lineRule="auto"/>
            </w:pPr>
            <w:r>
              <w:rPr>
                <w:sz w:val="18"/>
                <w:szCs w:val="18"/>
              </w:rPr>
              <w:t>Medio</w:t>
            </w:r>
          </w:p>
        </w:tc>
        <w:tc>
          <w:tcPr>
            <w:tcW w:w="1241" w:type="dxa"/>
            <w:tcMar>
              <w:top w:w="60" w:type="dxa"/>
              <w:left w:w="90" w:type="dxa"/>
              <w:bottom w:w="60" w:type="dxa"/>
              <w:right w:w="90" w:type="dxa"/>
            </w:tcMar>
            <w:vAlign w:val="center"/>
          </w:tcPr>
          <w:p w14:paraId="42CF5F77" w14:textId="77777777" w:rsidR="009D06E1" w:rsidRDefault="00000000">
            <w:pPr>
              <w:spacing w:line="240" w:lineRule="auto"/>
            </w:pPr>
            <w:r>
              <w:rPr>
                <w:sz w:val="18"/>
                <w:szCs w:val="18"/>
              </w:rPr>
              <w:t>Media</w:t>
            </w:r>
          </w:p>
        </w:tc>
      </w:tr>
      <w:tr w:rsidR="009D06E1" w14:paraId="4A88BC63" w14:textId="77777777">
        <w:tc>
          <w:tcPr>
            <w:tcW w:w="1085" w:type="dxa"/>
            <w:tcMar>
              <w:top w:w="60" w:type="dxa"/>
              <w:left w:w="90" w:type="dxa"/>
              <w:bottom w:w="60" w:type="dxa"/>
              <w:right w:w="90" w:type="dxa"/>
            </w:tcMar>
            <w:vAlign w:val="center"/>
          </w:tcPr>
          <w:p w14:paraId="70B69EA2" w14:textId="77777777" w:rsidR="009D06E1" w:rsidRDefault="00000000">
            <w:pPr>
              <w:spacing w:line="240" w:lineRule="auto"/>
            </w:pPr>
            <w:r>
              <w:rPr>
                <w:sz w:val="18"/>
                <w:szCs w:val="18"/>
              </w:rPr>
              <w:t>74</w:t>
            </w:r>
          </w:p>
        </w:tc>
        <w:tc>
          <w:tcPr>
            <w:tcW w:w="4499" w:type="dxa"/>
            <w:tcMar>
              <w:top w:w="60" w:type="dxa"/>
              <w:left w:w="90" w:type="dxa"/>
              <w:bottom w:w="60" w:type="dxa"/>
              <w:right w:w="90" w:type="dxa"/>
            </w:tcMar>
            <w:vAlign w:val="center"/>
          </w:tcPr>
          <w:p w14:paraId="28F09EE5" w14:textId="77777777" w:rsidR="009D06E1" w:rsidRDefault="00000000">
            <w:pPr>
              <w:spacing w:line="240" w:lineRule="auto"/>
            </w:pPr>
            <w:r>
              <w:rPr>
                <w:sz w:val="18"/>
                <w:szCs w:val="18"/>
              </w:rPr>
              <w:t>Realidad aumentada para identificación y puntos de interés</w:t>
            </w:r>
          </w:p>
        </w:tc>
        <w:tc>
          <w:tcPr>
            <w:tcW w:w="1085" w:type="dxa"/>
            <w:tcMar>
              <w:top w:w="60" w:type="dxa"/>
              <w:left w:w="90" w:type="dxa"/>
              <w:bottom w:w="60" w:type="dxa"/>
              <w:right w:w="90" w:type="dxa"/>
            </w:tcMar>
            <w:vAlign w:val="center"/>
          </w:tcPr>
          <w:p w14:paraId="320C7C5A" w14:textId="77777777" w:rsidR="009D06E1" w:rsidRDefault="00000000">
            <w:pPr>
              <w:spacing w:line="240" w:lineRule="auto"/>
            </w:pPr>
            <w:r>
              <w:rPr>
                <w:sz w:val="18"/>
                <w:szCs w:val="18"/>
              </w:rPr>
              <w:t>M11</w:t>
            </w:r>
          </w:p>
        </w:tc>
        <w:tc>
          <w:tcPr>
            <w:tcW w:w="1085" w:type="dxa"/>
            <w:tcMar>
              <w:top w:w="60" w:type="dxa"/>
              <w:left w:w="90" w:type="dxa"/>
              <w:bottom w:w="60" w:type="dxa"/>
              <w:right w:w="90" w:type="dxa"/>
            </w:tcMar>
            <w:vAlign w:val="center"/>
          </w:tcPr>
          <w:p w14:paraId="240B5546"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61D32A55" w14:textId="77777777" w:rsidR="009D06E1" w:rsidRDefault="00000000">
            <w:pPr>
              <w:spacing w:line="240" w:lineRule="auto"/>
            </w:pPr>
            <w:r>
              <w:rPr>
                <w:sz w:val="18"/>
                <w:szCs w:val="18"/>
              </w:rPr>
              <w:t>Bajo</w:t>
            </w:r>
          </w:p>
        </w:tc>
        <w:tc>
          <w:tcPr>
            <w:tcW w:w="1241" w:type="dxa"/>
            <w:tcMar>
              <w:top w:w="60" w:type="dxa"/>
              <w:left w:w="90" w:type="dxa"/>
              <w:bottom w:w="60" w:type="dxa"/>
              <w:right w:w="90" w:type="dxa"/>
            </w:tcMar>
            <w:vAlign w:val="center"/>
          </w:tcPr>
          <w:p w14:paraId="7D0BD8CA" w14:textId="77777777" w:rsidR="009D06E1" w:rsidRDefault="00000000">
            <w:pPr>
              <w:spacing w:line="240" w:lineRule="auto"/>
            </w:pPr>
            <w:r>
              <w:rPr>
                <w:sz w:val="18"/>
                <w:szCs w:val="18"/>
              </w:rPr>
              <w:t>Muy alta</w:t>
            </w:r>
          </w:p>
        </w:tc>
      </w:tr>
      <w:tr w:rsidR="009D06E1" w14:paraId="5204A4D5" w14:textId="77777777">
        <w:tc>
          <w:tcPr>
            <w:tcW w:w="1085" w:type="dxa"/>
            <w:tcMar>
              <w:top w:w="60" w:type="dxa"/>
              <w:left w:w="90" w:type="dxa"/>
              <w:bottom w:w="60" w:type="dxa"/>
              <w:right w:w="90" w:type="dxa"/>
            </w:tcMar>
            <w:vAlign w:val="center"/>
          </w:tcPr>
          <w:p w14:paraId="7AAFF74E" w14:textId="77777777" w:rsidR="009D06E1" w:rsidRDefault="00000000">
            <w:pPr>
              <w:spacing w:line="240" w:lineRule="auto"/>
            </w:pPr>
            <w:r>
              <w:rPr>
                <w:sz w:val="18"/>
                <w:szCs w:val="18"/>
              </w:rPr>
              <w:t>75</w:t>
            </w:r>
          </w:p>
        </w:tc>
        <w:tc>
          <w:tcPr>
            <w:tcW w:w="4499" w:type="dxa"/>
            <w:tcMar>
              <w:top w:w="60" w:type="dxa"/>
              <w:left w:w="90" w:type="dxa"/>
              <w:bottom w:w="60" w:type="dxa"/>
              <w:right w:w="90" w:type="dxa"/>
            </w:tcMar>
            <w:vAlign w:val="center"/>
          </w:tcPr>
          <w:p w14:paraId="4BAF6744" w14:textId="77777777" w:rsidR="009D06E1" w:rsidRDefault="00000000">
            <w:pPr>
              <w:spacing w:line="240" w:lineRule="auto"/>
            </w:pPr>
            <w:r>
              <w:rPr>
                <w:sz w:val="18"/>
                <w:szCs w:val="18"/>
              </w:rPr>
              <w:t>Criterio de aprobación por linealidad R² candidato vs. patrón</w:t>
            </w:r>
          </w:p>
        </w:tc>
        <w:tc>
          <w:tcPr>
            <w:tcW w:w="1085" w:type="dxa"/>
            <w:tcMar>
              <w:top w:w="60" w:type="dxa"/>
              <w:left w:w="90" w:type="dxa"/>
              <w:bottom w:w="60" w:type="dxa"/>
              <w:right w:w="90" w:type="dxa"/>
            </w:tcMar>
            <w:vAlign w:val="center"/>
          </w:tcPr>
          <w:p w14:paraId="23198654" w14:textId="77777777" w:rsidR="009D06E1" w:rsidRDefault="00000000">
            <w:pPr>
              <w:spacing w:line="240" w:lineRule="auto"/>
            </w:pPr>
            <w:r>
              <w:rPr>
                <w:sz w:val="18"/>
                <w:szCs w:val="18"/>
              </w:rPr>
              <w:t>M2 / M9</w:t>
            </w:r>
          </w:p>
        </w:tc>
        <w:tc>
          <w:tcPr>
            <w:tcW w:w="1085" w:type="dxa"/>
            <w:tcMar>
              <w:top w:w="60" w:type="dxa"/>
              <w:left w:w="90" w:type="dxa"/>
              <w:bottom w:w="60" w:type="dxa"/>
              <w:right w:w="90" w:type="dxa"/>
            </w:tcMar>
            <w:vAlign w:val="center"/>
          </w:tcPr>
          <w:p w14:paraId="25430A33" w14:textId="77777777" w:rsidR="009D06E1" w:rsidRDefault="00000000">
            <w:pPr>
              <w:spacing w:line="240" w:lineRule="auto"/>
            </w:pPr>
            <w:r>
              <w:rPr>
                <w:sz w:val="18"/>
                <w:szCs w:val="18"/>
              </w:rPr>
              <w:t>①</w:t>
            </w:r>
          </w:p>
        </w:tc>
        <w:tc>
          <w:tcPr>
            <w:tcW w:w="1085" w:type="dxa"/>
            <w:tcMar>
              <w:top w:w="60" w:type="dxa"/>
              <w:left w:w="90" w:type="dxa"/>
              <w:bottom w:w="60" w:type="dxa"/>
              <w:right w:w="90" w:type="dxa"/>
            </w:tcMar>
            <w:vAlign w:val="center"/>
          </w:tcPr>
          <w:p w14:paraId="17EB1D86" w14:textId="77777777" w:rsidR="009D06E1" w:rsidRDefault="00000000">
            <w:pPr>
              <w:spacing w:line="240" w:lineRule="auto"/>
            </w:pPr>
            <w:r>
              <w:rPr>
                <w:sz w:val="18"/>
                <w:szCs w:val="18"/>
              </w:rPr>
              <w:t>Medio</w:t>
            </w:r>
          </w:p>
        </w:tc>
        <w:tc>
          <w:tcPr>
            <w:tcW w:w="1241" w:type="dxa"/>
            <w:tcMar>
              <w:top w:w="60" w:type="dxa"/>
              <w:left w:w="90" w:type="dxa"/>
              <w:bottom w:w="60" w:type="dxa"/>
              <w:right w:w="90" w:type="dxa"/>
            </w:tcMar>
            <w:vAlign w:val="center"/>
          </w:tcPr>
          <w:p w14:paraId="31D84CBC" w14:textId="77777777" w:rsidR="009D06E1" w:rsidRDefault="00000000">
            <w:pPr>
              <w:spacing w:line="240" w:lineRule="auto"/>
            </w:pPr>
            <w:r>
              <w:rPr>
                <w:sz w:val="18"/>
                <w:szCs w:val="18"/>
              </w:rPr>
              <w:t>Media</w:t>
            </w:r>
          </w:p>
        </w:tc>
      </w:tr>
      <w:tr w:rsidR="009D06E1" w14:paraId="3D145853" w14:textId="77777777">
        <w:tc>
          <w:tcPr>
            <w:tcW w:w="1085" w:type="dxa"/>
            <w:tcMar>
              <w:top w:w="60" w:type="dxa"/>
              <w:left w:w="90" w:type="dxa"/>
              <w:bottom w:w="60" w:type="dxa"/>
              <w:right w:w="90" w:type="dxa"/>
            </w:tcMar>
            <w:vAlign w:val="center"/>
          </w:tcPr>
          <w:p w14:paraId="173465BC" w14:textId="77777777" w:rsidR="009D06E1" w:rsidRDefault="00000000">
            <w:pPr>
              <w:spacing w:line="240" w:lineRule="auto"/>
            </w:pPr>
            <w:r>
              <w:rPr>
                <w:sz w:val="18"/>
                <w:szCs w:val="18"/>
              </w:rPr>
              <w:t>76</w:t>
            </w:r>
          </w:p>
        </w:tc>
        <w:tc>
          <w:tcPr>
            <w:tcW w:w="4499" w:type="dxa"/>
            <w:tcMar>
              <w:top w:w="60" w:type="dxa"/>
              <w:left w:w="90" w:type="dxa"/>
              <w:bottom w:w="60" w:type="dxa"/>
              <w:right w:w="90" w:type="dxa"/>
            </w:tcMar>
            <w:vAlign w:val="center"/>
          </w:tcPr>
          <w:p w14:paraId="502F956B" w14:textId="77777777" w:rsidR="009D06E1" w:rsidRDefault="00000000">
            <w:pPr>
              <w:spacing w:line="240" w:lineRule="auto"/>
            </w:pPr>
            <w:r>
              <w:rPr>
                <w:sz w:val="18"/>
                <w:szCs w:val="18"/>
              </w:rPr>
              <w:t>Sustitución completa de Zoho Desk</w:t>
            </w:r>
          </w:p>
        </w:tc>
        <w:tc>
          <w:tcPr>
            <w:tcW w:w="1085" w:type="dxa"/>
            <w:tcMar>
              <w:top w:w="60" w:type="dxa"/>
              <w:left w:w="90" w:type="dxa"/>
              <w:bottom w:w="60" w:type="dxa"/>
              <w:right w:w="90" w:type="dxa"/>
            </w:tcMar>
            <w:vAlign w:val="center"/>
          </w:tcPr>
          <w:p w14:paraId="4C840595" w14:textId="77777777" w:rsidR="009D06E1" w:rsidRDefault="00000000">
            <w:pPr>
              <w:spacing w:line="240" w:lineRule="auto"/>
            </w:pPr>
            <w:r>
              <w:rPr>
                <w:sz w:val="18"/>
                <w:szCs w:val="18"/>
              </w:rPr>
              <w:t>M12</w:t>
            </w:r>
          </w:p>
        </w:tc>
        <w:tc>
          <w:tcPr>
            <w:tcW w:w="1085" w:type="dxa"/>
            <w:tcMar>
              <w:top w:w="60" w:type="dxa"/>
              <w:left w:w="90" w:type="dxa"/>
              <w:bottom w:w="60" w:type="dxa"/>
              <w:right w:w="90" w:type="dxa"/>
            </w:tcMar>
            <w:vAlign w:val="center"/>
          </w:tcPr>
          <w:p w14:paraId="7FD70B8D" w14:textId="77777777" w:rsidR="009D06E1" w:rsidRDefault="00000000">
            <w:pPr>
              <w:spacing w:line="240" w:lineRule="auto"/>
            </w:pPr>
            <w:r>
              <w:rPr>
                <w:sz w:val="18"/>
                <w:szCs w:val="18"/>
              </w:rPr>
              <w:t>—</w:t>
            </w:r>
          </w:p>
        </w:tc>
        <w:tc>
          <w:tcPr>
            <w:tcW w:w="1085" w:type="dxa"/>
            <w:tcMar>
              <w:top w:w="60" w:type="dxa"/>
              <w:left w:w="90" w:type="dxa"/>
              <w:bottom w:w="60" w:type="dxa"/>
              <w:right w:w="90" w:type="dxa"/>
            </w:tcMar>
            <w:vAlign w:val="center"/>
          </w:tcPr>
          <w:p w14:paraId="77E32C09" w14:textId="77777777" w:rsidR="009D06E1" w:rsidRDefault="00000000">
            <w:pPr>
              <w:spacing w:line="240" w:lineRule="auto"/>
            </w:pPr>
            <w:r>
              <w:rPr>
                <w:sz w:val="18"/>
                <w:szCs w:val="18"/>
              </w:rPr>
              <w:t>Muy alto</w:t>
            </w:r>
          </w:p>
        </w:tc>
        <w:tc>
          <w:tcPr>
            <w:tcW w:w="1241" w:type="dxa"/>
            <w:tcMar>
              <w:top w:w="60" w:type="dxa"/>
              <w:left w:w="90" w:type="dxa"/>
              <w:bottom w:w="60" w:type="dxa"/>
              <w:right w:w="90" w:type="dxa"/>
            </w:tcMar>
            <w:vAlign w:val="center"/>
          </w:tcPr>
          <w:p w14:paraId="611D535F" w14:textId="77777777" w:rsidR="009D06E1" w:rsidRDefault="00000000">
            <w:pPr>
              <w:spacing w:line="240" w:lineRule="auto"/>
            </w:pPr>
            <w:r>
              <w:rPr>
                <w:sz w:val="18"/>
                <w:szCs w:val="18"/>
              </w:rPr>
              <w:t>Muy alta</w:t>
            </w:r>
          </w:p>
        </w:tc>
      </w:tr>
    </w:tbl>
    <w:p w14:paraId="508D48CF" w14:textId="77777777" w:rsidR="009D06E1" w:rsidRDefault="00000000">
      <w:r>
        <w:rPr>
          <w:b/>
          <w:bCs/>
        </w:rPr>
        <w:t>Movimientos respecto a la R02.</w:t>
      </w:r>
      <w:r>
        <w:t xml:space="preserve"> El </w:t>
      </w:r>
      <w:r>
        <w:rPr>
          <w:b/>
          <w:bCs/>
        </w:rPr>
        <w:t>OCR de placas</w:t>
      </w:r>
      <w:r>
        <w:t xml:space="preserve"> sube al MVP (ítem 27) y el </w:t>
      </w:r>
      <w:r>
        <w:rPr>
          <w:b/>
          <w:bCs/>
        </w:rPr>
        <w:t>copiloto de diagnóstico</w:t>
      </w:r>
      <w:r>
        <w:t xml:space="preserve"> baja a Fase 2 (ítem 54), porque una vez construida la capa RAG su coste incremental es bajo y su beneficio sobre el eje ① es inmediato. El ítem «Área de Clientes con manuales segmentados por nivel de contrato» de la R02 desaparece como línea suelta: queda absorbido y especificado en los ítems 26, 55 y 66.</w:t>
      </w:r>
    </w:p>
    <w:p w14:paraId="572F132D" w14:textId="77777777" w:rsidR="009D06E1" w:rsidRDefault="00000000">
      <w:pPr>
        <w:pStyle w:val="Ttulo2"/>
      </w:pPr>
      <w:bookmarkStart w:id="296" w:name="roadmap"/>
      <w:bookmarkStart w:id="297" w:name="_Toc238281292"/>
      <w:bookmarkEnd w:id="294"/>
      <w:r>
        <w:t>3.5 Roadmap</w:t>
      </w:r>
      <w:bookmarkEnd w:id="297"/>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227"/>
        <w:gridCol w:w="2363"/>
        <w:gridCol w:w="1000"/>
        <w:gridCol w:w="2748"/>
        <w:gridCol w:w="2742"/>
      </w:tblGrid>
      <w:tr w:rsidR="009D06E1" w14:paraId="6876713E" w14:textId="77777777">
        <w:trPr>
          <w:tblHeader/>
        </w:trPr>
        <w:tc>
          <w:tcPr>
            <w:tcW w:w="1245" w:type="dxa"/>
            <w:shd w:val="clear" w:color="auto" w:fill="1F7A5C"/>
            <w:tcMar>
              <w:top w:w="60" w:type="dxa"/>
              <w:left w:w="90" w:type="dxa"/>
              <w:bottom w:w="60" w:type="dxa"/>
              <w:right w:w="90" w:type="dxa"/>
            </w:tcMar>
            <w:vAlign w:val="center"/>
          </w:tcPr>
          <w:p w14:paraId="43FF875B" w14:textId="77777777" w:rsidR="009D06E1" w:rsidRDefault="00000000">
            <w:pPr>
              <w:spacing w:line="240" w:lineRule="auto"/>
            </w:pPr>
            <w:r>
              <w:rPr>
                <w:b/>
                <w:bCs/>
                <w:color w:val="FFFFFF"/>
                <w:sz w:val="18"/>
                <w:szCs w:val="18"/>
              </w:rPr>
              <w:t>Horizonte</w:t>
            </w:r>
          </w:p>
        </w:tc>
        <w:tc>
          <w:tcPr>
            <w:tcW w:w="2436" w:type="dxa"/>
            <w:shd w:val="clear" w:color="auto" w:fill="1F7A5C"/>
            <w:tcMar>
              <w:top w:w="60" w:type="dxa"/>
              <w:left w:w="90" w:type="dxa"/>
              <w:bottom w:w="60" w:type="dxa"/>
              <w:right w:w="90" w:type="dxa"/>
            </w:tcMar>
            <w:vAlign w:val="center"/>
          </w:tcPr>
          <w:p w14:paraId="3CF87803" w14:textId="77777777" w:rsidR="009D06E1" w:rsidRDefault="00000000">
            <w:pPr>
              <w:spacing w:line="240" w:lineRule="auto"/>
            </w:pPr>
            <w:r>
              <w:rPr>
                <w:b/>
                <w:bCs/>
                <w:color w:val="FFFFFF"/>
                <w:sz w:val="18"/>
                <w:szCs w:val="18"/>
              </w:rPr>
              <w:t>Nombre</w:t>
            </w:r>
          </w:p>
        </w:tc>
        <w:tc>
          <w:tcPr>
            <w:tcW w:w="736" w:type="dxa"/>
            <w:shd w:val="clear" w:color="auto" w:fill="1F7A5C"/>
            <w:tcMar>
              <w:top w:w="60" w:type="dxa"/>
              <w:left w:w="90" w:type="dxa"/>
              <w:bottom w:w="60" w:type="dxa"/>
              <w:right w:w="90" w:type="dxa"/>
            </w:tcMar>
            <w:vAlign w:val="center"/>
          </w:tcPr>
          <w:p w14:paraId="2320EFA5" w14:textId="77777777" w:rsidR="009D06E1" w:rsidRDefault="00000000">
            <w:pPr>
              <w:spacing w:line="240" w:lineRule="auto"/>
            </w:pPr>
            <w:r>
              <w:rPr>
                <w:b/>
                <w:bCs/>
                <w:color w:val="FFFFFF"/>
                <w:sz w:val="18"/>
                <w:szCs w:val="18"/>
              </w:rPr>
              <w:t>Eje dominante</w:t>
            </w:r>
          </w:p>
        </w:tc>
        <w:tc>
          <w:tcPr>
            <w:tcW w:w="2832" w:type="dxa"/>
            <w:shd w:val="clear" w:color="auto" w:fill="1F7A5C"/>
            <w:tcMar>
              <w:top w:w="60" w:type="dxa"/>
              <w:left w:w="90" w:type="dxa"/>
              <w:bottom w:w="60" w:type="dxa"/>
              <w:right w:w="90" w:type="dxa"/>
            </w:tcMar>
            <w:vAlign w:val="center"/>
          </w:tcPr>
          <w:p w14:paraId="41965DA4" w14:textId="77777777" w:rsidR="009D06E1" w:rsidRDefault="00000000">
            <w:pPr>
              <w:spacing w:line="240" w:lineRule="auto"/>
            </w:pPr>
            <w:r>
              <w:rPr>
                <w:b/>
                <w:bCs/>
                <w:color w:val="FFFFFF"/>
                <w:sz w:val="18"/>
                <w:szCs w:val="18"/>
              </w:rPr>
              <w:t>Contenido</w:t>
            </w:r>
          </w:p>
        </w:tc>
        <w:tc>
          <w:tcPr>
            <w:tcW w:w="2831" w:type="dxa"/>
            <w:shd w:val="clear" w:color="auto" w:fill="1F7A5C"/>
            <w:tcMar>
              <w:top w:w="60" w:type="dxa"/>
              <w:left w:w="90" w:type="dxa"/>
              <w:bottom w:w="60" w:type="dxa"/>
              <w:right w:w="90" w:type="dxa"/>
            </w:tcMar>
            <w:vAlign w:val="center"/>
          </w:tcPr>
          <w:p w14:paraId="4093281B" w14:textId="77777777" w:rsidR="009D06E1" w:rsidRDefault="00000000">
            <w:pPr>
              <w:spacing w:line="240" w:lineRule="auto"/>
            </w:pPr>
            <w:r>
              <w:rPr>
                <w:b/>
                <w:bCs/>
                <w:color w:val="FFFFFF"/>
                <w:sz w:val="18"/>
                <w:szCs w:val="18"/>
              </w:rPr>
              <w:t>Resultado esperado</w:t>
            </w:r>
          </w:p>
        </w:tc>
      </w:tr>
      <w:tr w:rsidR="009D06E1" w14:paraId="6B9CA4DE" w14:textId="77777777">
        <w:tc>
          <w:tcPr>
            <w:tcW w:w="1245" w:type="dxa"/>
            <w:tcMar>
              <w:top w:w="60" w:type="dxa"/>
              <w:left w:w="90" w:type="dxa"/>
              <w:bottom w:w="60" w:type="dxa"/>
              <w:right w:w="90" w:type="dxa"/>
            </w:tcMar>
            <w:vAlign w:val="center"/>
          </w:tcPr>
          <w:p w14:paraId="22E344C5" w14:textId="77777777" w:rsidR="009D06E1" w:rsidRDefault="00000000">
            <w:pPr>
              <w:spacing w:line="240" w:lineRule="auto"/>
            </w:pPr>
            <w:r>
              <w:rPr>
                <w:sz w:val="18"/>
                <w:szCs w:val="18"/>
              </w:rPr>
              <w:t>Inmediato</w:t>
            </w:r>
          </w:p>
        </w:tc>
        <w:tc>
          <w:tcPr>
            <w:tcW w:w="2436" w:type="dxa"/>
            <w:tcMar>
              <w:top w:w="60" w:type="dxa"/>
              <w:left w:w="90" w:type="dxa"/>
              <w:bottom w:w="60" w:type="dxa"/>
              <w:right w:w="90" w:type="dxa"/>
            </w:tcMar>
            <w:vAlign w:val="center"/>
          </w:tcPr>
          <w:p w14:paraId="03D20CF7" w14:textId="77777777" w:rsidR="009D06E1" w:rsidRDefault="00000000">
            <w:pPr>
              <w:spacing w:line="240" w:lineRule="auto"/>
            </w:pPr>
            <w:r>
              <w:rPr>
                <w:sz w:val="18"/>
                <w:szCs w:val="18"/>
              </w:rPr>
              <w:t>Correcciones del as-built</w:t>
            </w:r>
          </w:p>
        </w:tc>
        <w:tc>
          <w:tcPr>
            <w:tcW w:w="736" w:type="dxa"/>
            <w:tcMar>
              <w:top w:w="60" w:type="dxa"/>
              <w:left w:w="90" w:type="dxa"/>
              <w:bottom w:w="60" w:type="dxa"/>
              <w:right w:w="90" w:type="dxa"/>
            </w:tcMar>
            <w:vAlign w:val="center"/>
          </w:tcPr>
          <w:p w14:paraId="2C481994" w14:textId="77777777" w:rsidR="009D06E1" w:rsidRDefault="00000000">
            <w:pPr>
              <w:spacing w:line="240" w:lineRule="auto"/>
            </w:pPr>
            <w:r>
              <w:rPr>
                <w:sz w:val="18"/>
                <w:szCs w:val="18"/>
              </w:rPr>
              <w:t>①</w:t>
            </w:r>
          </w:p>
        </w:tc>
        <w:tc>
          <w:tcPr>
            <w:tcW w:w="2832" w:type="dxa"/>
            <w:tcMar>
              <w:top w:w="60" w:type="dxa"/>
              <w:left w:w="90" w:type="dxa"/>
              <w:bottom w:w="60" w:type="dxa"/>
              <w:right w:w="90" w:type="dxa"/>
            </w:tcMar>
            <w:vAlign w:val="center"/>
          </w:tcPr>
          <w:p w14:paraId="6509FEEE" w14:textId="77777777" w:rsidR="009D06E1" w:rsidRDefault="00000000">
            <w:pPr>
              <w:spacing w:line="240" w:lineRule="auto"/>
            </w:pPr>
            <w:r>
              <w:rPr>
                <w:sz w:val="18"/>
                <w:szCs w:val="18"/>
              </w:rPr>
              <w:t>Ítems C1–C5, C9 y C11. Cerrar la guarda del checkbox, introducir la anulación, dar salida a las cuatro esperas, preservar la primera fecha de entrega y tipificar las transiciones.</w:t>
            </w:r>
          </w:p>
        </w:tc>
        <w:tc>
          <w:tcPr>
            <w:tcW w:w="2831" w:type="dxa"/>
            <w:tcMar>
              <w:top w:w="60" w:type="dxa"/>
              <w:left w:w="90" w:type="dxa"/>
              <w:bottom w:w="60" w:type="dxa"/>
              <w:right w:w="90" w:type="dxa"/>
            </w:tcMar>
            <w:vAlign w:val="center"/>
          </w:tcPr>
          <w:p w14:paraId="4B85EB31" w14:textId="77777777" w:rsidR="009D06E1" w:rsidRDefault="00000000">
            <w:pPr>
              <w:spacing w:line="240" w:lineRule="auto"/>
            </w:pPr>
            <w:r>
              <w:rPr>
                <w:sz w:val="18"/>
                <w:szCs w:val="18"/>
              </w:rPr>
              <w:t>El flujo deja de tener trampas y las métricas del eje ② empiezan a significar lo que dicen.</w:t>
            </w:r>
          </w:p>
        </w:tc>
      </w:tr>
      <w:tr w:rsidR="009D06E1" w14:paraId="0C05622C" w14:textId="77777777">
        <w:tc>
          <w:tcPr>
            <w:tcW w:w="1245" w:type="dxa"/>
            <w:tcMar>
              <w:top w:w="60" w:type="dxa"/>
              <w:left w:w="90" w:type="dxa"/>
              <w:bottom w:w="60" w:type="dxa"/>
              <w:right w:w="90" w:type="dxa"/>
            </w:tcMar>
            <w:vAlign w:val="center"/>
          </w:tcPr>
          <w:p w14:paraId="736DD254" w14:textId="77777777" w:rsidR="009D06E1" w:rsidRDefault="00000000">
            <w:pPr>
              <w:spacing w:line="240" w:lineRule="auto"/>
            </w:pPr>
            <w:r>
              <w:rPr>
                <w:sz w:val="18"/>
                <w:szCs w:val="18"/>
              </w:rPr>
              <w:t>Ahora → cierre 2026</w:t>
            </w:r>
          </w:p>
        </w:tc>
        <w:tc>
          <w:tcPr>
            <w:tcW w:w="2436" w:type="dxa"/>
            <w:tcMar>
              <w:top w:w="60" w:type="dxa"/>
              <w:left w:w="90" w:type="dxa"/>
              <w:bottom w:w="60" w:type="dxa"/>
              <w:right w:w="90" w:type="dxa"/>
            </w:tcMar>
            <w:vAlign w:val="center"/>
          </w:tcPr>
          <w:p w14:paraId="572AE01E" w14:textId="77777777" w:rsidR="009D06E1" w:rsidRDefault="00000000">
            <w:pPr>
              <w:spacing w:line="240" w:lineRule="auto"/>
            </w:pPr>
            <w:r>
              <w:rPr>
                <w:sz w:val="18"/>
                <w:szCs w:val="18"/>
              </w:rPr>
              <w:t>MVP — Control y ejecución</w:t>
            </w:r>
          </w:p>
        </w:tc>
        <w:tc>
          <w:tcPr>
            <w:tcW w:w="736" w:type="dxa"/>
            <w:tcMar>
              <w:top w:w="60" w:type="dxa"/>
              <w:left w:w="90" w:type="dxa"/>
              <w:bottom w:w="60" w:type="dxa"/>
              <w:right w:w="90" w:type="dxa"/>
            </w:tcMar>
            <w:vAlign w:val="center"/>
          </w:tcPr>
          <w:p w14:paraId="22E4C5A1" w14:textId="77777777" w:rsidR="009D06E1" w:rsidRDefault="00000000">
            <w:pPr>
              <w:spacing w:line="240" w:lineRule="auto"/>
            </w:pPr>
            <w:r>
              <w:rPr>
                <w:sz w:val="18"/>
                <w:szCs w:val="18"/>
              </w:rPr>
              <w:t>①</w:t>
            </w:r>
          </w:p>
        </w:tc>
        <w:tc>
          <w:tcPr>
            <w:tcW w:w="2832" w:type="dxa"/>
            <w:tcMar>
              <w:top w:w="60" w:type="dxa"/>
              <w:left w:w="90" w:type="dxa"/>
              <w:bottom w:w="60" w:type="dxa"/>
              <w:right w:w="90" w:type="dxa"/>
            </w:tcMar>
            <w:vAlign w:val="center"/>
          </w:tcPr>
          <w:p w14:paraId="3D7E6617" w14:textId="77777777" w:rsidR="009D06E1" w:rsidRDefault="00000000">
            <w:pPr>
              <w:spacing w:line="240" w:lineRule="auto"/>
            </w:pPr>
            <w:r>
              <w:rPr>
                <w:sz w:val="18"/>
                <w:szCs w:val="18"/>
              </w:rPr>
              <w:t>Ítems 1–28. Núcleo de tickets con autocompletado y captura asistida (OCR y QR), diagnóstico guiado piloto sobre Grimm EDM 180/280, hoja de vida completa, dashboard operativo, portal de empleado, BD propia, primer vídeo formativo y área de cliente en nivel básico.</w:t>
            </w:r>
          </w:p>
        </w:tc>
        <w:tc>
          <w:tcPr>
            <w:tcW w:w="2831" w:type="dxa"/>
            <w:tcMar>
              <w:top w:w="60" w:type="dxa"/>
              <w:left w:w="90" w:type="dxa"/>
              <w:bottom w:w="60" w:type="dxa"/>
              <w:right w:w="90" w:type="dxa"/>
            </w:tcMar>
            <w:vAlign w:val="center"/>
          </w:tcPr>
          <w:p w14:paraId="351F4777" w14:textId="77777777" w:rsidR="009D06E1" w:rsidRDefault="00000000">
            <w:pPr>
              <w:spacing w:line="240" w:lineRule="auto"/>
            </w:pPr>
            <w:r>
              <w:rPr>
                <w:sz w:val="18"/>
                <w:szCs w:val="18"/>
              </w:rPr>
              <w:t>Cero papel, cero ambigüedad de códigos, el dato entra limpio, visibilidad completa del taller, primeros KPIs reales y el cliente deja de llamar para preguntar por su equipo.</w:t>
            </w:r>
          </w:p>
        </w:tc>
      </w:tr>
      <w:tr w:rsidR="009D06E1" w14:paraId="300922BC" w14:textId="77777777">
        <w:tc>
          <w:tcPr>
            <w:tcW w:w="1245" w:type="dxa"/>
            <w:tcMar>
              <w:top w:w="60" w:type="dxa"/>
              <w:left w:w="90" w:type="dxa"/>
              <w:bottom w:w="60" w:type="dxa"/>
              <w:right w:w="90" w:type="dxa"/>
            </w:tcMar>
            <w:vAlign w:val="center"/>
          </w:tcPr>
          <w:p w14:paraId="4593DF77" w14:textId="77777777" w:rsidR="009D06E1" w:rsidRDefault="00000000">
            <w:pPr>
              <w:spacing w:line="240" w:lineRule="auto"/>
            </w:pPr>
            <w:r>
              <w:rPr>
                <w:sz w:val="18"/>
                <w:szCs w:val="18"/>
              </w:rPr>
              <w:t>2027 · S1</w:t>
            </w:r>
          </w:p>
        </w:tc>
        <w:tc>
          <w:tcPr>
            <w:tcW w:w="2436" w:type="dxa"/>
            <w:tcMar>
              <w:top w:w="60" w:type="dxa"/>
              <w:left w:w="90" w:type="dxa"/>
              <w:bottom w:w="60" w:type="dxa"/>
              <w:right w:w="90" w:type="dxa"/>
            </w:tcMar>
            <w:vAlign w:val="center"/>
          </w:tcPr>
          <w:p w14:paraId="54F0BBE2" w14:textId="77777777" w:rsidR="009D06E1" w:rsidRDefault="00000000">
            <w:pPr>
              <w:spacing w:line="240" w:lineRule="auto"/>
            </w:pPr>
            <w:r>
              <w:rPr>
                <w:sz w:val="18"/>
                <w:szCs w:val="18"/>
              </w:rPr>
              <w:t>Fase 2 — Eficiencia, flujo y conocimiento</w:t>
            </w:r>
          </w:p>
        </w:tc>
        <w:tc>
          <w:tcPr>
            <w:tcW w:w="736" w:type="dxa"/>
            <w:tcMar>
              <w:top w:w="60" w:type="dxa"/>
              <w:left w:w="90" w:type="dxa"/>
              <w:bottom w:w="60" w:type="dxa"/>
              <w:right w:w="90" w:type="dxa"/>
            </w:tcMar>
            <w:vAlign w:val="center"/>
          </w:tcPr>
          <w:p w14:paraId="3264BD45" w14:textId="77777777" w:rsidR="009D06E1" w:rsidRDefault="00000000">
            <w:pPr>
              <w:spacing w:line="240" w:lineRule="auto"/>
            </w:pPr>
            <w:r>
              <w:rPr>
                <w:sz w:val="18"/>
                <w:szCs w:val="18"/>
              </w:rPr>
              <w:t>②</w:t>
            </w:r>
          </w:p>
        </w:tc>
        <w:tc>
          <w:tcPr>
            <w:tcW w:w="2832" w:type="dxa"/>
            <w:tcMar>
              <w:top w:w="60" w:type="dxa"/>
              <w:left w:w="90" w:type="dxa"/>
              <w:bottom w:w="60" w:type="dxa"/>
              <w:right w:w="90" w:type="dxa"/>
            </w:tcMar>
            <w:vAlign w:val="center"/>
          </w:tcPr>
          <w:p w14:paraId="5DBDD6AF" w14:textId="77777777" w:rsidR="009D06E1" w:rsidRDefault="00000000">
            <w:pPr>
              <w:spacing w:line="240" w:lineRule="auto"/>
            </w:pPr>
            <w:r>
              <w:rPr>
                <w:sz w:val="18"/>
                <w:szCs w:val="18"/>
              </w:rPr>
              <w:t>Ítems 29–60. Aprobación en un clic, inventario transaccional, parámetro de carga, dashboards por rol, capa RAG, KB Externa publicada, identidad registrada, firmware y agendamiento.</w:t>
            </w:r>
          </w:p>
        </w:tc>
        <w:tc>
          <w:tcPr>
            <w:tcW w:w="2831" w:type="dxa"/>
            <w:tcMar>
              <w:top w:w="60" w:type="dxa"/>
              <w:left w:w="90" w:type="dxa"/>
              <w:bottom w:w="60" w:type="dxa"/>
              <w:right w:w="90" w:type="dxa"/>
            </w:tcMar>
            <w:vAlign w:val="center"/>
          </w:tcPr>
          <w:p w14:paraId="56E1D083" w14:textId="77777777" w:rsidR="009D06E1" w:rsidRDefault="00000000">
            <w:pPr>
              <w:spacing w:line="240" w:lineRule="auto"/>
            </w:pPr>
            <w:r>
              <w:rPr>
                <w:sz w:val="18"/>
                <w:szCs w:val="18"/>
              </w:rPr>
              <w:t>Se reduce el tiempo muerto por espera de OC y de repuestos; la capacidad del taller es conocida y publicable; el contrato de mantenimiento tiene por fin una prestación digital que lo diferencia.</w:t>
            </w:r>
          </w:p>
        </w:tc>
      </w:tr>
      <w:tr w:rsidR="009D06E1" w14:paraId="545FB5D7" w14:textId="77777777">
        <w:tc>
          <w:tcPr>
            <w:tcW w:w="1245" w:type="dxa"/>
            <w:tcMar>
              <w:top w:w="60" w:type="dxa"/>
              <w:left w:w="90" w:type="dxa"/>
              <w:bottom w:w="60" w:type="dxa"/>
              <w:right w:w="90" w:type="dxa"/>
            </w:tcMar>
            <w:vAlign w:val="center"/>
          </w:tcPr>
          <w:p w14:paraId="69864469" w14:textId="77777777" w:rsidR="009D06E1" w:rsidRDefault="00000000">
            <w:pPr>
              <w:spacing w:line="240" w:lineRule="auto"/>
            </w:pPr>
            <w:r>
              <w:rPr>
                <w:sz w:val="18"/>
                <w:szCs w:val="18"/>
              </w:rPr>
              <w:t>2027 · S2 y siguientes</w:t>
            </w:r>
          </w:p>
        </w:tc>
        <w:tc>
          <w:tcPr>
            <w:tcW w:w="2436" w:type="dxa"/>
            <w:tcMar>
              <w:top w:w="60" w:type="dxa"/>
              <w:left w:w="90" w:type="dxa"/>
              <w:bottom w:w="60" w:type="dxa"/>
              <w:right w:w="90" w:type="dxa"/>
            </w:tcMar>
            <w:vAlign w:val="center"/>
          </w:tcPr>
          <w:p w14:paraId="5EFB603C" w14:textId="77777777" w:rsidR="009D06E1" w:rsidRDefault="00000000">
            <w:pPr>
              <w:spacing w:line="240" w:lineRule="auto"/>
            </w:pPr>
            <w:r>
              <w:rPr>
                <w:sz w:val="18"/>
                <w:szCs w:val="18"/>
              </w:rPr>
              <w:t>Futuro — Promesa y ecosistema</w:t>
            </w:r>
          </w:p>
        </w:tc>
        <w:tc>
          <w:tcPr>
            <w:tcW w:w="736" w:type="dxa"/>
            <w:tcMar>
              <w:top w:w="60" w:type="dxa"/>
              <w:left w:w="90" w:type="dxa"/>
              <w:bottom w:w="60" w:type="dxa"/>
              <w:right w:w="90" w:type="dxa"/>
            </w:tcMar>
            <w:vAlign w:val="center"/>
          </w:tcPr>
          <w:p w14:paraId="6CA7D3CE" w14:textId="77777777" w:rsidR="009D06E1" w:rsidRDefault="00000000">
            <w:pPr>
              <w:spacing w:line="240" w:lineRule="auto"/>
            </w:pPr>
            <w:r>
              <w:rPr>
                <w:sz w:val="18"/>
                <w:szCs w:val="18"/>
              </w:rPr>
              <w:t>③</w:t>
            </w:r>
          </w:p>
        </w:tc>
        <w:tc>
          <w:tcPr>
            <w:tcW w:w="2832" w:type="dxa"/>
            <w:tcMar>
              <w:top w:w="60" w:type="dxa"/>
              <w:left w:w="90" w:type="dxa"/>
              <w:bottom w:w="60" w:type="dxa"/>
              <w:right w:w="90" w:type="dxa"/>
            </w:tcMar>
            <w:vAlign w:val="center"/>
          </w:tcPr>
          <w:p w14:paraId="7D758942" w14:textId="77777777" w:rsidR="009D06E1" w:rsidRDefault="00000000">
            <w:pPr>
              <w:spacing w:line="240" w:lineRule="auto"/>
            </w:pPr>
            <w:r>
              <w:rPr>
                <w:sz w:val="18"/>
                <w:szCs w:val="18"/>
              </w:rPr>
              <w:t>Ítems 61–76. CTP, predicción, agente conversacional, IoT, servicio premium y sustitución total de Zoho Desk.</w:t>
            </w:r>
          </w:p>
        </w:tc>
        <w:tc>
          <w:tcPr>
            <w:tcW w:w="2831" w:type="dxa"/>
            <w:tcMar>
              <w:top w:w="60" w:type="dxa"/>
              <w:left w:w="90" w:type="dxa"/>
              <w:bottom w:w="60" w:type="dxa"/>
              <w:right w:w="90" w:type="dxa"/>
            </w:tcMar>
            <w:vAlign w:val="center"/>
          </w:tcPr>
          <w:p w14:paraId="211F99E5" w14:textId="77777777" w:rsidR="009D06E1" w:rsidRDefault="00000000">
            <w:pPr>
              <w:spacing w:line="240" w:lineRule="auto"/>
            </w:pPr>
            <w:r>
              <w:rPr>
                <w:sz w:val="18"/>
                <w:szCs w:val="18"/>
              </w:rPr>
              <w:t>La fecha de entrega se calcula, no se promete. El cliente se atiende solo. El dato se vuelve producto.</w:t>
            </w:r>
          </w:p>
        </w:tc>
      </w:tr>
    </w:tbl>
    <w:p w14:paraId="76CFD62A" w14:textId="77777777" w:rsidR="009D06E1" w:rsidRDefault="00000000">
      <w:r>
        <w:rPr>
          <w:b/>
          <w:bCs/>
        </w:rPr>
        <w:t>Y las correcciones son la condición del MVP.</w:t>
      </w:r>
      <w:r>
        <w:t xml:space="preserve"> C2 en particular: cualquier KPI de cumplimiento construido antes de separar «finalizado» de «anulado» habrá que recalcularlo después, y el histórico anterior a la corrección no será comparable con el posterior.</w:t>
      </w:r>
    </w:p>
    <w:p w14:paraId="1E57FA07" w14:textId="77777777" w:rsidR="009D06E1" w:rsidRDefault="00000000">
      <w:r>
        <w:rPr>
          <w:b/>
          <w:bCs/>
        </w:rPr>
        <w:lastRenderedPageBreak/>
        <w:t>Dependencia crítica del roadmap.</w:t>
      </w:r>
      <w:r>
        <w:t xml:space="preserve"> Los ítems de la fase Futuro son inviables si el MVP no deja el dato estructurado. Es la restricción registrada en acta —las herramientas de IA sólo funcionan sobre bases de datos perfectamente estructuradas— y el fundamento de la cadena de ejes de §1.4.2. El MVP no es sólo el primer paso: es la condición de todo lo demás.</w:t>
      </w:r>
    </w:p>
    <w:p w14:paraId="301FA042" w14:textId="77777777" w:rsidR="009D06E1" w:rsidRDefault="00000000">
      <w:r>
        <w:rPr>
          <w:b/>
          <w:bCs/>
        </w:rPr>
        <w:t>Una lectura del calendario.</w:t>
      </w:r>
      <w:r>
        <w:t xml:space="preserve"> El eje ③ es el último en construirse, pero su materia prima —los vídeos, el índice de temas, la KBI— se produce desde el primer día (ítem 25). Grabar en 2026 lo que el portal publicará en 2027 no es adelantarse: es lo que evita que el portal llegue vacío.</w:t>
      </w:r>
    </w:p>
    <w:p w14:paraId="4853C2EB" w14:textId="77777777" w:rsidR="009D06E1" w:rsidRDefault="00000000">
      <w:pPr>
        <w:pStyle w:val="Ttulo1"/>
      </w:pPr>
      <w:bookmarkStart w:id="298" w:name="anexos"/>
      <w:bookmarkStart w:id="299" w:name="_Toc238281293"/>
      <w:bookmarkEnd w:id="284"/>
      <w:bookmarkEnd w:id="296"/>
      <w:r>
        <w:t>4. Anexos</w:t>
      </w:r>
      <w:bookmarkEnd w:id="299"/>
    </w:p>
    <w:p w14:paraId="50697B06" w14:textId="77777777" w:rsidR="009D06E1" w:rsidRDefault="00000000">
      <w:pPr>
        <w:pStyle w:val="Ttulo2"/>
      </w:pPr>
      <w:bookmarkStart w:id="300" w:name="Xc1609a43f6e583a8a4356ac8e27fdfc7da03724"/>
      <w:bookmarkStart w:id="301" w:name="_Toc238281294"/>
      <w:r>
        <w:t>Anexo A — Benchmark de mercado y lecciones aplicables</w:t>
      </w:r>
      <w:bookmarkEnd w:id="301"/>
    </w:p>
    <w:p w14:paraId="79A18438" w14:textId="77777777" w:rsidR="009D06E1" w:rsidRDefault="00000000">
      <w:r>
        <w:t>Doce herramientas analizadas, agrupadas por filosofía de diseño. La columna «lección» es lo que se decidió tomar de cada una.</w:t>
      </w:r>
    </w:p>
    <w:p w14:paraId="445A5FE4" w14:textId="77777777" w:rsidR="009D06E1" w:rsidRDefault="00000000">
      <w:pPr>
        <w:pStyle w:val="Ttulo3"/>
      </w:pPr>
      <w:bookmarkStart w:id="302" w:name="a.1-segmento-enterprise-eam"/>
      <w:bookmarkStart w:id="303" w:name="_Toc238281295"/>
      <w:r>
        <w:t>A.1 Segmento enterprise / EAM</w:t>
      </w:r>
      <w:bookmarkEnd w:id="303"/>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31"/>
        <w:gridCol w:w="2984"/>
        <w:gridCol w:w="2985"/>
        <w:gridCol w:w="2980"/>
      </w:tblGrid>
      <w:tr w:rsidR="009D06E1" w14:paraId="76F532F6" w14:textId="77777777">
        <w:trPr>
          <w:tblHeader/>
        </w:trPr>
        <w:tc>
          <w:tcPr>
            <w:tcW w:w="1026" w:type="dxa"/>
            <w:shd w:val="clear" w:color="auto" w:fill="1F7A5C"/>
            <w:tcMar>
              <w:top w:w="60" w:type="dxa"/>
              <w:left w:w="90" w:type="dxa"/>
              <w:bottom w:w="60" w:type="dxa"/>
              <w:right w:w="90" w:type="dxa"/>
            </w:tcMar>
            <w:vAlign w:val="center"/>
          </w:tcPr>
          <w:p w14:paraId="5A1D77EE" w14:textId="77777777" w:rsidR="009D06E1" w:rsidRDefault="00000000">
            <w:pPr>
              <w:spacing w:line="240" w:lineRule="auto"/>
            </w:pPr>
            <w:r>
              <w:rPr>
                <w:b/>
                <w:bCs/>
                <w:color w:val="FFFFFF"/>
                <w:sz w:val="18"/>
                <w:szCs w:val="18"/>
              </w:rPr>
              <w:t>Herramienta</w:t>
            </w:r>
          </w:p>
        </w:tc>
        <w:tc>
          <w:tcPr>
            <w:tcW w:w="3018" w:type="dxa"/>
            <w:shd w:val="clear" w:color="auto" w:fill="1F7A5C"/>
            <w:tcMar>
              <w:top w:w="60" w:type="dxa"/>
              <w:left w:w="90" w:type="dxa"/>
              <w:bottom w:w="60" w:type="dxa"/>
              <w:right w:w="90" w:type="dxa"/>
            </w:tcMar>
            <w:vAlign w:val="center"/>
          </w:tcPr>
          <w:p w14:paraId="378ED7F4" w14:textId="77777777" w:rsidR="009D06E1" w:rsidRDefault="00000000">
            <w:pPr>
              <w:spacing w:line="240" w:lineRule="auto"/>
            </w:pPr>
            <w:r>
              <w:rPr>
                <w:b/>
                <w:bCs/>
                <w:color w:val="FFFFFF"/>
                <w:sz w:val="18"/>
                <w:szCs w:val="18"/>
              </w:rPr>
              <w:t>Fortalezas</w:t>
            </w:r>
          </w:p>
        </w:tc>
        <w:tc>
          <w:tcPr>
            <w:tcW w:w="3018" w:type="dxa"/>
            <w:shd w:val="clear" w:color="auto" w:fill="1F7A5C"/>
            <w:tcMar>
              <w:top w:w="60" w:type="dxa"/>
              <w:left w:w="90" w:type="dxa"/>
              <w:bottom w:w="60" w:type="dxa"/>
              <w:right w:w="90" w:type="dxa"/>
            </w:tcMar>
            <w:vAlign w:val="center"/>
          </w:tcPr>
          <w:p w14:paraId="7DFF7418" w14:textId="77777777" w:rsidR="009D06E1" w:rsidRDefault="00000000">
            <w:pPr>
              <w:spacing w:line="240" w:lineRule="auto"/>
            </w:pPr>
            <w:r>
              <w:rPr>
                <w:b/>
                <w:bCs/>
                <w:color w:val="FFFFFF"/>
                <w:sz w:val="18"/>
                <w:szCs w:val="18"/>
              </w:rPr>
              <w:t>Limitaciones</w:t>
            </w:r>
          </w:p>
        </w:tc>
        <w:tc>
          <w:tcPr>
            <w:tcW w:w="3018" w:type="dxa"/>
            <w:shd w:val="clear" w:color="auto" w:fill="1F7A5C"/>
            <w:tcMar>
              <w:top w:w="60" w:type="dxa"/>
              <w:left w:w="90" w:type="dxa"/>
              <w:bottom w:w="60" w:type="dxa"/>
              <w:right w:w="90" w:type="dxa"/>
            </w:tcMar>
            <w:vAlign w:val="center"/>
          </w:tcPr>
          <w:p w14:paraId="4C15AF5C" w14:textId="77777777" w:rsidR="009D06E1" w:rsidRDefault="00000000">
            <w:pPr>
              <w:spacing w:line="240" w:lineRule="auto"/>
            </w:pPr>
            <w:r>
              <w:rPr>
                <w:b/>
                <w:bCs/>
                <w:color w:val="FFFFFF"/>
                <w:sz w:val="18"/>
                <w:szCs w:val="18"/>
              </w:rPr>
              <w:t>Lección para Ambientalia</w:t>
            </w:r>
          </w:p>
        </w:tc>
      </w:tr>
      <w:tr w:rsidR="009D06E1" w14:paraId="0BC7858F" w14:textId="77777777">
        <w:tc>
          <w:tcPr>
            <w:tcW w:w="1026" w:type="dxa"/>
            <w:tcMar>
              <w:top w:w="60" w:type="dxa"/>
              <w:left w:w="90" w:type="dxa"/>
              <w:bottom w:w="60" w:type="dxa"/>
              <w:right w:w="90" w:type="dxa"/>
            </w:tcMar>
            <w:vAlign w:val="center"/>
          </w:tcPr>
          <w:p w14:paraId="37B0FFB4" w14:textId="77777777" w:rsidR="009D06E1" w:rsidRDefault="00000000">
            <w:pPr>
              <w:spacing w:line="240" w:lineRule="auto"/>
            </w:pPr>
            <w:r>
              <w:rPr>
                <w:sz w:val="18"/>
                <w:szCs w:val="18"/>
              </w:rPr>
              <w:t>IBM Maximo</w:t>
            </w:r>
          </w:p>
        </w:tc>
        <w:tc>
          <w:tcPr>
            <w:tcW w:w="3018" w:type="dxa"/>
            <w:tcMar>
              <w:top w:w="60" w:type="dxa"/>
              <w:left w:w="90" w:type="dxa"/>
              <w:bottom w:w="60" w:type="dxa"/>
              <w:right w:w="90" w:type="dxa"/>
            </w:tcMar>
            <w:vAlign w:val="center"/>
          </w:tcPr>
          <w:p w14:paraId="1C4E6B71" w14:textId="77777777" w:rsidR="009D06E1" w:rsidRDefault="00000000">
            <w:pPr>
              <w:spacing w:line="240" w:lineRule="auto"/>
            </w:pPr>
            <w:r>
              <w:rPr>
                <w:sz w:val="18"/>
                <w:szCs w:val="18"/>
              </w:rPr>
              <w:t>Jerarquías de activos ilimitadas alineadas con ISO 14224; gestión de contratos, garantías y SLA de proveedores.</w:t>
            </w:r>
          </w:p>
        </w:tc>
        <w:tc>
          <w:tcPr>
            <w:tcW w:w="3018" w:type="dxa"/>
            <w:tcMar>
              <w:top w:w="60" w:type="dxa"/>
              <w:left w:w="90" w:type="dxa"/>
              <w:bottom w:w="60" w:type="dxa"/>
              <w:right w:w="90" w:type="dxa"/>
            </w:tcMar>
            <w:vAlign w:val="center"/>
          </w:tcPr>
          <w:p w14:paraId="077C99BB" w14:textId="77777777" w:rsidR="009D06E1" w:rsidRDefault="00000000">
            <w:pPr>
              <w:spacing w:line="240" w:lineRule="auto"/>
            </w:pPr>
            <w:r>
              <w:rPr>
                <w:sz w:val="18"/>
                <w:szCs w:val="18"/>
              </w:rPr>
              <w:t>UX densa; curva de aprendizaje de meses; movilidad débil; implementaciones de 6 a 18 meses.</w:t>
            </w:r>
          </w:p>
        </w:tc>
        <w:tc>
          <w:tcPr>
            <w:tcW w:w="3018" w:type="dxa"/>
            <w:tcMar>
              <w:top w:w="60" w:type="dxa"/>
              <w:left w:w="90" w:type="dxa"/>
              <w:bottom w:w="60" w:type="dxa"/>
              <w:right w:w="90" w:type="dxa"/>
            </w:tcMar>
            <w:vAlign w:val="center"/>
          </w:tcPr>
          <w:p w14:paraId="52225FF1" w14:textId="77777777" w:rsidR="009D06E1" w:rsidRDefault="00000000">
            <w:pPr>
              <w:spacing w:line="240" w:lineRule="auto"/>
            </w:pPr>
            <w:r>
              <w:rPr>
                <w:sz w:val="18"/>
                <w:szCs w:val="18"/>
              </w:rPr>
              <w:t>Emular la robustez del modelo de datos y evitar absolutamente su paradigma de interfaz de escritorio.</w:t>
            </w:r>
          </w:p>
        </w:tc>
      </w:tr>
      <w:tr w:rsidR="009D06E1" w14:paraId="7C8E8BCF" w14:textId="77777777">
        <w:tc>
          <w:tcPr>
            <w:tcW w:w="1026" w:type="dxa"/>
            <w:tcMar>
              <w:top w:w="60" w:type="dxa"/>
              <w:left w:w="90" w:type="dxa"/>
              <w:bottom w:w="60" w:type="dxa"/>
              <w:right w:w="90" w:type="dxa"/>
            </w:tcMar>
            <w:vAlign w:val="center"/>
          </w:tcPr>
          <w:p w14:paraId="005B6CBC" w14:textId="77777777" w:rsidR="009D06E1" w:rsidRDefault="00000000">
            <w:pPr>
              <w:spacing w:line="240" w:lineRule="auto"/>
            </w:pPr>
            <w:r>
              <w:rPr>
                <w:sz w:val="18"/>
                <w:szCs w:val="18"/>
              </w:rPr>
              <w:t>SAP EAM (S/4HANA)</w:t>
            </w:r>
          </w:p>
        </w:tc>
        <w:tc>
          <w:tcPr>
            <w:tcW w:w="3018" w:type="dxa"/>
            <w:tcMar>
              <w:top w:w="60" w:type="dxa"/>
              <w:left w:w="90" w:type="dxa"/>
              <w:bottom w:w="60" w:type="dxa"/>
              <w:right w:w="90" w:type="dxa"/>
            </w:tcMar>
            <w:vAlign w:val="center"/>
          </w:tcPr>
          <w:p w14:paraId="4E671B19" w14:textId="77777777" w:rsidR="009D06E1" w:rsidRDefault="00000000">
            <w:pPr>
              <w:spacing w:line="240" w:lineRule="auto"/>
            </w:pPr>
            <w:r>
              <w:rPr>
                <w:sz w:val="18"/>
                <w:szCs w:val="18"/>
              </w:rPr>
              <w:t>Integración financiera total: cada pieza consumida impacta el balance y dispara reabastecimiento.</w:t>
            </w:r>
          </w:p>
        </w:tc>
        <w:tc>
          <w:tcPr>
            <w:tcW w:w="3018" w:type="dxa"/>
            <w:tcMar>
              <w:top w:w="60" w:type="dxa"/>
              <w:left w:w="90" w:type="dxa"/>
              <w:bottom w:w="60" w:type="dxa"/>
              <w:right w:w="90" w:type="dxa"/>
            </w:tcMar>
            <w:vAlign w:val="center"/>
          </w:tcPr>
          <w:p w14:paraId="64876DC4" w14:textId="77777777" w:rsidR="009D06E1" w:rsidRDefault="00000000">
            <w:pPr>
              <w:spacing w:line="240" w:lineRule="auto"/>
            </w:pPr>
            <w:r>
              <w:rPr>
                <w:sz w:val="18"/>
                <w:szCs w:val="18"/>
              </w:rPr>
              <w:t>Rigidez: cambiar un flujo exige consultoría especializada.</w:t>
            </w:r>
          </w:p>
        </w:tc>
        <w:tc>
          <w:tcPr>
            <w:tcW w:w="3018" w:type="dxa"/>
            <w:tcMar>
              <w:top w:w="60" w:type="dxa"/>
              <w:left w:w="90" w:type="dxa"/>
              <w:bottom w:w="60" w:type="dxa"/>
              <w:right w:w="90" w:type="dxa"/>
            </w:tcMar>
            <w:vAlign w:val="center"/>
          </w:tcPr>
          <w:p w14:paraId="3A8ADEB5" w14:textId="77777777" w:rsidR="009D06E1" w:rsidRDefault="00000000">
            <w:pPr>
              <w:spacing w:line="240" w:lineRule="auto"/>
            </w:pPr>
            <w:r>
              <w:rPr>
                <w:sz w:val="18"/>
                <w:szCs w:val="18"/>
              </w:rPr>
              <w:t>La gestión de inventarios y costos debe ser transaccional y rigurosa; el CMMS no puede ser una isla contable.</w:t>
            </w:r>
          </w:p>
        </w:tc>
      </w:tr>
      <w:tr w:rsidR="009D06E1" w14:paraId="590CF5E7" w14:textId="77777777">
        <w:tc>
          <w:tcPr>
            <w:tcW w:w="1026" w:type="dxa"/>
            <w:tcMar>
              <w:top w:w="60" w:type="dxa"/>
              <w:left w:w="90" w:type="dxa"/>
              <w:bottom w:w="60" w:type="dxa"/>
              <w:right w:w="90" w:type="dxa"/>
            </w:tcMar>
            <w:vAlign w:val="center"/>
          </w:tcPr>
          <w:p w14:paraId="03967E09" w14:textId="77777777" w:rsidR="009D06E1" w:rsidRDefault="00000000">
            <w:pPr>
              <w:spacing w:line="240" w:lineRule="auto"/>
            </w:pPr>
            <w:r>
              <w:rPr>
                <w:sz w:val="18"/>
                <w:szCs w:val="18"/>
              </w:rPr>
              <w:t>Infraspeak</w:t>
            </w:r>
          </w:p>
        </w:tc>
        <w:tc>
          <w:tcPr>
            <w:tcW w:w="3018" w:type="dxa"/>
            <w:tcMar>
              <w:top w:w="60" w:type="dxa"/>
              <w:left w:w="90" w:type="dxa"/>
              <w:bottom w:w="60" w:type="dxa"/>
              <w:right w:w="90" w:type="dxa"/>
            </w:tcMar>
            <w:vAlign w:val="center"/>
          </w:tcPr>
          <w:p w14:paraId="3F6DE03C" w14:textId="77777777" w:rsidR="009D06E1" w:rsidRDefault="00000000">
            <w:pPr>
              <w:spacing w:line="240" w:lineRule="auto"/>
            </w:pPr>
            <w:r>
              <w:rPr>
                <w:sz w:val="18"/>
                <w:szCs w:val="18"/>
              </w:rPr>
              <w:t>Prueba de presencia por NFC; marketplace modular; nativo para empresas de servicios.</w:t>
            </w:r>
          </w:p>
        </w:tc>
        <w:tc>
          <w:tcPr>
            <w:tcW w:w="3018" w:type="dxa"/>
            <w:tcMar>
              <w:top w:w="60" w:type="dxa"/>
              <w:left w:w="90" w:type="dxa"/>
              <w:bottom w:w="60" w:type="dxa"/>
              <w:right w:w="90" w:type="dxa"/>
            </w:tcMar>
            <w:vAlign w:val="center"/>
          </w:tcPr>
          <w:p w14:paraId="754023C7" w14:textId="77777777" w:rsidR="009D06E1" w:rsidRDefault="00000000">
            <w:pPr>
              <w:spacing w:line="240" w:lineRule="auto"/>
            </w:pPr>
            <w:r>
              <w:rPr>
                <w:sz w:val="18"/>
                <w:szCs w:val="18"/>
              </w:rPr>
              <w:t>Fragmentación de la experiencia; el costo escala con los módulos.</w:t>
            </w:r>
          </w:p>
        </w:tc>
        <w:tc>
          <w:tcPr>
            <w:tcW w:w="3018" w:type="dxa"/>
            <w:tcMar>
              <w:top w:w="60" w:type="dxa"/>
              <w:left w:w="90" w:type="dxa"/>
              <w:bottom w:w="60" w:type="dxa"/>
              <w:right w:w="90" w:type="dxa"/>
            </w:tcMar>
            <w:vAlign w:val="center"/>
          </w:tcPr>
          <w:p w14:paraId="38A97C29" w14:textId="77777777" w:rsidR="009D06E1" w:rsidRDefault="00000000">
            <w:pPr>
              <w:spacing w:line="240" w:lineRule="auto"/>
            </w:pPr>
            <w:r>
              <w:rPr>
                <w:sz w:val="18"/>
                <w:szCs w:val="18"/>
              </w:rPr>
              <w:t>NFC/QR es esencial para validación y auditoría: implementar check-in físico en el activo.</w:t>
            </w:r>
          </w:p>
        </w:tc>
      </w:tr>
    </w:tbl>
    <w:p w14:paraId="614283EB" w14:textId="77777777" w:rsidR="009D06E1" w:rsidRPr="00584FD0" w:rsidRDefault="00000000">
      <w:pPr>
        <w:pStyle w:val="Ttulo3"/>
        <w:rPr>
          <w:lang w:val="en-US"/>
        </w:rPr>
      </w:pPr>
      <w:bookmarkStart w:id="304" w:name="a.2-segmento-mid-market-cloud-native"/>
      <w:bookmarkStart w:id="305" w:name="_Toc238281296"/>
      <w:bookmarkEnd w:id="302"/>
      <w:r w:rsidRPr="00584FD0">
        <w:rPr>
          <w:lang w:val="en-US"/>
        </w:rPr>
        <w:t xml:space="preserve">A.2 </w:t>
      </w:r>
      <w:proofErr w:type="spellStart"/>
      <w:r w:rsidRPr="00584FD0">
        <w:rPr>
          <w:lang w:val="en-US"/>
        </w:rPr>
        <w:t>Segmento</w:t>
      </w:r>
      <w:proofErr w:type="spellEnd"/>
      <w:r w:rsidRPr="00584FD0">
        <w:rPr>
          <w:lang w:val="en-US"/>
        </w:rPr>
        <w:t xml:space="preserve"> mid-market / cloud-native</w:t>
      </w:r>
      <w:bookmarkEnd w:id="305"/>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31"/>
        <w:gridCol w:w="2989"/>
        <w:gridCol w:w="2983"/>
        <w:gridCol w:w="2977"/>
      </w:tblGrid>
      <w:tr w:rsidR="009D06E1" w14:paraId="31F529AB" w14:textId="77777777">
        <w:trPr>
          <w:tblHeader/>
        </w:trPr>
        <w:tc>
          <w:tcPr>
            <w:tcW w:w="916" w:type="dxa"/>
            <w:shd w:val="clear" w:color="auto" w:fill="1F7A5C"/>
            <w:tcMar>
              <w:top w:w="60" w:type="dxa"/>
              <w:left w:w="90" w:type="dxa"/>
              <w:bottom w:w="60" w:type="dxa"/>
              <w:right w:w="90" w:type="dxa"/>
            </w:tcMar>
            <w:vAlign w:val="center"/>
          </w:tcPr>
          <w:p w14:paraId="4FCBC8E1" w14:textId="77777777" w:rsidR="009D06E1" w:rsidRDefault="00000000">
            <w:pPr>
              <w:spacing w:line="240" w:lineRule="auto"/>
            </w:pPr>
            <w:r>
              <w:rPr>
                <w:b/>
                <w:bCs/>
                <w:color w:val="FFFFFF"/>
                <w:sz w:val="18"/>
                <w:szCs w:val="18"/>
              </w:rPr>
              <w:t>Herramienta</w:t>
            </w:r>
          </w:p>
        </w:tc>
        <w:tc>
          <w:tcPr>
            <w:tcW w:w="3055" w:type="dxa"/>
            <w:shd w:val="clear" w:color="auto" w:fill="1F7A5C"/>
            <w:tcMar>
              <w:top w:w="60" w:type="dxa"/>
              <w:left w:w="90" w:type="dxa"/>
              <w:bottom w:w="60" w:type="dxa"/>
              <w:right w:w="90" w:type="dxa"/>
            </w:tcMar>
            <w:vAlign w:val="center"/>
          </w:tcPr>
          <w:p w14:paraId="57E638E7" w14:textId="77777777" w:rsidR="009D06E1" w:rsidRDefault="00000000">
            <w:pPr>
              <w:spacing w:line="240" w:lineRule="auto"/>
            </w:pPr>
            <w:r>
              <w:rPr>
                <w:b/>
                <w:bCs/>
                <w:color w:val="FFFFFF"/>
                <w:sz w:val="18"/>
                <w:szCs w:val="18"/>
              </w:rPr>
              <w:t>Fortalezas</w:t>
            </w:r>
          </w:p>
        </w:tc>
        <w:tc>
          <w:tcPr>
            <w:tcW w:w="3055" w:type="dxa"/>
            <w:shd w:val="clear" w:color="auto" w:fill="1F7A5C"/>
            <w:tcMar>
              <w:top w:w="60" w:type="dxa"/>
              <w:left w:w="90" w:type="dxa"/>
              <w:bottom w:w="60" w:type="dxa"/>
              <w:right w:w="90" w:type="dxa"/>
            </w:tcMar>
            <w:vAlign w:val="center"/>
          </w:tcPr>
          <w:p w14:paraId="3621D59A" w14:textId="77777777" w:rsidR="009D06E1" w:rsidRDefault="00000000">
            <w:pPr>
              <w:spacing w:line="240" w:lineRule="auto"/>
            </w:pPr>
            <w:r>
              <w:rPr>
                <w:b/>
                <w:bCs/>
                <w:color w:val="FFFFFF"/>
                <w:sz w:val="18"/>
                <w:szCs w:val="18"/>
              </w:rPr>
              <w:t>Limitaciones</w:t>
            </w:r>
          </w:p>
        </w:tc>
        <w:tc>
          <w:tcPr>
            <w:tcW w:w="3054" w:type="dxa"/>
            <w:shd w:val="clear" w:color="auto" w:fill="1F7A5C"/>
            <w:tcMar>
              <w:top w:w="60" w:type="dxa"/>
              <w:left w:w="90" w:type="dxa"/>
              <w:bottom w:w="60" w:type="dxa"/>
              <w:right w:w="90" w:type="dxa"/>
            </w:tcMar>
            <w:vAlign w:val="center"/>
          </w:tcPr>
          <w:p w14:paraId="4B0C4D10" w14:textId="77777777" w:rsidR="009D06E1" w:rsidRDefault="00000000">
            <w:pPr>
              <w:spacing w:line="240" w:lineRule="auto"/>
            </w:pPr>
            <w:r>
              <w:rPr>
                <w:b/>
                <w:bCs/>
                <w:color w:val="FFFFFF"/>
                <w:sz w:val="18"/>
                <w:szCs w:val="18"/>
              </w:rPr>
              <w:t>Lección para Ambientalia</w:t>
            </w:r>
          </w:p>
        </w:tc>
      </w:tr>
      <w:tr w:rsidR="009D06E1" w14:paraId="0B99C653" w14:textId="77777777">
        <w:tc>
          <w:tcPr>
            <w:tcW w:w="916" w:type="dxa"/>
            <w:tcMar>
              <w:top w:w="60" w:type="dxa"/>
              <w:left w:w="90" w:type="dxa"/>
              <w:bottom w:w="60" w:type="dxa"/>
              <w:right w:w="90" w:type="dxa"/>
            </w:tcMar>
            <w:vAlign w:val="center"/>
          </w:tcPr>
          <w:p w14:paraId="254C4A35" w14:textId="77777777" w:rsidR="009D06E1" w:rsidRDefault="00000000">
            <w:pPr>
              <w:spacing w:line="240" w:lineRule="auto"/>
            </w:pPr>
            <w:r>
              <w:rPr>
                <w:sz w:val="18"/>
                <w:szCs w:val="18"/>
              </w:rPr>
              <w:t>Fracttal One</w:t>
            </w:r>
          </w:p>
        </w:tc>
        <w:tc>
          <w:tcPr>
            <w:tcW w:w="3055" w:type="dxa"/>
            <w:tcMar>
              <w:top w:w="60" w:type="dxa"/>
              <w:left w:w="90" w:type="dxa"/>
              <w:bottom w:w="60" w:type="dxa"/>
              <w:right w:w="90" w:type="dxa"/>
            </w:tcMar>
            <w:vAlign w:val="center"/>
          </w:tcPr>
          <w:p w14:paraId="7AC798DC" w14:textId="77777777" w:rsidR="009D06E1" w:rsidRDefault="00000000">
            <w:pPr>
              <w:spacing w:line="240" w:lineRule="auto"/>
            </w:pPr>
            <w:r>
              <w:rPr>
                <w:sz w:val="18"/>
                <w:szCs w:val="18"/>
              </w:rPr>
              <w:t>Movilidad real; comunidad que integra proveedores y contratistas; matriz de riesgos.</w:t>
            </w:r>
          </w:p>
        </w:tc>
        <w:tc>
          <w:tcPr>
            <w:tcW w:w="3055" w:type="dxa"/>
            <w:tcMar>
              <w:top w:w="60" w:type="dxa"/>
              <w:left w:w="90" w:type="dxa"/>
              <w:bottom w:w="60" w:type="dxa"/>
              <w:right w:w="90" w:type="dxa"/>
            </w:tcMar>
            <w:vAlign w:val="center"/>
          </w:tcPr>
          <w:p w14:paraId="5640264F" w14:textId="77777777" w:rsidR="009D06E1" w:rsidRDefault="00000000">
            <w:pPr>
              <w:spacing w:line="240" w:lineRule="auto"/>
            </w:pPr>
            <w:r>
              <w:rPr>
                <w:sz w:val="18"/>
                <w:szCs w:val="18"/>
              </w:rPr>
              <w:t>Complejidad creciente al cubrir IoT, flota y facility.</w:t>
            </w:r>
          </w:p>
        </w:tc>
        <w:tc>
          <w:tcPr>
            <w:tcW w:w="3054" w:type="dxa"/>
            <w:tcMar>
              <w:top w:w="60" w:type="dxa"/>
              <w:left w:w="90" w:type="dxa"/>
              <w:bottom w:w="60" w:type="dxa"/>
              <w:right w:w="90" w:type="dxa"/>
            </w:tcMar>
            <w:vAlign w:val="center"/>
          </w:tcPr>
          <w:p w14:paraId="760A7E3C" w14:textId="77777777" w:rsidR="009D06E1" w:rsidRDefault="00000000">
            <w:pPr>
              <w:spacing w:line="240" w:lineRule="auto"/>
            </w:pPr>
            <w:r>
              <w:rPr>
                <w:sz w:val="18"/>
                <w:szCs w:val="18"/>
              </w:rPr>
              <w:t>Gestionar contratistas y clientes externos como usuarios limitados es vital para una empresa de servicios.</w:t>
            </w:r>
          </w:p>
        </w:tc>
      </w:tr>
      <w:tr w:rsidR="009D06E1" w14:paraId="104A31D9" w14:textId="77777777">
        <w:tc>
          <w:tcPr>
            <w:tcW w:w="916" w:type="dxa"/>
            <w:tcMar>
              <w:top w:w="60" w:type="dxa"/>
              <w:left w:w="90" w:type="dxa"/>
              <w:bottom w:w="60" w:type="dxa"/>
              <w:right w:w="90" w:type="dxa"/>
            </w:tcMar>
            <w:vAlign w:val="center"/>
          </w:tcPr>
          <w:p w14:paraId="255A21D1" w14:textId="77777777" w:rsidR="009D06E1" w:rsidRDefault="00000000">
            <w:pPr>
              <w:spacing w:line="240" w:lineRule="auto"/>
            </w:pPr>
            <w:r>
              <w:rPr>
                <w:sz w:val="18"/>
                <w:szCs w:val="18"/>
              </w:rPr>
              <w:t>Fiix (Rockwell)</w:t>
            </w:r>
          </w:p>
        </w:tc>
        <w:tc>
          <w:tcPr>
            <w:tcW w:w="3055" w:type="dxa"/>
            <w:tcMar>
              <w:top w:w="60" w:type="dxa"/>
              <w:left w:w="90" w:type="dxa"/>
              <w:bottom w:w="60" w:type="dxa"/>
              <w:right w:w="90" w:type="dxa"/>
            </w:tcMar>
            <w:vAlign w:val="center"/>
          </w:tcPr>
          <w:p w14:paraId="0DD0033B" w14:textId="77777777" w:rsidR="009D06E1" w:rsidRDefault="00000000">
            <w:pPr>
              <w:spacing w:line="240" w:lineRule="auto"/>
            </w:pPr>
            <w:r>
              <w:rPr>
                <w:sz w:val="18"/>
                <w:szCs w:val="18"/>
              </w:rPr>
              <w:t>Motor de IA que detecta anomalías; hub de integración con PLC y SCADA sin código.</w:t>
            </w:r>
          </w:p>
        </w:tc>
        <w:tc>
          <w:tcPr>
            <w:tcW w:w="3055" w:type="dxa"/>
            <w:tcMar>
              <w:top w:w="60" w:type="dxa"/>
              <w:left w:w="90" w:type="dxa"/>
              <w:bottom w:w="60" w:type="dxa"/>
              <w:right w:w="90" w:type="dxa"/>
            </w:tcMar>
            <w:vAlign w:val="center"/>
          </w:tcPr>
          <w:p w14:paraId="001899AC" w14:textId="77777777" w:rsidR="009D06E1" w:rsidRDefault="00000000">
            <w:pPr>
              <w:spacing w:line="240" w:lineRule="auto"/>
            </w:pPr>
            <w:r>
              <w:rPr>
                <w:sz w:val="18"/>
                <w:szCs w:val="18"/>
              </w:rPr>
              <w:t>Desafíos históricos con la sincronización offline.</w:t>
            </w:r>
          </w:p>
        </w:tc>
        <w:tc>
          <w:tcPr>
            <w:tcW w:w="3054" w:type="dxa"/>
            <w:tcMar>
              <w:top w:w="60" w:type="dxa"/>
              <w:left w:w="90" w:type="dxa"/>
              <w:bottom w:w="60" w:type="dxa"/>
              <w:right w:w="90" w:type="dxa"/>
            </w:tcMar>
            <w:vAlign w:val="center"/>
          </w:tcPr>
          <w:p w14:paraId="4ACC078B" w14:textId="77777777" w:rsidR="009D06E1" w:rsidRDefault="00000000">
            <w:pPr>
              <w:spacing w:line="240" w:lineRule="auto"/>
            </w:pPr>
            <w:r>
              <w:rPr>
                <w:sz w:val="18"/>
                <w:szCs w:val="18"/>
              </w:rPr>
              <w:t>La arquitectura debe estar preparada para IA desde el día uno: datos limpios y etiquetados.</w:t>
            </w:r>
          </w:p>
        </w:tc>
      </w:tr>
      <w:tr w:rsidR="009D06E1" w14:paraId="31092C23" w14:textId="77777777">
        <w:tc>
          <w:tcPr>
            <w:tcW w:w="916" w:type="dxa"/>
            <w:tcMar>
              <w:top w:w="60" w:type="dxa"/>
              <w:left w:w="90" w:type="dxa"/>
              <w:bottom w:w="60" w:type="dxa"/>
              <w:right w:w="90" w:type="dxa"/>
            </w:tcMar>
            <w:vAlign w:val="center"/>
          </w:tcPr>
          <w:p w14:paraId="0967047D" w14:textId="77777777" w:rsidR="009D06E1" w:rsidRDefault="00000000">
            <w:pPr>
              <w:spacing w:line="240" w:lineRule="auto"/>
            </w:pPr>
            <w:r>
              <w:rPr>
                <w:sz w:val="18"/>
                <w:szCs w:val="18"/>
              </w:rPr>
              <w:t>eMaint (Fluke)</w:t>
            </w:r>
          </w:p>
        </w:tc>
        <w:tc>
          <w:tcPr>
            <w:tcW w:w="3055" w:type="dxa"/>
            <w:tcMar>
              <w:top w:w="60" w:type="dxa"/>
              <w:left w:w="90" w:type="dxa"/>
              <w:bottom w:w="60" w:type="dxa"/>
              <w:right w:w="90" w:type="dxa"/>
            </w:tcMar>
            <w:vAlign w:val="center"/>
          </w:tcPr>
          <w:p w14:paraId="5023DACB" w14:textId="77777777" w:rsidR="009D06E1" w:rsidRDefault="00000000">
            <w:pPr>
              <w:spacing w:line="240" w:lineRule="auto"/>
            </w:pPr>
            <w:r>
              <w:rPr>
                <w:sz w:val="18"/>
                <w:szCs w:val="18"/>
              </w:rPr>
              <w:t>Configurabilidad extrema de campos, formularios y reportes sin programar.</w:t>
            </w:r>
          </w:p>
        </w:tc>
        <w:tc>
          <w:tcPr>
            <w:tcW w:w="3055" w:type="dxa"/>
            <w:tcMar>
              <w:top w:w="60" w:type="dxa"/>
              <w:left w:w="90" w:type="dxa"/>
              <w:bottom w:w="60" w:type="dxa"/>
              <w:right w:w="90" w:type="dxa"/>
            </w:tcMar>
            <w:vAlign w:val="center"/>
          </w:tcPr>
          <w:p w14:paraId="0A8D7E1C" w14:textId="77777777" w:rsidR="009D06E1" w:rsidRDefault="00000000">
            <w:pPr>
              <w:spacing w:line="240" w:lineRule="auto"/>
            </w:pPr>
            <w:r>
              <w:rPr>
                <w:sz w:val="18"/>
                <w:szCs w:val="18"/>
              </w:rPr>
              <w:t>Interfaz datada.</w:t>
            </w:r>
          </w:p>
        </w:tc>
        <w:tc>
          <w:tcPr>
            <w:tcW w:w="3054" w:type="dxa"/>
            <w:tcMar>
              <w:top w:w="60" w:type="dxa"/>
              <w:left w:w="90" w:type="dxa"/>
              <w:bottom w:w="60" w:type="dxa"/>
              <w:right w:w="90" w:type="dxa"/>
            </w:tcMar>
            <w:vAlign w:val="center"/>
          </w:tcPr>
          <w:p w14:paraId="712B9BE9" w14:textId="77777777" w:rsidR="009D06E1" w:rsidRDefault="00000000">
            <w:pPr>
              <w:spacing w:line="240" w:lineRule="auto"/>
            </w:pPr>
            <w:r>
              <w:rPr>
                <w:sz w:val="18"/>
                <w:szCs w:val="18"/>
              </w:rPr>
              <w:t>La flexibilidad de formularios permite adaptarse a distintos tipos de activo sin reescribir código.</w:t>
            </w:r>
          </w:p>
        </w:tc>
      </w:tr>
    </w:tbl>
    <w:p w14:paraId="47EF032C" w14:textId="77777777" w:rsidR="009D06E1" w:rsidRDefault="00000000">
      <w:pPr>
        <w:pStyle w:val="Ttulo3"/>
      </w:pPr>
      <w:bookmarkStart w:id="306" w:name="a.3-segmento-mobile-first"/>
      <w:bookmarkStart w:id="307" w:name="_Toc238281297"/>
      <w:bookmarkEnd w:id="304"/>
      <w:r>
        <w:t>A.3 Segmento mobile-first</w:t>
      </w:r>
      <w:bookmarkEnd w:id="307"/>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32"/>
        <w:gridCol w:w="3130"/>
        <w:gridCol w:w="2692"/>
        <w:gridCol w:w="3126"/>
      </w:tblGrid>
      <w:tr w:rsidR="009D06E1" w14:paraId="72A1A22B" w14:textId="77777777">
        <w:trPr>
          <w:tblHeader/>
        </w:trPr>
        <w:tc>
          <w:tcPr>
            <w:tcW w:w="899" w:type="dxa"/>
            <w:shd w:val="clear" w:color="auto" w:fill="1F7A5C"/>
            <w:tcMar>
              <w:top w:w="60" w:type="dxa"/>
              <w:left w:w="90" w:type="dxa"/>
              <w:bottom w:w="60" w:type="dxa"/>
              <w:right w:w="90" w:type="dxa"/>
            </w:tcMar>
            <w:vAlign w:val="center"/>
          </w:tcPr>
          <w:p w14:paraId="37597B43" w14:textId="77777777" w:rsidR="009D06E1" w:rsidRDefault="00000000">
            <w:pPr>
              <w:spacing w:line="240" w:lineRule="auto"/>
            </w:pPr>
            <w:r>
              <w:rPr>
                <w:b/>
                <w:bCs/>
                <w:color w:val="FFFFFF"/>
                <w:sz w:val="18"/>
                <w:szCs w:val="18"/>
              </w:rPr>
              <w:t>Herramienta</w:t>
            </w:r>
          </w:p>
        </w:tc>
        <w:tc>
          <w:tcPr>
            <w:tcW w:w="3210" w:type="dxa"/>
            <w:shd w:val="clear" w:color="auto" w:fill="1F7A5C"/>
            <w:tcMar>
              <w:top w:w="60" w:type="dxa"/>
              <w:left w:w="90" w:type="dxa"/>
              <w:bottom w:w="60" w:type="dxa"/>
              <w:right w:w="90" w:type="dxa"/>
            </w:tcMar>
            <w:vAlign w:val="center"/>
          </w:tcPr>
          <w:p w14:paraId="7EDA8FBB" w14:textId="77777777" w:rsidR="009D06E1" w:rsidRDefault="00000000">
            <w:pPr>
              <w:spacing w:line="240" w:lineRule="auto"/>
            </w:pPr>
            <w:r>
              <w:rPr>
                <w:b/>
                <w:bCs/>
                <w:color w:val="FFFFFF"/>
                <w:sz w:val="18"/>
                <w:szCs w:val="18"/>
              </w:rPr>
              <w:t>Fortalezas</w:t>
            </w:r>
          </w:p>
        </w:tc>
        <w:tc>
          <w:tcPr>
            <w:tcW w:w="2761" w:type="dxa"/>
            <w:shd w:val="clear" w:color="auto" w:fill="1F7A5C"/>
            <w:tcMar>
              <w:top w:w="60" w:type="dxa"/>
              <w:left w:w="90" w:type="dxa"/>
              <w:bottom w:w="60" w:type="dxa"/>
              <w:right w:w="90" w:type="dxa"/>
            </w:tcMar>
            <w:vAlign w:val="center"/>
          </w:tcPr>
          <w:p w14:paraId="21C8E355" w14:textId="77777777" w:rsidR="009D06E1" w:rsidRDefault="00000000">
            <w:pPr>
              <w:spacing w:line="240" w:lineRule="auto"/>
            </w:pPr>
            <w:r>
              <w:rPr>
                <w:b/>
                <w:bCs/>
                <w:color w:val="FFFFFF"/>
                <w:sz w:val="18"/>
                <w:szCs w:val="18"/>
              </w:rPr>
              <w:t>Limitaciones</w:t>
            </w:r>
          </w:p>
        </w:tc>
        <w:tc>
          <w:tcPr>
            <w:tcW w:w="3210" w:type="dxa"/>
            <w:shd w:val="clear" w:color="auto" w:fill="1F7A5C"/>
            <w:tcMar>
              <w:top w:w="60" w:type="dxa"/>
              <w:left w:w="90" w:type="dxa"/>
              <w:bottom w:w="60" w:type="dxa"/>
              <w:right w:w="90" w:type="dxa"/>
            </w:tcMar>
            <w:vAlign w:val="center"/>
          </w:tcPr>
          <w:p w14:paraId="32C60B06" w14:textId="77777777" w:rsidR="009D06E1" w:rsidRDefault="00000000">
            <w:pPr>
              <w:spacing w:line="240" w:lineRule="auto"/>
            </w:pPr>
            <w:r>
              <w:rPr>
                <w:b/>
                <w:bCs/>
                <w:color w:val="FFFFFF"/>
                <w:sz w:val="18"/>
                <w:szCs w:val="18"/>
              </w:rPr>
              <w:t>Lección para Ambientalia</w:t>
            </w:r>
          </w:p>
        </w:tc>
      </w:tr>
      <w:tr w:rsidR="009D06E1" w14:paraId="014929DC" w14:textId="77777777">
        <w:tc>
          <w:tcPr>
            <w:tcW w:w="899" w:type="dxa"/>
            <w:tcMar>
              <w:top w:w="60" w:type="dxa"/>
              <w:left w:w="90" w:type="dxa"/>
              <w:bottom w:w="60" w:type="dxa"/>
              <w:right w:w="90" w:type="dxa"/>
            </w:tcMar>
            <w:vAlign w:val="center"/>
          </w:tcPr>
          <w:p w14:paraId="3DD74647" w14:textId="77777777" w:rsidR="009D06E1" w:rsidRDefault="00000000">
            <w:pPr>
              <w:spacing w:line="240" w:lineRule="auto"/>
            </w:pPr>
            <w:r>
              <w:rPr>
                <w:sz w:val="18"/>
                <w:szCs w:val="18"/>
              </w:rPr>
              <w:t>MaintainX</w:t>
            </w:r>
          </w:p>
        </w:tc>
        <w:tc>
          <w:tcPr>
            <w:tcW w:w="3210" w:type="dxa"/>
            <w:tcMar>
              <w:top w:w="60" w:type="dxa"/>
              <w:left w:w="90" w:type="dxa"/>
              <w:bottom w:w="60" w:type="dxa"/>
              <w:right w:w="90" w:type="dxa"/>
            </w:tcMar>
            <w:vAlign w:val="center"/>
          </w:tcPr>
          <w:p w14:paraId="06AFF8F9" w14:textId="77777777" w:rsidR="009D06E1" w:rsidRDefault="00000000">
            <w:pPr>
              <w:spacing w:line="240" w:lineRule="auto"/>
            </w:pPr>
            <w:r>
              <w:rPr>
                <w:sz w:val="18"/>
                <w:szCs w:val="18"/>
              </w:rPr>
              <w:t>Interfaz tipo chat; adopción en horas; procedimientos con lógica condicional; registro inmutable con firma.</w:t>
            </w:r>
          </w:p>
        </w:tc>
        <w:tc>
          <w:tcPr>
            <w:tcW w:w="2761" w:type="dxa"/>
            <w:tcMar>
              <w:top w:w="60" w:type="dxa"/>
              <w:left w:w="90" w:type="dxa"/>
              <w:bottom w:w="60" w:type="dxa"/>
              <w:right w:w="90" w:type="dxa"/>
            </w:tcMar>
            <w:vAlign w:val="center"/>
          </w:tcPr>
          <w:p w14:paraId="27EF2081" w14:textId="77777777" w:rsidR="009D06E1" w:rsidRDefault="00000000">
            <w:pPr>
              <w:spacing w:line="240" w:lineRule="auto"/>
            </w:pPr>
            <w:r>
              <w:rPr>
                <w:sz w:val="18"/>
                <w:szCs w:val="18"/>
              </w:rPr>
              <w:t>Gestión de activos superficial.</w:t>
            </w:r>
          </w:p>
        </w:tc>
        <w:tc>
          <w:tcPr>
            <w:tcW w:w="3210" w:type="dxa"/>
            <w:tcMar>
              <w:top w:w="60" w:type="dxa"/>
              <w:left w:w="90" w:type="dxa"/>
              <w:bottom w:w="60" w:type="dxa"/>
              <w:right w:w="90" w:type="dxa"/>
            </w:tcMar>
            <w:vAlign w:val="center"/>
          </w:tcPr>
          <w:p w14:paraId="1BBEC99C" w14:textId="77777777" w:rsidR="009D06E1" w:rsidRDefault="00000000">
            <w:pPr>
              <w:spacing w:line="240" w:lineRule="auto"/>
            </w:pPr>
            <w:r>
              <w:rPr>
                <w:sz w:val="18"/>
                <w:szCs w:val="18"/>
              </w:rPr>
              <w:t>La comunicación contextual dentro de la orden reduce drásticamente los tiempos muertos por dudas.</w:t>
            </w:r>
          </w:p>
        </w:tc>
      </w:tr>
      <w:tr w:rsidR="009D06E1" w14:paraId="61C4207B" w14:textId="77777777">
        <w:tc>
          <w:tcPr>
            <w:tcW w:w="899" w:type="dxa"/>
            <w:tcMar>
              <w:top w:w="60" w:type="dxa"/>
              <w:left w:w="90" w:type="dxa"/>
              <w:bottom w:w="60" w:type="dxa"/>
              <w:right w:w="90" w:type="dxa"/>
            </w:tcMar>
            <w:vAlign w:val="center"/>
          </w:tcPr>
          <w:p w14:paraId="6ED79BA2" w14:textId="77777777" w:rsidR="009D06E1" w:rsidRDefault="00000000">
            <w:pPr>
              <w:spacing w:line="240" w:lineRule="auto"/>
            </w:pPr>
            <w:r>
              <w:rPr>
                <w:sz w:val="18"/>
                <w:szCs w:val="18"/>
              </w:rPr>
              <w:lastRenderedPageBreak/>
              <w:t>Tractian</w:t>
            </w:r>
          </w:p>
        </w:tc>
        <w:tc>
          <w:tcPr>
            <w:tcW w:w="3210" w:type="dxa"/>
            <w:tcMar>
              <w:top w:w="60" w:type="dxa"/>
              <w:left w:w="90" w:type="dxa"/>
              <w:bottom w:w="60" w:type="dxa"/>
              <w:right w:w="90" w:type="dxa"/>
            </w:tcMar>
            <w:vAlign w:val="center"/>
          </w:tcPr>
          <w:p w14:paraId="607A9754" w14:textId="77777777" w:rsidR="009D06E1" w:rsidRDefault="00000000">
            <w:pPr>
              <w:spacing w:line="240" w:lineRule="auto"/>
            </w:pPr>
            <w:r>
              <w:rPr>
                <w:sz w:val="18"/>
                <w:szCs w:val="18"/>
              </w:rPr>
              <w:t>Prescriptivo: identifica qué componente falla y cómo arreglarlo; IoT plug-and-play.</w:t>
            </w:r>
          </w:p>
        </w:tc>
        <w:tc>
          <w:tcPr>
            <w:tcW w:w="2761" w:type="dxa"/>
            <w:tcMar>
              <w:top w:w="60" w:type="dxa"/>
              <w:left w:w="90" w:type="dxa"/>
              <w:bottom w:w="60" w:type="dxa"/>
              <w:right w:w="90" w:type="dxa"/>
            </w:tcMar>
            <w:vAlign w:val="center"/>
          </w:tcPr>
          <w:p w14:paraId="5A0C5219" w14:textId="77777777" w:rsidR="009D06E1" w:rsidRDefault="00000000">
            <w:pPr>
              <w:spacing w:line="240" w:lineRule="auto"/>
            </w:pPr>
            <w:r>
              <w:rPr>
                <w:sz w:val="18"/>
                <w:szCs w:val="18"/>
              </w:rPr>
              <w:t>Dependencia del hardware propietario.</w:t>
            </w:r>
          </w:p>
        </w:tc>
        <w:tc>
          <w:tcPr>
            <w:tcW w:w="3210" w:type="dxa"/>
            <w:tcMar>
              <w:top w:w="60" w:type="dxa"/>
              <w:left w:w="90" w:type="dxa"/>
              <w:bottom w:w="60" w:type="dxa"/>
              <w:right w:w="90" w:type="dxa"/>
            </w:tcMar>
            <w:vAlign w:val="center"/>
          </w:tcPr>
          <w:p w14:paraId="25B66818" w14:textId="77777777" w:rsidR="009D06E1" w:rsidRDefault="00000000">
            <w:pPr>
              <w:spacing w:line="240" w:lineRule="auto"/>
            </w:pPr>
            <w:r>
              <w:rPr>
                <w:sz w:val="18"/>
                <w:szCs w:val="18"/>
              </w:rPr>
              <w:t>El diagnóstico asistido con sugerencia de causa raíz debe ser meta funcional.</w:t>
            </w:r>
          </w:p>
        </w:tc>
      </w:tr>
      <w:tr w:rsidR="009D06E1" w14:paraId="2C363BF4" w14:textId="77777777">
        <w:tc>
          <w:tcPr>
            <w:tcW w:w="899" w:type="dxa"/>
            <w:tcMar>
              <w:top w:w="60" w:type="dxa"/>
              <w:left w:w="90" w:type="dxa"/>
              <w:bottom w:w="60" w:type="dxa"/>
              <w:right w:w="90" w:type="dxa"/>
            </w:tcMar>
            <w:vAlign w:val="center"/>
          </w:tcPr>
          <w:p w14:paraId="3C1EFEA1" w14:textId="77777777" w:rsidR="009D06E1" w:rsidRDefault="00000000">
            <w:pPr>
              <w:spacing w:line="240" w:lineRule="auto"/>
            </w:pPr>
            <w:r>
              <w:rPr>
                <w:sz w:val="18"/>
                <w:szCs w:val="18"/>
              </w:rPr>
              <w:t>Limble CMMS</w:t>
            </w:r>
          </w:p>
        </w:tc>
        <w:tc>
          <w:tcPr>
            <w:tcW w:w="3210" w:type="dxa"/>
            <w:tcMar>
              <w:top w:w="60" w:type="dxa"/>
              <w:left w:w="90" w:type="dxa"/>
              <w:bottom w:w="60" w:type="dxa"/>
              <w:right w:w="90" w:type="dxa"/>
            </w:tcMar>
            <w:vAlign w:val="center"/>
          </w:tcPr>
          <w:p w14:paraId="0C1B2834" w14:textId="77777777" w:rsidR="009D06E1" w:rsidRDefault="00000000">
            <w:pPr>
              <w:spacing w:line="240" w:lineRule="auto"/>
            </w:pPr>
            <w:r>
              <w:rPr>
                <w:sz w:val="18"/>
                <w:szCs w:val="18"/>
              </w:rPr>
              <w:t>Programación de preventivos muy fluida; calculadora de ROI en tiempo real.</w:t>
            </w:r>
          </w:p>
        </w:tc>
        <w:tc>
          <w:tcPr>
            <w:tcW w:w="2761" w:type="dxa"/>
            <w:tcMar>
              <w:top w:w="60" w:type="dxa"/>
              <w:left w:w="90" w:type="dxa"/>
              <w:bottom w:w="60" w:type="dxa"/>
              <w:right w:w="90" w:type="dxa"/>
            </w:tcMar>
            <w:vAlign w:val="center"/>
          </w:tcPr>
          <w:p w14:paraId="08E211D6" w14:textId="77777777" w:rsidR="009D06E1" w:rsidRDefault="00000000">
            <w:pPr>
              <w:spacing w:line="240" w:lineRule="auto"/>
            </w:pPr>
            <w:r>
              <w:rPr>
                <w:sz w:val="18"/>
                <w:szCs w:val="18"/>
              </w:rPr>
              <w:t>Menos capacidad de integración empresarial.</w:t>
            </w:r>
          </w:p>
        </w:tc>
        <w:tc>
          <w:tcPr>
            <w:tcW w:w="3210" w:type="dxa"/>
            <w:tcMar>
              <w:top w:w="60" w:type="dxa"/>
              <w:left w:w="90" w:type="dxa"/>
              <w:bottom w:w="60" w:type="dxa"/>
              <w:right w:w="90" w:type="dxa"/>
            </w:tcMar>
            <w:vAlign w:val="center"/>
          </w:tcPr>
          <w:p w14:paraId="63D2E208" w14:textId="77777777" w:rsidR="009D06E1" w:rsidRDefault="00000000">
            <w:pPr>
              <w:spacing w:line="240" w:lineRule="auto"/>
            </w:pPr>
            <w:r>
              <w:rPr>
                <w:sz w:val="18"/>
                <w:szCs w:val="18"/>
              </w:rPr>
              <w:t>Mostrar el ahorro generado es una forma eficaz de sostener la adopción.</w:t>
            </w:r>
          </w:p>
        </w:tc>
      </w:tr>
      <w:tr w:rsidR="009D06E1" w14:paraId="6DD00E59" w14:textId="77777777">
        <w:tc>
          <w:tcPr>
            <w:tcW w:w="899" w:type="dxa"/>
            <w:tcMar>
              <w:top w:w="60" w:type="dxa"/>
              <w:left w:w="90" w:type="dxa"/>
              <w:bottom w:w="60" w:type="dxa"/>
              <w:right w:w="90" w:type="dxa"/>
            </w:tcMar>
            <w:vAlign w:val="center"/>
          </w:tcPr>
          <w:p w14:paraId="37A6BA76" w14:textId="77777777" w:rsidR="009D06E1" w:rsidRDefault="00000000">
            <w:pPr>
              <w:spacing w:line="240" w:lineRule="auto"/>
            </w:pPr>
            <w:r>
              <w:rPr>
                <w:sz w:val="18"/>
                <w:szCs w:val="18"/>
              </w:rPr>
              <w:t>UpKeep</w:t>
            </w:r>
          </w:p>
        </w:tc>
        <w:tc>
          <w:tcPr>
            <w:tcW w:w="3210" w:type="dxa"/>
            <w:tcMar>
              <w:top w:w="60" w:type="dxa"/>
              <w:left w:w="90" w:type="dxa"/>
              <w:bottom w:w="60" w:type="dxa"/>
              <w:right w:w="90" w:type="dxa"/>
            </w:tcMar>
            <w:vAlign w:val="center"/>
          </w:tcPr>
          <w:p w14:paraId="124C0AE6" w14:textId="77777777" w:rsidR="009D06E1" w:rsidRDefault="00000000">
            <w:pPr>
              <w:spacing w:line="240" w:lineRule="auto"/>
            </w:pPr>
            <w:r>
              <w:rPr>
                <w:sz w:val="18"/>
                <w:szCs w:val="18"/>
              </w:rPr>
              <w:t>Precios transparentes; integración de inventario con códigos QR.</w:t>
            </w:r>
          </w:p>
        </w:tc>
        <w:tc>
          <w:tcPr>
            <w:tcW w:w="2761" w:type="dxa"/>
            <w:tcMar>
              <w:top w:w="60" w:type="dxa"/>
              <w:left w:w="90" w:type="dxa"/>
              <w:bottom w:w="60" w:type="dxa"/>
              <w:right w:w="90" w:type="dxa"/>
            </w:tcMar>
            <w:vAlign w:val="center"/>
          </w:tcPr>
          <w:p w14:paraId="0A4ADEB8" w14:textId="77777777" w:rsidR="009D06E1" w:rsidRDefault="00000000">
            <w:pPr>
              <w:spacing w:line="240" w:lineRule="auto"/>
            </w:pPr>
            <w:r>
              <w:rPr>
                <w:sz w:val="18"/>
                <w:szCs w:val="18"/>
              </w:rPr>
              <w:t>Reportes nativos insuficientes.</w:t>
            </w:r>
          </w:p>
        </w:tc>
        <w:tc>
          <w:tcPr>
            <w:tcW w:w="3210" w:type="dxa"/>
            <w:tcMar>
              <w:top w:w="60" w:type="dxa"/>
              <w:left w:w="90" w:type="dxa"/>
              <w:bottom w:w="60" w:type="dxa"/>
              <w:right w:w="90" w:type="dxa"/>
            </w:tcMar>
            <w:vAlign w:val="center"/>
          </w:tcPr>
          <w:p w14:paraId="754EDF0E" w14:textId="77777777" w:rsidR="009D06E1" w:rsidRDefault="00000000">
            <w:pPr>
              <w:spacing w:line="240" w:lineRule="auto"/>
            </w:pPr>
            <w:r>
              <w:rPr>
                <w:sz w:val="18"/>
                <w:szCs w:val="18"/>
              </w:rPr>
              <w:t>El QR como puente entre almacén y ejecución.</w:t>
            </w:r>
          </w:p>
        </w:tc>
      </w:tr>
    </w:tbl>
    <w:p w14:paraId="61C36CAF" w14:textId="77777777" w:rsidR="009D06E1" w:rsidRDefault="00000000">
      <w:pPr>
        <w:pStyle w:val="Ttulo3"/>
      </w:pPr>
      <w:bookmarkStart w:id="308" w:name="a.4-nicho-y-emergentes"/>
      <w:bookmarkStart w:id="309" w:name="_Toc238281298"/>
      <w:bookmarkEnd w:id="306"/>
      <w:r>
        <w:t>A.4 Nicho y emergentes</w:t>
      </w:r>
      <w:bookmarkEnd w:id="309"/>
    </w:p>
    <w:p w14:paraId="212D5543" w14:textId="77777777" w:rsidR="009D06E1" w:rsidRDefault="00000000">
      <w:pPr>
        <w:numPr>
          <w:ilvl w:val="0"/>
          <w:numId w:val="66"/>
        </w:numPr>
      </w:pPr>
      <w:r w:rsidRPr="00584FD0">
        <w:rPr>
          <w:b/>
          <w:bCs/>
          <w:lang w:val="en-US"/>
        </w:rPr>
        <w:t>Makula</w:t>
      </w:r>
      <w:r w:rsidRPr="00584FD0">
        <w:rPr>
          <w:lang w:val="en-US"/>
        </w:rPr>
        <w:t xml:space="preserve"> — </w:t>
      </w:r>
      <w:proofErr w:type="spellStart"/>
      <w:r w:rsidRPr="00584FD0">
        <w:rPr>
          <w:lang w:val="en-US"/>
        </w:rPr>
        <w:t>plataforma</w:t>
      </w:r>
      <w:proofErr w:type="spellEnd"/>
      <w:r w:rsidRPr="00584FD0">
        <w:rPr>
          <w:lang w:val="en-US"/>
        </w:rPr>
        <w:t xml:space="preserve"> </w:t>
      </w:r>
      <w:r w:rsidRPr="00584FD0">
        <w:rPr>
          <w:i/>
          <w:iCs/>
          <w:lang w:val="en-US"/>
        </w:rPr>
        <w:t>headless</w:t>
      </w:r>
      <w:r w:rsidRPr="00584FD0">
        <w:rPr>
          <w:lang w:val="en-US"/>
        </w:rPr>
        <w:t xml:space="preserve">, API-first. </w:t>
      </w:r>
      <w:r>
        <w:t>Lección: la arquitectura desacoplada es el camino correcto para escalar.</w:t>
      </w:r>
    </w:p>
    <w:p w14:paraId="632C9D17" w14:textId="77777777" w:rsidR="009D06E1" w:rsidRDefault="00000000">
      <w:pPr>
        <w:numPr>
          <w:ilvl w:val="0"/>
          <w:numId w:val="66"/>
        </w:numPr>
      </w:pPr>
      <w:r>
        <w:rPr>
          <w:b/>
          <w:bCs/>
        </w:rPr>
        <w:t>Cityworks / FMX</w:t>
      </w:r>
      <w:r>
        <w:t xml:space="preserve"> — infraestructura pública con fuerte componente GIS. Lección: si se gestionan activos distribuidos, la integración de mapas no es opcional.</w:t>
      </w:r>
    </w:p>
    <w:p w14:paraId="41936C93" w14:textId="77777777" w:rsidR="009D06E1" w:rsidRDefault="00000000">
      <w:pPr>
        <w:numPr>
          <w:ilvl w:val="0"/>
          <w:numId w:val="66"/>
        </w:numPr>
      </w:pPr>
      <w:r>
        <w:rPr>
          <w:b/>
          <w:bCs/>
        </w:rPr>
        <w:t>Odoo (Mantenimiento + SAT)</w:t>
      </w:r>
      <w:r>
        <w:t xml:space="preserve"> — integra CRM, inventario, taller y facturación de forma nativa; UX menos amigable para el técnico.</w:t>
      </w:r>
    </w:p>
    <w:p w14:paraId="4FB9087C" w14:textId="77777777" w:rsidR="009D06E1" w:rsidRDefault="00000000">
      <w:pPr>
        <w:numPr>
          <w:ilvl w:val="0"/>
          <w:numId w:val="66"/>
        </w:numPr>
      </w:pPr>
      <w:r>
        <w:rPr>
          <w:b/>
          <w:bCs/>
        </w:rPr>
        <w:t>ServiceChannel</w:t>
      </w:r>
      <w:r>
        <w:t xml:space="preserve"> — excelente gestión de proveedores subcontratados; excesivo para un taller único.</w:t>
      </w:r>
    </w:p>
    <w:p w14:paraId="08876906" w14:textId="77777777" w:rsidR="009D06E1" w:rsidRDefault="00000000">
      <w:pPr>
        <w:numPr>
          <w:ilvl w:val="0"/>
          <w:numId w:val="66"/>
        </w:numPr>
      </w:pPr>
      <w:r>
        <w:rPr>
          <w:b/>
          <w:bCs/>
        </w:rPr>
        <w:t>Zoho Creator</w:t>
      </w:r>
      <w:r>
        <w:t xml:space="preserve"> — flexibilidad para construir el flujo exacto, a costa de desarrollo y mantenimiento constante.</w:t>
      </w:r>
    </w:p>
    <w:p w14:paraId="4DD4B4D7" w14:textId="77777777" w:rsidR="009D06E1" w:rsidRDefault="00000000">
      <w:pPr>
        <w:pStyle w:val="Ttulo3"/>
      </w:pPr>
      <w:bookmarkStart w:id="310" w:name="X5035ffbb4602f26bc3af9fd1ad8f26da9657ffb"/>
      <w:bookmarkStart w:id="311" w:name="_Toc238281299"/>
      <w:bookmarkEnd w:id="308"/>
      <w:r>
        <w:t>A.5 Posicionamiento objetivo de Ambientalia</w:t>
      </w:r>
      <w:bookmarkEnd w:id="311"/>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328"/>
        <w:gridCol w:w="1719"/>
        <w:gridCol w:w="1562"/>
        <w:gridCol w:w="1953"/>
        <w:gridCol w:w="3518"/>
      </w:tblGrid>
      <w:tr w:rsidR="009D06E1" w14:paraId="18C472D4" w14:textId="77777777">
        <w:trPr>
          <w:tblHeader/>
        </w:trPr>
        <w:tc>
          <w:tcPr>
            <w:tcW w:w="1328" w:type="dxa"/>
            <w:shd w:val="clear" w:color="auto" w:fill="1F7A5C"/>
            <w:tcMar>
              <w:top w:w="60" w:type="dxa"/>
              <w:left w:w="90" w:type="dxa"/>
              <w:bottom w:w="60" w:type="dxa"/>
              <w:right w:w="90" w:type="dxa"/>
            </w:tcMar>
            <w:vAlign w:val="center"/>
          </w:tcPr>
          <w:p w14:paraId="742A75A4" w14:textId="77777777" w:rsidR="009D06E1" w:rsidRDefault="00000000">
            <w:pPr>
              <w:spacing w:line="240" w:lineRule="auto"/>
            </w:pPr>
            <w:r>
              <w:rPr>
                <w:b/>
                <w:bCs/>
                <w:color w:val="FFFFFF"/>
                <w:sz w:val="18"/>
                <w:szCs w:val="18"/>
              </w:rPr>
              <w:t>Característica</w:t>
            </w:r>
          </w:p>
        </w:tc>
        <w:tc>
          <w:tcPr>
            <w:tcW w:w="1719" w:type="dxa"/>
            <w:shd w:val="clear" w:color="auto" w:fill="1F7A5C"/>
            <w:tcMar>
              <w:top w:w="60" w:type="dxa"/>
              <w:left w:w="90" w:type="dxa"/>
              <w:bottom w:w="60" w:type="dxa"/>
              <w:right w:w="90" w:type="dxa"/>
            </w:tcMar>
            <w:vAlign w:val="center"/>
          </w:tcPr>
          <w:p w14:paraId="1BF0171B" w14:textId="77777777" w:rsidR="009D06E1" w:rsidRDefault="00000000">
            <w:pPr>
              <w:spacing w:line="240" w:lineRule="auto"/>
            </w:pPr>
            <w:r>
              <w:rPr>
                <w:b/>
                <w:bCs/>
                <w:color w:val="FFFFFF"/>
                <w:sz w:val="18"/>
                <w:szCs w:val="18"/>
              </w:rPr>
              <w:t>Enterprise</w:t>
            </w:r>
          </w:p>
        </w:tc>
        <w:tc>
          <w:tcPr>
            <w:tcW w:w="1562" w:type="dxa"/>
            <w:shd w:val="clear" w:color="auto" w:fill="1F7A5C"/>
            <w:tcMar>
              <w:top w:w="60" w:type="dxa"/>
              <w:left w:w="90" w:type="dxa"/>
              <w:bottom w:w="60" w:type="dxa"/>
              <w:right w:w="90" w:type="dxa"/>
            </w:tcMar>
            <w:vAlign w:val="center"/>
          </w:tcPr>
          <w:p w14:paraId="64B32A78" w14:textId="77777777" w:rsidR="009D06E1" w:rsidRDefault="00000000">
            <w:pPr>
              <w:spacing w:line="240" w:lineRule="auto"/>
            </w:pPr>
            <w:r>
              <w:rPr>
                <w:b/>
                <w:bCs/>
                <w:color w:val="FFFFFF"/>
                <w:sz w:val="18"/>
                <w:szCs w:val="18"/>
              </w:rPr>
              <w:t>IoT</w:t>
            </w:r>
          </w:p>
        </w:tc>
        <w:tc>
          <w:tcPr>
            <w:tcW w:w="1953" w:type="dxa"/>
            <w:shd w:val="clear" w:color="auto" w:fill="1F7A5C"/>
            <w:tcMar>
              <w:top w:w="60" w:type="dxa"/>
              <w:left w:w="90" w:type="dxa"/>
              <w:bottom w:w="60" w:type="dxa"/>
              <w:right w:w="90" w:type="dxa"/>
            </w:tcMar>
            <w:vAlign w:val="center"/>
          </w:tcPr>
          <w:p w14:paraId="48711842" w14:textId="77777777" w:rsidR="009D06E1" w:rsidRDefault="00000000">
            <w:pPr>
              <w:spacing w:line="240" w:lineRule="auto"/>
            </w:pPr>
            <w:r>
              <w:rPr>
                <w:b/>
                <w:bCs/>
                <w:color w:val="FFFFFF"/>
                <w:sz w:val="18"/>
                <w:szCs w:val="18"/>
              </w:rPr>
              <w:t>Mobile</w:t>
            </w:r>
          </w:p>
        </w:tc>
        <w:tc>
          <w:tcPr>
            <w:tcW w:w="3518" w:type="dxa"/>
            <w:shd w:val="clear" w:color="auto" w:fill="1F7A5C"/>
            <w:tcMar>
              <w:top w:w="60" w:type="dxa"/>
              <w:left w:w="90" w:type="dxa"/>
              <w:bottom w:w="60" w:type="dxa"/>
              <w:right w:w="90" w:type="dxa"/>
            </w:tcMar>
            <w:vAlign w:val="center"/>
          </w:tcPr>
          <w:p w14:paraId="35BC6D93" w14:textId="77777777" w:rsidR="009D06E1" w:rsidRDefault="00000000">
            <w:pPr>
              <w:spacing w:line="240" w:lineRule="auto"/>
            </w:pPr>
            <w:r>
              <w:rPr>
                <w:b/>
                <w:bCs/>
                <w:color w:val="FFFFFF"/>
                <w:sz w:val="18"/>
                <w:szCs w:val="18"/>
              </w:rPr>
              <w:t>Ambientalia — objetivo</w:t>
            </w:r>
          </w:p>
        </w:tc>
      </w:tr>
      <w:tr w:rsidR="009D06E1" w14:paraId="0B850903" w14:textId="77777777">
        <w:tc>
          <w:tcPr>
            <w:tcW w:w="1328" w:type="dxa"/>
            <w:tcMar>
              <w:top w:w="60" w:type="dxa"/>
              <w:left w:w="90" w:type="dxa"/>
              <w:bottom w:w="60" w:type="dxa"/>
              <w:right w:w="90" w:type="dxa"/>
            </w:tcMar>
            <w:vAlign w:val="center"/>
          </w:tcPr>
          <w:p w14:paraId="4375DB00" w14:textId="77777777" w:rsidR="009D06E1" w:rsidRDefault="00000000">
            <w:pPr>
              <w:spacing w:line="240" w:lineRule="auto"/>
            </w:pPr>
            <w:r>
              <w:rPr>
                <w:sz w:val="18"/>
                <w:szCs w:val="18"/>
              </w:rPr>
              <w:t>Enfoque</w:t>
            </w:r>
          </w:p>
        </w:tc>
        <w:tc>
          <w:tcPr>
            <w:tcW w:w="1719" w:type="dxa"/>
            <w:tcMar>
              <w:top w:w="60" w:type="dxa"/>
              <w:left w:w="90" w:type="dxa"/>
              <w:bottom w:w="60" w:type="dxa"/>
              <w:right w:w="90" w:type="dxa"/>
            </w:tcMar>
            <w:vAlign w:val="center"/>
          </w:tcPr>
          <w:p w14:paraId="1B5F5A61" w14:textId="77777777" w:rsidR="009D06E1" w:rsidRDefault="00000000">
            <w:pPr>
              <w:spacing w:line="240" w:lineRule="auto"/>
            </w:pPr>
            <w:r>
              <w:rPr>
                <w:sz w:val="18"/>
                <w:szCs w:val="18"/>
              </w:rPr>
              <w:t>Financiero y normativo</w:t>
            </w:r>
          </w:p>
        </w:tc>
        <w:tc>
          <w:tcPr>
            <w:tcW w:w="1562" w:type="dxa"/>
            <w:tcMar>
              <w:top w:w="60" w:type="dxa"/>
              <w:left w:w="90" w:type="dxa"/>
              <w:bottom w:w="60" w:type="dxa"/>
              <w:right w:w="90" w:type="dxa"/>
            </w:tcMar>
            <w:vAlign w:val="center"/>
          </w:tcPr>
          <w:p w14:paraId="341B0ABD" w14:textId="77777777" w:rsidR="009D06E1" w:rsidRDefault="00000000">
            <w:pPr>
              <w:spacing w:line="240" w:lineRule="auto"/>
            </w:pPr>
            <w:r>
              <w:rPr>
                <w:sz w:val="18"/>
                <w:szCs w:val="18"/>
              </w:rPr>
              <w:t>Técnico y predictivo</w:t>
            </w:r>
          </w:p>
        </w:tc>
        <w:tc>
          <w:tcPr>
            <w:tcW w:w="1953" w:type="dxa"/>
            <w:tcMar>
              <w:top w:w="60" w:type="dxa"/>
              <w:left w:w="90" w:type="dxa"/>
              <w:bottom w:w="60" w:type="dxa"/>
              <w:right w:w="90" w:type="dxa"/>
            </w:tcMar>
            <w:vAlign w:val="center"/>
          </w:tcPr>
          <w:p w14:paraId="0C77C3CA" w14:textId="77777777" w:rsidR="009D06E1" w:rsidRDefault="00000000">
            <w:pPr>
              <w:spacing w:line="240" w:lineRule="auto"/>
            </w:pPr>
            <w:r>
              <w:rPr>
                <w:sz w:val="18"/>
                <w:szCs w:val="18"/>
              </w:rPr>
              <w:t>Comunicación y ejecución</w:t>
            </w:r>
          </w:p>
        </w:tc>
        <w:tc>
          <w:tcPr>
            <w:tcW w:w="3518" w:type="dxa"/>
            <w:tcMar>
              <w:top w:w="60" w:type="dxa"/>
              <w:left w:w="90" w:type="dxa"/>
              <w:bottom w:w="60" w:type="dxa"/>
              <w:right w:w="90" w:type="dxa"/>
            </w:tcMar>
            <w:vAlign w:val="center"/>
          </w:tcPr>
          <w:p w14:paraId="699EC8AA" w14:textId="77777777" w:rsidR="009D06E1" w:rsidRDefault="00000000">
            <w:pPr>
              <w:spacing w:line="240" w:lineRule="auto"/>
            </w:pPr>
            <w:r>
              <w:rPr>
                <w:sz w:val="18"/>
                <w:szCs w:val="18"/>
              </w:rPr>
              <w:t>Híbrido: ejecución ágil + control EAM</w:t>
            </w:r>
          </w:p>
        </w:tc>
      </w:tr>
      <w:tr w:rsidR="009D06E1" w14:paraId="0A3B45D7" w14:textId="77777777">
        <w:tc>
          <w:tcPr>
            <w:tcW w:w="1328" w:type="dxa"/>
            <w:tcMar>
              <w:top w:w="60" w:type="dxa"/>
              <w:left w:w="90" w:type="dxa"/>
              <w:bottom w:w="60" w:type="dxa"/>
              <w:right w:w="90" w:type="dxa"/>
            </w:tcMar>
            <w:vAlign w:val="center"/>
          </w:tcPr>
          <w:p w14:paraId="09B7771C" w14:textId="77777777" w:rsidR="009D06E1" w:rsidRDefault="00000000">
            <w:pPr>
              <w:spacing w:line="240" w:lineRule="auto"/>
            </w:pPr>
            <w:r>
              <w:rPr>
                <w:sz w:val="18"/>
                <w:szCs w:val="18"/>
              </w:rPr>
              <w:t>UX</w:t>
            </w:r>
          </w:p>
        </w:tc>
        <w:tc>
          <w:tcPr>
            <w:tcW w:w="1719" w:type="dxa"/>
            <w:tcMar>
              <w:top w:w="60" w:type="dxa"/>
              <w:left w:w="90" w:type="dxa"/>
              <w:bottom w:w="60" w:type="dxa"/>
              <w:right w:w="90" w:type="dxa"/>
            </w:tcMar>
            <w:vAlign w:val="center"/>
          </w:tcPr>
          <w:p w14:paraId="5E61176E" w14:textId="77777777" w:rsidR="009D06E1" w:rsidRDefault="00000000">
            <w:pPr>
              <w:spacing w:line="240" w:lineRule="auto"/>
            </w:pPr>
            <w:r>
              <w:rPr>
                <w:sz w:val="18"/>
                <w:szCs w:val="18"/>
              </w:rPr>
              <w:t>Baja / compleja</w:t>
            </w:r>
          </w:p>
        </w:tc>
        <w:tc>
          <w:tcPr>
            <w:tcW w:w="1562" w:type="dxa"/>
            <w:tcMar>
              <w:top w:w="60" w:type="dxa"/>
              <w:left w:w="90" w:type="dxa"/>
              <w:bottom w:w="60" w:type="dxa"/>
              <w:right w:w="90" w:type="dxa"/>
            </w:tcMar>
            <w:vAlign w:val="center"/>
          </w:tcPr>
          <w:p w14:paraId="4DCCC1E2" w14:textId="77777777" w:rsidR="009D06E1" w:rsidRDefault="00000000">
            <w:pPr>
              <w:spacing w:line="240" w:lineRule="auto"/>
            </w:pPr>
            <w:r>
              <w:rPr>
                <w:sz w:val="18"/>
                <w:szCs w:val="18"/>
              </w:rPr>
              <w:t>Alta / moderna</w:t>
            </w:r>
          </w:p>
        </w:tc>
        <w:tc>
          <w:tcPr>
            <w:tcW w:w="1953" w:type="dxa"/>
            <w:tcMar>
              <w:top w:w="60" w:type="dxa"/>
              <w:left w:w="90" w:type="dxa"/>
              <w:bottom w:w="60" w:type="dxa"/>
              <w:right w:w="90" w:type="dxa"/>
            </w:tcMar>
            <w:vAlign w:val="center"/>
          </w:tcPr>
          <w:p w14:paraId="4336DCA9" w14:textId="77777777" w:rsidR="009D06E1" w:rsidRDefault="00000000">
            <w:pPr>
              <w:spacing w:line="240" w:lineRule="auto"/>
            </w:pPr>
            <w:r>
              <w:rPr>
                <w:sz w:val="18"/>
                <w:szCs w:val="18"/>
              </w:rPr>
              <w:t>Muy alta / conversacional</w:t>
            </w:r>
          </w:p>
        </w:tc>
        <w:tc>
          <w:tcPr>
            <w:tcW w:w="3518" w:type="dxa"/>
            <w:tcMar>
              <w:top w:w="60" w:type="dxa"/>
              <w:left w:w="90" w:type="dxa"/>
              <w:bottom w:w="60" w:type="dxa"/>
              <w:right w:w="90" w:type="dxa"/>
            </w:tcMar>
            <w:vAlign w:val="center"/>
          </w:tcPr>
          <w:p w14:paraId="2ABC05E7" w14:textId="77777777" w:rsidR="009D06E1" w:rsidRDefault="00000000">
            <w:pPr>
              <w:spacing w:line="240" w:lineRule="auto"/>
            </w:pPr>
            <w:r>
              <w:rPr>
                <w:sz w:val="18"/>
                <w:szCs w:val="18"/>
              </w:rPr>
              <w:t>Muy alta, mobile-first y contextual</w:t>
            </w:r>
          </w:p>
        </w:tc>
      </w:tr>
      <w:tr w:rsidR="009D06E1" w14:paraId="7B5B7D3D" w14:textId="77777777">
        <w:tc>
          <w:tcPr>
            <w:tcW w:w="1328" w:type="dxa"/>
            <w:tcMar>
              <w:top w:w="60" w:type="dxa"/>
              <w:left w:w="90" w:type="dxa"/>
              <w:bottom w:w="60" w:type="dxa"/>
              <w:right w:w="90" w:type="dxa"/>
            </w:tcMar>
            <w:vAlign w:val="center"/>
          </w:tcPr>
          <w:p w14:paraId="1EF2F132" w14:textId="77777777" w:rsidR="009D06E1" w:rsidRDefault="00000000">
            <w:pPr>
              <w:spacing w:line="240" w:lineRule="auto"/>
            </w:pPr>
            <w:r>
              <w:rPr>
                <w:sz w:val="18"/>
                <w:szCs w:val="18"/>
              </w:rPr>
              <w:t>Datos</w:t>
            </w:r>
          </w:p>
        </w:tc>
        <w:tc>
          <w:tcPr>
            <w:tcW w:w="1719" w:type="dxa"/>
            <w:tcMar>
              <w:top w:w="60" w:type="dxa"/>
              <w:left w:w="90" w:type="dxa"/>
              <w:bottom w:w="60" w:type="dxa"/>
              <w:right w:w="90" w:type="dxa"/>
            </w:tcMar>
            <w:vAlign w:val="center"/>
          </w:tcPr>
          <w:p w14:paraId="691BC575" w14:textId="77777777" w:rsidR="009D06E1" w:rsidRDefault="00000000">
            <w:pPr>
              <w:spacing w:line="240" w:lineRule="auto"/>
            </w:pPr>
            <w:r>
              <w:rPr>
                <w:sz w:val="18"/>
                <w:szCs w:val="18"/>
              </w:rPr>
              <w:t>Jerárquica profunda</w:t>
            </w:r>
          </w:p>
        </w:tc>
        <w:tc>
          <w:tcPr>
            <w:tcW w:w="1562" w:type="dxa"/>
            <w:tcMar>
              <w:top w:w="60" w:type="dxa"/>
              <w:left w:w="90" w:type="dxa"/>
              <w:bottom w:w="60" w:type="dxa"/>
              <w:right w:w="90" w:type="dxa"/>
            </w:tcMar>
            <w:vAlign w:val="center"/>
          </w:tcPr>
          <w:p w14:paraId="6972FF7B" w14:textId="77777777" w:rsidR="009D06E1" w:rsidRDefault="00000000">
            <w:pPr>
              <w:spacing w:line="240" w:lineRule="auto"/>
            </w:pPr>
            <w:r>
              <w:rPr>
                <w:sz w:val="18"/>
                <w:szCs w:val="18"/>
              </w:rPr>
              <w:t>Flexible</w:t>
            </w:r>
          </w:p>
        </w:tc>
        <w:tc>
          <w:tcPr>
            <w:tcW w:w="1953" w:type="dxa"/>
            <w:tcMar>
              <w:top w:w="60" w:type="dxa"/>
              <w:left w:w="90" w:type="dxa"/>
              <w:bottom w:w="60" w:type="dxa"/>
              <w:right w:w="90" w:type="dxa"/>
            </w:tcMar>
            <w:vAlign w:val="center"/>
          </w:tcPr>
          <w:p w14:paraId="7BBFF3B0" w14:textId="77777777" w:rsidR="009D06E1" w:rsidRDefault="00000000">
            <w:pPr>
              <w:spacing w:line="240" w:lineRule="auto"/>
            </w:pPr>
            <w:r>
              <w:rPr>
                <w:sz w:val="18"/>
                <w:szCs w:val="18"/>
              </w:rPr>
              <w:t>Plana</w:t>
            </w:r>
          </w:p>
        </w:tc>
        <w:tc>
          <w:tcPr>
            <w:tcW w:w="3518" w:type="dxa"/>
            <w:tcMar>
              <w:top w:w="60" w:type="dxa"/>
              <w:left w:w="90" w:type="dxa"/>
              <w:bottom w:w="60" w:type="dxa"/>
              <w:right w:w="90" w:type="dxa"/>
            </w:tcMar>
            <w:vAlign w:val="center"/>
          </w:tcPr>
          <w:p w14:paraId="0DF49742" w14:textId="77777777" w:rsidR="009D06E1" w:rsidRDefault="00000000">
            <w:pPr>
              <w:spacing w:line="240" w:lineRule="auto"/>
            </w:pPr>
            <w:r>
              <w:rPr>
                <w:sz w:val="18"/>
                <w:szCs w:val="18"/>
              </w:rPr>
              <w:t>Jerárquica estricta con interfaz simple</w:t>
            </w:r>
          </w:p>
        </w:tc>
      </w:tr>
      <w:tr w:rsidR="009D06E1" w14:paraId="373D8AC2" w14:textId="77777777">
        <w:tc>
          <w:tcPr>
            <w:tcW w:w="1328" w:type="dxa"/>
            <w:tcMar>
              <w:top w:w="60" w:type="dxa"/>
              <w:left w:w="90" w:type="dxa"/>
              <w:bottom w:w="60" w:type="dxa"/>
              <w:right w:w="90" w:type="dxa"/>
            </w:tcMar>
            <w:vAlign w:val="center"/>
          </w:tcPr>
          <w:p w14:paraId="7FE08B30" w14:textId="77777777" w:rsidR="009D06E1" w:rsidRDefault="00000000">
            <w:pPr>
              <w:spacing w:line="240" w:lineRule="auto"/>
            </w:pPr>
            <w:r>
              <w:rPr>
                <w:sz w:val="18"/>
                <w:szCs w:val="18"/>
              </w:rPr>
              <w:t>Offline</w:t>
            </w:r>
          </w:p>
        </w:tc>
        <w:tc>
          <w:tcPr>
            <w:tcW w:w="1719" w:type="dxa"/>
            <w:tcMar>
              <w:top w:w="60" w:type="dxa"/>
              <w:left w:w="90" w:type="dxa"/>
              <w:bottom w:w="60" w:type="dxa"/>
              <w:right w:w="90" w:type="dxa"/>
            </w:tcMar>
            <w:vAlign w:val="center"/>
          </w:tcPr>
          <w:p w14:paraId="64489E5B" w14:textId="77777777" w:rsidR="009D06E1" w:rsidRDefault="00000000">
            <w:pPr>
              <w:spacing w:line="240" w:lineRule="auto"/>
            </w:pPr>
            <w:r>
              <w:rPr>
                <w:sz w:val="18"/>
                <w:szCs w:val="18"/>
              </w:rPr>
              <w:t>Limitada</w:t>
            </w:r>
          </w:p>
        </w:tc>
        <w:tc>
          <w:tcPr>
            <w:tcW w:w="1562" w:type="dxa"/>
            <w:tcMar>
              <w:top w:w="60" w:type="dxa"/>
              <w:left w:w="90" w:type="dxa"/>
              <w:bottom w:w="60" w:type="dxa"/>
              <w:right w:w="90" w:type="dxa"/>
            </w:tcMar>
            <w:vAlign w:val="center"/>
          </w:tcPr>
          <w:p w14:paraId="50EFF4E1" w14:textId="77777777" w:rsidR="009D06E1" w:rsidRDefault="00000000">
            <w:pPr>
              <w:spacing w:line="240" w:lineRule="auto"/>
            </w:pPr>
            <w:r>
              <w:rPr>
                <w:sz w:val="18"/>
                <w:szCs w:val="18"/>
              </w:rPr>
              <w:t>Buena con caché</w:t>
            </w:r>
          </w:p>
        </w:tc>
        <w:tc>
          <w:tcPr>
            <w:tcW w:w="1953" w:type="dxa"/>
            <w:tcMar>
              <w:top w:w="60" w:type="dxa"/>
              <w:left w:w="90" w:type="dxa"/>
              <w:bottom w:w="60" w:type="dxa"/>
              <w:right w:w="90" w:type="dxa"/>
            </w:tcMar>
            <w:vAlign w:val="center"/>
          </w:tcPr>
          <w:p w14:paraId="20924431" w14:textId="77777777" w:rsidR="009D06E1" w:rsidRDefault="00000000">
            <w:pPr>
              <w:spacing w:line="240" w:lineRule="auto"/>
            </w:pPr>
            <w:r>
              <w:rPr>
                <w:sz w:val="18"/>
                <w:szCs w:val="18"/>
              </w:rPr>
              <w:t>Excelente</w:t>
            </w:r>
          </w:p>
        </w:tc>
        <w:tc>
          <w:tcPr>
            <w:tcW w:w="3518" w:type="dxa"/>
            <w:tcMar>
              <w:top w:w="60" w:type="dxa"/>
              <w:left w:w="90" w:type="dxa"/>
              <w:bottom w:w="60" w:type="dxa"/>
              <w:right w:w="90" w:type="dxa"/>
            </w:tcMar>
            <w:vAlign w:val="center"/>
          </w:tcPr>
          <w:p w14:paraId="264EC739" w14:textId="77777777" w:rsidR="009D06E1" w:rsidRDefault="00000000">
            <w:pPr>
              <w:spacing w:line="240" w:lineRule="auto"/>
            </w:pPr>
            <w:r>
              <w:rPr>
                <w:sz w:val="18"/>
                <w:szCs w:val="18"/>
              </w:rPr>
              <w:t>Nativa, sin conflictos</w:t>
            </w:r>
          </w:p>
        </w:tc>
      </w:tr>
      <w:tr w:rsidR="009D06E1" w14:paraId="50B0CAF8" w14:textId="77777777">
        <w:tc>
          <w:tcPr>
            <w:tcW w:w="1328" w:type="dxa"/>
            <w:tcMar>
              <w:top w:w="60" w:type="dxa"/>
              <w:left w:w="90" w:type="dxa"/>
              <w:bottom w:w="60" w:type="dxa"/>
              <w:right w:w="90" w:type="dxa"/>
            </w:tcMar>
            <w:vAlign w:val="center"/>
          </w:tcPr>
          <w:p w14:paraId="4F00FF08" w14:textId="77777777" w:rsidR="009D06E1" w:rsidRDefault="00000000">
            <w:pPr>
              <w:spacing w:line="240" w:lineRule="auto"/>
            </w:pPr>
            <w:r>
              <w:rPr>
                <w:sz w:val="18"/>
                <w:szCs w:val="18"/>
              </w:rPr>
              <w:t>Inventario</w:t>
            </w:r>
          </w:p>
        </w:tc>
        <w:tc>
          <w:tcPr>
            <w:tcW w:w="1719" w:type="dxa"/>
            <w:tcMar>
              <w:top w:w="60" w:type="dxa"/>
              <w:left w:w="90" w:type="dxa"/>
              <w:bottom w:w="60" w:type="dxa"/>
              <w:right w:w="90" w:type="dxa"/>
            </w:tcMar>
            <w:vAlign w:val="center"/>
          </w:tcPr>
          <w:p w14:paraId="7444A57A" w14:textId="77777777" w:rsidR="009D06E1" w:rsidRDefault="00000000">
            <w:pPr>
              <w:spacing w:line="240" w:lineRule="auto"/>
            </w:pPr>
            <w:r>
              <w:rPr>
                <w:sz w:val="18"/>
                <w:szCs w:val="18"/>
              </w:rPr>
              <w:t>ERP nativo</w:t>
            </w:r>
          </w:p>
        </w:tc>
        <w:tc>
          <w:tcPr>
            <w:tcW w:w="1562" w:type="dxa"/>
            <w:tcMar>
              <w:top w:w="60" w:type="dxa"/>
              <w:left w:w="90" w:type="dxa"/>
              <w:bottom w:w="60" w:type="dxa"/>
              <w:right w:w="90" w:type="dxa"/>
            </w:tcMar>
            <w:vAlign w:val="center"/>
          </w:tcPr>
          <w:p w14:paraId="088D35C8" w14:textId="77777777" w:rsidR="009D06E1" w:rsidRDefault="00000000">
            <w:pPr>
              <w:spacing w:line="240" w:lineRule="auto"/>
            </w:pPr>
            <w:r>
              <w:rPr>
                <w:sz w:val="18"/>
                <w:szCs w:val="18"/>
              </w:rPr>
              <w:t>Módulo propio</w:t>
            </w:r>
          </w:p>
        </w:tc>
        <w:tc>
          <w:tcPr>
            <w:tcW w:w="1953" w:type="dxa"/>
            <w:tcMar>
              <w:top w:w="60" w:type="dxa"/>
              <w:left w:w="90" w:type="dxa"/>
              <w:bottom w:w="60" w:type="dxa"/>
              <w:right w:w="90" w:type="dxa"/>
            </w:tcMar>
            <w:vAlign w:val="center"/>
          </w:tcPr>
          <w:p w14:paraId="2C54E1E5" w14:textId="77777777" w:rsidR="009D06E1" w:rsidRDefault="00000000">
            <w:pPr>
              <w:spacing w:line="240" w:lineRule="auto"/>
            </w:pPr>
            <w:r>
              <w:rPr>
                <w:sz w:val="18"/>
                <w:szCs w:val="18"/>
              </w:rPr>
              <w:t>Básico</w:t>
            </w:r>
          </w:p>
        </w:tc>
        <w:tc>
          <w:tcPr>
            <w:tcW w:w="3518" w:type="dxa"/>
            <w:tcMar>
              <w:top w:w="60" w:type="dxa"/>
              <w:left w:w="90" w:type="dxa"/>
              <w:bottom w:w="60" w:type="dxa"/>
              <w:right w:w="90" w:type="dxa"/>
            </w:tcMar>
            <w:vAlign w:val="center"/>
          </w:tcPr>
          <w:p w14:paraId="4F6AD66C" w14:textId="77777777" w:rsidR="009D06E1" w:rsidRDefault="00000000">
            <w:pPr>
              <w:spacing w:line="240" w:lineRule="auto"/>
            </w:pPr>
            <w:r>
              <w:rPr>
                <w:sz w:val="18"/>
                <w:szCs w:val="18"/>
              </w:rPr>
              <w:t>Transaccional en tiempo real + kitting</w:t>
            </w:r>
          </w:p>
        </w:tc>
      </w:tr>
      <w:tr w:rsidR="009D06E1" w14:paraId="41F71998" w14:textId="77777777">
        <w:tc>
          <w:tcPr>
            <w:tcW w:w="1328" w:type="dxa"/>
            <w:tcMar>
              <w:top w:w="60" w:type="dxa"/>
              <w:left w:w="90" w:type="dxa"/>
              <w:bottom w:w="60" w:type="dxa"/>
              <w:right w:w="90" w:type="dxa"/>
            </w:tcMar>
            <w:vAlign w:val="center"/>
          </w:tcPr>
          <w:p w14:paraId="29676EDA" w14:textId="77777777" w:rsidR="009D06E1" w:rsidRDefault="00000000">
            <w:pPr>
              <w:spacing w:line="240" w:lineRule="auto"/>
            </w:pPr>
            <w:r>
              <w:rPr>
                <w:sz w:val="18"/>
                <w:szCs w:val="18"/>
              </w:rPr>
              <w:t>Flujos</w:t>
            </w:r>
          </w:p>
        </w:tc>
        <w:tc>
          <w:tcPr>
            <w:tcW w:w="1719" w:type="dxa"/>
            <w:tcMar>
              <w:top w:w="60" w:type="dxa"/>
              <w:left w:w="90" w:type="dxa"/>
              <w:bottom w:w="60" w:type="dxa"/>
              <w:right w:w="90" w:type="dxa"/>
            </w:tcMar>
            <w:vAlign w:val="center"/>
          </w:tcPr>
          <w:p w14:paraId="0014641C" w14:textId="77777777" w:rsidR="009D06E1" w:rsidRDefault="00000000">
            <w:pPr>
              <w:spacing w:line="240" w:lineRule="auto"/>
            </w:pPr>
            <w:r>
              <w:rPr>
                <w:sz w:val="18"/>
                <w:szCs w:val="18"/>
              </w:rPr>
              <w:t>Alta, con consultores</w:t>
            </w:r>
          </w:p>
        </w:tc>
        <w:tc>
          <w:tcPr>
            <w:tcW w:w="1562" w:type="dxa"/>
            <w:tcMar>
              <w:top w:w="60" w:type="dxa"/>
              <w:left w:w="90" w:type="dxa"/>
              <w:bottom w:w="60" w:type="dxa"/>
              <w:right w:w="90" w:type="dxa"/>
            </w:tcMar>
            <w:vAlign w:val="center"/>
          </w:tcPr>
          <w:p w14:paraId="29514184" w14:textId="77777777" w:rsidR="009D06E1" w:rsidRDefault="00000000">
            <w:pPr>
              <w:spacing w:line="240" w:lineRule="auto"/>
            </w:pPr>
            <w:r>
              <w:rPr>
                <w:sz w:val="18"/>
                <w:szCs w:val="18"/>
              </w:rPr>
              <w:t>Media, visual</w:t>
            </w:r>
          </w:p>
        </w:tc>
        <w:tc>
          <w:tcPr>
            <w:tcW w:w="1953" w:type="dxa"/>
            <w:tcMar>
              <w:top w:w="60" w:type="dxa"/>
              <w:left w:w="90" w:type="dxa"/>
              <w:bottom w:w="60" w:type="dxa"/>
              <w:right w:w="90" w:type="dxa"/>
            </w:tcMar>
            <w:vAlign w:val="center"/>
          </w:tcPr>
          <w:p w14:paraId="2D4B3966" w14:textId="77777777" w:rsidR="009D06E1" w:rsidRDefault="00000000">
            <w:pPr>
              <w:spacing w:line="240" w:lineRule="auto"/>
            </w:pPr>
            <w:r>
              <w:rPr>
                <w:sz w:val="18"/>
                <w:szCs w:val="18"/>
              </w:rPr>
              <w:t>Baja, predefinidos</w:t>
            </w:r>
          </w:p>
        </w:tc>
        <w:tc>
          <w:tcPr>
            <w:tcW w:w="3518" w:type="dxa"/>
            <w:tcMar>
              <w:top w:w="60" w:type="dxa"/>
              <w:left w:w="90" w:type="dxa"/>
              <w:bottom w:w="60" w:type="dxa"/>
              <w:right w:w="90" w:type="dxa"/>
            </w:tcMar>
            <w:vAlign w:val="center"/>
          </w:tcPr>
          <w:p w14:paraId="39E5DA5E" w14:textId="77777777" w:rsidR="009D06E1" w:rsidRDefault="00000000">
            <w:pPr>
              <w:spacing w:line="240" w:lineRule="auto"/>
            </w:pPr>
            <w:r>
              <w:rPr>
                <w:sz w:val="18"/>
                <w:szCs w:val="18"/>
              </w:rPr>
              <w:t>Motor propio configurable por el negocio</w:t>
            </w:r>
          </w:p>
        </w:tc>
      </w:tr>
      <w:tr w:rsidR="009D06E1" w14:paraId="53EFD8CD" w14:textId="77777777">
        <w:tc>
          <w:tcPr>
            <w:tcW w:w="1328" w:type="dxa"/>
            <w:tcMar>
              <w:top w:w="60" w:type="dxa"/>
              <w:left w:w="90" w:type="dxa"/>
              <w:bottom w:w="60" w:type="dxa"/>
              <w:right w:w="90" w:type="dxa"/>
            </w:tcMar>
            <w:vAlign w:val="center"/>
          </w:tcPr>
          <w:p w14:paraId="3F9DC711" w14:textId="77777777" w:rsidR="009D06E1" w:rsidRDefault="00000000">
            <w:pPr>
              <w:spacing w:line="240" w:lineRule="auto"/>
            </w:pPr>
            <w:r>
              <w:rPr>
                <w:sz w:val="18"/>
                <w:szCs w:val="18"/>
              </w:rPr>
              <w:t>Cara al cliente</w:t>
            </w:r>
          </w:p>
        </w:tc>
        <w:tc>
          <w:tcPr>
            <w:tcW w:w="1719" w:type="dxa"/>
            <w:tcMar>
              <w:top w:w="60" w:type="dxa"/>
              <w:left w:w="90" w:type="dxa"/>
              <w:bottom w:w="60" w:type="dxa"/>
              <w:right w:w="90" w:type="dxa"/>
            </w:tcMar>
            <w:vAlign w:val="center"/>
          </w:tcPr>
          <w:p w14:paraId="22EAB1C4" w14:textId="77777777" w:rsidR="009D06E1" w:rsidRDefault="00000000">
            <w:pPr>
              <w:spacing w:line="240" w:lineRule="auto"/>
            </w:pPr>
            <w:r>
              <w:rPr>
                <w:sz w:val="18"/>
                <w:szCs w:val="18"/>
              </w:rPr>
              <w:t>Portal de proveedor</w:t>
            </w:r>
          </w:p>
        </w:tc>
        <w:tc>
          <w:tcPr>
            <w:tcW w:w="1562" w:type="dxa"/>
            <w:tcMar>
              <w:top w:w="60" w:type="dxa"/>
              <w:left w:w="90" w:type="dxa"/>
              <w:bottom w:w="60" w:type="dxa"/>
              <w:right w:w="90" w:type="dxa"/>
            </w:tcMar>
            <w:vAlign w:val="center"/>
          </w:tcPr>
          <w:p w14:paraId="20B276D5" w14:textId="77777777" w:rsidR="009D06E1" w:rsidRDefault="00000000">
            <w:pPr>
              <w:spacing w:line="240" w:lineRule="auto"/>
            </w:pPr>
            <w:r>
              <w:rPr>
                <w:sz w:val="18"/>
                <w:szCs w:val="18"/>
              </w:rPr>
              <w:t>Datos de sensor</w:t>
            </w:r>
          </w:p>
        </w:tc>
        <w:tc>
          <w:tcPr>
            <w:tcW w:w="1953" w:type="dxa"/>
            <w:tcMar>
              <w:top w:w="60" w:type="dxa"/>
              <w:left w:w="90" w:type="dxa"/>
              <w:bottom w:w="60" w:type="dxa"/>
              <w:right w:w="90" w:type="dxa"/>
            </w:tcMar>
            <w:vAlign w:val="center"/>
          </w:tcPr>
          <w:p w14:paraId="79859FEB" w14:textId="77777777" w:rsidR="009D06E1" w:rsidRDefault="00000000">
            <w:pPr>
              <w:spacing w:line="240" w:lineRule="auto"/>
            </w:pPr>
            <w:r>
              <w:rPr>
                <w:sz w:val="18"/>
                <w:szCs w:val="18"/>
              </w:rPr>
              <w:t>Prácticamente inexistente</w:t>
            </w:r>
          </w:p>
        </w:tc>
        <w:tc>
          <w:tcPr>
            <w:tcW w:w="3518" w:type="dxa"/>
            <w:tcMar>
              <w:top w:w="60" w:type="dxa"/>
              <w:left w:w="90" w:type="dxa"/>
              <w:bottom w:w="60" w:type="dxa"/>
              <w:right w:w="90" w:type="dxa"/>
            </w:tcMar>
            <w:vAlign w:val="center"/>
          </w:tcPr>
          <w:p w14:paraId="1654F2B5" w14:textId="77777777" w:rsidR="009D06E1" w:rsidRDefault="00000000">
            <w:pPr>
              <w:spacing w:line="240" w:lineRule="auto"/>
            </w:pPr>
            <w:r>
              <w:rPr>
                <w:sz w:val="18"/>
                <w:szCs w:val="18"/>
              </w:rPr>
              <w:t>Portal en dos niveles como producto comercial</w:t>
            </w:r>
          </w:p>
        </w:tc>
      </w:tr>
      <w:tr w:rsidR="009D06E1" w14:paraId="6977ABFF" w14:textId="77777777">
        <w:tc>
          <w:tcPr>
            <w:tcW w:w="1328" w:type="dxa"/>
            <w:tcMar>
              <w:top w:w="60" w:type="dxa"/>
              <w:left w:w="90" w:type="dxa"/>
              <w:bottom w:w="60" w:type="dxa"/>
              <w:right w:w="90" w:type="dxa"/>
            </w:tcMar>
            <w:vAlign w:val="center"/>
          </w:tcPr>
          <w:p w14:paraId="335D2284" w14:textId="77777777" w:rsidR="009D06E1" w:rsidRDefault="00000000">
            <w:pPr>
              <w:spacing w:line="240" w:lineRule="auto"/>
            </w:pPr>
            <w:r>
              <w:rPr>
                <w:sz w:val="18"/>
                <w:szCs w:val="18"/>
              </w:rPr>
              <w:t>Costos</w:t>
            </w:r>
          </w:p>
        </w:tc>
        <w:tc>
          <w:tcPr>
            <w:tcW w:w="1719" w:type="dxa"/>
            <w:tcMar>
              <w:top w:w="60" w:type="dxa"/>
              <w:left w:w="90" w:type="dxa"/>
              <w:bottom w:w="60" w:type="dxa"/>
              <w:right w:w="90" w:type="dxa"/>
            </w:tcMar>
            <w:vAlign w:val="center"/>
          </w:tcPr>
          <w:p w14:paraId="1701E6F7" w14:textId="77777777" w:rsidR="009D06E1" w:rsidRDefault="00000000">
            <w:pPr>
              <w:spacing w:line="240" w:lineRule="auto"/>
            </w:pPr>
            <w:r>
              <w:rPr>
                <w:sz w:val="18"/>
                <w:szCs w:val="18"/>
              </w:rPr>
              <w:t>CAPEX elevado</w:t>
            </w:r>
          </w:p>
        </w:tc>
        <w:tc>
          <w:tcPr>
            <w:tcW w:w="1562" w:type="dxa"/>
            <w:tcMar>
              <w:top w:w="60" w:type="dxa"/>
              <w:left w:w="90" w:type="dxa"/>
              <w:bottom w:w="60" w:type="dxa"/>
              <w:right w:w="90" w:type="dxa"/>
            </w:tcMar>
            <w:vAlign w:val="center"/>
          </w:tcPr>
          <w:p w14:paraId="3F06505F" w14:textId="77777777" w:rsidR="009D06E1" w:rsidRDefault="00000000">
            <w:pPr>
              <w:spacing w:line="240" w:lineRule="auto"/>
            </w:pPr>
            <w:r>
              <w:rPr>
                <w:sz w:val="18"/>
                <w:szCs w:val="18"/>
              </w:rPr>
              <w:t>SaaS por activo</w:t>
            </w:r>
          </w:p>
        </w:tc>
        <w:tc>
          <w:tcPr>
            <w:tcW w:w="1953" w:type="dxa"/>
            <w:tcMar>
              <w:top w:w="60" w:type="dxa"/>
              <w:left w:w="90" w:type="dxa"/>
              <w:bottom w:w="60" w:type="dxa"/>
              <w:right w:w="90" w:type="dxa"/>
            </w:tcMar>
            <w:vAlign w:val="center"/>
          </w:tcPr>
          <w:p w14:paraId="704620A7" w14:textId="77777777" w:rsidR="009D06E1" w:rsidRDefault="00000000">
            <w:pPr>
              <w:spacing w:line="240" w:lineRule="auto"/>
            </w:pPr>
            <w:r>
              <w:rPr>
                <w:sz w:val="18"/>
                <w:szCs w:val="18"/>
              </w:rPr>
              <w:t>SaaS por usuario</w:t>
            </w:r>
          </w:p>
        </w:tc>
        <w:tc>
          <w:tcPr>
            <w:tcW w:w="3518" w:type="dxa"/>
            <w:tcMar>
              <w:top w:w="60" w:type="dxa"/>
              <w:left w:w="90" w:type="dxa"/>
              <w:bottom w:w="60" w:type="dxa"/>
              <w:right w:w="90" w:type="dxa"/>
            </w:tcMar>
            <w:vAlign w:val="center"/>
          </w:tcPr>
          <w:p w14:paraId="4D5FA632" w14:textId="77777777" w:rsidR="009D06E1" w:rsidRDefault="00000000">
            <w:pPr>
              <w:spacing w:line="240" w:lineRule="auto"/>
            </w:pPr>
            <w:r>
              <w:rPr>
                <w:sz w:val="18"/>
                <w:szCs w:val="18"/>
              </w:rPr>
              <w:t>Desarrollo propio, OPEX controlado</w:t>
            </w:r>
          </w:p>
        </w:tc>
      </w:tr>
    </w:tbl>
    <w:p w14:paraId="2F0E3BB1" w14:textId="77777777" w:rsidR="009D06E1" w:rsidRDefault="00000000">
      <w:r>
        <w:rPr>
          <w:i/>
          <w:iCs/>
        </w:rPr>
        <w:t>Las herramientas tradicionales son excesivas y rígidas para un taller ágil; las de field service puro carecen de profundidad en la gestión física del taller. Los diferenciadores competitivos de Ambientalia serán la calculadora de fecha prometida —que ningún CMMS estándar resuelve bien de fábrica— y el área de cliente escalonada, que ninguno de los doce referentes plantea como producto vendible.</w:t>
      </w:r>
    </w:p>
    <w:p w14:paraId="5014B7E9" w14:textId="77777777" w:rsidR="009D06E1" w:rsidRDefault="00000000">
      <w:pPr>
        <w:pStyle w:val="Ttulo2"/>
      </w:pPr>
      <w:bookmarkStart w:id="312" w:name="anexo-b-catálogo-consolidado-de-estados"/>
      <w:bookmarkStart w:id="313" w:name="_Toc238281300"/>
      <w:bookmarkEnd w:id="300"/>
      <w:bookmarkEnd w:id="310"/>
      <w:r>
        <w:t>Anexo B — Catálogo consolidado de estados</w:t>
      </w:r>
      <w:bookmarkEnd w:id="313"/>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575"/>
        <w:gridCol w:w="5505"/>
      </w:tblGrid>
      <w:tr w:rsidR="009D06E1" w14:paraId="14AC4873" w14:textId="77777777">
        <w:trPr>
          <w:tblHeader/>
        </w:trPr>
        <w:tc>
          <w:tcPr>
            <w:tcW w:w="4575" w:type="dxa"/>
            <w:shd w:val="clear" w:color="auto" w:fill="1F7A5C"/>
            <w:tcMar>
              <w:top w:w="60" w:type="dxa"/>
              <w:left w:w="90" w:type="dxa"/>
              <w:bottom w:w="60" w:type="dxa"/>
              <w:right w:w="90" w:type="dxa"/>
            </w:tcMar>
            <w:vAlign w:val="center"/>
          </w:tcPr>
          <w:p w14:paraId="45E051D7" w14:textId="77777777" w:rsidR="009D06E1" w:rsidRDefault="00000000">
            <w:pPr>
              <w:spacing w:line="240" w:lineRule="auto"/>
            </w:pPr>
            <w:r>
              <w:rPr>
                <w:b/>
                <w:bCs/>
                <w:color w:val="FFFFFF"/>
                <w:sz w:val="18"/>
                <w:szCs w:val="18"/>
              </w:rPr>
              <w:t>Flujo</w:t>
            </w:r>
          </w:p>
        </w:tc>
        <w:tc>
          <w:tcPr>
            <w:tcW w:w="5505" w:type="dxa"/>
            <w:shd w:val="clear" w:color="auto" w:fill="1F7A5C"/>
            <w:tcMar>
              <w:top w:w="60" w:type="dxa"/>
              <w:left w:w="90" w:type="dxa"/>
              <w:bottom w:w="60" w:type="dxa"/>
              <w:right w:w="90" w:type="dxa"/>
            </w:tcMar>
            <w:vAlign w:val="center"/>
          </w:tcPr>
          <w:p w14:paraId="49B08A09" w14:textId="77777777" w:rsidR="009D06E1" w:rsidRDefault="00000000">
            <w:pPr>
              <w:spacing w:line="240" w:lineRule="auto"/>
            </w:pPr>
            <w:r>
              <w:rPr>
                <w:b/>
                <w:bCs/>
                <w:color w:val="FFFFFF"/>
                <w:sz w:val="18"/>
                <w:szCs w:val="18"/>
              </w:rPr>
              <w:t>Estados</w:t>
            </w:r>
          </w:p>
        </w:tc>
      </w:tr>
      <w:tr w:rsidR="009D06E1" w14:paraId="28BBD2E2" w14:textId="77777777">
        <w:tc>
          <w:tcPr>
            <w:tcW w:w="4575" w:type="dxa"/>
            <w:tcMar>
              <w:top w:w="60" w:type="dxa"/>
              <w:left w:w="90" w:type="dxa"/>
              <w:bottom w:w="60" w:type="dxa"/>
              <w:right w:w="90" w:type="dxa"/>
            </w:tcMar>
            <w:vAlign w:val="center"/>
          </w:tcPr>
          <w:p w14:paraId="30641AB3" w14:textId="77777777" w:rsidR="009D06E1" w:rsidRDefault="00000000">
            <w:pPr>
              <w:spacing w:line="240" w:lineRule="auto"/>
            </w:pPr>
            <w:r>
              <w:rPr>
                <w:sz w:val="18"/>
                <w:szCs w:val="18"/>
              </w:rPr>
              <w:t>Servicio técnico (as-built, 21 estados)</w:t>
            </w:r>
          </w:p>
        </w:tc>
        <w:tc>
          <w:tcPr>
            <w:tcW w:w="5505" w:type="dxa"/>
            <w:tcMar>
              <w:top w:w="60" w:type="dxa"/>
              <w:left w:w="90" w:type="dxa"/>
              <w:bottom w:w="60" w:type="dxa"/>
              <w:right w:w="90" w:type="dxa"/>
            </w:tcMar>
            <w:vAlign w:val="center"/>
          </w:tcPr>
          <w:p w14:paraId="0B612457" w14:textId="77777777" w:rsidR="009D06E1" w:rsidRDefault="00000000">
            <w:pPr>
              <w:spacing w:line="240" w:lineRule="auto"/>
            </w:pPr>
            <w:r>
              <w:rPr>
                <w:sz w:val="18"/>
                <w:szCs w:val="18"/>
              </w:rPr>
              <w:t xml:space="preserve">OV asignada · Ticket creado · Remisión creada · Ingresado · Rev./Diagnostico · Notificado · Notificación a Compras · Notificación Comercial · En espera de SKU inventario · Notificación cliente · En Espera de Repuestos · En Proceso · Solicitado · Pendiente · Servicio externo · </w:t>
            </w:r>
            <w:r>
              <w:rPr>
                <w:sz w:val="18"/>
                <w:szCs w:val="18"/>
              </w:rPr>
              <w:lastRenderedPageBreak/>
              <w:t>Continuación del proceso · Por Facturar · Liberación Comercial · Por Entregar / Sin facturar · Por Entregar · Finalizado</w:t>
            </w:r>
          </w:p>
        </w:tc>
      </w:tr>
      <w:tr w:rsidR="009D06E1" w14:paraId="7CA73DE0" w14:textId="77777777">
        <w:tc>
          <w:tcPr>
            <w:tcW w:w="4575" w:type="dxa"/>
            <w:tcMar>
              <w:top w:w="60" w:type="dxa"/>
              <w:left w:w="90" w:type="dxa"/>
              <w:bottom w:w="60" w:type="dxa"/>
              <w:right w:w="90" w:type="dxa"/>
            </w:tcMar>
            <w:vAlign w:val="center"/>
          </w:tcPr>
          <w:p w14:paraId="4895E132" w14:textId="77777777" w:rsidR="009D06E1" w:rsidRDefault="00000000">
            <w:pPr>
              <w:spacing w:line="240" w:lineRule="auto"/>
            </w:pPr>
            <w:r>
              <w:rPr>
                <w:sz w:val="18"/>
                <w:szCs w:val="18"/>
              </w:rPr>
              <w:lastRenderedPageBreak/>
              <w:t>Equipo nuevo (as-is, verificado en R05)</w:t>
            </w:r>
          </w:p>
        </w:tc>
        <w:tc>
          <w:tcPr>
            <w:tcW w:w="5505" w:type="dxa"/>
            <w:tcMar>
              <w:top w:w="60" w:type="dxa"/>
              <w:left w:w="90" w:type="dxa"/>
              <w:bottom w:w="60" w:type="dxa"/>
              <w:right w:w="90" w:type="dxa"/>
            </w:tcMar>
            <w:vAlign w:val="center"/>
          </w:tcPr>
          <w:p w14:paraId="38ED24BD" w14:textId="77777777" w:rsidR="009D06E1" w:rsidRDefault="00000000">
            <w:pPr>
              <w:spacing w:line="240" w:lineRule="auto"/>
            </w:pPr>
            <w:r>
              <w:rPr>
                <w:sz w:val="18"/>
                <w:szCs w:val="18"/>
              </w:rPr>
              <w:t xml:space="preserve">Ingresado · En Proceso · Notificado · Verificación </w:t>
            </w:r>
            <w:r>
              <w:rPr>
                <w:i/>
                <w:iCs/>
                <w:sz w:val="18"/>
                <w:szCs w:val="18"/>
              </w:rPr>
              <w:t>(sin salida)</w:t>
            </w:r>
            <w:r>
              <w:rPr>
                <w:sz w:val="18"/>
                <w:szCs w:val="18"/>
              </w:rPr>
              <w:t xml:space="preserve"> · Finalizado</w:t>
            </w:r>
          </w:p>
        </w:tc>
      </w:tr>
      <w:tr w:rsidR="009D06E1" w14:paraId="25E966E0" w14:textId="77777777">
        <w:tc>
          <w:tcPr>
            <w:tcW w:w="4575" w:type="dxa"/>
            <w:tcMar>
              <w:top w:w="60" w:type="dxa"/>
              <w:left w:w="90" w:type="dxa"/>
              <w:bottom w:w="60" w:type="dxa"/>
              <w:right w:w="90" w:type="dxa"/>
            </w:tcMar>
            <w:vAlign w:val="center"/>
          </w:tcPr>
          <w:p w14:paraId="36FDA4B3" w14:textId="77777777" w:rsidR="009D06E1" w:rsidRDefault="00000000">
            <w:pPr>
              <w:spacing w:line="240" w:lineRule="auto"/>
            </w:pPr>
            <w:r>
              <w:rPr>
                <w:sz w:val="18"/>
                <w:szCs w:val="18"/>
              </w:rPr>
              <w:t>Soporte remoto (as-is, verificado en R05)</w:t>
            </w:r>
          </w:p>
        </w:tc>
        <w:tc>
          <w:tcPr>
            <w:tcW w:w="5505" w:type="dxa"/>
            <w:tcMar>
              <w:top w:w="60" w:type="dxa"/>
              <w:left w:w="90" w:type="dxa"/>
              <w:bottom w:w="60" w:type="dxa"/>
              <w:right w:w="90" w:type="dxa"/>
            </w:tcMar>
            <w:vAlign w:val="center"/>
          </w:tcPr>
          <w:p w14:paraId="3BA43747" w14:textId="77777777" w:rsidR="009D06E1" w:rsidRDefault="00000000">
            <w:pPr>
              <w:spacing w:line="240" w:lineRule="auto"/>
            </w:pPr>
            <w:r>
              <w:rPr>
                <w:sz w:val="18"/>
                <w:szCs w:val="18"/>
              </w:rPr>
              <w:t>Solicitud Soporte · En Proceso · Pendiente · Finalizado</w:t>
            </w:r>
          </w:p>
        </w:tc>
      </w:tr>
      <w:tr w:rsidR="009D06E1" w14:paraId="71DAE6B5" w14:textId="77777777">
        <w:tc>
          <w:tcPr>
            <w:tcW w:w="4575" w:type="dxa"/>
            <w:tcMar>
              <w:top w:w="60" w:type="dxa"/>
              <w:left w:w="90" w:type="dxa"/>
              <w:bottom w:w="60" w:type="dxa"/>
              <w:right w:w="90" w:type="dxa"/>
            </w:tcMar>
            <w:vAlign w:val="center"/>
          </w:tcPr>
          <w:p w14:paraId="061C6F2D" w14:textId="77777777" w:rsidR="009D06E1" w:rsidRDefault="00000000">
            <w:pPr>
              <w:spacing w:line="240" w:lineRule="auto"/>
            </w:pPr>
            <w:r>
              <w:rPr>
                <w:sz w:val="18"/>
                <w:szCs w:val="18"/>
              </w:rPr>
              <w:t>Comercial (as-is, R05)</w:t>
            </w:r>
          </w:p>
        </w:tc>
        <w:tc>
          <w:tcPr>
            <w:tcW w:w="5505" w:type="dxa"/>
            <w:tcMar>
              <w:top w:w="60" w:type="dxa"/>
              <w:left w:w="90" w:type="dxa"/>
              <w:bottom w:w="60" w:type="dxa"/>
              <w:right w:w="90" w:type="dxa"/>
            </w:tcMar>
            <w:vAlign w:val="center"/>
          </w:tcPr>
          <w:p w14:paraId="0BE1D5FC" w14:textId="77777777" w:rsidR="009D06E1" w:rsidRDefault="00000000">
            <w:pPr>
              <w:spacing w:line="240" w:lineRule="auto"/>
            </w:pPr>
            <w:r>
              <w:rPr>
                <w:sz w:val="18"/>
                <w:szCs w:val="18"/>
              </w:rPr>
              <w:t>Inicio · Evaluación Especificaciones · Ajuste Especificaciones · Cotización · Ajuste Cotización · Negociación · Fase Cierre · Cerrado Ganado · Cerrado Perdido</w:t>
            </w:r>
          </w:p>
        </w:tc>
      </w:tr>
      <w:tr w:rsidR="009D06E1" w14:paraId="639D4B46" w14:textId="77777777">
        <w:tc>
          <w:tcPr>
            <w:tcW w:w="4575" w:type="dxa"/>
            <w:tcMar>
              <w:top w:w="60" w:type="dxa"/>
              <w:left w:w="90" w:type="dxa"/>
              <w:bottom w:w="60" w:type="dxa"/>
              <w:right w:w="90" w:type="dxa"/>
            </w:tcMar>
            <w:vAlign w:val="center"/>
          </w:tcPr>
          <w:p w14:paraId="75D19680" w14:textId="77777777" w:rsidR="009D06E1" w:rsidRPr="00584FD0" w:rsidRDefault="00000000">
            <w:pPr>
              <w:spacing w:line="240" w:lineRule="auto"/>
              <w:rPr>
                <w:lang w:val="en-US"/>
              </w:rPr>
            </w:pPr>
            <w:proofErr w:type="spellStart"/>
            <w:r w:rsidRPr="00584FD0">
              <w:rPr>
                <w:sz w:val="18"/>
                <w:szCs w:val="18"/>
                <w:lang w:val="en-US"/>
              </w:rPr>
              <w:t>Posible</w:t>
            </w:r>
            <w:proofErr w:type="spellEnd"/>
            <w:r w:rsidRPr="00584FD0">
              <w:rPr>
                <w:sz w:val="18"/>
                <w:szCs w:val="18"/>
                <w:lang w:val="en-US"/>
              </w:rPr>
              <w:t xml:space="preserve"> </w:t>
            </w:r>
            <w:proofErr w:type="spellStart"/>
            <w:r w:rsidRPr="00584FD0">
              <w:rPr>
                <w:sz w:val="18"/>
                <w:szCs w:val="18"/>
                <w:lang w:val="en-US"/>
              </w:rPr>
              <w:t>cliente</w:t>
            </w:r>
            <w:proofErr w:type="spellEnd"/>
            <w:r w:rsidRPr="00584FD0">
              <w:rPr>
                <w:sz w:val="18"/>
                <w:szCs w:val="18"/>
                <w:lang w:val="en-US"/>
              </w:rPr>
              <w:t xml:space="preserve"> (as-is, R05)</w:t>
            </w:r>
          </w:p>
        </w:tc>
        <w:tc>
          <w:tcPr>
            <w:tcW w:w="5505" w:type="dxa"/>
            <w:tcMar>
              <w:top w:w="60" w:type="dxa"/>
              <w:left w:w="90" w:type="dxa"/>
              <w:bottom w:w="60" w:type="dxa"/>
              <w:right w:w="90" w:type="dxa"/>
            </w:tcMar>
            <w:vAlign w:val="center"/>
          </w:tcPr>
          <w:p w14:paraId="0487AA4F" w14:textId="77777777" w:rsidR="009D06E1" w:rsidRDefault="00000000">
            <w:pPr>
              <w:spacing w:line="240" w:lineRule="auto"/>
            </w:pPr>
            <w:r>
              <w:rPr>
                <w:sz w:val="18"/>
                <w:szCs w:val="18"/>
              </w:rPr>
              <w:t xml:space="preserve">Inicio · Asignar </w:t>
            </w:r>
            <w:proofErr w:type="gramStart"/>
            <w:r>
              <w:rPr>
                <w:sz w:val="18"/>
                <w:szCs w:val="18"/>
              </w:rPr>
              <w:t>Responsable</w:t>
            </w:r>
            <w:proofErr w:type="gramEnd"/>
            <w:r>
              <w:rPr>
                <w:sz w:val="18"/>
                <w:szCs w:val="18"/>
              </w:rPr>
              <w:t xml:space="preserve"> · Cualificación · No cualificado · Convertir a Trato</w:t>
            </w:r>
          </w:p>
        </w:tc>
      </w:tr>
      <w:tr w:rsidR="009D06E1" w14:paraId="69461E0B" w14:textId="77777777">
        <w:tc>
          <w:tcPr>
            <w:tcW w:w="4575" w:type="dxa"/>
            <w:tcMar>
              <w:top w:w="60" w:type="dxa"/>
              <w:left w:w="90" w:type="dxa"/>
              <w:bottom w:w="60" w:type="dxa"/>
              <w:right w:w="90" w:type="dxa"/>
            </w:tcMar>
            <w:vAlign w:val="center"/>
          </w:tcPr>
          <w:p w14:paraId="245DAD93" w14:textId="77777777" w:rsidR="009D06E1" w:rsidRDefault="00000000">
            <w:pPr>
              <w:spacing w:line="240" w:lineRule="auto"/>
            </w:pPr>
            <w:r>
              <w:rPr>
                <w:sz w:val="18"/>
                <w:szCs w:val="18"/>
              </w:rPr>
              <w:t>Taller (modelo objetivo)</w:t>
            </w:r>
          </w:p>
        </w:tc>
        <w:tc>
          <w:tcPr>
            <w:tcW w:w="5505" w:type="dxa"/>
            <w:tcMar>
              <w:top w:w="60" w:type="dxa"/>
              <w:left w:w="90" w:type="dxa"/>
              <w:bottom w:w="60" w:type="dxa"/>
              <w:right w:w="90" w:type="dxa"/>
            </w:tcMar>
            <w:vAlign w:val="center"/>
          </w:tcPr>
          <w:p w14:paraId="38D89E85" w14:textId="77777777" w:rsidR="009D06E1" w:rsidRDefault="00000000">
            <w:pPr>
              <w:spacing w:line="240" w:lineRule="auto"/>
            </w:pPr>
            <w:r>
              <w:rPr>
                <w:sz w:val="18"/>
                <w:szCs w:val="18"/>
              </w:rPr>
              <w:t>Recepción · Diagnóstico · Cotización pendiente · Espera de aprobación · Aprobado / Rechazado · Devolución sin reparar · Planificación · En ejecución ⇄ Pausa interna · Control de calidad · Embalaje listo · Entregado · Cerrado</w:t>
            </w:r>
          </w:p>
        </w:tc>
      </w:tr>
      <w:tr w:rsidR="009D06E1" w14:paraId="5E7C06C9" w14:textId="77777777">
        <w:tc>
          <w:tcPr>
            <w:tcW w:w="4575" w:type="dxa"/>
            <w:tcMar>
              <w:top w:w="60" w:type="dxa"/>
              <w:left w:w="90" w:type="dxa"/>
              <w:bottom w:w="60" w:type="dxa"/>
              <w:right w:w="90" w:type="dxa"/>
            </w:tcMar>
            <w:vAlign w:val="center"/>
          </w:tcPr>
          <w:p w14:paraId="41FB8202" w14:textId="77777777" w:rsidR="009D06E1" w:rsidRDefault="00000000">
            <w:pPr>
              <w:spacing w:line="240" w:lineRule="auto"/>
            </w:pPr>
            <w:r>
              <w:rPr>
                <w:sz w:val="18"/>
                <w:szCs w:val="18"/>
              </w:rPr>
              <w:t>Sub-estados de pausa</w:t>
            </w:r>
          </w:p>
        </w:tc>
        <w:tc>
          <w:tcPr>
            <w:tcW w:w="5505" w:type="dxa"/>
            <w:tcMar>
              <w:top w:w="60" w:type="dxa"/>
              <w:left w:w="90" w:type="dxa"/>
              <w:bottom w:w="60" w:type="dxa"/>
              <w:right w:w="90" w:type="dxa"/>
            </w:tcMar>
            <w:vAlign w:val="center"/>
          </w:tcPr>
          <w:p w14:paraId="68B763C9" w14:textId="77777777" w:rsidR="009D06E1" w:rsidRDefault="00000000">
            <w:pPr>
              <w:spacing w:line="240" w:lineRule="auto"/>
            </w:pPr>
            <w:r>
              <w:rPr>
                <w:sz w:val="18"/>
                <w:szCs w:val="18"/>
              </w:rPr>
              <w:t>Espera de repuesto · Espera de cliente · Condiciones inseguras</w:t>
            </w:r>
          </w:p>
        </w:tc>
      </w:tr>
      <w:tr w:rsidR="009D06E1" w14:paraId="7588A8F1" w14:textId="77777777">
        <w:tc>
          <w:tcPr>
            <w:tcW w:w="4575" w:type="dxa"/>
            <w:tcMar>
              <w:top w:w="60" w:type="dxa"/>
              <w:left w:w="90" w:type="dxa"/>
              <w:bottom w:w="60" w:type="dxa"/>
              <w:right w:w="90" w:type="dxa"/>
            </w:tcMar>
            <w:vAlign w:val="center"/>
          </w:tcPr>
          <w:p w14:paraId="571D3505" w14:textId="77777777" w:rsidR="009D06E1" w:rsidRDefault="00000000">
            <w:pPr>
              <w:spacing w:line="240" w:lineRule="auto"/>
            </w:pPr>
            <w:r>
              <w:rPr>
                <w:sz w:val="18"/>
                <w:szCs w:val="18"/>
              </w:rPr>
              <w:t>Portal de cliente (R03)</w:t>
            </w:r>
          </w:p>
        </w:tc>
        <w:tc>
          <w:tcPr>
            <w:tcW w:w="5505" w:type="dxa"/>
            <w:tcMar>
              <w:top w:w="60" w:type="dxa"/>
              <w:left w:w="90" w:type="dxa"/>
              <w:bottom w:w="60" w:type="dxa"/>
              <w:right w:w="90" w:type="dxa"/>
            </w:tcMar>
            <w:vAlign w:val="center"/>
          </w:tcPr>
          <w:p w14:paraId="1687DF27" w14:textId="77777777" w:rsidR="009D06E1" w:rsidRDefault="00000000">
            <w:pPr>
              <w:spacing w:line="240" w:lineRule="auto"/>
            </w:pPr>
            <w:r>
              <w:rPr>
                <w:sz w:val="18"/>
                <w:szCs w:val="18"/>
              </w:rPr>
              <w:t>Recibido · Diagnosticando · Esperando tu aprobación · Reparando · Listo para entrega · Entregado — lenguaje llano, sin correspondencia uno a uno con los estados internos</w:t>
            </w:r>
          </w:p>
        </w:tc>
      </w:tr>
    </w:tbl>
    <w:p w14:paraId="16C61439" w14:textId="77777777" w:rsidR="009D06E1" w:rsidRDefault="00000000">
      <w:pPr>
        <w:pStyle w:val="Ttulo3"/>
      </w:pPr>
      <w:bookmarkStart w:id="314" w:name="X8ff7b376c3be3c3a68bdd69923be5b0100c3185"/>
      <w:bookmarkStart w:id="315" w:name="_Toc238281301"/>
      <w:r>
        <w:t>B.1 Estados por área que los mueve [AS-BUILT]</w:t>
      </w:r>
      <w:bookmarkEnd w:id="315"/>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481"/>
        <w:gridCol w:w="7599"/>
      </w:tblGrid>
      <w:tr w:rsidR="009D06E1" w14:paraId="2A22DAD1" w14:textId="77777777">
        <w:trPr>
          <w:tblHeader/>
        </w:trPr>
        <w:tc>
          <w:tcPr>
            <w:tcW w:w="2481" w:type="dxa"/>
            <w:shd w:val="clear" w:color="auto" w:fill="1F7A5C"/>
            <w:tcMar>
              <w:top w:w="60" w:type="dxa"/>
              <w:left w:w="90" w:type="dxa"/>
              <w:bottom w:w="60" w:type="dxa"/>
              <w:right w:w="90" w:type="dxa"/>
            </w:tcMar>
            <w:vAlign w:val="center"/>
          </w:tcPr>
          <w:p w14:paraId="48028D1F" w14:textId="77777777" w:rsidR="009D06E1" w:rsidRDefault="00000000">
            <w:pPr>
              <w:spacing w:line="240" w:lineRule="auto"/>
            </w:pPr>
            <w:r>
              <w:rPr>
                <w:b/>
                <w:bCs/>
                <w:color w:val="FFFFFF"/>
                <w:sz w:val="18"/>
                <w:szCs w:val="18"/>
              </w:rPr>
              <w:t>Área</w:t>
            </w:r>
          </w:p>
        </w:tc>
        <w:tc>
          <w:tcPr>
            <w:tcW w:w="7599" w:type="dxa"/>
            <w:shd w:val="clear" w:color="auto" w:fill="1F7A5C"/>
            <w:tcMar>
              <w:top w:w="60" w:type="dxa"/>
              <w:left w:w="90" w:type="dxa"/>
              <w:bottom w:w="60" w:type="dxa"/>
              <w:right w:w="90" w:type="dxa"/>
            </w:tcMar>
            <w:vAlign w:val="center"/>
          </w:tcPr>
          <w:p w14:paraId="24ECC3DE" w14:textId="77777777" w:rsidR="009D06E1" w:rsidRDefault="00000000">
            <w:pPr>
              <w:spacing w:line="240" w:lineRule="auto"/>
            </w:pPr>
            <w:r>
              <w:rPr>
                <w:b/>
                <w:bCs/>
                <w:color w:val="FFFFFF"/>
                <w:sz w:val="18"/>
                <w:szCs w:val="18"/>
              </w:rPr>
              <w:t>Estados desde los que esa área mueve el ticket</w:t>
            </w:r>
          </w:p>
        </w:tc>
      </w:tr>
      <w:tr w:rsidR="009D06E1" w14:paraId="148D26DC" w14:textId="77777777">
        <w:tc>
          <w:tcPr>
            <w:tcW w:w="2481" w:type="dxa"/>
            <w:tcMar>
              <w:top w:w="60" w:type="dxa"/>
              <w:left w:w="90" w:type="dxa"/>
              <w:bottom w:w="60" w:type="dxa"/>
              <w:right w:w="90" w:type="dxa"/>
            </w:tcMar>
            <w:vAlign w:val="center"/>
          </w:tcPr>
          <w:p w14:paraId="16313C20" w14:textId="77777777" w:rsidR="009D06E1" w:rsidRDefault="00000000">
            <w:pPr>
              <w:spacing w:line="240" w:lineRule="auto"/>
            </w:pPr>
            <w:r>
              <w:rPr>
                <w:sz w:val="18"/>
                <w:szCs w:val="18"/>
              </w:rPr>
              <w:t>Comercial</w:t>
            </w:r>
          </w:p>
        </w:tc>
        <w:tc>
          <w:tcPr>
            <w:tcW w:w="7599" w:type="dxa"/>
            <w:tcMar>
              <w:top w:w="60" w:type="dxa"/>
              <w:left w:w="90" w:type="dxa"/>
              <w:bottom w:w="60" w:type="dxa"/>
              <w:right w:w="90" w:type="dxa"/>
            </w:tcMar>
            <w:vAlign w:val="center"/>
          </w:tcPr>
          <w:p w14:paraId="79DC53F0" w14:textId="77777777" w:rsidR="009D06E1" w:rsidRDefault="00000000">
            <w:pPr>
              <w:spacing w:line="240" w:lineRule="auto"/>
            </w:pPr>
            <w:r>
              <w:rPr>
                <w:sz w:val="18"/>
                <w:szCs w:val="18"/>
              </w:rPr>
              <w:t>OV asignada · Ticket creado · Remisión creada · Notificación Comercial · Notificación cliente · En espera de SKU inventario · Continuación del proceso · Por Facturar · Liberación Comercial</w:t>
            </w:r>
          </w:p>
        </w:tc>
      </w:tr>
      <w:tr w:rsidR="009D06E1" w14:paraId="2DC85A78" w14:textId="77777777">
        <w:tc>
          <w:tcPr>
            <w:tcW w:w="2481" w:type="dxa"/>
            <w:tcMar>
              <w:top w:w="60" w:type="dxa"/>
              <w:left w:w="90" w:type="dxa"/>
              <w:bottom w:w="60" w:type="dxa"/>
              <w:right w:w="90" w:type="dxa"/>
            </w:tcMar>
            <w:vAlign w:val="center"/>
          </w:tcPr>
          <w:p w14:paraId="06188564" w14:textId="77777777" w:rsidR="009D06E1" w:rsidRDefault="00000000">
            <w:pPr>
              <w:spacing w:line="240" w:lineRule="auto"/>
            </w:pPr>
            <w:r>
              <w:rPr>
                <w:sz w:val="18"/>
                <w:szCs w:val="18"/>
              </w:rPr>
              <w:t>Servicio Técnico</w:t>
            </w:r>
          </w:p>
        </w:tc>
        <w:tc>
          <w:tcPr>
            <w:tcW w:w="7599" w:type="dxa"/>
            <w:tcMar>
              <w:top w:w="60" w:type="dxa"/>
              <w:left w:w="90" w:type="dxa"/>
              <w:bottom w:w="60" w:type="dxa"/>
              <w:right w:w="90" w:type="dxa"/>
            </w:tcMar>
            <w:vAlign w:val="center"/>
          </w:tcPr>
          <w:p w14:paraId="75C1FB08" w14:textId="77777777" w:rsidR="009D06E1" w:rsidRDefault="00000000">
            <w:pPr>
              <w:spacing w:line="240" w:lineRule="auto"/>
            </w:pPr>
            <w:r>
              <w:rPr>
                <w:sz w:val="18"/>
                <w:szCs w:val="18"/>
              </w:rPr>
              <w:t>Ingresado · Rev./Diagnostico · Notificado · En Proceso · Solicitado · Pendiente · Servicio externo · Por Entregar / Sin facturar · Por Entregar</w:t>
            </w:r>
          </w:p>
        </w:tc>
      </w:tr>
      <w:tr w:rsidR="009D06E1" w14:paraId="12AF7B5C" w14:textId="77777777">
        <w:tc>
          <w:tcPr>
            <w:tcW w:w="2481" w:type="dxa"/>
            <w:tcMar>
              <w:top w:w="60" w:type="dxa"/>
              <w:left w:w="90" w:type="dxa"/>
              <w:bottom w:w="60" w:type="dxa"/>
              <w:right w:w="90" w:type="dxa"/>
            </w:tcMar>
            <w:vAlign w:val="center"/>
          </w:tcPr>
          <w:p w14:paraId="7A436B1B" w14:textId="77777777" w:rsidR="009D06E1" w:rsidRDefault="00000000">
            <w:pPr>
              <w:spacing w:line="240" w:lineRule="auto"/>
            </w:pPr>
            <w:r>
              <w:rPr>
                <w:sz w:val="18"/>
                <w:szCs w:val="18"/>
              </w:rPr>
              <w:t>Compras</w:t>
            </w:r>
          </w:p>
        </w:tc>
        <w:tc>
          <w:tcPr>
            <w:tcW w:w="7599" w:type="dxa"/>
            <w:tcMar>
              <w:top w:w="60" w:type="dxa"/>
              <w:left w:w="90" w:type="dxa"/>
              <w:bottom w:w="60" w:type="dxa"/>
              <w:right w:w="90" w:type="dxa"/>
            </w:tcMar>
            <w:vAlign w:val="center"/>
          </w:tcPr>
          <w:p w14:paraId="0770EFE3" w14:textId="77777777" w:rsidR="009D06E1" w:rsidRDefault="00000000">
            <w:pPr>
              <w:spacing w:line="240" w:lineRule="auto"/>
            </w:pPr>
            <w:r>
              <w:rPr>
                <w:sz w:val="18"/>
                <w:szCs w:val="18"/>
              </w:rPr>
              <w:t>Notificación a Compras · En Espera de Repuestos</w:t>
            </w:r>
          </w:p>
        </w:tc>
      </w:tr>
      <w:tr w:rsidR="009D06E1" w14:paraId="7AC91034" w14:textId="77777777">
        <w:tc>
          <w:tcPr>
            <w:tcW w:w="2481" w:type="dxa"/>
            <w:tcMar>
              <w:top w:w="60" w:type="dxa"/>
              <w:left w:w="90" w:type="dxa"/>
              <w:bottom w:w="60" w:type="dxa"/>
              <w:right w:w="90" w:type="dxa"/>
            </w:tcMar>
            <w:vAlign w:val="center"/>
          </w:tcPr>
          <w:p w14:paraId="711C2C1F" w14:textId="77777777" w:rsidR="009D06E1" w:rsidRDefault="00000000">
            <w:pPr>
              <w:spacing w:line="240" w:lineRule="auto"/>
            </w:pPr>
            <w:r>
              <w:rPr>
                <w:sz w:val="18"/>
                <w:szCs w:val="18"/>
              </w:rPr>
              <w:t>— (terminal)</w:t>
            </w:r>
          </w:p>
        </w:tc>
        <w:tc>
          <w:tcPr>
            <w:tcW w:w="7599" w:type="dxa"/>
            <w:tcMar>
              <w:top w:w="60" w:type="dxa"/>
              <w:left w:w="90" w:type="dxa"/>
              <w:bottom w:w="60" w:type="dxa"/>
              <w:right w:w="90" w:type="dxa"/>
            </w:tcMar>
            <w:vAlign w:val="center"/>
          </w:tcPr>
          <w:p w14:paraId="60D587D6" w14:textId="77777777" w:rsidR="009D06E1" w:rsidRDefault="00000000">
            <w:pPr>
              <w:spacing w:line="240" w:lineRule="auto"/>
            </w:pPr>
            <w:r>
              <w:rPr>
                <w:sz w:val="18"/>
                <w:szCs w:val="18"/>
              </w:rPr>
              <w:t>Finalizado</w:t>
            </w:r>
          </w:p>
        </w:tc>
      </w:tr>
    </w:tbl>
    <w:p w14:paraId="0E7F9793" w14:textId="77777777" w:rsidR="009D06E1" w:rsidRDefault="00000000">
      <w:pPr>
        <w:pStyle w:val="Ttulo3"/>
      </w:pPr>
      <w:bookmarkStart w:id="316" w:name="X4d4369d808fefdf5d9a7dc291790d7ad45bb829"/>
      <w:bookmarkStart w:id="317" w:name="_Toc238281302"/>
      <w:bookmarkEnd w:id="314"/>
      <w:r>
        <w:t>B.3 Estados sin salida, en todos los flujos [R05]</w:t>
      </w:r>
      <w:bookmarkEnd w:id="317"/>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269"/>
        <w:gridCol w:w="3405"/>
        <w:gridCol w:w="3406"/>
      </w:tblGrid>
      <w:tr w:rsidR="009D06E1" w14:paraId="45610AF3" w14:textId="77777777">
        <w:trPr>
          <w:tblHeader/>
        </w:trPr>
        <w:tc>
          <w:tcPr>
            <w:tcW w:w="3269" w:type="dxa"/>
            <w:shd w:val="clear" w:color="auto" w:fill="1F7A5C"/>
            <w:tcMar>
              <w:top w:w="60" w:type="dxa"/>
              <w:left w:w="90" w:type="dxa"/>
              <w:bottom w:w="60" w:type="dxa"/>
              <w:right w:w="90" w:type="dxa"/>
            </w:tcMar>
            <w:vAlign w:val="center"/>
          </w:tcPr>
          <w:p w14:paraId="4FE69F78" w14:textId="77777777" w:rsidR="009D06E1" w:rsidRDefault="00000000">
            <w:pPr>
              <w:spacing w:line="240" w:lineRule="auto"/>
            </w:pPr>
            <w:r>
              <w:rPr>
                <w:b/>
                <w:bCs/>
                <w:color w:val="FFFFFF"/>
                <w:sz w:val="18"/>
                <w:szCs w:val="18"/>
              </w:rPr>
              <w:t>Flujo</w:t>
            </w:r>
          </w:p>
        </w:tc>
        <w:tc>
          <w:tcPr>
            <w:tcW w:w="3405" w:type="dxa"/>
            <w:shd w:val="clear" w:color="auto" w:fill="1F7A5C"/>
            <w:tcMar>
              <w:top w:w="60" w:type="dxa"/>
              <w:left w:w="90" w:type="dxa"/>
              <w:bottom w:w="60" w:type="dxa"/>
              <w:right w:w="90" w:type="dxa"/>
            </w:tcMar>
            <w:vAlign w:val="center"/>
          </w:tcPr>
          <w:p w14:paraId="5D8099DB" w14:textId="77777777" w:rsidR="009D06E1" w:rsidRDefault="00000000">
            <w:pPr>
              <w:spacing w:line="240" w:lineRule="auto"/>
            </w:pPr>
            <w:r>
              <w:rPr>
                <w:b/>
                <w:bCs/>
                <w:color w:val="FFFFFF"/>
                <w:sz w:val="18"/>
                <w:szCs w:val="18"/>
              </w:rPr>
              <w:t>Estado</w:t>
            </w:r>
          </w:p>
        </w:tc>
        <w:tc>
          <w:tcPr>
            <w:tcW w:w="3406" w:type="dxa"/>
            <w:shd w:val="clear" w:color="auto" w:fill="1F7A5C"/>
            <w:tcMar>
              <w:top w:w="60" w:type="dxa"/>
              <w:left w:w="90" w:type="dxa"/>
              <w:bottom w:w="60" w:type="dxa"/>
              <w:right w:w="90" w:type="dxa"/>
            </w:tcMar>
            <w:vAlign w:val="center"/>
          </w:tcPr>
          <w:p w14:paraId="299B498A" w14:textId="77777777" w:rsidR="009D06E1" w:rsidRDefault="00000000">
            <w:pPr>
              <w:spacing w:line="240" w:lineRule="auto"/>
            </w:pPr>
            <w:r>
              <w:rPr>
                <w:b/>
                <w:bCs/>
                <w:color w:val="FFFFFF"/>
                <w:sz w:val="18"/>
                <w:szCs w:val="18"/>
              </w:rPr>
              <w:t>Naturaleza</w:t>
            </w:r>
          </w:p>
        </w:tc>
      </w:tr>
      <w:tr w:rsidR="009D06E1" w14:paraId="11715E06" w14:textId="77777777">
        <w:tc>
          <w:tcPr>
            <w:tcW w:w="3269" w:type="dxa"/>
            <w:tcMar>
              <w:top w:w="60" w:type="dxa"/>
              <w:left w:w="90" w:type="dxa"/>
              <w:bottom w:w="60" w:type="dxa"/>
              <w:right w:w="90" w:type="dxa"/>
            </w:tcMar>
            <w:vAlign w:val="center"/>
          </w:tcPr>
          <w:p w14:paraId="36EDE19F" w14:textId="77777777" w:rsidR="009D06E1" w:rsidRDefault="00000000">
            <w:pPr>
              <w:spacing w:line="240" w:lineRule="auto"/>
            </w:pPr>
            <w:r>
              <w:rPr>
                <w:sz w:val="18"/>
                <w:szCs w:val="18"/>
              </w:rPr>
              <w:t>Servicio técnico</w:t>
            </w:r>
          </w:p>
        </w:tc>
        <w:tc>
          <w:tcPr>
            <w:tcW w:w="3405" w:type="dxa"/>
            <w:tcMar>
              <w:top w:w="60" w:type="dxa"/>
              <w:left w:w="90" w:type="dxa"/>
              <w:bottom w:w="60" w:type="dxa"/>
              <w:right w:w="90" w:type="dxa"/>
            </w:tcMar>
            <w:vAlign w:val="center"/>
          </w:tcPr>
          <w:p w14:paraId="5EF56654" w14:textId="77777777" w:rsidR="009D06E1" w:rsidRDefault="00000000">
            <w:pPr>
              <w:spacing w:line="240" w:lineRule="auto"/>
            </w:pPr>
            <w:r>
              <w:rPr>
                <w:sz w:val="18"/>
                <w:szCs w:val="18"/>
              </w:rPr>
              <w:t>En Espera de Repuestos · Solicitado · Servicio externo · En espera de SKU inventario</w:t>
            </w:r>
          </w:p>
        </w:tc>
        <w:tc>
          <w:tcPr>
            <w:tcW w:w="3406" w:type="dxa"/>
            <w:tcMar>
              <w:top w:w="60" w:type="dxa"/>
              <w:left w:w="90" w:type="dxa"/>
              <w:bottom w:w="60" w:type="dxa"/>
              <w:right w:w="90" w:type="dxa"/>
            </w:tcMar>
            <w:vAlign w:val="center"/>
          </w:tcPr>
          <w:p w14:paraId="07638EFE" w14:textId="77777777" w:rsidR="009D06E1" w:rsidRDefault="00000000">
            <w:pPr>
              <w:spacing w:line="240" w:lineRule="auto"/>
            </w:pPr>
            <w:r>
              <w:rPr>
                <w:sz w:val="18"/>
                <w:szCs w:val="18"/>
              </w:rPr>
              <w:t>Una sola salida, dependiente de un suceso externo (M1.3.4).</w:t>
            </w:r>
          </w:p>
        </w:tc>
      </w:tr>
      <w:tr w:rsidR="009D06E1" w14:paraId="0ACAC88F" w14:textId="77777777">
        <w:tc>
          <w:tcPr>
            <w:tcW w:w="3269" w:type="dxa"/>
            <w:tcMar>
              <w:top w:w="60" w:type="dxa"/>
              <w:left w:w="90" w:type="dxa"/>
              <w:bottom w:w="60" w:type="dxa"/>
              <w:right w:w="90" w:type="dxa"/>
            </w:tcMar>
            <w:vAlign w:val="center"/>
          </w:tcPr>
          <w:p w14:paraId="4530C50D" w14:textId="77777777" w:rsidR="009D06E1" w:rsidRDefault="00000000">
            <w:pPr>
              <w:spacing w:line="240" w:lineRule="auto"/>
            </w:pPr>
            <w:r>
              <w:rPr>
                <w:sz w:val="18"/>
                <w:szCs w:val="18"/>
              </w:rPr>
              <w:t>Equipo nuevo</w:t>
            </w:r>
          </w:p>
        </w:tc>
        <w:tc>
          <w:tcPr>
            <w:tcW w:w="3405" w:type="dxa"/>
            <w:tcMar>
              <w:top w:w="60" w:type="dxa"/>
              <w:left w:w="90" w:type="dxa"/>
              <w:bottom w:w="60" w:type="dxa"/>
              <w:right w:w="90" w:type="dxa"/>
            </w:tcMar>
            <w:vAlign w:val="center"/>
          </w:tcPr>
          <w:p w14:paraId="7B045863" w14:textId="77777777" w:rsidR="009D06E1" w:rsidRDefault="00000000">
            <w:pPr>
              <w:spacing w:line="240" w:lineRule="auto"/>
            </w:pPr>
            <w:r>
              <w:rPr>
                <w:sz w:val="18"/>
                <w:szCs w:val="18"/>
              </w:rPr>
              <w:t>Verificación</w:t>
            </w:r>
          </w:p>
        </w:tc>
        <w:tc>
          <w:tcPr>
            <w:tcW w:w="3406" w:type="dxa"/>
            <w:tcMar>
              <w:top w:w="60" w:type="dxa"/>
              <w:left w:w="90" w:type="dxa"/>
              <w:bottom w:w="60" w:type="dxa"/>
              <w:right w:w="90" w:type="dxa"/>
            </w:tcMar>
            <w:vAlign w:val="center"/>
          </w:tcPr>
          <w:p w14:paraId="70BFD7E8" w14:textId="77777777" w:rsidR="009D06E1" w:rsidRDefault="00000000">
            <w:pPr>
              <w:spacing w:line="240" w:lineRule="auto"/>
            </w:pPr>
            <w:r>
              <w:rPr>
                <w:sz w:val="18"/>
                <w:szCs w:val="18"/>
              </w:rPr>
              <w:t>Ninguna salida (M1.4).</w:t>
            </w:r>
          </w:p>
        </w:tc>
      </w:tr>
      <w:tr w:rsidR="009D06E1" w14:paraId="746A884B" w14:textId="77777777">
        <w:tc>
          <w:tcPr>
            <w:tcW w:w="3269" w:type="dxa"/>
            <w:tcMar>
              <w:top w:w="60" w:type="dxa"/>
              <w:left w:w="90" w:type="dxa"/>
              <w:bottom w:w="60" w:type="dxa"/>
              <w:right w:w="90" w:type="dxa"/>
            </w:tcMar>
            <w:vAlign w:val="center"/>
          </w:tcPr>
          <w:p w14:paraId="207CD15F" w14:textId="77777777" w:rsidR="009D06E1" w:rsidRDefault="00000000">
            <w:pPr>
              <w:spacing w:line="240" w:lineRule="auto"/>
            </w:pPr>
            <w:r>
              <w:rPr>
                <w:sz w:val="18"/>
                <w:szCs w:val="18"/>
              </w:rPr>
              <w:t>Servicio técnico · equipo nuevo · soporte remoto</w:t>
            </w:r>
          </w:p>
        </w:tc>
        <w:tc>
          <w:tcPr>
            <w:tcW w:w="3405" w:type="dxa"/>
            <w:tcMar>
              <w:top w:w="60" w:type="dxa"/>
              <w:left w:w="90" w:type="dxa"/>
              <w:bottom w:w="60" w:type="dxa"/>
              <w:right w:w="90" w:type="dxa"/>
            </w:tcMar>
            <w:vAlign w:val="center"/>
          </w:tcPr>
          <w:p w14:paraId="6F78DE8F" w14:textId="77777777" w:rsidR="009D06E1" w:rsidRDefault="00000000">
            <w:pPr>
              <w:spacing w:line="240" w:lineRule="auto"/>
            </w:pPr>
            <w:r>
              <w:rPr>
                <w:sz w:val="18"/>
                <w:szCs w:val="18"/>
              </w:rPr>
              <w:t>Finalizado</w:t>
            </w:r>
          </w:p>
        </w:tc>
        <w:tc>
          <w:tcPr>
            <w:tcW w:w="3406" w:type="dxa"/>
            <w:tcMar>
              <w:top w:w="60" w:type="dxa"/>
              <w:left w:w="90" w:type="dxa"/>
              <w:bottom w:w="60" w:type="dxa"/>
              <w:right w:w="90" w:type="dxa"/>
            </w:tcMar>
            <w:vAlign w:val="center"/>
          </w:tcPr>
          <w:p w14:paraId="0AFF04DF" w14:textId="77777777" w:rsidR="009D06E1" w:rsidRDefault="00000000">
            <w:pPr>
              <w:spacing w:line="240" w:lineRule="auto"/>
            </w:pPr>
            <w:r>
              <w:rPr>
                <w:sz w:val="18"/>
                <w:szCs w:val="18"/>
              </w:rPr>
              <w:t>Terminal por diseño, pero mezcla terminado y abandonado (M1.10).</w:t>
            </w:r>
          </w:p>
        </w:tc>
      </w:tr>
      <w:tr w:rsidR="009D06E1" w14:paraId="29809B59" w14:textId="77777777">
        <w:tc>
          <w:tcPr>
            <w:tcW w:w="3269" w:type="dxa"/>
            <w:tcMar>
              <w:top w:w="60" w:type="dxa"/>
              <w:left w:w="90" w:type="dxa"/>
              <w:bottom w:w="60" w:type="dxa"/>
              <w:right w:w="90" w:type="dxa"/>
            </w:tcMar>
            <w:vAlign w:val="center"/>
          </w:tcPr>
          <w:p w14:paraId="35FBA8AC" w14:textId="77777777" w:rsidR="009D06E1" w:rsidRDefault="00000000">
            <w:pPr>
              <w:spacing w:line="240" w:lineRule="auto"/>
            </w:pPr>
            <w:r>
              <w:rPr>
                <w:sz w:val="18"/>
                <w:szCs w:val="18"/>
              </w:rPr>
              <w:t>Comercial</w:t>
            </w:r>
          </w:p>
        </w:tc>
        <w:tc>
          <w:tcPr>
            <w:tcW w:w="3405" w:type="dxa"/>
            <w:tcMar>
              <w:top w:w="60" w:type="dxa"/>
              <w:left w:w="90" w:type="dxa"/>
              <w:bottom w:w="60" w:type="dxa"/>
              <w:right w:w="90" w:type="dxa"/>
            </w:tcMar>
            <w:vAlign w:val="center"/>
          </w:tcPr>
          <w:p w14:paraId="1282990B" w14:textId="77777777" w:rsidR="009D06E1" w:rsidRDefault="00000000">
            <w:pPr>
              <w:spacing w:line="240" w:lineRule="auto"/>
            </w:pPr>
            <w:r>
              <w:rPr>
                <w:sz w:val="18"/>
                <w:szCs w:val="18"/>
              </w:rPr>
              <w:t>Cerrado Ganado · Cerrado Perdido</w:t>
            </w:r>
          </w:p>
        </w:tc>
        <w:tc>
          <w:tcPr>
            <w:tcW w:w="3406" w:type="dxa"/>
            <w:tcMar>
              <w:top w:w="60" w:type="dxa"/>
              <w:left w:w="90" w:type="dxa"/>
              <w:bottom w:w="60" w:type="dxa"/>
              <w:right w:w="90" w:type="dxa"/>
            </w:tcMar>
            <w:vAlign w:val="center"/>
          </w:tcPr>
          <w:p w14:paraId="3735E435" w14:textId="77777777" w:rsidR="009D06E1" w:rsidRDefault="00000000">
            <w:pPr>
              <w:spacing w:line="240" w:lineRule="auto"/>
            </w:pPr>
            <w:r>
              <w:rPr>
                <w:sz w:val="18"/>
                <w:szCs w:val="18"/>
              </w:rPr>
              <w:t>Terminales por diseño, y bien separados.</w:t>
            </w:r>
          </w:p>
        </w:tc>
      </w:tr>
      <w:tr w:rsidR="009D06E1" w14:paraId="25EEC8D9" w14:textId="77777777">
        <w:tc>
          <w:tcPr>
            <w:tcW w:w="3269" w:type="dxa"/>
            <w:tcMar>
              <w:top w:w="60" w:type="dxa"/>
              <w:left w:w="90" w:type="dxa"/>
              <w:bottom w:w="60" w:type="dxa"/>
              <w:right w:w="90" w:type="dxa"/>
            </w:tcMar>
            <w:vAlign w:val="center"/>
          </w:tcPr>
          <w:p w14:paraId="45D473DB" w14:textId="77777777" w:rsidR="009D06E1" w:rsidRDefault="00000000">
            <w:pPr>
              <w:spacing w:line="240" w:lineRule="auto"/>
            </w:pPr>
            <w:r>
              <w:rPr>
                <w:sz w:val="18"/>
                <w:szCs w:val="18"/>
              </w:rPr>
              <w:t>Posible cliente</w:t>
            </w:r>
          </w:p>
        </w:tc>
        <w:tc>
          <w:tcPr>
            <w:tcW w:w="3405" w:type="dxa"/>
            <w:tcMar>
              <w:top w:w="60" w:type="dxa"/>
              <w:left w:w="90" w:type="dxa"/>
              <w:bottom w:w="60" w:type="dxa"/>
              <w:right w:w="90" w:type="dxa"/>
            </w:tcMar>
            <w:vAlign w:val="center"/>
          </w:tcPr>
          <w:p w14:paraId="026D8030" w14:textId="77777777" w:rsidR="009D06E1" w:rsidRDefault="00000000">
            <w:pPr>
              <w:spacing w:line="240" w:lineRule="auto"/>
            </w:pPr>
            <w:r>
              <w:rPr>
                <w:sz w:val="18"/>
                <w:szCs w:val="18"/>
              </w:rPr>
              <w:t>No cualificado · Convertir a Trato</w:t>
            </w:r>
          </w:p>
        </w:tc>
        <w:tc>
          <w:tcPr>
            <w:tcW w:w="3406" w:type="dxa"/>
            <w:tcMar>
              <w:top w:w="60" w:type="dxa"/>
              <w:left w:w="90" w:type="dxa"/>
              <w:bottom w:w="60" w:type="dxa"/>
              <w:right w:w="90" w:type="dxa"/>
            </w:tcMar>
            <w:vAlign w:val="center"/>
          </w:tcPr>
          <w:p w14:paraId="3DDB6CEE" w14:textId="77777777" w:rsidR="009D06E1" w:rsidRDefault="00000000">
            <w:pPr>
              <w:spacing w:line="240" w:lineRule="auto"/>
            </w:pPr>
            <w:r>
              <w:rPr>
                <w:sz w:val="18"/>
                <w:szCs w:val="18"/>
              </w:rPr>
              <w:t>Terminales por diseño, bien separados.</w:t>
            </w:r>
          </w:p>
        </w:tc>
      </w:tr>
    </w:tbl>
    <w:p w14:paraId="549BE3E7" w14:textId="77777777" w:rsidR="009D06E1" w:rsidRDefault="00000000">
      <w:r>
        <w:t xml:space="preserve">La tabla resume el argumento de la corrección C2 mejor que cualquier explicación: </w:t>
      </w:r>
      <w:r>
        <w:rPr>
          <w:b/>
          <w:bCs/>
        </w:rPr>
        <w:t>los dos flujos comerciales distinguen el final bueno del malo; los tres operativos, no.</w:t>
      </w:r>
    </w:p>
    <w:p w14:paraId="7B830229" w14:textId="77777777" w:rsidR="009D06E1" w:rsidRDefault="00000000">
      <w:pPr>
        <w:pStyle w:val="Ttulo3"/>
      </w:pPr>
      <w:bookmarkStart w:id="318" w:name="X5262e07c55bfd8acd0bd8da792b31fc33d8bd55"/>
      <w:bookmarkStart w:id="319" w:name="_Toc238281303"/>
      <w:bookmarkEnd w:id="316"/>
      <w:r>
        <w:t>B.2 Estados retirados del catálogo en la R04</w:t>
      </w:r>
      <w:bookmarkEnd w:id="319"/>
    </w:p>
    <w:p w14:paraId="6BF6D8A7" w14:textId="77777777" w:rsidR="009D06E1" w:rsidRDefault="00000000">
      <w:r>
        <w:t xml:space="preserve">Cuatro estados figuraban en el catálogo de las revisiones anteriores y </w:t>
      </w:r>
      <w:r>
        <w:rPr>
          <w:b/>
          <w:bCs/>
        </w:rPr>
        <w:t>no existen en la aplicación</w:t>
      </w:r>
      <w:r>
        <w:t>. Se retiran para que nadie los use como referencia: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869"/>
        <w:gridCol w:w="7211"/>
      </w:tblGrid>
      <w:tr w:rsidR="009D06E1" w14:paraId="308C777D" w14:textId="77777777">
        <w:trPr>
          <w:tblHeader/>
        </w:trPr>
        <w:tc>
          <w:tcPr>
            <w:tcW w:w="2869" w:type="dxa"/>
            <w:shd w:val="clear" w:color="auto" w:fill="1F7A5C"/>
            <w:tcMar>
              <w:top w:w="60" w:type="dxa"/>
              <w:left w:w="90" w:type="dxa"/>
              <w:bottom w:w="60" w:type="dxa"/>
              <w:right w:w="90" w:type="dxa"/>
            </w:tcMar>
            <w:vAlign w:val="center"/>
          </w:tcPr>
          <w:p w14:paraId="77E25EF3" w14:textId="77777777" w:rsidR="009D06E1" w:rsidRDefault="00000000">
            <w:pPr>
              <w:spacing w:line="240" w:lineRule="auto"/>
            </w:pPr>
            <w:r>
              <w:rPr>
                <w:b/>
                <w:bCs/>
                <w:color w:val="FFFFFF"/>
                <w:sz w:val="18"/>
                <w:szCs w:val="18"/>
              </w:rPr>
              <w:lastRenderedPageBreak/>
              <w:t>Estado retirado</w:t>
            </w:r>
          </w:p>
        </w:tc>
        <w:tc>
          <w:tcPr>
            <w:tcW w:w="7211" w:type="dxa"/>
            <w:shd w:val="clear" w:color="auto" w:fill="1F7A5C"/>
            <w:tcMar>
              <w:top w:w="60" w:type="dxa"/>
              <w:left w:w="90" w:type="dxa"/>
              <w:bottom w:w="60" w:type="dxa"/>
              <w:right w:w="90" w:type="dxa"/>
            </w:tcMar>
            <w:vAlign w:val="center"/>
          </w:tcPr>
          <w:p w14:paraId="426179DA" w14:textId="77777777" w:rsidR="009D06E1" w:rsidRDefault="00000000">
            <w:pPr>
              <w:spacing w:line="240" w:lineRule="auto"/>
            </w:pPr>
            <w:r>
              <w:rPr>
                <w:b/>
                <w:bCs/>
                <w:color w:val="FFFFFF"/>
                <w:sz w:val="18"/>
                <w:szCs w:val="18"/>
              </w:rPr>
              <w:t>Qué era en realidad</w:t>
            </w:r>
          </w:p>
        </w:tc>
      </w:tr>
      <w:tr w:rsidR="009D06E1" w14:paraId="198AFEE2" w14:textId="77777777">
        <w:tc>
          <w:tcPr>
            <w:tcW w:w="2869" w:type="dxa"/>
            <w:tcMar>
              <w:top w:w="60" w:type="dxa"/>
              <w:left w:w="90" w:type="dxa"/>
              <w:bottom w:w="60" w:type="dxa"/>
              <w:right w:w="90" w:type="dxa"/>
            </w:tcMar>
            <w:vAlign w:val="center"/>
          </w:tcPr>
          <w:p w14:paraId="17D0C157" w14:textId="77777777" w:rsidR="009D06E1" w:rsidRDefault="00000000">
            <w:pPr>
              <w:spacing w:line="240" w:lineRule="auto"/>
            </w:pPr>
            <w:r>
              <w:rPr>
                <w:sz w:val="18"/>
                <w:szCs w:val="18"/>
              </w:rPr>
              <w:t>Entregado</w:t>
            </w:r>
          </w:p>
        </w:tc>
        <w:tc>
          <w:tcPr>
            <w:tcW w:w="7211" w:type="dxa"/>
            <w:tcMar>
              <w:top w:w="60" w:type="dxa"/>
              <w:left w:w="90" w:type="dxa"/>
              <w:bottom w:w="60" w:type="dxa"/>
              <w:right w:w="90" w:type="dxa"/>
            </w:tcMar>
            <w:vAlign w:val="center"/>
          </w:tcPr>
          <w:p w14:paraId="3E95F2A8" w14:textId="77777777" w:rsidR="009D06E1" w:rsidRDefault="00000000">
            <w:pPr>
              <w:spacing w:line="240" w:lineRule="auto"/>
            </w:pPr>
            <w:r>
              <w:rPr>
                <w:sz w:val="18"/>
                <w:szCs w:val="18"/>
              </w:rPr>
              <w:t>No existe. La finalización del servicio lleva a Por Facturar.</w:t>
            </w:r>
          </w:p>
        </w:tc>
      </w:tr>
      <w:tr w:rsidR="009D06E1" w14:paraId="469DBDDF" w14:textId="77777777">
        <w:tc>
          <w:tcPr>
            <w:tcW w:w="2869" w:type="dxa"/>
            <w:tcMar>
              <w:top w:w="60" w:type="dxa"/>
              <w:left w:w="90" w:type="dxa"/>
              <w:bottom w:w="60" w:type="dxa"/>
              <w:right w:w="90" w:type="dxa"/>
            </w:tcMar>
            <w:vAlign w:val="center"/>
          </w:tcPr>
          <w:p w14:paraId="0460F481" w14:textId="77777777" w:rsidR="009D06E1" w:rsidRDefault="00000000">
            <w:pPr>
              <w:spacing w:line="240" w:lineRule="auto"/>
            </w:pPr>
            <w:r>
              <w:rPr>
                <w:sz w:val="18"/>
                <w:szCs w:val="18"/>
              </w:rPr>
              <w:t>Reporte por Garantía</w:t>
            </w:r>
          </w:p>
        </w:tc>
        <w:tc>
          <w:tcPr>
            <w:tcW w:w="7211" w:type="dxa"/>
            <w:tcMar>
              <w:top w:w="60" w:type="dxa"/>
              <w:left w:w="90" w:type="dxa"/>
              <w:bottom w:w="60" w:type="dxa"/>
              <w:right w:w="90" w:type="dxa"/>
            </w:tcMar>
            <w:vAlign w:val="center"/>
          </w:tcPr>
          <w:p w14:paraId="1690A885" w14:textId="77777777" w:rsidR="009D06E1" w:rsidRDefault="00000000">
            <w:pPr>
              <w:spacing w:line="240" w:lineRule="auto"/>
            </w:pPr>
            <w:r>
              <w:rPr>
                <w:sz w:val="18"/>
                <w:szCs w:val="18"/>
              </w:rPr>
              <w:t>No es un estado. Reporte por garantía es la transición de Notificado a Notificación a Compras.</w:t>
            </w:r>
          </w:p>
        </w:tc>
      </w:tr>
      <w:tr w:rsidR="009D06E1" w14:paraId="4E1D1AE8" w14:textId="77777777">
        <w:tc>
          <w:tcPr>
            <w:tcW w:w="2869" w:type="dxa"/>
            <w:tcMar>
              <w:top w:w="60" w:type="dxa"/>
              <w:left w:w="90" w:type="dxa"/>
              <w:bottom w:w="60" w:type="dxa"/>
              <w:right w:w="90" w:type="dxa"/>
            </w:tcMar>
            <w:vAlign w:val="center"/>
          </w:tcPr>
          <w:p w14:paraId="2C89FFC3" w14:textId="77777777" w:rsidR="009D06E1" w:rsidRDefault="00000000">
            <w:pPr>
              <w:spacing w:line="240" w:lineRule="auto"/>
            </w:pPr>
            <w:r>
              <w:rPr>
                <w:sz w:val="18"/>
                <w:szCs w:val="18"/>
              </w:rPr>
              <w:t>Facturado</w:t>
            </w:r>
          </w:p>
        </w:tc>
        <w:tc>
          <w:tcPr>
            <w:tcW w:w="7211" w:type="dxa"/>
            <w:tcMar>
              <w:top w:w="60" w:type="dxa"/>
              <w:left w:w="90" w:type="dxa"/>
              <w:bottom w:w="60" w:type="dxa"/>
              <w:right w:w="90" w:type="dxa"/>
            </w:tcMar>
            <w:vAlign w:val="center"/>
          </w:tcPr>
          <w:p w14:paraId="452596F5" w14:textId="77777777" w:rsidR="009D06E1" w:rsidRDefault="00000000">
            <w:pPr>
              <w:spacing w:line="240" w:lineRule="auto"/>
            </w:pPr>
            <w:r>
              <w:rPr>
                <w:sz w:val="18"/>
                <w:szCs w:val="18"/>
              </w:rPr>
              <w:t>No es un estado. Facturado es la transición de Por Facturar a Liberación Comercial.</w:t>
            </w:r>
          </w:p>
        </w:tc>
      </w:tr>
      <w:tr w:rsidR="009D06E1" w14:paraId="7F5DB676" w14:textId="77777777">
        <w:tc>
          <w:tcPr>
            <w:tcW w:w="2869" w:type="dxa"/>
            <w:tcMar>
              <w:top w:w="60" w:type="dxa"/>
              <w:left w:w="90" w:type="dxa"/>
              <w:bottom w:w="60" w:type="dxa"/>
              <w:right w:w="90" w:type="dxa"/>
            </w:tcMar>
            <w:vAlign w:val="center"/>
          </w:tcPr>
          <w:p w14:paraId="4D9E1152" w14:textId="77777777" w:rsidR="009D06E1" w:rsidRDefault="00000000">
            <w:pPr>
              <w:spacing w:line="240" w:lineRule="auto"/>
            </w:pPr>
            <w:r>
              <w:rPr>
                <w:sz w:val="18"/>
                <w:szCs w:val="18"/>
              </w:rPr>
              <w:t>Rechazo</w:t>
            </w:r>
          </w:p>
        </w:tc>
        <w:tc>
          <w:tcPr>
            <w:tcW w:w="7211" w:type="dxa"/>
            <w:tcMar>
              <w:top w:w="60" w:type="dxa"/>
              <w:left w:w="90" w:type="dxa"/>
              <w:bottom w:w="60" w:type="dxa"/>
              <w:right w:w="90" w:type="dxa"/>
            </w:tcMar>
            <w:vAlign w:val="center"/>
          </w:tcPr>
          <w:p w14:paraId="440B44DD" w14:textId="77777777" w:rsidR="009D06E1" w:rsidRDefault="00000000">
            <w:pPr>
              <w:spacing w:line="240" w:lineRule="auto"/>
            </w:pPr>
            <w:r>
              <w:rPr>
                <w:sz w:val="18"/>
                <w:szCs w:val="18"/>
              </w:rPr>
              <w:t>No es un estado. Rechazo es la transición que entra a Por Facturar desde tres orígenes.</w:t>
            </w:r>
          </w:p>
        </w:tc>
      </w:tr>
    </w:tbl>
    <w:p w14:paraId="492DC773" w14:textId="77777777" w:rsidR="009D06E1" w:rsidRDefault="00000000">
      <w:pPr>
        <w:pStyle w:val="Ttulo2"/>
      </w:pPr>
      <w:bookmarkStart w:id="320" w:name="Xbcd46975f17cf770f853e68b078b2e19a727dbd"/>
      <w:bookmarkStart w:id="321" w:name="_Toc238281304"/>
      <w:bookmarkEnd w:id="312"/>
      <w:bookmarkEnd w:id="318"/>
      <w:r>
        <w:t>Anexo C — Registro de decisiones por reunión</w:t>
      </w:r>
      <w:bookmarkEnd w:id="321"/>
    </w:p>
    <w:p w14:paraId="7C4966E8" w14:textId="77777777" w:rsidR="009D06E1" w:rsidRDefault="00000000">
      <w:pPr>
        <w:pStyle w:val="Ttulo3"/>
      </w:pPr>
      <w:bookmarkStart w:id="322" w:name="X57e0ba2865fb2a1e9f52597f559b6f89141e62f"/>
      <w:bookmarkStart w:id="323" w:name="_Toc238281305"/>
      <w:r>
        <w:t>C.1 — 17/02/2026 · Revisión de operativa y flujos</w:t>
      </w:r>
      <w:bookmarkEnd w:id="323"/>
    </w:p>
    <w:p w14:paraId="26FDD435" w14:textId="77777777" w:rsidR="009D06E1" w:rsidRDefault="00000000">
      <w:r>
        <w:rPr>
          <w:b/>
          <w:bCs/>
        </w:rPr>
        <w:t>Asistentes:</w:t>
      </w:r>
      <w:r>
        <w:t xml:space="preserve"> Ambientalia · Gustavo Novoa Guzmán · Julián (brevemente).</w:t>
      </w:r>
    </w:p>
    <w:p w14:paraId="72C2CDE4" w14:textId="77777777" w:rsidR="009D06E1" w:rsidRDefault="00000000">
      <w:pPr>
        <w:numPr>
          <w:ilvl w:val="0"/>
          <w:numId w:val="67"/>
        </w:numPr>
      </w:pPr>
      <w:r>
        <w:rPr>
          <w:b/>
          <w:bCs/>
        </w:rPr>
        <w:t>Decisión:</w:t>
      </w:r>
      <w:r>
        <w:t xml:space="preserve"> mantener una sola base de datos Supabase activa. </w:t>
      </w:r>
      <w:r>
        <w:rPr>
          <w:i/>
          <w:iCs/>
        </w:rPr>
        <w:t>Motivo:</w:t>
      </w:r>
      <w:r>
        <w:t xml:space="preserve"> la duplicidad agotó los 2 GB del plan básico.</w:t>
      </w:r>
    </w:p>
    <w:p w14:paraId="36619F76" w14:textId="77777777" w:rsidR="009D06E1" w:rsidRDefault="00000000">
      <w:pPr>
        <w:numPr>
          <w:ilvl w:val="0"/>
          <w:numId w:val="67"/>
        </w:numPr>
      </w:pPr>
      <w:r>
        <w:rPr>
          <w:b/>
          <w:bCs/>
        </w:rPr>
        <w:t>Decisión:</w:t>
      </w:r>
      <w:r>
        <w:t xml:space="preserve"> continuar con el plan de hosting básico y monitorear; upgrade a KVM2 (8 GB) sólo si el problema persiste.</w:t>
      </w:r>
    </w:p>
    <w:p w14:paraId="5A2F409E" w14:textId="77777777" w:rsidR="009D06E1" w:rsidRDefault="00000000">
      <w:pPr>
        <w:numPr>
          <w:ilvl w:val="0"/>
          <w:numId w:val="67"/>
        </w:numPr>
      </w:pPr>
      <w:r>
        <w:rPr>
          <w:b/>
          <w:bCs/>
        </w:rPr>
        <w:t>Decisión:</w:t>
      </w:r>
      <w:r>
        <w:t xml:space="preserve"> reestructurar el documento de mapeo para dar mayor peso a la descripción de las transiciones.</w:t>
      </w:r>
    </w:p>
    <w:p w14:paraId="61CEC390" w14:textId="77777777" w:rsidR="009D06E1" w:rsidRDefault="00000000">
      <w:pPr>
        <w:numPr>
          <w:ilvl w:val="0"/>
          <w:numId w:val="67"/>
        </w:numPr>
      </w:pPr>
      <w:r>
        <w:rPr>
          <w:b/>
          <w:bCs/>
        </w:rPr>
        <w:t>Decisión:</w:t>
      </w:r>
      <w:r>
        <w:t xml:space="preserve"> checkbox «Cumple condiciones comerciales» en Habilitar servicio.</w:t>
      </w:r>
    </w:p>
    <w:p w14:paraId="5431672B" w14:textId="77777777" w:rsidR="009D06E1" w:rsidRDefault="00000000">
      <w:pPr>
        <w:numPr>
          <w:ilvl w:val="0"/>
          <w:numId w:val="67"/>
        </w:numPr>
      </w:pPr>
      <w:r>
        <w:rPr>
          <w:b/>
          <w:bCs/>
        </w:rPr>
        <w:t>Decisión:</w:t>
      </w:r>
      <w:r>
        <w:t xml:space="preserve"> documentar el flujo as-is sin rediseñar rutas alternativas durante esta fase.</w:t>
      </w:r>
    </w:p>
    <w:p w14:paraId="064FC021" w14:textId="77777777" w:rsidR="009D06E1" w:rsidRDefault="00000000">
      <w:pPr>
        <w:numPr>
          <w:ilvl w:val="0"/>
          <w:numId w:val="67"/>
        </w:numPr>
      </w:pPr>
      <w:r>
        <w:rPr>
          <w:b/>
          <w:bCs/>
        </w:rPr>
        <w:t>Decisión:</w:t>
      </w:r>
      <w:r>
        <w:t xml:space="preserve"> fusionar los tres tipos de evento operativo en una sola categoría «Operativo».</w:t>
      </w:r>
    </w:p>
    <w:p w14:paraId="3C8A6DDB" w14:textId="77777777" w:rsidR="009D06E1" w:rsidRDefault="00000000">
      <w:pPr>
        <w:numPr>
          <w:ilvl w:val="0"/>
          <w:numId w:val="67"/>
        </w:numPr>
      </w:pPr>
      <w:r>
        <w:rPr>
          <w:b/>
          <w:bCs/>
        </w:rPr>
        <w:t>Tarea:</w:t>
      </w:r>
      <w:r>
        <w:t xml:space="preserve"> eliminar las bases de datos de prueba (PostgreSQL, Qdrant) — Ambientalia.</w:t>
      </w:r>
    </w:p>
    <w:p w14:paraId="25A5496B" w14:textId="77777777" w:rsidR="009D06E1" w:rsidRDefault="00000000">
      <w:pPr>
        <w:numPr>
          <w:ilvl w:val="0"/>
          <w:numId w:val="67"/>
        </w:numPr>
      </w:pPr>
      <w:r>
        <w:rPr>
          <w:b/>
          <w:bCs/>
        </w:rPr>
        <w:t>Tarea abierta:</w:t>
      </w:r>
      <w:r>
        <w:t xml:space="preserve"> consultar si es posible extraer la marca de tiempo del historial de transiciones — Gustavo.</w:t>
      </w:r>
    </w:p>
    <w:p w14:paraId="50FE6610" w14:textId="77777777" w:rsidR="009D06E1" w:rsidRDefault="00000000">
      <w:pPr>
        <w:numPr>
          <w:ilvl w:val="0"/>
          <w:numId w:val="67"/>
        </w:numPr>
      </w:pPr>
      <w:r>
        <w:rPr>
          <w:b/>
          <w:bCs/>
        </w:rPr>
        <w:t>Aplazado:</w:t>
      </w:r>
      <w:r>
        <w:t xml:space="preserve"> ruta abreviada para equipos sin novedad o de calibración directa.</w:t>
      </w:r>
    </w:p>
    <w:p w14:paraId="4A9E45A2" w14:textId="77777777" w:rsidR="009D06E1" w:rsidRDefault="00000000">
      <w:pPr>
        <w:numPr>
          <w:ilvl w:val="0"/>
          <w:numId w:val="67"/>
        </w:numPr>
      </w:pPr>
      <w:r>
        <w:rPr>
          <w:b/>
          <w:bCs/>
        </w:rPr>
        <w:t>Abierto:</w:t>
      </w:r>
      <w:r>
        <w:t xml:space="preserve"> la gestión de garantía con el proveedor sigue ocurriendo fuera del sistema.</w:t>
      </w:r>
    </w:p>
    <w:p w14:paraId="34E23F2E" w14:textId="77777777" w:rsidR="009D06E1" w:rsidRDefault="00000000">
      <w:pPr>
        <w:pStyle w:val="Ttulo3"/>
      </w:pPr>
      <w:bookmarkStart w:id="324" w:name="X74603b80fb020250b2106805f38d6c60c64f3a0"/>
      <w:bookmarkStart w:id="325" w:name="_Toc238281306"/>
      <w:bookmarkEnd w:id="322"/>
      <w:r>
        <w:t>C.2 — 19/02/2026 · Diagnóstico Grimm y prototipado</w:t>
      </w:r>
      <w:bookmarkEnd w:id="325"/>
    </w:p>
    <w:p w14:paraId="669E8DB1" w14:textId="77777777" w:rsidR="009D06E1" w:rsidRDefault="00000000">
      <w:r>
        <w:rPr>
          <w:b/>
          <w:bCs/>
        </w:rPr>
        <w:t>Asistentes:</w:t>
      </w:r>
      <w:r>
        <w:t xml:space="preserve"> Alfonso (Ambientalia) · Gustavo Novoa Guzmán.</w:t>
      </w:r>
    </w:p>
    <w:p w14:paraId="6BAEB22A" w14:textId="77777777" w:rsidR="009D06E1" w:rsidRDefault="00000000">
      <w:pPr>
        <w:numPr>
          <w:ilvl w:val="0"/>
          <w:numId w:val="68"/>
        </w:numPr>
      </w:pPr>
      <w:r>
        <w:rPr>
          <w:b/>
          <w:bCs/>
        </w:rPr>
        <w:t>Decisión:</w:t>
      </w:r>
      <w:r>
        <w:t xml:space="preserve"> usar la base de costos y el historial de reparaciones como argumento comercial estructurado. </w:t>
      </w:r>
      <w:r>
        <w:rPr>
          <w:i/>
          <w:iCs/>
        </w:rPr>
        <w:t>Caso:</w:t>
      </w:r>
      <w:r>
        <w:t xml:space="preserve"> 9.000 USD anuales para 48 equipos.</w:t>
      </w:r>
    </w:p>
    <w:p w14:paraId="27F5E08F" w14:textId="77777777" w:rsidR="009D06E1" w:rsidRDefault="00000000">
      <w:pPr>
        <w:numPr>
          <w:ilvl w:val="0"/>
          <w:numId w:val="68"/>
        </w:numPr>
      </w:pPr>
      <w:r>
        <w:rPr>
          <w:b/>
          <w:bCs/>
        </w:rPr>
        <w:t>Decisión:</w:t>
      </w:r>
      <w:r>
        <w:t xml:space="preserve"> mantener mapeados tal cual los estados «liberación comercial» y «entrega sin factura».</w:t>
      </w:r>
    </w:p>
    <w:p w14:paraId="1EB485A0" w14:textId="77777777" w:rsidR="009D06E1" w:rsidRDefault="00000000">
      <w:pPr>
        <w:numPr>
          <w:ilvl w:val="0"/>
          <w:numId w:val="68"/>
        </w:numPr>
      </w:pPr>
      <w:r>
        <w:rPr>
          <w:b/>
          <w:bCs/>
        </w:rPr>
        <w:t>Decisión:</w:t>
      </w:r>
      <w:r>
        <w:t xml:space="preserve"> usar el listado de 78 puntos de control del diagnóstico Grimm como herramienta de defensa comercial.</w:t>
      </w:r>
    </w:p>
    <w:p w14:paraId="0E76FD08" w14:textId="77777777" w:rsidR="009D06E1" w:rsidRDefault="00000000">
      <w:pPr>
        <w:numPr>
          <w:ilvl w:val="0"/>
          <w:numId w:val="68"/>
        </w:numPr>
      </w:pPr>
      <w:r>
        <w:rPr>
          <w:b/>
          <w:bCs/>
        </w:rPr>
        <w:t>Decisión:</w:t>
      </w:r>
      <w:r>
        <w:t xml:space="preserve"> evolucionar ese listado de lista lineal a árbol de decisiones.</w:t>
      </w:r>
    </w:p>
    <w:p w14:paraId="05D5CE56" w14:textId="77777777" w:rsidR="009D06E1" w:rsidRDefault="00000000">
      <w:pPr>
        <w:numPr>
          <w:ilvl w:val="0"/>
          <w:numId w:val="68"/>
        </w:numPr>
      </w:pPr>
      <w:r>
        <w:rPr>
          <w:b/>
          <w:bCs/>
        </w:rPr>
        <w:t>Decisión:</w:t>
      </w:r>
      <w:r>
        <w:t xml:space="preserve"> continuar explorando la viabilidad técnica de la plataforma propia.</w:t>
      </w:r>
    </w:p>
    <w:p w14:paraId="76597615" w14:textId="77777777" w:rsidR="009D06E1" w:rsidRDefault="00000000">
      <w:pPr>
        <w:numPr>
          <w:ilvl w:val="0"/>
          <w:numId w:val="68"/>
        </w:numPr>
      </w:pPr>
      <w:r>
        <w:rPr>
          <w:b/>
          <w:bCs/>
        </w:rPr>
        <w:t>Tarea:</w:t>
      </w:r>
      <w:r>
        <w:t xml:space="preserve"> finalizar el listado exhaustivo de pruebas y estructurar el árbol de decisiones — Gustavo.</w:t>
      </w:r>
    </w:p>
    <w:p w14:paraId="6113F059" w14:textId="77777777" w:rsidR="009D06E1" w:rsidRDefault="00000000">
      <w:pPr>
        <w:numPr>
          <w:ilvl w:val="0"/>
          <w:numId w:val="68"/>
        </w:numPr>
      </w:pPr>
      <w:r>
        <w:rPr>
          <w:b/>
          <w:bCs/>
        </w:rPr>
        <w:t>Tarea:</w:t>
      </w:r>
      <w:r>
        <w:t xml:space="preserve"> seguir iterando sobre las capacidades del prototipo — Alfonso.</w:t>
      </w:r>
    </w:p>
    <w:p w14:paraId="54F875C0" w14:textId="77777777" w:rsidR="009D06E1" w:rsidRDefault="00000000">
      <w:pPr>
        <w:numPr>
          <w:ilvl w:val="0"/>
          <w:numId w:val="68"/>
        </w:numPr>
      </w:pPr>
      <w:r>
        <w:rPr>
          <w:b/>
          <w:bCs/>
        </w:rPr>
        <w:t>En discusión:</w:t>
      </w:r>
      <w:r>
        <w:t xml:space="preserve"> linealidad R² como criterio de aprobación.</w:t>
      </w:r>
    </w:p>
    <w:p w14:paraId="5ACA2469" w14:textId="77777777" w:rsidR="009D06E1" w:rsidRDefault="00000000">
      <w:pPr>
        <w:numPr>
          <w:ilvl w:val="0"/>
          <w:numId w:val="68"/>
        </w:numPr>
      </w:pPr>
      <w:r>
        <w:rPr>
          <w:b/>
          <w:bCs/>
        </w:rPr>
        <w:t>Abierto:</w:t>
      </w:r>
      <w:r>
        <w:t xml:space="preserve"> riesgo de perder el rastro de equipos entregados pendientes de cobro.</w:t>
      </w:r>
    </w:p>
    <w:p w14:paraId="17E3ABEF" w14:textId="77777777" w:rsidR="009D06E1" w:rsidRDefault="00000000">
      <w:pPr>
        <w:numPr>
          <w:ilvl w:val="0"/>
          <w:numId w:val="68"/>
        </w:numPr>
      </w:pPr>
      <w:r>
        <w:rPr>
          <w:b/>
          <w:bCs/>
        </w:rPr>
        <w:t>Restricción registrada:</w:t>
      </w:r>
      <w:r>
        <w:t xml:space="preserve"> las herramientas de IA exigen bases de datos perfectamente estructuradas de antemano.</w:t>
      </w:r>
    </w:p>
    <w:p w14:paraId="1447B6DC" w14:textId="77777777" w:rsidR="009D06E1" w:rsidRDefault="00000000">
      <w:pPr>
        <w:pStyle w:val="Ttulo3"/>
      </w:pPr>
      <w:bookmarkStart w:id="326" w:name="Xfa908672113600ff09784a13ffd6c9c3ea89b80"/>
      <w:bookmarkStart w:id="327" w:name="_Toc238281307"/>
      <w:bookmarkEnd w:id="324"/>
      <w:r>
        <w:t>C.3 — 14/08/2026 · Desarrollo y transición a Desk 2.0 (AmpliDesk)</w:t>
      </w:r>
      <w:bookmarkEnd w:id="327"/>
    </w:p>
    <w:p w14:paraId="1E3ED0E5" w14:textId="77777777" w:rsidR="009D06E1" w:rsidRDefault="00000000">
      <w:r>
        <w:rPr>
          <w:b/>
          <w:bCs/>
        </w:rPr>
        <w:t>Asistentes:</w:t>
      </w:r>
      <w:r>
        <w:t xml:space="preserve"> Alfonso García del Pino (moderador) · Gustavo Novoa Guzmán · un tercer participante técnico. Presencial.</w:t>
      </w:r>
    </w:p>
    <w:p w14:paraId="6AE092CB" w14:textId="77777777" w:rsidR="009D06E1" w:rsidRDefault="00000000">
      <w:pPr>
        <w:numPr>
          <w:ilvl w:val="0"/>
          <w:numId w:val="69"/>
        </w:numPr>
      </w:pPr>
      <w:r>
        <w:rPr>
          <w:b/>
          <w:bCs/>
        </w:rPr>
        <w:t>Decisión:</w:t>
      </w:r>
      <w:r>
        <w:t xml:space="preserve"> consolidar la arquitectura sobre PostgreSQL propio; Zoho en solo lectura.</w:t>
      </w:r>
    </w:p>
    <w:p w14:paraId="446C5907" w14:textId="77777777" w:rsidR="009D06E1" w:rsidRDefault="00000000">
      <w:pPr>
        <w:numPr>
          <w:ilvl w:val="0"/>
          <w:numId w:val="69"/>
        </w:numPr>
      </w:pPr>
      <w:r>
        <w:rPr>
          <w:b/>
          <w:bCs/>
        </w:rPr>
        <w:t>Decisión:</w:t>
      </w:r>
      <w:r>
        <w:t xml:space="preserve"> eliminar la nomenclatura CG/MT; identificador basado en número de serie.</w:t>
      </w:r>
    </w:p>
    <w:p w14:paraId="0BA02EF3" w14:textId="77777777" w:rsidR="009D06E1" w:rsidRDefault="00000000">
      <w:pPr>
        <w:numPr>
          <w:ilvl w:val="0"/>
          <w:numId w:val="69"/>
        </w:numPr>
      </w:pPr>
      <w:r>
        <w:rPr>
          <w:b/>
          <w:bCs/>
        </w:rPr>
        <w:t>Decisión:</w:t>
      </w:r>
      <w:r>
        <w:t xml:space="preserve"> número de serie obligatorio en la creación de la remisión.</w:t>
      </w:r>
    </w:p>
    <w:p w14:paraId="1B35C5BE" w14:textId="77777777" w:rsidR="009D06E1" w:rsidRDefault="00000000">
      <w:pPr>
        <w:numPr>
          <w:ilvl w:val="0"/>
          <w:numId w:val="69"/>
        </w:numPr>
      </w:pPr>
      <w:r>
        <w:rPr>
          <w:b/>
          <w:bCs/>
        </w:rPr>
        <w:lastRenderedPageBreak/>
        <w:t>Decisión:</w:t>
      </w:r>
      <w:r>
        <w:t xml:space="preserve"> blueprint disparado por desplegable inicial.</w:t>
      </w:r>
    </w:p>
    <w:p w14:paraId="78EFDCF7" w14:textId="77777777" w:rsidR="009D06E1" w:rsidRDefault="00000000">
      <w:pPr>
        <w:numPr>
          <w:ilvl w:val="0"/>
          <w:numId w:val="69"/>
        </w:numPr>
      </w:pPr>
      <w:r>
        <w:rPr>
          <w:b/>
          <w:bCs/>
        </w:rPr>
        <w:t>Decisión:</w:t>
      </w:r>
      <w:r>
        <w:t xml:space="preserve"> inspección técnica por fases lógicas secuenciales de macro a micro.</w:t>
      </w:r>
    </w:p>
    <w:p w14:paraId="24FCF2DB" w14:textId="77777777" w:rsidR="009D06E1" w:rsidRDefault="00000000">
      <w:pPr>
        <w:numPr>
          <w:ilvl w:val="0"/>
          <w:numId w:val="69"/>
        </w:numPr>
      </w:pPr>
      <w:r>
        <w:rPr>
          <w:b/>
          <w:bCs/>
        </w:rPr>
        <w:t>Decisión:</w:t>
      </w:r>
      <w:r>
        <w:t xml:space="preserve"> priorización automatizada por criterio comercial.</w:t>
      </w:r>
    </w:p>
    <w:p w14:paraId="16FD909B" w14:textId="77777777" w:rsidR="009D06E1" w:rsidRDefault="00000000">
      <w:pPr>
        <w:numPr>
          <w:ilvl w:val="0"/>
          <w:numId w:val="69"/>
        </w:numPr>
      </w:pPr>
      <w:r>
        <w:rPr>
          <w:b/>
          <w:bCs/>
        </w:rPr>
        <w:t>Decisión:</w:t>
      </w:r>
      <w:r>
        <w:t xml:space="preserve"> el sistema formaliza el traspaso de tickets entre agentes.</w:t>
      </w:r>
    </w:p>
    <w:p w14:paraId="18A14402" w14:textId="77777777" w:rsidR="009D06E1" w:rsidRDefault="00000000">
      <w:pPr>
        <w:numPr>
          <w:ilvl w:val="0"/>
          <w:numId w:val="69"/>
        </w:numPr>
      </w:pPr>
      <w:r>
        <w:rPr>
          <w:b/>
          <w:bCs/>
        </w:rPr>
        <w:t>Decisión:</w:t>
      </w:r>
      <w:r>
        <w:t xml:space="preserve"> iniciar pruebas piloto de aprobación en un clic </w:t>
      </w:r>
      <w:r>
        <w:rPr>
          <w:b/>
          <w:bCs/>
        </w:rPr>
        <w:t>con clientes con contrato activo</w:t>
      </w:r>
      <w:r>
        <w:t>.</w:t>
      </w:r>
    </w:p>
    <w:p w14:paraId="7DBAAEF4" w14:textId="77777777" w:rsidR="009D06E1" w:rsidRDefault="00000000">
      <w:pPr>
        <w:numPr>
          <w:ilvl w:val="0"/>
          <w:numId w:val="69"/>
        </w:numPr>
      </w:pPr>
      <w:r>
        <w:rPr>
          <w:b/>
          <w:bCs/>
        </w:rPr>
        <w:t>Decisión:</w:t>
      </w:r>
      <w:r>
        <w:t xml:space="preserve"> desplegar el portal de vacaciones y permisos en beta la semana siguiente.</w:t>
      </w:r>
    </w:p>
    <w:p w14:paraId="7DD6C99D" w14:textId="77777777" w:rsidR="009D06E1" w:rsidRDefault="00000000">
      <w:pPr>
        <w:numPr>
          <w:ilvl w:val="0"/>
          <w:numId w:val="69"/>
        </w:numPr>
      </w:pPr>
      <w:r>
        <w:rPr>
          <w:b/>
          <w:bCs/>
        </w:rPr>
        <w:t>En discusión (no elevado a decisión):</w:t>
      </w:r>
      <w:r>
        <w:t xml:space="preserve"> simplificación de la cadena de aprobación de vacaciones a la firma del jefe inmediato. Ver el matiz del 21/08 en C.5.</w:t>
      </w:r>
    </w:p>
    <w:p w14:paraId="3401795B" w14:textId="77777777" w:rsidR="009D06E1" w:rsidRDefault="00000000">
      <w:pPr>
        <w:numPr>
          <w:ilvl w:val="0"/>
          <w:numId w:val="69"/>
        </w:numPr>
      </w:pPr>
      <w:r>
        <w:rPr>
          <w:b/>
          <w:bCs/>
        </w:rPr>
        <w:t>Decisión:</w:t>
      </w:r>
      <w:r>
        <w:t xml:space="preserve"> reorientar a Miguel y Julián hacia la digitalización del conocimiento técnico.</w:t>
      </w:r>
    </w:p>
    <w:p w14:paraId="3799727F" w14:textId="77777777" w:rsidR="009D06E1" w:rsidRDefault="00000000">
      <w:pPr>
        <w:numPr>
          <w:ilvl w:val="0"/>
          <w:numId w:val="69"/>
        </w:numPr>
      </w:pPr>
      <w:r>
        <w:rPr>
          <w:b/>
          <w:bCs/>
        </w:rPr>
        <w:t>Tarea:</w:t>
      </w:r>
      <w:r>
        <w:t xml:space="preserve"> estandarizar la lista de SKUs por fase lógica de revisión.</w:t>
      </w:r>
    </w:p>
    <w:p w14:paraId="14CA5532" w14:textId="77777777" w:rsidR="009D06E1" w:rsidRDefault="00000000">
      <w:pPr>
        <w:numPr>
          <w:ilvl w:val="0"/>
          <w:numId w:val="69"/>
        </w:numPr>
      </w:pPr>
      <w:r>
        <w:rPr>
          <w:b/>
          <w:bCs/>
        </w:rPr>
        <w:t>En discusión:</w:t>
      </w:r>
      <w:r>
        <w:t xml:space="preserve"> especializar al equipo como cadena de producción.</w:t>
      </w:r>
    </w:p>
    <w:p w14:paraId="31331796" w14:textId="77777777" w:rsidR="009D06E1" w:rsidRDefault="00000000">
      <w:pPr>
        <w:numPr>
          <w:ilvl w:val="0"/>
          <w:numId w:val="69"/>
        </w:numPr>
      </w:pPr>
      <w:r>
        <w:rPr>
          <w:b/>
          <w:bCs/>
        </w:rPr>
        <w:t>Abierto:</w:t>
      </w:r>
      <w:r>
        <w:t xml:space="preserve"> plazo exacto de la alerta de no-aprobación del cliente (24 o 48 h).</w:t>
      </w:r>
    </w:p>
    <w:p w14:paraId="101CA6B8" w14:textId="77777777" w:rsidR="009D06E1" w:rsidRDefault="00000000">
      <w:pPr>
        <w:numPr>
          <w:ilvl w:val="0"/>
          <w:numId w:val="69"/>
        </w:numPr>
      </w:pPr>
      <w:r>
        <w:rPr>
          <w:b/>
          <w:bCs/>
        </w:rPr>
        <w:t>Plazo:</w:t>
      </w:r>
      <w:r>
        <w:t xml:space="preserve"> MVP 100 % funcional antes de finalizar el año.</w:t>
      </w:r>
    </w:p>
    <w:p w14:paraId="3634906D" w14:textId="77777777" w:rsidR="009D06E1" w:rsidRDefault="00000000">
      <w:pPr>
        <w:pStyle w:val="Ttulo3"/>
      </w:pPr>
      <w:bookmarkStart w:id="328" w:name="Xd934156f141b9fecc3b41f1acc055857261c7d5"/>
      <w:bookmarkStart w:id="329" w:name="_Toc238281308"/>
      <w:bookmarkEnd w:id="326"/>
      <w:r>
        <w:t>C.4 — 20/08/2026 · Hojas de vida y auditoría de flujos</w:t>
      </w:r>
      <w:bookmarkEnd w:id="329"/>
    </w:p>
    <w:p w14:paraId="19956630" w14:textId="77777777" w:rsidR="009D06E1" w:rsidRDefault="00000000">
      <w:r>
        <w:rPr>
          <w:b/>
          <w:bCs/>
        </w:rPr>
        <w:t>Asistentes:</w:t>
      </w:r>
      <w:r>
        <w:t xml:space="preserve"> Alfonso (moderador) · Gustavo Novoa Guzmán. Virtual.</w:t>
      </w:r>
    </w:p>
    <w:p w14:paraId="137E08F2" w14:textId="77777777" w:rsidR="009D06E1" w:rsidRDefault="00000000">
      <w:pPr>
        <w:numPr>
          <w:ilvl w:val="0"/>
          <w:numId w:val="70"/>
        </w:numPr>
      </w:pPr>
      <w:r>
        <w:rPr>
          <w:b/>
          <w:bCs/>
        </w:rPr>
        <w:t>Decisión:</w:t>
      </w:r>
      <w:r>
        <w:t xml:space="preserve"> mantener la codificación interna actual (serial + modelo) por trazabilidad ISO 9001.</w:t>
      </w:r>
    </w:p>
    <w:p w14:paraId="6529E6A8" w14:textId="77777777" w:rsidR="009D06E1" w:rsidRDefault="00000000">
      <w:pPr>
        <w:numPr>
          <w:ilvl w:val="0"/>
          <w:numId w:val="70"/>
        </w:numPr>
      </w:pPr>
      <w:r>
        <w:rPr>
          <w:b/>
          <w:bCs/>
        </w:rPr>
        <w:t>Decisión:</w:t>
      </w:r>
      <w:r>
        <w:t xml:space="preserve"> los equipos nuevos los da de alta Comercial/Administrativa al conocer los seriales, con cliente y fecha de factura.</w:t>
      </w:r>
    </w:p>
    <w:p w14:paraId="1382A475" w14:textId="77777777" w:rsidR="009D06E1" w:rsidRDefault="00000000">
      <w:pPr>
        <w:numPr>
          <w:ilvl w:val="0"/>
          <w:numId w:val="70"/>
        </w:numPr>
      </w:pPr>
      <w:r>
        <w:rPr>
          <w:b/>
          <w:bCs/>
        </w:rPr>
        <w:t>Decisión:</w:t>
      </w:r>
      <w:r>
        <w:t xml:space="preserve"> restringir permisos y vistas por rol.</w:t>
      </w:r>
    </w:p>
    <w:p w14:paraId="15EBE5C9" w14:textId="77777777" w:rsidR="009D06E1" w:rsidRDefault="00000000">
      <w:pPr>
        <w:numPr>
          <w:ilvl w:val="0"/>
          <w:numId w:val="70"/>
        </w:numPr>
      </w:pPr>
      <w:r>
        <w:rPr>
          <w:b/>
          <w:bCs/>
        </w:rPr>
        <w:t>Decisión:</w:t>
      </w:r>
      <w:r>
        <w:t xml:space="preserve"> parametrizar Desk 2.0 para que las transiciones clave alimenten la hoja de vida.</w:t>
      </w:r>
    </w:p>
    <w:p w14:paraId="15DB1C39" w14:textId="77777777" w:rsidR="009D06E1" w:rsidRDefault="00000000">
      <w:pPr>
        <w:numPr>
          <w:ilvl w:val="0"/>
          <w:numId w:val="70"/>
        </w:numPr>
      </w:pPr>
      <w:r>
        <w:rPr>
          <w:b/>
          <w:bCs/>
        </w:rPr>
        <w:t>Decisión:</w:t>
      </w:r>
      <w:r>
        <w:t xml:space="preserve"> usar el artefacto de auditoría de blueprints generado con IA como herramienta de mejora continua.</w:t>
      </w:r>
    </w:p>
    <w:p w14:paraId="11D68622" w14:textId="77777777" w:rsidR="009D06E1" w:rsidRDefault="00000000">
      <w:pPr>
        <w:numPr>
          <w:ilvl w:val="0"/>
          <w:numId w:val="70"/>
        </w:numPr>
      </w:pPr>
      <w:r>
        <w:rPr>
          <w:b/>
          <w:bCs/>
        </w:rPr>
        <w:t>Tarea:</w:t>
      </w:r>
      <w:r>
        <w:t xml:space="preserve"> extraer y proporcionar el listado de códigos internos de los clientes — Alfonso.</w:t>
      </w:r>
    </w:p>
    <w:p w14:paraId="6DE48E81" w14:textId="77777777" w:rsidR="009D06E1" w:rsidRDefault="00000000">
      <w:pPr>
        <w:numPr>
          <w:ilvl w:val="0"/>
          <w:numId w:val="70"/>
        </w:numPr>
      </w:pPr>
      <w:r>
        <w:rPr>
          <w:b/>
          <w:bCs/>
        </w:rPr>
        <w:t>Tarea:</w:t>
      </w:r>
      <w:r>
        <w:t xml:space="preserve"> parametrizar la creación de equipos desde Comercial con campos obligatorios de serial y factura.</w:t>
      </w:r>
    </w:p>
    <w:p w14:paraId="743BE7FE" w14:textId="77777777" w:rsidR="009D06E1" w:rsidRDefault="00000000">
      <w:pPr>
        <w:numPr>
          <w:ilvl w:val="0"/>
          <w:numId w:val="70"/>
        </w:numPr>
      </w:pPr>
      <w:r>
        <w:rPr>
          <w:b/>
          <w:bCs/>
        </w:rPr>
        <w:t>Abierto:</w:t>
      </w:r>
      <w:r>
        <w:t xml:space="preserve"> mecanismo de migración del historial de Desk 1.0 a Desk 2.0.</w:t>
      </w:r>
    </w:p>
    <w:p w14:paraId="393FE24D" w14:textId="77777777" w:rsidR="009D06E1" w:rsidRDefault="00000000">
      <w:r>
        <w:rPr>
          <w:b/>
          <w:bCs/>
        </w:rPr>
        <w:t>Fuera del alcance de este documento.</w:t>
      </w:r>
      <w:r>
        <w:t xml:space="preserve"> El acta incluye además la adjudicación del proyecto Laboratorio Ola, la compra de tres Shelters XL a Edmira y la planificación del showroom con el equipo demo EDM 280.</w:t>
      </w:r>
    </w:p>
    <w:p w14:paraId="62D97485" w14:textId="77777777" w:rsidR="009D06E1" w:rsidRDefault="00000000">
      <w:pPr>
        <w:pStyle w:val="Ttulo3"/>
      </w:pPr>
      <w:bookmarkStart w:id="330" w:name="X1cc589ba468abc3e7b56f9c3fd868c6e25ace09"/>
      <w:bookmarkStart w:id="331" w:name="_Toc238281309"/>
      <w:bookmarkEnd w:id="328"/>
      <w:r>
        <w:t>C.5 — 21/08/2026 · Desarrollo de Desk 2.0 y planes de formación</w:t>
      </w:r>
      <w:bookmarkEnd w:id="331"/>
    </w:p>
    <w:p w14:paraId="4B57F645" w14:textId="77777777" w:rsidR="009D06E1" w:rsidRDefault="00000000">
      <w:r>
        <w:rPr>
          <w:b/>
          <w:bCs/>
        </w:rPr>
        <w:t>Asistentes:</w:t>
      </w:r>
      <w:r>
        <w:t xml:space="preserve"> Alfonso García del Pino (moderador, Dirección/Desarrollo) · Gustavo Novoa Guzmán (Dirección Técnica/Operaciones) · Miguel y Julián (equipo técnico). Presencial.</w:t>
      </w:r>
    </w:p>
    <w:p w14:paraId="088F9ABF" w14:textId="77777777" w:rsidR="009D06E1" w:rsidRDefault="00000000">
      <w:pPr>
        <w:pStyle w:val="Ttulo4"/>
      </w:pPr>
      <w:bookmarkStart w:id="332" w:name="arquitectura-y-avances"/>
      <w:r>
        <w:t>Arquitectura y avances</w:t>
      </w:r>
    </w:p>
    <w:p w14:paraId="08305786" w14:textId="77777777" w:rsidR="009D06E1" w:rsidRDefault="00000000">
      <w:pPr>
        <w:numPr>
          <w:ilvl w:val="0"/>
          <w:numId w:val="71"/>
        </w:numPr>
      </w:pPr>
      <w:r>
        <w:rPr>
          <w:b/>
          <w:bCs/>
        </w:rPr>
        <w:t>Logro:</w:t>
      </w:r>
      <w:r>
        <w:t xml:space="preserve"> se conectó Zoho a la base PostgreSQL mediante </w:t>
      </w:r>
      <w:r>
        <w:rPr>
          <w:b/>
          <w:bCs/>
        </w:rPr>
        <w:t>MCP</w:t>
      </w:r>
      <w:r>
        <w:t>; tickets, órdenes de venta y contactos se actualizan cada tres minutos.</w:t>
      </w:r>
    </w:p>
    <w:p w14:paraId="419A63C1" w14:textId="77777777" w:rsidR="009D06E1" w:rsidRDefault="00000000">
      <w:pPr>
        <w:numPr>
          <w:ilvl w:val="0"/>
          <w:numId w:val="71"/>
        </w:numPr>
      </w:pPr>
      <w:r>
        <w:rPr>
          <w:b/>
          <w:bCs/>
        </w:rPr>
        <w:t>Confirmado:</w:t>
      </w:r>
      <w:r>
        <w:t xml:space="preserve"> Desk 2.0 leerá Zoho sin permisos de edición ni eliminación.</w:t>
      </w:r>
    </w:p>
    <w:p w14:paraId="5AF1C62B" w14:textId="77777777" w:rsidR="009D06E1" w:rsidRDefault="00000000">
      <w:pPr>
        <w:numPr>
          <w:ilvl w:val="0"/>
          <w:numId w:val="71"/>
        </w:numPr>
      </w:pPr>
      <w:r>
        <w:rPr>
          <w:b/>
          <w:bCs/>
        </w:rPr>
        <w:t>Objetivo declarado:</w:t>
      </w:r>
      <w:r>
        <w:t xml:space="preserve"> dejar de usar herramientas fragmentadas —n8n, Zoho Desk 1.0 y hojas de cálculo de Excel.</w:t>
      </w:r>
    </w:p>
    <w:p w14:paraId="084C3E69" w14:textId="77777777" w:rsidR="009D06E1" w:rsidRDefault="00000000">
      <w:pPr>
        <w:numPr>
          <w:ilvl w:val="0"/>
          <w:numId w:val="71"/>
        </w:numPr>
      </w:pPr>
      <w:r>
        <w:rPr>
          <w:b/>
          <w:bCs/>
        </w:rPr>
        <w:t>Decisión:</w:t>
      </w:r>
      <w:r>
        <w:t xml:space="preserve"> la interfaz inicial replicará la estructura de Zoho Desk, con blueprints mucho más controlados.</w:t>
      </w:r>
    </w:p>
    <w:p w14:paraId="7002ED00" w14:textId="77777777" w:rsidR="009D06E1" w:rsidRDefault="00000000">
      <w:pPr>
        <w:pStyle w:val="Ttulo4"/>
      </w:pPr>
      <w:bookmarkStart w:id="333" w:name="tickets-y-remisiones"/>
      <w:bookmarkEnd w:id="332"/>
      <w:r>
        <w:t>Tickets y remisiones</w:t>
      </w:r>
    </w:p>
    <w:p w14:paraId="3B4B154F" w14:textId="77777777" w:rsidR="009D06E1" w:rsidRDefault="00000000">
      <w:pPr>
        <w:numPr>
          <w:ilvl w:val="0"/>
          <w:numId w:val="72"/>
        </w:numPr>
      </w:pPr>
      <w:r>
        <w:rPr>
          <w:b/>
          <w:bCs/>
        </w:rPr>
        <w:t>Propuesta de flujo:</w:t>
      </w:r>
      <w:r>
        <w:t xml:space="preserve"> al ingresar el número de serie, el sistema trae automáticamente cliente y modelo y lo asocia a las órdenes de venta activas.</w:t>
      </w:r>
    </w:p>
    <w:p w14:paraId="4A7D385D" w14:textId="77777777" w:rsidR="009D06E1" w:rsidRDefault="00000000">
      <w:pPr>
        <w:numPr>
          <w:ilvl w:val="0"/>
          <w:numId w:val="72"/>
        </w:numPr>
      </w:pPr>
      <w:r>
        <w:rPr>
          <w:b/>
          <w:bCs/>
        </w:rPr>
        <w:t>Evaluado:</w:t>
      </w:r>
      <w:r>
        <w:t xml:space="preserve"> menú visual con fotos para la selección de accesorios en recepción.</w:t>
      </w:r>
    </w:p>
    <w:p w14:paraId="40E81842" w14:textId="77777777" w:rsidR="009D06E1" w:rsidRDefault="00000000">
      <w:pPr>
        <w:numPr>
          <w:ilvl w:val="0"/>
          <w:numId w:val="72"/>
        </w:numPr>
      </w:pPr>
      <w:r>
        <w:rPr>
          <w:b/>
          <w:bCs/>
        </w:rPr>
        <w:t>Decisión:</w:t>
      </w:r>
      <w:r>
        <w:t xml:space="preserve"> el disparador del flujo será un menú inicial que define la rama de trabajo.</w:t>
      </w:r>
    </w:p>
    <w:p w14:paraId="22F778F7" w14:textId="77777777" w:rsidR="009D06E1" w:rsidRDefault="00000000">
      <w:pPr>
        <w:numPr>
          <w:ilvl w:val="0"/>
          <w:numId w:val="72"/>
        </w:numPr>
      </w:pPr>
      <w:r>
        <w:rPr>
          <w:b/>
          <w:bCs/>
        </w:rPr>
        <w:lastRenderedPageBreak/>
        <w:t>Decisión:</w:t>
      </w:r>
      <w:r>
        <w:t xml:space="preserve"> Comercial crea la orden de venta antes de que Servicio Técnico reciba el equipo.</w:t>
      </w:r>
    </w:p>
    <w:p w14:paraId="0AE85F2B" w14:textId="77777777" w:rsidR="009D06E1" w:rsidRDefault="00000000">
      <w:pPr>
        <w:pStyle w:val="Ttulo4"/>
      </w:pPr>
      <w:bookmarkStart w:id="334" w:name="portal-del-empleado"/>
      <w:bookmarkEnd w:id="333"/>
      <w:r>
        <w:t>Portal del empleado</w:t>
      </w:r>
    </w:p>
    <w:p w14:paraId="0F97BA62" w14:textId="77777777" w:rsidR="009D06E1" w:rsidRDefault="00000000">
      <w:pPr>
        <w:numPr>
          <w:ilvl w:val="0"/>
          <w:numId w:val="73"/>
        </w:numPr>
      </w:pPr>
      <w:r>
        <w:t xml:space="preserve">Se presentó un </w:t>
      </w:r>
      <w:r>
        <w:rPr>
          <w:b/>
          <w:bCs/>
        </w:rPr>
        <w:t>prototipo funcional</w:t>
      </w:r>
      <w:r>
        <w:t xml:space="preserve"> dentro de Desk 2.0.</w:t>
      </w:r>
    </w:p>
    <w:p w14:paraId="4AD5F933" w14:textId="77777777" w:rsidR="009D06E1" w:rsidRDefault="00000000">
      <w:pPr>
        <w:numPr>
          <w:ilvl w:val="0"/>
          <w:numId w:val="73"/>
        </w:numPr>
      </w:pPr>
      <w:r>
        <w:rPr>
          <w:b/>
          <w:bCs/>
        </w:rPr>
        <w:t>Regla:</w:t>
      </w:r>
      <w:r>
        <w:t xml:space="preserve"> con días en negativo o saldo muy alto, el sistema bloquea o envía notificaciones automáticas.</w:t>
      </w:r>
    </w:p>
    <w:p w14:paraId="0DC5EAD4" w14:textId="77777777" w:rsidR="009D06E1" w:rsidRDefault="00000000">
      <w:pPr>
        <w:numPr>
          <w:ilvl w:val="0"/>
          <w:numId w:val="73"/>
        </w:numPr>
      </w:pPr>
      <w:r>
        <w:rPr>
          <w:b/>
          <w:bCs/>
        </w:rPr>
        <w:t>Decisión:</w:t>
      </w:r>
      <w:r>
        <w:t xml:space="preserve"> «Implementar la doble aprobación </w:t>
      </w:r>
      <w:r>
        <w:rPr>
          <w:b/>
          <w:bCs/>
        </w:rPr>
        <w:t>o</w:t>
      </w:r>
      <w:r>
        <w:t xml:space="preserve"> notificación cruzada para permisos y vacaciones». El acta </w:t>
      </w:r>
      <w:r>
        <w:rPr>
          <w:b/>
          <w:bCs/>
        </w:rPr>
        <w:t>no elige entre ambas opciones</w:t>
      </w:r>
      <w:r>
        <w:t>. Punto abierto nº 19.</w:t>
      </w:r>
    </w:p>
    <w:p w14:paraId="7CCE7D8F" w14:textId="77777777" w:rsidR="009D06E1" w:rsidRDefault="00000000">
      <w:pPr>
        <w:pStyle w:val="Ttulo4"/>
      </w:pPr>
      <w:bookmarkStart w:id="335" w:name="digitalización-del-conocimiento"/>
      <w:bookmarkEnd w:id="334"/>
      <w:r>
        <w:t>Digitalización del conocimiento</w:t>
      </w:r>
    </w:p>
    <w:p w14:paraId="18B3E025" w14:textId="77777777" w:rsidR="009D06E1" w:rsidRDefault="00000000">
      <w:pPr>
        <w:numPr>
          <w:ilvl w:val="0"/>
          <w:numId w:val="74"/>
        </w:numPr>
      </w:pPr>
      <w:r>
        <w:t>Prioridad: documentar «el cómo» en formatos digitales.</w:t>
      </w:r>
    </w:p>
    <w:p w14:paraId="47AAB565" w14:textId="77777777" w:rsidR="009D06E1" w:rsidRDefault="00000000">
      <w:pPr>
        <w:numPr>
          <w:ilvl w:val="0"/>
          <w:numId w:val="74"/>
        </w:numPr>
      </w:pPr>
      <w:r>
        <w:t>Vídeos cortos y específicos, usando el laboratorio como set de grabación.</w:t>
      </w:r>
    </w:p>
    <w:p w14:paraId="7AFDC83E" w14:textId="77777777" w:rsidR="009D06E1" w:rsidRDefault="00000000">
      <w:pPr>
        <w:numPr>
          <w:ilvl w:val="0"/>
          <w:numId w:val="74"/>
        </w:numPr>
      </w:pPr>
      <w:r>
        <w:t xml:space="preserve">A futuro alimentarán un </w:t>
      </w:r>
      <w:r>
        <w:rPr>
          <w:b/>
          <w:bCs/>
        </w:rPr>
        <w:t>«Área de Clientes»</w:t>
      </w:r>
      <w:r>
        <w:t xml:space="preserve"> con manuales y capacitaciones según nivel de contrato.</w:t>
      </w:r>
    </w:p>
    <w:p w14:paraId="74F7E995" w14:textId="77777777" w:rsidR="009D06E1" w:rsidRDefault="00000000">
      <w:pPr>
        <w:numPr>
          <w:ilvl w:val="0"/>
          <w:numId w:val="74"/>
        </w:numPr>
      </w:pPr>
      <w:r>
        <w:rPr>
          <w:b/>
          <w:bCs/>
        </w:rPr>
        <w:t>Tarea [equipo técnico]:</w:t>
      </w:r>
      <w:r>
        <w:t xml:space="preserve"> definir plan semanal de grabación y estructurar el índice de temas.</w:t>
      </w:r>
    </w:p>
    <w:p w14:paraId="65C8EB18" w14:textId="77777777" w:rsidR="009D06E1" w:rsidRDefault="00000000">
      <w:pPr>
        <w:pStyle w:val="Ttulo4"/>
      </w:pPr>
      <w:bookmarkStart w:id="336" w:name="estandarización-de-flujos-caso-grimm"/>
      <w:bookmarkEnd w:id="335"/>
      <w:r>
        <w:t>Estandarización de flujos: caso Grimm</w:t>
      </w:r>
    </w:p>
    <w:p w14:paraId="67EFDC32" w14:textId="77777777" w:rsidR="009D06E1" w:rsidRDefault="00000000">
      <w:pPr>
        <w:numPr>
          <w:ilvl w:val="0"/>
          <w:numId w:val="75"/>
        </w:numPr>
      </w:pPr>
      <w:r>
        <w:t>Ir de lo macro a lo micro, sin perderse en detalles microscópicos.</w:t>
      </w:r>
    </w:p>
    <w:p w14:paraId="77DF5A41" w14:textId="77777777" w:rsidR="009D06E1" w:rsidRDefault="00000000">
      <w:pPr>
        <w:numPr>
          <w:ilvl w:val="0"/>
          <w:numId w:val="75"/>
        </w:numPr>
      </w:pPr>
      <w:r>
        <w:t xml:space="preserve">Fases lógicas secuenciales: </w:t>
      </w:r>
      <w:r>
        <w:rPr>
          <w:b/>
          <w:bCs/>
        </w:rPr>
        <w:t>Física, Neumática, Óptica, Electrónica</w:t>
      </w:r>
      <w:r>
        <w:t>.</w:t>
      </w:r>
    </w:p>
    <w:p w14:paraId="4E9665A0" w14:textId="77777777" w:rsidR="009D06E1" w:rsidRDefault="00000000">
      <w:pPr>
        <w:numPr>
          <w:ilvl w:val="0"/>
          <w:numId w:val="75"/>
        </w:numPr>
      </w:pPr>
      <w:r>
        <w:rPr>
          <w:b/>
          <w:bCs/>
        </w:rPr>
        <w:t>Decisión:</w:t>
      </w:r>
      <w:r>
        <w:t xml:space="preserve"> usar el flujo del modelo </w:t>
      </w:r>
      <w:r>
        <w:rPr>
          <w:b/>
          <w:bCs/>
        </w:rPr>
        <w:t>Grimm EDM 180/280</w:t>
      </w:r>
      <w:r>
        <w:t xml:space="preserve"> como proyecto piloto.</w:t>
      </w:r>
    </w:p>
    <w:p w14:paraId="7AC58842" w14:textId="77777777" w:rsidR="009D06E1" w:rsidRDefault="00000000">
      <w:pPr>
        <w:numPr>
          <w:ilvl w:val="0"/>
          <w:numId w:val="75"/>
        </w:numPr>
      </w:pPr>
      <w:r>
        <w:rPr>
          <w:b/>
          <w:bCs/>
        </w:rPr>
        <w:t>Tarea [equipo técnico]:</w:t>
      </w:r>
      <w:r>
        <w:t xml:space="preserve"> diseñar el borrador de macro-fases y micro-fases y entregarlo a Alfonso.</w:t>
      </w:r>
    </w:p>
    <w:p w14:paraId="070943B7" w14:textId="77777777" w:rsidR="009D06E1" w:rsidRDefault="00000000">
      <w:pPr>
        <w:pStyle w:val="Ttulo4"/>
      </w:pPr>
      <w:bookmarkStart w:id="337" w:name="conclusiones"/>
      <w:bookmarkEnd w:id="336"/>
      <w:r>
        <w:t>Conclusiones</w:t>
      </w:r>
    </w:p>
    <w:p w14:paraId="09778126" w14:textId="77777777" w:rsidR="009D06E1" w:rsidRDefault="00000000">
      <w:pPr>
        <w:numPr>
          <w:ilvl w:val="0"/>
          <w:numId w:val="76"/>
        </w:numPr>
      </w:pPr>
      <w:r>
        <w:t>Se ratifica el cambio de rol del equipo técnico.</w:t>
      </w:r>
    </w:p>
    <w:p w14:paraId="48A25516" w14:textId="77777777" w:rsidR="009D06E1" w:rsidRDefault="00000000">
      <w:pPr>
        <w:numPr>
          <w:ilvl w:val="0"/>
          <w:numId w:val="76"/>
        </w:numPr>
      </w:pPr>
      <w:r>
        <w:t xml:space="preserve">La centralización de la información es </w:t>
      </w:r>
      <w:r>
        <w:rPr>
          <w:b/>
          <w:bCs/>
        </w:rPr>
        <w:t>la prioridad de la organización para lo que resta del año</w:t>
      </w:r>
      <w:r>
        <w:t>.</w:t>
      </w:r>
    </w:p>
    <w:p w14:paraId="16A7155F" w14:textId="77777777" w:rsidR="009D06E1" w:rsidRDefault="00000000">
      <w:pPr>
        <w:pStyle w:val="Ttulo3"/>
      </w:pPr>
      <w:bookmarkStart w:id="338" w:name="Xc5f714294adf1890a3e8aaab799b79ec6159d0d"/>
      <w:bookmarkStart w:id="339" w:name="_Toc238281310"/>
      <w:bookmarkEnd w:id="330"/>
      <w:bookmarkEnd w:id="337"/>
      <w:r>
        <w:t>C.6 — 21/08/2026 · Sesión de trabajo sobre ejes de valor y área de cliente</w:t>
      </w:r>
      <w:bookmarkEnd w:id="339"/>
    </w:p>
    <w:p w14:paraId="22EB91F7" w14:textId="77777777" w:rsidR="009D06E1" w:rsidRDefault="00000000">
      <w:r>
        <w:rPr>
          <w:b/>
          <w:bCs/>
        </w:rPr>
        <w:t>Participante:</w:t>
      </w:r>
      <w:r>
        <w:t xml:space="preserve"> Alfonso García del Pino (Dirección / Desarrollo). Sesión de trabajo sobre esquema en pizarra, posterior a la reunión de C.5.</w:t>
      </w:r>
    </w:p>
    <w:p w14:paraId="424B69E7" w14:textId="77777777" w:rsidR="009D06E1" w:rsidRDefault="00000000">
      <w:r>
        <w:t>Esta sesión no es un acta de reunión de equipo, sino una sesión de estructuración de la visión. Su resultado es el marco de §1.4 y la especificación de M8 y M13. Se registra aquí por el mismo criterio que las demás: contiene decisiones que condicionan el diseño.</w:t>
      </w:r>
    </w:p>
    <w:p w14:paraId="622A8D18" w14:textId="77777777" w:rsidR="009D06E1" w:rsidRDefault="00000000">
      <w:pPr>
        <w:pStyle w:val="Ttulo4"/>
      </w:pPr>
      <w:bookmarkStart w:id="340" w:name="marco-general"/>
      <w:r>
        <w:t>Marco general</w:t>
      </w:r>
    </w:p>
    <w:p w14:paraId="1573CB2E" w14:textId="77777777" w:rsidR="009D06E1" w:rsidRDefault="00000000">
      <w:pPr>
        <w:numPr>
          <w:ilvl w:val="0"/>
          <w:numId w:val="77"/>
        </w:numPr>
      </w:pPr>
      <w:r>
        <w:rPr>
          <w:b/>
          <w:bCs/>
        </w:rPr>
        <w:t>Decisión:</w:t>
      </w:r>
      <w:r>
        <w:t xml:space="preserve"> los tres ejes del esquema —automatización digital, análisis e interacción con clientes— se numeran por </w:t>
      </w:r>
      <w:r>
        <w:rPr>
          <w:b/>
          <w:bCs/>
        </w:rPr>
        <w:t>orden de construcción</w:t>
      </w:r>
      <w:r>
        <w:t xml:space="preserve">, siendo los tres de </w:t>
      </w:r>
      <w:r>
        <w:rPr>
          <w:b/>
          <w:bCs/>
        </w:rPr>
        <w:t>importancia prácticamente equivalente</w:t>
      </w:r>
      <w:r>
        <w:t>.</w:t>
      </w:r>
    </w:p>
    <w:p w14:paraId="1646680C" w14:textId="77777777" w:rsidR="009D06E1" w:rsidRDefault="00000000">
      <w:pPr>
        <w:numPr>
          <w:ilvl w:val="0"/>
          <w:numId w:val="77"/>
        </w:numPr>
      </w:pPr>
      <w:r>
        <w:rPr>
          <w:b/>
          <w:bCs/>
        </w:rPr>
        <w:t>Precisión:</w:t>
      </w:r>
      <w:r>
        <w:t xml:space="preserve"> el eje «Control → ↓ Riesgo» se refiere a </w:t>
      </w:r>
      <w:r>
        <w:rPr>
          <w:b/>
          <w:bCs/>
        </w:rPr>
        <w:t>reducir los errores humanos de digitación</w:t>
      </w:r>
      <w:r>
        <w:t>, no principalmente a permisos o gobernanza.</w:t>
      </w:r>
    </w:p>
    <w:p w14:paraId="26126103" w14:textId="77777777" w:rsidR="009D06E1" w:rsidRDefault="00000000">
      <w:pPr>
        <w:numPr>
          <w:ilvl w:val="0"/>
          <w:numId w:val="77"/>
        </w:numPr>
      </w:pPr>
      <w:r>
        <w:rPr>
          <w:b/>
          <w:bCs/>
        </w:rPr>
        <w:t>Precisión:</w:t>
      </w:r>
      <w:r>
        <w:t xml:space="preserve"> la conexión «Calcular → Citas» significa que el análisis calcula la </w:t>
      </w:r>
      <w:r>
        <w:rPr>
          <w:b/>
          <w:bCs/>
        </w:rPr>
        <w:t>carga del servicio técnico</w:t>
      </w:r>
      <w:r>
        <w:t xml:space="preserve"> y ese resultado sirve de base para el </w:t>
      </w:r>
      <w:r>
        <w:rPr>
          <w:b/>
          <w:bCs/>
        </w:rPr>
        <w:t>agendamiento de citas del cliente</w:t>
      </w:r>
      <w:r>
        <w:t>, que ve libre u ocupado.</w:t>
      </w:r>
    </w:p>
    <w:p w14:paraId="2A2082F6" w14:textId="77777777" w:rsidR="009D06E1" w:rsidRDefault="00000000">
      <w:pPr>
        <w:numPr>
          <w:ilvl w:val="0"/>
          <w:numId w:val="77"/>
        </w:numPr>
      </w:pPr>
      <w:r>
        <w:rPr>
          <w:b/>
          <w:bCs/>
        </w:rPr>
        <w:t>[ABIERTO]</w:t>
      </w:r>
      <w:r>
        <w:t xml:space="preserve"> Confirmar la lectura del paso ① → ①' del esquema. Punto abierto nº 23.</w:t>
      </w:r>
    </w:p>
    <w:p w14:paraId="3C4CED29" w14:textId="77777777" w:rsidR="009D06E1" w:rsidRDefault="00000000">
      <w:pPr>
        <w:pStyle w:val="Ttulo4"/>
      </w:pPr>
      <w:bookmarkStart w:id="341" w:name="capa-de-conocimiento"/>
      <w:bookmarkEnd w:id="340"/>
      <w:r>
        <w:t>Capa de conocimiento</w:t>
      </w:r>
    </w:p>
    <w:p w14:paraId="6E3316E8" w14:textId="77777777" w:rsidR="009D06E1" w:rsidRDefault="00000000">
      <w:pPr>
        <w:numPr>
          <w:ilvl w:val="0"/>
          <w:numId w:val="78"/>
        </w:numPr>
      </w:pPr>
      <w:r>
        <w:rPr>
          <w:b/>
          <w:bCs/>
        </w:rPr>
        <w:t>Decisión:</w:t>
      </w:r>
      <w:r>
        <w:t xml:space="preserve"> dos bases separadas — </w:t>
      </w:r>
      <w:r>
        <w:rPr>
          <w:b/>
          <w:bCs/>
        </w:rPr>
        <w:t>KBI</w:t>
      </w:r>
      <w:r>
        <w:t xml:space="preserve"> (Knowledge Base Interna, de Ambientalia) y </w:t>
      </w:r>
      <w:r>
        <w:rPr>
          <w:b/>
          <w:bCs/>
        </w:rPr>
        <w:t>KB Externa</w:t>
      </w:r>
      <w:r>
        <w:t xml:space="preserve"> (para clientes).</w:t>
      </w:r>
    </w:p>
    <w:p w14:paraId="3902BA64" w14:textId="77777777" w:rsidR="009D06E1" w:rsidRDefault="00000000">
      <w:pPr>
        <w:numPr>
          <w:ilvl w:val="0"/>
          <w:numId w:val="78"/>
        </w:numPr>
      </w:pPr>
      <w:r>
        <w:rPr>
          <w:b/>
          <w:bCs/>
        </w:rPr>
        <w:t>Decisión:</w:t>
      </w:r>
      <w:r>
        <w:t xml:space="preserve"> los </w:t>
      </w:r>
      <w:r>
        <w:rPr>
          <w:b/>
          <w:bCs/>
        </w:rPr>
        <w:t>manuales de fabricante</w:t>
      </w:r>
      <w:r>
        <w:t xml:space="preserve"> están en ambas bases.</w:t>
      </w:r>
    </w:p>
    <w:p w14:paraId="38B56EC3" w14:textId="77777777" w:rsidR="009D06E1" w:rsidRDefault="00000000">
      <w:pPr>
        <w:numPr>
          <w:ilvl w:val="0"/>
          <w:numId w:val="78"/>
        </w:numPr>
      </w:pPr>
      <w:r>
        <w:rPr>
          <w:b/>
          <w:bCs/>
        </w:rPr>
        <w:t>Decisión:</w:t>
      </w:r>
      <w:r>
        <w:t xml:space="preserve"> en Desk 2.0, </w:t>
      </w:r>
      <w:r>
        <w:rPr>
          <w:b/>
          <w:bCs/>
        </w:rPr>
        <w:t>el cliente conversa directamente con el agente</w:t>
      </w:r>
      <w:r>
        <w:t xml:space="preserve"> sobre la KB Externa, </w:t>
      </w:r>
      <w:r>
        <w:rPr>
          <w:b/>
          <w:bCs/>
        </w:rPr>
        <w:t>solo en temas técnicos</w:t>
      </w:r>
      <w:r>
        <w:t>.</w:t>
      </w:r>
    </w:p>
    <w:p w14:paraId="2366FFEA" w14:textId="77777777" w:rsidR="009D06E1" w:rsidRDefault="00000000">
      <w:pPr>
        <w:pStyle w:val="Ttulo4"/>
      </w:pPr>
      <w:bookmarkStart w:id="342" w:name="área-de-cliente"/>
      <w:bookmarkEnd w:id="341"/>
      <w:r>
        <w:t>Área de cliente</w:t>
      </w:r>
    </w:p>
    <w:p w14:paraId="41747C04" w14:textId="77777777" w:rsidR="009D06E1" w:rsidRDefault="00000000">
      <w:pPr>
        <w:numPr>
          <w:ilvl w:val="0"/>
          <w:numId w:val="79"/>
        </w:numPr>
      </w:pPr>
      <w:r>
        <w:rPr>
          <w:b/>
          <w:bCs/>
        </w:rPr>
        <w:lastRenderedPageBreak/>
        <w:t>Decisión:</w:t>
      </w:r>
      <w:r>
        <w:t xml:space="preserve"> el área de cliente es el </w:t>
      </w:r>
      <w:r>
        <w:rPr>
          <w:b/>
          <w:bCs/>
        </w:rPr>
        <w:t>gancho comercial del producto de contratos de mantenimiento</w:t>
      </w:r>
      <w:r>
        <w:t>.</w:t>
      </w:r>
    </w:p>
    <w:p w14:paraId="2CC66E49" w14:textId="77777777" w:rsidR="009D06E1" w:rsidRDefault="00000000">
      <w:pPr>
        <w:numPr>
          <w:ilvl w:val="0"/>
          <w:numId w:val="79"/>
        </w:numPr>
      </w:pPr>
      <w:r>
        <w:rPr>
          <w:b/>
          <w:bCs/>
        </w:rPr>
        <w:t>Decisión:</w:t>
      </w:r>
      <w:r>
        <w:t xml:space="preserve"> se estructura en </w:t>
      </w:r>
      <w:r>
        <w:rPr>
          <w:b/>
          <w:bCs/>
        </w:rPr>
        <w:t>dos niveles</w:t>
      </w:r>
      <w:r>
        <w:t xml:space="preserve"> — </w:t>
      </w:r>
      <w:r>
        <w:rPr>
          <w:b/>
          <w:bCs/>
        </w:rPr>
        <w:t>básica</w:t>
      </w:r>
      <w:r>
        <w:t xml:space="preserve"> (hojas de vida y aprobación de cotizaciones) para clientes </w:t>
      </w:r>
      <w:r>
        <w:rPr>
          <w:b/>
          <w:bCs/>
        </w:rPr>
        <w:t>sin contrato</w:t>
      </w:r>
      <w:r>
        <w:t xml:space="preserve">, y </w:t>
      </w:r>
      <w:r>
        <w:rPr>
          <w:b/>
          <w:bCs/>
        </w:rPr>
        <w:t>completa</w:t>
      </w:r>
      <w:r>
        <w:t xml:space="preserve"> (+ KB Externa) para clientes </w:t>
      </w:r>
      <w:r>
        <w:rPr>
          <w:b/>
          <w:bCs/>
        </w:rPr>
        <w:t>con contrato</w:t>
      </w:r>
      <w:r>
        <w:t>.</w:t>
      </w:r>
    </w:p>
    <w:p w14:paraId="5381AF46" w14:textId="77777777" w:rsidR="009D06E1" w:rsidRDefault="00000000">
      <w:pPr>
        <w:numPr>
          <w:ilvl w:val="0"/>
          <w:numId w:val="79"/>
        </w:numPr>
      </w:pPr>
      <w:r>
        <w:rPr>
          <w:b/>
          <w:bCs/>
        </w:rPr>
        <w:t>Decisión:</w:t>
      </w:r>
      <w:r>
        <w:t xml:space="preserve"> el alcance del MVP del área de cliente son </w:t>
      </w:r>
      <w:r>
        <w:rPr>
          <w:b/>
          <w:bCs/>
        </w:rPr>
        <w:t>las hojas de vida y la aprobación de cotizaciones</w:t>
      </w:r>
      <w:r>
        <w:t>.</w:t>
      </w:r>
    </w:p>
    <w:p w14:paraId="312DF895" w14:textId="77777777" w:rsidR="009D06E1" w:rsidRDefault="00000000">
      <w:pPr>
        <w:numPr>
          <w:ilvl w:val="0"/>
          <w:numId w:val="79"/>
        </w:numPr>
      </w:pPr>
      <w:r>
        <w:rPr>
          <w:b/>
          <w:bCs/>
        </w:rPr>
        <w:t>Decisión:</w:t>
      </w:r>
      <w:r>
        <w:t xml:space="preserve"> el cliente ve la hoja de vida en </w:t>
      </w:r>
      <w:r>
        <w:rPr>
          <w:b/>
          <w:bCs/>
        </w:rPr>
        <w:t>versión reducida</w:t>
      </w:r>
      <w:r>
        <w:t>.</w:t>
      </w:r>
    </w:p>
    <w:p w14:paraId="4BA63209" w14:textId="77777777" w:rsidR="009D06E1" w:rsidRDefault="00000000">
      <w:pPr>
        <w:numPr>
          <w:ilvl w:val="0"/>
          <w:numId w:val="79"/>
        </w:numPr>
      </w:pPr>
      <w:r>
        <w:rPr>
          <w:b/>
          <w:bCs/>
        </w:rPr>
        <w:t>Decisión:</w:t>
      </w:r>
      <w:r>
        <w:t xml:space="preserve"> las citas son de </w:t>
      </w:r>
      <w:r>
        <w:rPr>
          <w:b/>
          <w:bCs/>
        </w:rPr>
        <w:t>servicio técnico contra la agenda del taller</w:t>
      </w:r>
      <w:r>
        <w:t>.</w:t>
      </w:r>
    </w:p>
    <w:p w14:paraId="41DA6F2B" w14:textId="77777777" w:rsidR="009D06E1" w:rsidRDefault="00000000">
      <w:pPr>
        <w:numPr>
          <w:ilvl w:val="0"/>
          <w:numId w:val="79"/>
        </w:numPr>
      </w:pPr>
      <w:r>
        <w:rPr>
          <w:b/>
          <w:bCs/>
        </w:rPr>
        <w:t>Decisión:</w:t>
      </w:r>
      <w:r>
        <w:t xml:space="preserve"> Ambientalia puede </w:t>
      </w:r>
      <w:r>
        <w:rPr>
          <w:b/>
          <w:bCs/>
        </w:rPr>
        <w:t>redistribuir firmware y software</w:t>
      </w:r>
      <w:r>
        <w:t xml:space="preserve"> de los fabricantes, </w:t>
      </w:r>
      <w:r>
        <w:rPr>
          <w:b/>
          <w:bCs/>
        </w:rPr>
        <w:t>solo a clientes registrados</w:t>
      </w:r>
      <w:r>
        <w:t>.</w:t>
      </w:r>
    </w:p>
    <w:p w14:paraId="73E78DAC" w14:textId="77777777" w:rsidR="009D06E1" w:rsidRDefault="00000000">
      <w:pPr>
        <w:numPr>
          <w:ilvl w:val="0"/>
          <w:numId w:val="79"/>
        </w:numPr>
      </w:pPr>
      <w:r>
        <w:rPr>
          <w:b/>
          <w:bCs/>
        </w:rPr>
        <w:t>Aclaración de nomenclatura:</w:t>
      </w:r>
      <w:r>
        <w:t xml:space="preserve"> «PDT's» en el esquema corresponde a </w:t>
      </w:r>
      <w:r>
        <w:rPr>
          <w:b/>
          <w:bCs/>
        </w:rPr>
        <w:t>PDFs</w:t>
      </w:r>
      <w:r>
        <w:t>.</w:t>
      </w:r>
    </w:p>
    <w:p w14:paraId="15330383" w14:textId="77777777" w:rsidR="009D06E1" w:rsidRDefault="00000000">
      <w:pPr>
        <w:pStyle w:val="Ttulo4"/>
      </w:pPr>
      <w:bookmarkStart w:id="343" w:name="X179d00a3aa803319afc846064577041706abdcf"/>
      <w:bookmarkEnd w:id="342"/>
      <w:r>
        <w:t>Propuestas registradas en esta sesión, pendientes de decisión</w:t>
      </w:r>
    </w:p>
    <w:p w14:paraId="611A6E29" w14:textId="77777777" w:rsidR="009D06E1" w:rsidRDefault="00000000">
      <w:pPr>
        <w:numPr>
          <w:ilvl w:val="0"/>
          <w:numId w:val="80"/>
        </w:numPr>
      </w:pPr>
      <w:r>
        <w:t xml:space="preserve">Distinguir </w:t>
      </w:r>
      <w:r>
        <w:rPr>
          <w:b/>
          <w:bCs/>
        </w:rPr>
        <w:t>solicitar</w:t>
      </w:r>
      <w:r>
        <w:t xml:space="preserve"> (nivel básico) de </w:t>
      </w:r>
      <w:r>
        <w:rPr>
          <w:b/>
          <w:bCs/>
        </w:rPr>
        <w:t>reservar</w:t>
      </w:r>
      <w:r>
        <w:t xml:space="preserve"> (nivel completo) en el agendamiento — M6.4.</w:t>
      </w:r>
    </w:p>
    <w:p w14:paraId="4E01163A" w14:textId="77777777" w:rsidR="009D06E1" w:rsidRDefault="00000000">
      <w:pPr>
        <w:numPr>
          <w:ilvl w:val="0"/>
          <w:numId w:val="80"/>
        </w:numPr>
      </w:pPr>
      <w:r>
        <w:t xml:space="preserve">Aplicar un </w:t>
      </w:r>
      <w:r>
        <w:rPr>
          <w:b/>
          <w:bCs/>
        </w:rPr>
        <w:t>factor de holgura</w:t>
      </w:r>
      <w:r>
        <w:t xml:space="preserve"> sobre la capacidad publicada — punto abierto nº 24.</w:t>
      </w:r>
    </w:p>
    <w:p w14:paraId="1ABE882A" w14:textId="77777777" w:rsidR="009D06E1" w:rsidRDefault="00000000">
      <w:pPr>
        <w:numPr>
          <w:ilvl w:val="0"/>
          <w:numId w:val="80"/>
        </w:numPr>
      </w:pPr>
      <w:r>
        <w:t xml:space="preserve">Mantener un </w:t>
      </w:r>
      <w:r>
        <w:rPr>
          <w:b/>
          <w:bCs/>
        </w:rPr>
        <w:t>escaparate público mínimo</w:t>
      </w:r>
      <w:r>
        <w:t xml:space="preserve"> de la KB Externa — punto abierto nº 25.</w:t>
      </w:r>
    </w:p>
    <w:p w14:paraId="1A7A659D" w14:textId="77777777" w:rsidR="009D06E1" w:rsidRDefault="00000000">
      <w:pPr>
        <w:numPr>
          <w:ilvl w:val="0"/>
          <w:numId w:val="80"/>
        </w:numPr>
      </w:pPr>
      <w:r>
        <w:t xml:space="preserve">Enviar los </w:t>
      </w:r>
      <w:r>
        <w:rPr>
          <w:b/>
          <w:bCs/>
        </w:rPr>
        <w:t>avisos de vencimiento de calibración a todos los clientes</w:t>
      </w:r>
      <w:r>
        <w:t>, con o sin contrato — M4.5.</w:t>
      </w:r>
    </w:p>
    <w:p w14:paraId="6498EDE8" w14:textId="77777777" w:rsidR="009D06E1" w:rsidRDefault="00000000">
      <w:pPr>
        <w:numPr>
          <w:ilvl w:val="0"/>
          <w:numId w:val="80"/>
        </w:numPr>
      </w:pPr>
      <w:r>
        <w:t xml:space="preserve">Adoptar </w:t>
      </w:r>
      <w:r>
        <w:rPr>
          <w:b/>
          <w:bCs/>
        </w:rPr>
        <w:t>pgvector sobre el PostgreSQL propio</w:t>
      </w:r>
      <w:r>
        <w:t xml:space="preserve"> como almacén vectorial — punto abierto nº 27.</w:t>
      </w:r>
    </w:p>
    <w:p w14:paraId="59EBCE1F" w14:textId="77777777" w:rsidR="009D06E1" w:rsidRDefault="00000000">
      <w:pPr>
        <w:numPr>
          <w:ilvl w:val="0"/>
          <w:numId w:val="80"/>
        </w:numPr>
      </w:pPr>
      <w:r>
        <w:t xml:space="preserve">Elevar a </w:t>
      </w:r>
      <w:r>
        <w:rPr>
          <w:b/>
          <w:bCs/>
        </w:rPr>
        <w:t>principio de diseño</w:t>
      </w:r>
      <w:r>
        <w:t xml:space="preserve"> que el cálculo es determinista y la IA no interviene en compromisos — principio nº 8.</w:t>
      </w:r>
    </w:p>
    <w:p w14:paraId="464F6A3B" w14:textId="77777777" w:rsidR="009D06E1" w:rsidRDefault="00000000">
      <w:pPr>
        <w:numPr>
          <w:ilvl w:val="0"/>
          <w:numId w:val="80"/>
        </w:numPr>
      </w:pPr>
      <w:r>
        <w:rPr>
          <w:b/>
          <w:bCs/>
        </w:rPr>
        <w:t>Regla de apertura del portal por cliente</w:t>
      </w:r>
      <w:r>
        <w:t>, condicionada a que sus hojas de vida estén completas — M8.6.</w:t>
      </w:r>
    </w:p>
    <w:p w14:paraId="6FAB33A5" w14:textId="77777777" w:rsidR="009D06E1" w:rsidRDefault="00000000">
      <w:pPr>
        <w:pStyle w:val="Ttulo3"/>
      </w:pPr>
      <w:bookmarkStart w:id="344" w:name="Xedb2adca902bd42ed7aa7531b309d2f0a7304a9"/>
      <w:bookmarkStart w:id="345" w:name="_Toc238281311"/>
      <w:bookmarkEnd w:id="338"/>
      <w:bookmarkEnd w:id="343"/>
      <w:r>
        <w:t>C.7 — 21/08/2026 · Auditoría del blueprint implementado</w:t>
      </w:r>
      <w:bookmarkEnd w:id="345"/>
    </w:p>
    <w:p w14:paraId="15E93575" w14:textId="77777777" w:rsidR="009D06E1" w:rsidRDefault="00000000">
      <w:r>
        <w:rPr>
          <w:i/>
          <w:iCs/>
        </w:rPr>
        <w:t>No es una reunión, sino una lectura del código. Se registra aquí por coherencia con el resto del anexo, y porque materializa la decisión del 20/08 de usar la auditoría con IA como herramienta de mejora continua.</w:t>
      </w:r>
    </w:p>
    <w:p w14:paraId="2EB48E5D" w14:textId="77777777" w:rsidR="009D06E1" w:rsidRDefault="00000000">
      <w:r>
        <w:rPr>
          <w:b/>
          <w:bCs/>
        </w:rPr>
        <w:t>Alcance:</w:t>
      </w:r>
      <w:r>
        <w:t xml:space="preserve"> commit a3a8f03. Revisión de solo lectura: no se modificó nada.</w:t>
      </w:r>
    </w:p>
    <w:p w14:paraId="5FC65CDA" w14:textId="77777777" w:rsidR="009D06E1" w:rsidRDefault="00000000">
      <w:r>
        <w:rPr>
          <w:b/>
          <w:bCs/>
        </w:rPr>
        <w:t>Fuentes leídas:</w:t>
      </w:r>
      <w:r>
        <w:t xml:space="preserve"> packages/shared/src/transitions.ts (el grafo) · apps/desk/server/transitionExec.ts (el motor) · apps/desk/server/db/estadoPorRemision.ts (el enganche de la remisión) · packages/shared/src/permissions.ts (los permisos) · apps/desk/server/services/ticketService.ts y services/avisoArea.ts (la derivación y los avisos) · debt.md.</w:t>
      </w:r>
    </w:p>
    <w:p w14:paraId="57E4F395" w14:textId="77777777" w:rsidR="009D06E1" w:rsidRDefault="00000000">
      <w:r>
        <w:rPr>
          <w:b/>
          <w:bCs/>
        </w:rPr>
        <w:t>Verificado sano:</w:t>
      </w:r>
    </w:p>
    <w:p w14:paraId="0561738C" w14:textId="77777777" w:rsidR="009D06E1" w:rsidRDefault="00000000">
      <w:pPr>
        <w:numPr>
          <w:ilvl w:val="0"/>
          <w:numId w:val="81"/>
        </w:numPr>
      </w:pPr>
      <w:r>
        <w:t>Los 21 estados son alcanzables desde alguna de las dos entradas; no hay estados huérfanos.</w:t>
      </w:r>
    </w:p>
    <w:p w14:paraId="069A823A" w14:textId="77777777" w:rsidR="009D06E1" w:rsidRDefault="00000000">
      <w:pPr>
        <w:numPr>
          <w:ilvl w:val="0"/>
          <w:numId w:val="81"/>
        </w:numPr>
      </w:pPr>
      <w:r>
        <w:t>Finalizado es el único estado terminal.</w:t>
      </w:r>
    </w:p>
    <w:p w14:paraId="70829FAB" w14:textId="77777777" w:rsidR="009D06E1" w:rsidRDefault="00000000">
      <w:pPr>
        <w:numPr>
          <w:ilvl w:val="0"/>
          <w:numId w:val="81"/>
        </w:numPr>
      </w:pPr>
      <w:r>
        <w:t>Las 27 etiquetas de campo mapean a columnas reales; ninguna cae a custom_fields.</w:t>
      </w:r>
    </w:p>
    <w:p w14:paraId="5E345097" w14:textId="77777777" w:rsidR="009D06E1" w:rsidRDefault="00000000">
      <w:pPr>
        <w:numPr>
          <w:ilvl w:val="0"/>
          <w:numId w:val="81"/>
        </w:numPr>
      </w:pPr>
      <w:r>
        <w:t>El comentario ya no puede declararse obligatorio en ninguna etapa.</w:t>
      </w:r>
    </w:p>
    <w:p w14:paraId="1804993C" w14:textId="77777777" w:rsidR="009D06E1" w:rsidRDefault="00000000">
      <w:pPr>
        <w:numPr>
          <w:ilvl w:val="0"/>
          <w:numId w:val="81"/>
        </w:numPr>
      </w:pPr>
      <w:r>
        <w:t>Remisión creada no queda atrapada: sale por Habilitar Servicio y vuelve sola si se anula la remisión.</w:t>
      </w:r>
    </w:p>
    <w:p w14:paraId="03774740" w14:textId="77777777" w:rsidR="009D06E1" w:rsidRDefault="00000000">
      <w:r>
        <w:rPr>
          <w:b/>
          <w:bCs/>
        </w:rPr>
        <w:t>Hallazgos:</w:t>
      </w:r>
      <w:r>
        <w:t xml:space="preserve"> los seis recogidos en §1.2 y desarrollados en M1.3.2, M1.3.4, M1.3.5, M1.7, M1.9.3 y M1.10, con sus correcciones C1–C5 en §3.2.1 y sus puntos abiertos 31–36 en el Anexo D.</w:t>
      </w:r>
    </w:p>
    <w:p w14:paraId="11F51B6C" w14:textId="77777777" w:rsidR="009D06E1" w:rsidRDefault="00000000">
      <w:r>
        <w:rPr>
          <w:b/>
          <w:bCs/>
        </w:rPr>
        <w:t>Consecuencia documental:</w:t>
      </w:r>
      <w:r>
        <w:t xml:space="preserve"> §M1.3 se reescribe por completo. El mapeo manual que venía desde la primera revisión tenía 4 filas correctas de 20 y cuatro estados inexistentes; la tabla de discrepancias queda en M1.3.6 para quien haya diseñado sobre él.</w:t>
      </w:r>
    </w:p>
    <w:p w14:paraId="0329C86B" w14:textId="77777777" w:rsidR="009D06E1" w:rsidRDefault="00000000">
      <w:pPr>
        <w:pStyle w:val="Ttulo3"/>
      </w:pPr>
      <w:bookmarkStart w:id="346" w:name="X9d0d49211a8753048f18eb9f2e03a8d9c0a0d9f"/>
      <w:bookmarkStart w:id="347" w:name="_Toc238281312"/>
      <w:bookmarkEnd w:id="344"/>
      <w:r>
        <w:t xml:space="preserve">C.8 — Febrero de 2026 · Las hojas de mapeo y el diccionario </w:t>
      </w:r>
      <w:r>
        <w:rPr>
          <w:i/>
          <w:iCs/>
        </w:rPr>
        <w:t>(incorporadas en la R05)</w:t>
      </w:r>
      <w:bookmarkEnd w:id="347"/>
    </w:p>
    <w:p w14:paraId="74FA5D9A" w14:textId="77777777" w:rsidR="009D06E1" w:rsidRDefault="00000000">
      <w:r>
        <w:rPr>
          <w:i/>
          <w:iCs/>
        </w:rPr>
        <w:t>No son reuniones: son el trabajo de campo del que salieron las decisiones de febrero. Se registran aquí porque la R05 los incorpora como fuente citada.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204"/>
        <w:gridCol w:w="1328"/>
        <w:gridCol w:w="5548"/>
      </w:tblGrid>
      <w:tr w:rsidR="009D06E1" w14:paraId="46EBB979" w14:textId="77777777">
        <w:trPr>
          <w:tblHeader/>
        </w:trPr>
        <w:tc>
          <w:tcPr>
            <w:tcW w:w="3204" w:type="dxa"/>
            <w:shd w:val="clear" w:color="auto" w:fill="1F7A5C"/>
            <w:tcMar>
              <w:top w:w="60" w:type="dxa"/>
              <w:left w:w="90" w:type="dxa"/>
              <w:bottom w:w="60" w:type="dxa"/>
              <w:right w:w="90" w:type="dxa"/>
            </w:tcMar>
            <w:vAlign w:val="center"/>
          </w:tcPr>
          <w:p w14:paraId="43E5C7A5" w14:textId="77777777" w:rsidR="009D06E1" w:rsidRDefault="00000000">
            <w:pPr>
              <w:spacing w:line="240" w:lineRule="auto"/>
            </w:pPr>
            <w:r>
              <w:rPr>
                <w:b/>
                <w:bCs/>
                <w:color w:val="FFFFFF"/>
                <w:sz w:val="18"/>
                <w:szCs w:val="18"/>
              </w:rPr>
              <w:t>Documento</w:t>
            </w:r>
          </w:p>
        </w:tc>
        <w:tc>
          <w:tcPr>
            <w:tcW w:w="1328" w:type="dxa"/>
            <w:shd w:val="clear" w:color="auto" w:fill="1F7A5C"/>
            <w:tcMar>
              <w:top w:w="60" w:type="dxa"/>
              <w:left w:w="90" w:type="dxa"/>
              <w:bottom w:w="60" w:type="dxa"/>
              <w:right w:w="90" w:type="dxa"/>
            </w:tcMar>
            <w:vAlign w:val="center"/>
          </w:tcPr>
          <w:p w14:paraId="6128E8AB" w14:textId="77777777" w:rsidR="009D06E1" w:rsidRDefault="00000000">
            <w:pPr>
              <w:spacing w:line="240" w:lineRule="auto"/>
            </w:pPr>
            <w:r>
              <w:rPr>
                <w:b/>
                <w:bCs/>
                <w:color w:val="FFFFFF"/>
                <w:sz w:val="18"/>
                <w:szCs w:val="18"/>
              </w:rPr>
              <w:t>Fecha</w:t>
            </w:r>
          </w:p>
        </w:tc>
        <w:tc>
          <w:tcPr>
            <w:tcW w:w="5548" w:type="dxa"/>
            <w:shd w:val="clear" w:color="auto" w:fill="1F7A5C"/>
            <w:tcMar>
              <w:top w:w="60" w:type="dxa"/>
              <w:left w:w="90" w:type="dxa"/>
              <w:bottom w:w="60" w:type="dxa"/>
              <w:right w:w="90" w:type="dxa"/>
            </w:tcMar>
            <w:vAlign w:val="center"/>
          </w:tcPr>
          <w:p w14:paraId="7972DF41" w14:textId="77777777" w:rsidR="009D06E1" w:rsidRDefault="00000000">
            <w:pPr>
              <w:spacing w:line="240" w:lineRule="auto"/>
            </w:pPr>
            <w:r>
              <w:rPr>
                <w:b/>
                <w:bCs/>
                <w:color w:val="FFFFFF"/>
                <w:sz w:val="18"/>
                <w:szCs w:val="18"/>
              </w:rPr>
              <w:t>Contenido</w:t>
            </w:r>
          </w:p>
        </w:tc>
      </w:tr>
      <w:tr w:rsidR="009D06E1" w14:paraId="75BAAE5D" w14:textId="77777777">
        <w:tc>
          <w:tcPr>
            <w:tcW w:w="3204" w:type="dxa"/>
            <w:tcMar>
              <w:top w:w="60" w:type="dxa"/>
              <w:left w:w="90" w:type="dxa"/>
              <w:bottom w:w="60" w:type="dxa"/>
              <w:right w:w="90" w:type="dxa"/>
            </w:tcMar>
            <w:vAlign w:val="center"/>
          </w:tcPr>
          <w:p w14:paraId="5C373058" w14:textId="77777777" w:rsidR="009D06E1" w:rsidRDefault="00000000">
            <w:pPr>
              <w:spacing w:line="240" w:lineRule="auto"/>
            </w:pPr>
            <w:r>
              <w:rPr>
                <w:sz w:val="18"/>
                <w:szCs w:val="18"/>
              </w:rPr>
              <w:t>DFequiponuevo030226</w:t>
            </w:r>
          </w:p>
        </w:tc>
        <w:tc>
          <w:tcPr>
            <w:tcW w:w="1328" w:type="dxa"/>
            <w:tcMar>
              <w:top w:w="60" w:type="dxa"/>
              <w:left w:w="90" w:type="dxa"/>
              <w:bottom w:w="60" w:type="dxa"/>
              <w:right w:w="90" w:type="dxa"/>
            </w:tcMar>
            <w:vAlign w:val="center"/>
          </w:tcPr>
          <w:p w14:paraId="4C46948F" w14:textId="77777777" w:rsidR="009D06E1" w:rsidRDefault="00000000">
            <w:pPr>
              <w:spacing w:line="240" w:lineRule="auto"/>
            </w:pPr>
            <w:r>
              <w:rPr>
                <w:sz w:val="18"/>
                <w:szCs w:val="18"/>
              </w:rPr>
              <w:t>03/02/2026</w:t>
            </w:r>
          </w:p>
        </w:tc>
        <w:tc>
          <w:tcPr>
            <w:tcW w:w="5548" w:type="dxa"/>
            <w:tcMar>
              <w:top w:w="60" w:type="dxa"/>
              <w:left w:w="90" w:type="dxa"/>
              <w:bottom w:w="60" w:type="dxa"/>
              <w:right w:w="90" w:type="dxa"/>
            </w:tcMar>
            <w:vAlign w:val="center"/>
          </w:tcPr>
          <w:p w14:paraId="4ABDFDB4" w14:textId="77777777" w:rsidR="009D06E1" w:rsidRDefault="00000000">
            <w:pPr>
              <w:spacing w:line="240" w:lineRule="auto"/>
            </w:pPr>
            <w:r>
              <w:rPr>
                <w:sz w:val="18"/>
                <w:szCs w:val="18"/>
              </w:rPr>
              <w:t>Flujo de equipo nuevo: 5 transiciones.</w:t>
            </w:r>
          </w:p>
        </w:tc>
      </w:tr>
      <w:tr w:rsidR="009D06E1" w14:paraId="306E7E7E" w14:textId="77777777">
        <w:tc>
          <w:tcPr>
            <w:tcW w:w="3204" w:type="dxa"/>
            <w:tcMar>
              <w:top w:w="60" w:type="dxa"/>
              <w:left w:w="90" w:type="dxa"/>
              <w:bottom w:w="60" w:type="dxa"/>
              <w:right w:w="90" w:type="dxa"/>
            </w:tcMar>
            <w:vAlign w:val="center"/>
          </w:tcPr>
          <w:p w14:paraId="15C02D09" w14:textId="77777777" w:rsidR="009D06E1" w:rsidRDefault="00000000">
            <w:pPr>
              <w:spacing w:line="240" w:lineRule="auto"/>
            </w:pPr>
            <w:r>
              <w:rPr>
                <w:sz w:val="18"/>
                <w:szCs w:val="18"/>
              </w:rPr>
              <w:t>DFsoporteremoto030226</w:t>
            </w:r>
          </w:p>
        </w:tc>
        <w:tc>
          <w:tcPr>
            <w:tcW w:w="1328" w:type="dxa"/>
            <w:tcMar>
              <w:top w:w="60" w:type="dxa"/>
              <w:left w:w="90" w:type="dxa"/>
              <w:bottom w:w="60" w:type="dxa"/>
              <w:right w:w="90" w:type="dxa"/>
            </w:tcMar>
            <w:vAlign w:val="center"/>
          </w:tcPr>
          <w:p w14:paraId="088C6081" w14:textId="77777777" w:rsidR="009D06E1" w:rsidRDefault="00000000">
            <w:pPr>
              <w:spacing w:line="240" w:lineRule="auto"/>
            </w:pPr>
            <w:r>
              <w:rPr>
                <w:sz w:val="18"/>
                <w:szCs w:val="18"/>
              </w:rPr>
              <w:t>03/02/2026</w:t>
            </w:r>
          </w:p>
        </w:tc>
        <w:tc>
          <w:tcPr>
            <w:tcW w:w="5548" w:type="dxa"/>
            <w:tcMar>
              <w:top w:w="60" w:type="dxa"/>
              <w:left w:w="90" w:type="dxa"/>
              <w:bottom w:w="60" w:type="dxa"/>
              <w:right w:w="90" w:type="dxa"/>
            </w:tcMar>
            <w:vAlign w:val="center"/>
          </w:tcPr>
          <w:p w14:paraId="0C5EEB1D" w14:textId="77777777" w:rsidR="009D06E1" w:rsidRDefault="00000000">
            <w:pPr>
              <w:spacing w:line="240" w:lineRule="auto"/>
            </w:pPr>
            <w:r>
              <w:rPr>
                <w:sz w:val="18"/>
                <w:szCs w:val="18"/>
              </w:rPr>
              <w:t>Flujo de soporte remoto: 4 transiciones.</w:t>
            </w:r>
          </w:p>
        </w:tc>
      </w:tr>
      <w:tr w:rsidR="009D06E1" w14:paraId="7CC29D15" w14:textId="77777777">
        <w:tc>
          <w:tcPr>
            <w:tcW w:w="3204" w:type="dxa"/>
            <w:tcMar>
              <w:top w:w="60" w:type="dxa"/>
              <w:left w:w="90" w:type="dxa"/>
              <w:bottom w:w="60" w:type="dxa"/>
              <w:right w:w="90" w:type="dxa"/>
            </w:tcMar>
            <w:vAlign w:val="center"/>
          </w:tcPr>
          <w:p w14:paraId="19F78224" w14:textId="77777777" w:rsidR="009D06E1" w:rsidRDefault="00000000">
            <w:pPr>
              <w:spacing w:line="240" w:lineRule="auto"/>
            </w:pPr>
            <w:r>
              <w:rPr>
                <w:sz w:val="18"/>
                <w:szCs w:val="18"/>
              </w:rPr>
              <w:t>DFcomercial050226</w:t>
            </w:r>
          </w:p>
        </w:tc>
        <w:tc>
          <w:tcPr>
            <w:tcW w:w="1328" w:type="dxa"/>
            <w:tcMar>
              <w:top w:w="60" w:type="dxa"/>
              <w:left w:w="90" w:type="dxa"/>
              <w:bottom w:w="60" w:type="dxa"/>
              <w:right w:w="90" w:type="dxa"/>
            </w:tcMar>
            <w:vAlign w:val="center"/>
          </w:tcPr>
          <w:p w14:paraId="474854CD" w14:textId="77777777" w:rsidR="009D06E1" w:rsidRDefault="00000000">
            <w:pPr>
              <w:spacing w:line="240" w:lineRule="auto"/>
            </w:pPr>
            <w:r>
              <w:rPr>
                <w:sz w:val="18"/>
                <w:szCs w:val="18"/>
              </w:rPr>
              <w:t>05/02/2026</w:t>
            </w:r>
          </w:p>
        </w:tc>
        <w:tc>
          <w:tcPr>
            <w:tcW w:w="5548" w:type="dxa"/>
            <w:tcMar>
              <w:top w:w="60" w:type="dxa"/>
              <w:left w:w="90" w:type="dxa"/>
              <w:bottom w:w="60" w:type="dxa"/>
              <w:right w:w="90" w:type="dxa"/>
            </w:tcMar>
            <w:vAlign w:val="center"/>
          </w:tcPr>
          <w:p w14:paraId="3CEA1F61" w14:textId="77777777" w:rsidR="009D06E1" w:rsidRDefault="00000000">
            <w:pPr>
              <w:spacing w:line="240" w:lineRule="auto"/>
            </w:pPr>
            <w:r>
              <w:rPr>
                <w:sz w:val="18"/>
                <w:szCs w:val="18"/>
              </w:rPr>
              <w:t>Flujos comercial (10 transiciones) y posible-cliente (4).</w:t>
            </w:r>
          </w:p>
        </w:tc>
      </w:tr>
      <w:tr w:rsidR="009D06E1" w14:paraId="39B7D087" w14:textId="77777777">
        <w:tc>
          <w:tcPr>
            <w:tcW w:w="3204" w:type="dxa"/>
            <w:tcMar>
              <w:top w:w="60" w:type="dxa"/>
              <w:left w:w="90" w:type="dxa"/>
              <w:bottom w:w="60" w:type="dxa"/>
              <w:right w:w="90" w:type="dxa"/>
            </w:tcMar>
            <w:vAlign w:val="center"/>
          </w:tcPr>
          <w:p w14:paraId="51112E75" w14:textId="77777777" w:rsidR="009D06E1" w:rsidRDefault="00000000">
            <w:pPr>
              <w:spacing w:line="240" w:lineRule="auto"/>
            </w:pPr>
            <w:r>
              <w:rPr>
                <w:sz w:val="18"/>
                <w:szCs w:val="18"/>
              </w:rPr>
              <w:lastRenderedPageBreak/>
              <w:t>DFserviciotecnico160226</w:t>
            </w:r>
          </w:p>
        </w:tc>
        <w:tc>
          <w:tcPr>
            <w:tcW w:w="1328" w:type="dxa"/>
            <w:tcMar>
              <w:top w:w="60" w:type="dxa"/>
              <w:left w:w="90" w:type="dxa"/>
              <w:bottom w:w="60" w:type="dxa"/>
              <w:right w:w="90" w:type="dxa"/>
            </w:tcMar>
            <w:vAlign w:val="center"/>
          </w:tcPr>
          <w:p w14:paraId="1B3013DA" w14:textId="77777777" w:rsidR="009D06E1" w:rsidRDefault="00000000">
            <w:pPr>
              <w:spacing w:line="240" w:lineRule="auto"/>
            </w:pPr>
            <w:r>
              <w:rPr>
                <w:sz w:val="18"/>
                <w:szCs w:val="18"/>
              </w:rPr>
              <w:t>16/02/2026</w:t>
            </w:r>
          </w:p>
        </w:tc>
        <w:tc>
          <w:tcPr>
            <w:tcW w:w="5548" w:type="dxa"/>
            <w:tcMar>
              <w:top w:w="60" w:type="dxa"/>
              <w:left w:w="90" w:type="dxa"/>
              <w:bottom w:w="60" w:type="dxa"/>
              <w:right w:w="90" w:type="dxa"/>
            </w:tcMar>
            <w:vAlign w:val="center"/>
          </w:tcPr>
          <w:p w14:paraId="1E764167" w14:textId="77777777" w:rsidR="009D06E1" w:rsidRDefault="00000000">
            <w:pPr>
              <w:spacing w:line="240" w:lineRule="auto"/>
            </w:pPr>
            <w:r>
              <w:rPr>
                <w:sz w:val="18"/>
                <w:szCs w:val="18"/>
              </w:rPr>
              <w:t>Flujo de servicio técnico: 35 filas, con descripción, campos y condiciones por transición.</w:t>
            </w:r>
          </w:p>
        </w:tc>
      </w:tr>
      <w:tr w:rsidR="009D06E1" w14:paraId="5427DF92" w14:textId="77777777">
        <w:tc>
          <w:tcPr>
            <w:tcW w:w="3204" w:type="dxa"/>
            <w:tcMar>
              <w:top w:w="60" w:type="dxa"/>
              <w:left w:w="90" w:type="dxa"/>
              <w:bottom w:w="60" w:type="dxa"/>
              <w:right w:w="90" w:type="dxa"/>
            </w:tcMar>
            <w:vAlign w:val="center"/>
          </w:tcPr>
          <w:p w14:paraId="5BC7A927" w14:textId="77777777" w:rsidR="009D06E1" w:rsidRDefault="00000000">
            <w:pPr>
              <w:spacing w:line="240" w:lineRule="auto"/>
            </w:pPr>
            <w:r>
              <w:rPr>
                <w:sz w:val="18"/>
                <w:szCs w:val="18"/>
              </w:rPr>
              <w:t>Diccionario de Campos Tickets</w:t>
            </w:r>
          </w:p>
        </w:tc>
        <w:tc>
          <w:tcPr>
            <w:tcW w:w="1328" w:type="dxa"/>
            <w:tcMar>
              <w:top w:w="60" w:type="dxa"/>
              <w:left w:w="90" w:type="dxa"/>
              <w:bottom w:w="60" w:type="dxa"/>
              <w:right w:w="90" w:type="dxa"/>
            </w:tcMar>
            <w:vAlign w:val="center"/>
          </w:tcPr>
          <w:p w14:paraId="15B11C68" w14:textId="77777777" w:rsidR="009D06E1" w:rsidRDefault="00000000">
            <w:pPr>
              <w:spacing w:line="240" w:lineRule="auto"/>
            </w:pPr>
            <w:r>
              <w:rPr>
                <w:sz w:val="18"/>
                <w:szCs w:val="18"/>
              </w:rPr>
              <w:t>—</w:t>
            </w:r>
          </w:p>
        </w:tc>
        <w:tc>
          <w:tcPr>
            <w:tcW w:w="5548" w:type="dxa"/>
            <w:tcMar>
              <w:top w:w="60" w:type="dxa"/>
              <w:left w:w="90" w:type="dxa"/>
              <w:bottom w:w="60" w:type="dxa"/>
              <w:right w:w="90" w:type="dxa"/>
            </w:tcMar>
            <w:vAlign w:val="center"/>
          </w:tcPr>
          <w:p w14:paraId="469B7016" w14:textId="77777777" w:rsidR="009D06E1" w:rsidRDefault="00000000">
            <w:pPr>
              <w:spacing w:line="240" w:lineRule="auto"/>
            </w:pPr>
            <w:r>
              <w:rPr>
                <w:sz w:val="18"/>
                <w:szCs w:val="18"/>
              </w:rPr>
              <w:t>Las 59 columnas de la tabla, con las fórmulas de los indicadores derivados.</w:t>
            </w:r>
          </w:p>
        </w:tc>
      </w:tr>
    </w:tbl>
    <w:p w14:paraId="18B8CD3E" w14:textId="77777777" w:rsidR="009D06E1" w:rsidRDefault="00000000">
      <w:r>
        <w:rPr>
          <w:b/>
          <w:bCs/>
        </w:rPr>
        <w:t>Lo que aportan más allá de los grafos:</w:t>
      </w:r>
      <w:r>
        <w:t xml:space="preserve"> la descripción de origen, transición y destino de cada paso; los campos que cada transición escribe y cuáles son obligatorios; las condiciones de guarda; el área responsable, distinguiendo cargo y propietario del registro; y la taxonomía de tipo de evento.</w:t>
      </w:r>
    </w:p>
    <w:p w14:paraId="04A677E7" w14:textId="77777777" w:rsidR="009D06E1" w:rsidRDefault="00000000">
      <w:r>
        <w:rPr>
          <w:b/>
          <w:bCs/>
        </w:rPr>
        <w:t>Verificación realizada:</w:t>
      </w:r>
      <w:r>
        <w:t xml:space="preserve"> la hoja del 16/02 se cruzó transición a transición contra el código (M1.3.9). Coinciden en las 34.</w:t>
      </w:r>
    </w:p>
    <w:p w14:paraId="01528B20" w14:textId="77777777" w:rsidR="009D06E1" w:rsidRDefault="00000000">
      <w:pPr>
        <w:pStyle w:val="Ttulo2"/>
      </w:pPr>
      <w:bookmarkStart w:id="348" w:name="Xa9e613906a0ef8fb768e052314242b50cde3d09"/>
      <w:bookmarkStart w:id="349" w:name="_Toc238281313"/>
      <w:bookmarkEnd w:id="320"/>
      <w:bookmarkEnd w:id="346"/>
      <w:r>
        <w:t>Anexo D — Puntos abiertos que requieren decisión</w:t>
      </w:r>
      <w:bookmarkEnd w:id="349"/>
    </w:p>
    <w:p w14:paraId="56AFF290" w14:textId="77777777" w:rsidR="009D06E1" w:rsidRDefault="00000000">
      <w:r>
        <w:t>Lista de control. Cada punto abierto es un riesgo de retrabajo si se construye sin resolverlo.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62"/>
        <w:gridCol w:w="4731"/>
        <w:gridCol w:w="1395"/>
        <w:gridCol w:w="2792"/>
      </w:tblGrid>
      <w:tr w:rsidR="009D06E1" w14:paraId="17A8FA82" w14:textId="77777777">
        <w:trPr>
          <w:tblHeader/>
        </w:trPr>
        <w:tc>
          <w:tcPr>
            <w:tcW w:w="1162" w:type="dxa"/>
            <w:shd w:val="clear" w:color="auto" w:fill="1F7A5C"/>
            <w:tcMar>
              <w:top w:w="60" w:type="dxa"/>
              <w:left w:w="90" w:type="dxa"/>
              <w:bottom w:w="60" w:type="dxa"/>
              <w:right w:w="90" w:type="dxa"/>
            </w:tcMar>
            <w:vAlign w:val="center"/>
          </w:tcPr>
          <w:p w14:paraId="36F95109" w14:textId="77777777" w:rsidR="009D06E1" w:rsidRDefault="00000000">
            <w:pPr>
              <w:spacing w:line="240" w:lineRule="auto"/>
            </w:pPr>
            <w:r>
              <w:rPr>
                <w:b/>
                <w:bCs/>
                <w:color w:val="FFFFFF"/>
                <w:sz w:val="18"/>
                <w:szCs w:val="18"/>
              </w:rPr>
              <w:t>#</w:t>
            </w:r>
          </w:p>
        </w:tc>
        <w:tc>
          <w:tcPr>
            <w:tcW w:w="4731" w:type="dxa"/>
            <w:shd w:val="clear" w:color="auto" w:fill="1F7A5C"/>
            <w:tcMar>
              <w:top w:w="60" w:type="dxa"/>
              <w:left w:w="90" w:type="dxa"/>
              <w:bottom w:w="60" w:type="dxa"/>
              <w:right w:w="90" w:type="dxa"/>
            </w:tcMar>
            <w:vAlign w:val="center"/>
          </w:tcPr>
          <w:p w14:paraId="15A69998" w14:textId="77777777" w:rsidR="009D06E1" w:rsidRDefault="00000000">
            <w:pPr>
              <w:spacing w:line="240" w:lineRule="auto"/>
            </w:pPr>
            <w:r>
              <w:rPr>
                <w:b/>
                <w:bCs/>
                <w:color w:val="FFFFFF"/>
                <w:sz w:val="18"/>
                <w:szCs w:val="18"/>
              </w:rPr>
              <w:t>Punto abierto</w:t>
            </w:r>
          </w:p>
        </w:tc>
        <w:tc>
          <w:tcPr>
            <w:tcW w:w="1395" w:type="dxa"/>
            <w:shd w:val="clear" w:color="auto" w:fill="1F7A5C"/>
            <w:tcMar>
              <w:top w:w="60" w:type="dxa"/>
              <w:left w:w="90" w:type="dxa"/>
              <w:bottom w:w="60" w:type="dxa"/>
              <w:right w:w="90" w:type="dxa"/>
            </w:tcMar>
            <w:vAlign w:val="center"/>
          </w:tcPr>
          <w:p w14:paraId="335F0F19" w14:textId="77777777" w:rsidR="009D06E1" w:rsidRDefault="00000000">
            <w:pPr>
              <w:spacing w:line="240" w:lineRule="auto"/>
            </w:pPr>
            <w:r>
              <w:rPr>
                <w:b/>
                <w:bCs/>
                <w:color w:val="FFFFFF"/>
                <w:sz w:val="18"/>
                <w:szCs w:val="18"/>
              </w:rPr>
              <w:t>Módulo</w:t>
            </w:r>
          </w:p>
        </w:tc>
        <w:tc>
          <w:tcPr>
            <w:tcW w:w="2792" w:type="dxa"/>
            <w:shd w:val="clear" w:color="auto" w:fill="1F7A5C"/>
            <w:tcMar>
              <w:top w:w="60" w:type="dxa"/>
              <w:left w:w="90" w:type="dxa"/>
              <w:bottom w:w="60" w:type="dxa"/>
              <w:right w:w="90" w:type="dxa"/>
            </w:tcMar>
            <w:vAlign w:val="center"/>
          </w:tcPr>
          <w:p w14:paraId="60D2F25E" w14:textId="77777777" w:rsidR="009D06E1" w:rsidRDefault="00000000">
            <w:pPr>
              <w:spacing w:line="240" w:lineRule="auto"/>
            </w:pPr>
            <w:r>
              <w:rPr>
                <w:b/>
                <w:bCs/>
                <w:color w:val="FFFFFF"/>
                <w:sz w:val="18"/>
                <w:szCs w:val="18"/>
              </w:rPr>
              <w:t>Quién decide</w:t>
            </w:r>
          </w:p>
        </w:tc>
      </w:tr>
      <w:tr w:rsidR="009D06E1" w14:paraId="6916FD9F" w14:textId="77777777">
        <w:tc>
          <w:tcPr>
            <w:tcW w:w="1162" w:type="dxa"/>
            <w:tcMar>
              <w:top w:w="60" w:type="dxa"/>
              <w:left w:w="90" w:type="dxa"/>
              <w:bottom w:w="60" w:type="dxa"/>
              <w:right w:w="90" w:type="dxa"/>
            </w:tcMar>
            <w:vAlign w:val="center"/>
          </w:tcPr>
          <w:p w14:paraId="489F1874" w14:textId="77777777" w:rsidR="009D06E1" w:rsidRDefault="00000000">
            <w:pPr>
              <w:spacing w:line="240" w:lineRule="auto"/>
            </w:pPr>
            <w:r>
              <w:rPr>
                <w:strike/>
                <w:sz w:val="18"/>
                <w:szCs w:val="18"/>
              </w:rPr>
              <w:t>1</w:t>
            </w:r>
          </w:p>
        </w:tc>
        <w:tc>
          <w:tcPr>
            <w:tcW w:w="4731" w:type="dxa"/>
            <w:tcMar>
              <w:top w:w="60" w:type="dxa"/>
              <w:left w:w="90" w:type="dxa"/>
              <w:bottom w:w="60" w:type="dxa"/>
              <w:right w:w="90" w:type="dxa"/>
            </w:tcMar>
            <w:vAlign w:val="center"/>
          </w:tcPr>
          <w:p w14:paraId="1A7A0212" w14:textId="77777777" w:rsidR="009D06E1" w:rsidRDefault="00000000">
            <w:pPr>
              <w:spacing w:line="240" w:lineRule="auto"/>
            </w:pPr>
            <w:r>
              <w:rPr>
                <w:strike/>
                <w:sz w:val="18"/>
                <w:szCs w:val="18"/>
              </w:rPr>
              <w:t>Transcribir los diagramas de «Flujo comercial» y «Flujo posible-cliente».</w:t>
            </w:r>
            <w:r>
              <w:rPr>
                <w:sz w:val="18"/>
                <w:szCs w:val="18"/>
              </w:rPr>
              <w:t xml:space="preserve"> RESUELTO en la R05 — M1.11 y M1.12.</w:t>
            </w:r>
          </w:p>
        </w:tc>
        <w:tc>
          <w:tcPr>
            <w:tcW w:w="1395" w:type="dxa"/>
            <w:tcMar>
              <w:top w:w="60" w:type="dxa"/>
              <w:left w:w="90" w:type="dxa"/>
              <w:bottom w:w="60" w:type="dxa"/>
              <w:right w:w="90" w:type="dxa"/>
            </w:tcMar>
            <w:vAlign w:val="center"/>
          </w:tcPr>
          <w:p w14:paraId="55AE1D8B" w14:textId="77777777" w:rsidR="009D06E1" w:rsidRDefault="00000000">
            <w:pPr>
              <w:spacing w:line="240" w:lineRule="auto"/>
            </w:pPr>
            <w:r>
              <w:rPr>
                <w:sz w:val="18"/>
                <w:szCs w:val="18"/>
              </w:rPr>
              <w:t>M1</w:t>
            </w:r>
          </w:p>
        </w:tc>
        <w:tc>
          <w:tcPr>
            <w:tcW w:w="2792" w:type="dxa"/>
            <w:tcMar>
              <w:top w:w="60" w:type="dxa"/>
              <w:left w:w="90" w:type="dxa"/>
              <w:bottom w:w="60" w:type="dxa"/>
              <w:right w:w="90" w:type="dxa"/>
            </w:tcMar>
            <w:vAlign w:val="center"/>
          </w:tcPr>
          <w:p w14:paraId="13B02F65" w14:textId="77777777" w:rsidR="009D06E1" w:rsidRDefault="00000000">
            <w:pPr>
              <w:spacing w:line="240" w:lineRule="auto"/>
            </w:pPr>
            <w:r>
              <w:rPr>
                <w:sz w:val="18"/>
                <w:szCs w:val="18"/>
              </w:rPr>
              <w:t>Gustavo / Alfonso</w:t>
            </w:r>
          </w:p>
        </w:tc>
      </w:tr>
      <w:tr w:rsidR="009D06E1" w14:paraId="1614BF47" w14:textId="77777777">
        <w:tc>
          <w:tcPr>
            <w:tcW w:w="1162" w:type="dxa"/>
            <w:tcMar>
              <w:top w:w="60" w:type="dxa"/>
              <w:left w:w="90" w:type="dxa"/>
              <w:bottom w:w="60" w:type="dxa"/>
              <w:right w:w="90" w:type="dxa"/>
            </w:tcMar>
            <w:vAlign w:val="center"/>
          </w:tcPr>
          <w:p w14:paraId="320CA4FD" w14:textId="77777777" w:rsidR="009D06E1" w:rsidRDefault="00000000">
            <w:pPr>
              <w:spacing w:line="240" w:lineRule="auto"/>
            </w:pPr>
            <w:r>
              <w:rPr>
                <w:strike/>
                <w:sz w:val="18"/>
                <w:szCs w:val="18"/>
              </w:rPr>
              <w:t>2</w:t>
            </w:r>
          </w:p>
        </w:tc>
        <w:tc>
          <w:tcPr>
            <w:tcW w:w="4731" w:type="dxa"/>
            <w:tcMar>
              <w:top w:w="60" w:type="dxa"/>
              <w:left w:w="90" w:type="dxa"/>
              <w:bottom w:w="60" w:type="dxa"/>
              <w:right w:w="90" w:type="dxa"/>
            </w:tcMar>
            <w:vAlign w:val="center"/>
          </w:tcPr>
          <w:p w14:paraId="2A224ACA" w14:textId="77777777" w:rsidR="009D06E1" w:rsidRDefault="00000000">
            <w:pPr>
              <w:spacing w:line="240" w:lineRule="auto"/>
            </w:pPr>
            <w:r>
              <w:rPr>
                <w:strike/>
                <w:sz w:val="18"/>
                <w:szCs w:val="18"/>
              </w:rPr>
              <w:t>Reconstruir el diccionario de campos.</w:t>
            </w:r>
            <w:r>
              <w:rPr>
                <w:sz w:val="18"/>
                <w:szCs w:val="18"/>
              </w:rPr>
              <w:t xml:space="preserve"> RESUELTO en la R05 — Anexo G, 59 columnas con sus fórmulas.</w:t>
            </w:r>
          </w:p>
        </w:tc>
        <w:tc>
          <w:tcPr>
            <w:tcW w:w="1395" w:type="dxa"/>
            <w:tcMar>
              <w:top w:w="60" w:type="dxa"/>
              <w:left w:w="90" w:type="dxa"/>
              <w:bottom w:w="60" w:type="dxa"/>
              <w:right w:w="90" w:type="dxa"/>
            </w:tcMar>
            <w:vAlign w:val="center"/>
          </w:tcPr>
          <w:p w14:paraId="009BE8CD" w14:textId="77777777" w:rsidR="009D06E1" w:rsidRDefault="00000000">
            <w:pPr>
              <w:spacing w:line="240" w:lineRule="auto"/>
            </w:pPr>
            <w:r>
              <w:rPr>
                <w:sz w:val="18"/>
                <w:szCs w:val="18"/>
              </w:rPr>
              <w:t>M1 / M12</w:t>
            </w:r>
          </w:p>
        </w:tc>
        <w:tc>
          <w:tcPr>
            <w:tcW w:w="2792" w:type="dxa"/>
            <w:tcMar>
              <w:top w:w="60" w:type="dxa"/>
              <w:left w:w="90" w:type="dxa"/>
              <w:bottom w:w="60" w:type="dxa"/>
              <w:right w:w="90" w:type="dxa"/>
            </w:tcMar>
            <w:vAlign w:val="center"/>
          </w:tcPr>
          <w:p w14:paraId="783EA389" w14:textId="77777777" w:rsidR="009D06E1" w:rsidRDefault="00000000">
            <w:pPr>
              <w:spacing w:line="240" w:lineRule="auto"/>
            </w:pPr>
            <w:r>
              <w:rPr>
                <w:sz w:val="18"/>
                <w:szCs w:val="18"/>
              </w:rPr>
              <w:t>Equipo de desarrollo</w:t>
            </w:r>
          </w:p>
        </w:tc>
      </w:tr>
      <w:tr w:rsidR="009D06E1" w14:paraId="36090F58" w14:textId="77777777">
        <w:tc>
          <w:tcPr>
            <w:tcW w:w="1162" w:type="dxa"/>
            <w:tcMar>
              <w:top w:w="60" w:type="dxa"/>
              <w:left w:w="90" w:type="dxa"/>
              <w:bottom w:w="60" w:type="dxa"/>
              <w:right w:w="90" w:type="dxa"/>
            </w:tcMar>
            <w:vAlign w:val="center"/>
          </w:tcPr>
          <w:p w14:paraId="34FAB33A" w14:textId="77777777" w:rsidR="009D06E1" w:rsidRDefault="00000000">
            <w:pPr>
              <w:spacing w:line="240" w:lineRule="auto"/>
            </w:pPr>
            <w:r>
              <w:rPr>
                <w:sz w:val="18"/>
                <w:szCs w:val="18"/>
              </w:rPr>
              <w:t>3</w:t>
            </w:r>
          </w:p>
        </w:tc>
        <w:tc>
          <w:tcPr>
            <w:tcW w:w="4731" w:type="dxa"/>
            <w:tcMar>
              <w:top w:w="60" w:type="dxa"/>
              <w:left w:w="90" w:type="dxa"/>
              <w:bottom w:w="60" w:type="dxa"/>
              <w:right w:w="90" w:type="dxa"/>
            </w:tcMar>
            <w:vAlign w:val="center"/>
          </w:tcPr>
          <w:p w14:paraId="10BA86E6" w14:textId="77777777" w:rsidR="009D06E1" w:rsidRDefault="00000000">
            <w:pPr>
              <w:spacing w:line="240" w:lineRule="auto"/>
            </w:pPr>
            <w:r>
              <w:rPr>
                <w:sz w:val="18"/>
                <w:szCs w:val="18"/>
              </w:rPr>
              <w:t>Fijar el plazo exacto de la alerta de no-aprobación del cliente: ¿24 o 48 horas?</w:t>
            </w:r>
          </w:p>
        </w:tc>
        <w:tc>
          <w:tcPr>
            <w:tcW w:w="1395" w:type="dxa"/>
            <w:tcMar>
              <w:top w:w="60" w:type="dxa"/>
              <w:left w:w="90" w:type="dxa"/>
              <w:bottom w:w="60" w:type="dxa"/>
              <w:right w:w="90" w:type="dxa"/>
            </w:tcMar>
            <w:vAlign w:val="center"/>
          </w:tcPr>
          <w:p w14:paraId="5ED5DC53" w14:textId="77777777" w:rsidR="009D06E1" w:rsidRDefault="00000000">
            <w:pPr>
              <w:spacing w:line="240" w:lineRule="auto"/>
            </w:pPr>
            <w:r>
              <w:rPr>
                <w:sz w:val="18"/>
                <w:szCs w:val="18"/>
              </w:rPr>
              <w:t>M4</w:t>
            </w:r>
          </w:p>
        </w:tc>
        <w:tc>
          <w:tcPr>
            <w:tcW w:w="2792" w:type="dxa"/>
            <w:tcMar>
              <w:top w:w="60" w:type="dxa"/>
              <w:left w:w="90" w:type="dxa"/>
              <w:bottom w:w="60" w:type="dxa"/>
              <w:right w:w="90" w:type="dxa"/>
            </w:tcMar>
            <w:vAlign w:val="center"/>
          </w:tcPr>
          <w:p w14:paraId="4D7253E3" w14:textId="77777777" w:rsidR="009D06E1" w:rsidRDefault="00000000">
            <w:pPr>
              <w:spacing w:line="240" w:lineRule="auto"/>
            </w:pPr>
            <w:r>
              <w:rPr>
                <w:sz w:val="18"/>
                <w:szCs w:val="18"/>
              </w:rPr>
              <w:t>Alfonso / Comercial</w:t>
            </w:r>
          </w:p>
        </w:tc>
      </w:tr>
      <w:tr w:rsidR="009D06E1" w14:paraId="52262BAE" w14:textId="77777777">
        <w:tc>
          <w:tcPr>
            <w:tcW w:w="1162" w:type="dxa"/>
            <w:tcMar>
              <w:top w:w="60" w:type="dxa"/>
              <w:left w:w="90" w:type="dxa"/>
              <w:bottom w:w="60" w:type="dxa"/>
              <w:right w:w="90" w:type="dxa"/>
            </w:tcMar>
            <w:vAlign w:val="center"/>
          </w:tcPr>
          <w:p w14:paraId="149E81AE" w14:textId="77777777" w:rsidR="009D06E1" w:rsidRDefault="00000000">
            <w:pPr>
              <w:spacing w:line="240" w:lineRule="auto"/>
            </w:pPr>
            <w:r>
              <w:rPr>
                <w:strike/>
                <w:sz w:val="18"/>
                <w:szCs w:val="18"/>
              </w:rPr>
              <w:t>4</w:t>
            </w:r>
          </w:p>
        </w:tc>
        <w:tc>
          <w:tcPr>
            <w:tcW w:w="4731" w:type="dxa"/>
            <w:tcMar>
              <w:top w:w="60" w:type="dxa"/>
              <w:left w:w="90" w:type="dxa"/>
              <w:bottom w:w="60" w:type="dxa"/>
              <w:right w:w="90" w:type="dxa"/>
            </w:tcMar>
            <w:vAlign w:val="center"/>
          </w:tcPr>
          <w:p w14:paraId="1FE1BA78" w14:textId="77777777" w:rsidR="009D06E1" w:rsidRDefault="00000000">
            <w:pPr>
              <w:spacing w:line="240" w:lineRule="auto"/>
            </w:pPr>
            <w:r>
              <w:rPr>
                <w:strike/>
                <w:sz w:val="18"/>
                <w:szCs w:val="18"/>
              </w:rPr>
              <w:t>Definir cómo extraer el timestamp de «Ingreso a servicio» para medir el bodegaje de entrada.</w:t>
            </w:r>
            <w:r>
              <w:rPr>
                <w:sz w:val="18"/>
                <w:szCs w:val="18"/>
              </w:rPr>
              <w:t xml:space="preserve"> RESUELTO en la R05: la fórmula existe (columna 56) y lo que falla es el dato. Sustituido por el punto 41.</w:t>
            </w:r>
          </w:p>
        </w:tc>
        <w:tc>
          <w:tcPr>
            <w:tcW w:w="1395" w:type="dxa"/>
            <w:tcMar>
              <w:top w:w="60" w:type="dxa"/>
              <w:left w:w="90" w:type="dxa"/>
              <w:bottom w:w="60" w:type="dxa"/>
              <w:right w:w="90" w:type="dxa"/>
            </w:tcMar>
            <w:vAlign w:val="center"/>
          </w:tcPr>
          <w:p w14:paraId="31BB414C" w14:textId="77777777" w:rsidR="009D06E1" w:rsidRDefault="00000000">
            <w:pPr>
              <w:spacing w:line="240" w:lineRule="auto"/>
            </w:pPr>
            <w:r>
              <w:rPr>
                <w:sz w:val="18"/>
                <w:szCs w:val="18"/>
              </w:rPr>
              <w:t>M1 / M7</w:t>
            </w:r>
          </w:p>
        </w:tc>
        <w:tc>
          <w:tcPr>
            <w:tcW w:w="2792" w:type="dxa"/>
            <w:tcMar>
              <w:top w:w="60" w:type="dxa"/>
              <w:left w:w="90" w:type="dxa"/>
              <w:bottom w:w="60" w:type="dxa"/>
              <w:right w:w="90" w:type="dxa"/>
            </w:tcMar>
            <w:vAlign w:val="center"/>
          </w:tcPr>
          <w:p w14:paraId="77C4C0D2" w14:textId="77777777" w:rsidR="009D06E1" w:rsidRDefault="00000000">
            <w:pPr>
              <w:spacing w:line="240" w:lineRule="auto"/>
            </w:pPr>
            <w:r>
              <w:rPr>
                <w:sz w:val="18"/>
                <w:szCs w:val="18"/>
              </w:rPr>
              <w:t>—</w:t>
            </w:r>
          </w:p>
        </w:tc>
      </w:tr>
      <w:tr w:rsidR="009D06E1" w14:paraId="03902428" w14:textId="77777777">
        <w:tc>
          <w:tcPr>
            <w:tcW w:w="1162" w:type="dxa"/>
            <w:tcMar>
              <w:top w:w="60" w:type="dxa"/>
              <w:left w:w="90" w:type="dxa"/>
              <w:bottom w:w="60" w:type="dxa"/>
              <w:right w:w="90" w:type="dxa"/>
            </w:tcMar>
            <w:vAlign w:val="center"/>
          </w:tcPr>
          <w:p w14:paraId="1D668190" w14:textId="77777777" w:rsidR="009D06E1" w:rsidRDefault="00000000">
            <w:pPr>
              <w:spacing w:line="240" w:lineRule="auto"/>
            </w:pPr>
            <w:r>
              <w:rPr>
                <w:sz w:val="18"/>
                <w:szCs w:val="18"/>
              </w:rPr>
              <w:t>5</w:t>
            </w:r>
          </w:p>
        </w:tc>
        <w:tc>
          <w:tcPr>
            <w:tcW w:w="4731" w:type="dxa"/>
            <w:tcMar>
              <w:top w:w="60" w:type="dxa"/>
              <w:left w:w="90" w:type="dxa"/>
              <w:bottom w:w="60" w:type="dxa"/>
              <w:right w:w="90" w:type="dxa"/>
            </w:tcMar>
            <w:vAlign w:val="center"/>
          </w:tcPr>
          <w:p w14:paraId="00853281" w14:textId="77777777" w:rsidR="009D06E1" w:rsidRDefault="00000000">
            <w:pPr>
              <w:spacing w:line="240" w:lineRule="auto"/>
            </w:pPr>
            <w:r>
              <w:rPr>
                <w:sz w:val="18"/>
                <w:szCs w:val="18"/>
              </w:rPr>
              <w:t>Cerrar los cuatro umbrales de KPI sin definir.</w:t>
            </w:r>
          </w:p>
        </w:tc>
        <w:tc>
          <w:tcPr>
            <w:tcW w:w="1395" w:type="dxa"/>
            <w:tcMar>
              <w:top w:w="60" w:type="dxa"/>
              <w:left w:w="90" w:type="dxa"/>
              <w:bottom w:w="60" w:type="dxa"/>
              <w:right w:w="90" w:type="dxa"/>
            </w:tcMar>
            <w:vAlign w:val="center"/>
          </w:tcPr>
          <w:p w14:paraId="10EF3364" w14:textId="77777777" w:rsidR="009D06E1" w:rsidRDefault="00000000">
            <w:pPr>
              <w:spacing w:line="240" w:lineRule="auto"/>
            </w:pPr>
            <w:r>
              <w:rPr>
                <w:sz w:val="18"/>
                <w:szCs w:val="18"/>
              </w:rPr>
              <w:t>M7</w:t>
            </w:r>
          </w:p>
        </w:tc>
        <w:tc>
          <w:tcPr>
            <w:tcW w:w="2792" w:type="dxa"/>
            <w:tcMar>
              <w:top w:w="60" w:type="dxa"/>
              <w:left w:w="90" w:type="dxa"/>
              <w:bottom w:w="60" w:type="dxa"/>
              <w:right w:w="90" w:type="dxa"/>
            </w:tcMar>
            <w:vAlign w:val="center"/>
          </w:tcPr>
          <w:p w14:paraId="43934378" w14:textId="77777777" w:rsidR="009D06E1" w:rsidRDefault="00000000">
            <w:pPr>
              <w:spacing w:line="240" w:lineRule="auto"/>
            </w:pPr>
            <w:r>
              <w:rPr>
                <w:sz w:val="18"/>
                <w:szCs w:val="18"/>
              </w:rPr>
              <w:t>Dirección / Ops</w:t>
            </w:r>
          </w:p>
        </w:tc>
      </w:tr>
      <w:tr w:rsidR="009D06E1" w14:paraId="3015264A" w14:textId="77777777">
        <w:tc>
          <w:tcPr>
            <w:tcW w:w="1162" w:type="dxa"/>
            <w:tcMar>
              <w:top w:w="60" w:type="dxa"/>
              <w:left w:w="90" w:type="dxa"/>
              <w:bottom w:w="60" w:type="dxa"/>
              <w:right w:w="90" w:type="dxa"/>
            </w:tcMar>
            <w:vAlign w:val="center"/>
          </w:tcPr>
          <w:p w14:paraId="4BC7CE53" w14:textId="77777777" w:rsidR="009D06E1" w:rsidRDefault="00000000">
            <w:pPr>
              <w:spacing w:line="240" w:lineRule="auto"/>
            </w:pPr>
            <w:r>
              <w:rPr>
                <w:sz w:val="18"/>
                <w:szCs w:val="18"/>
              </w:rPr>
              <w:t>6</w:t>
            </w:r>
          </w:p>
        </w:tc>
        <w:tc>
          <w:tcPr>
            <w:tcW w:w="4731" w:type="dxa"/>
            <w:tcMar>
              <w:top w:w="60" w:type="dxa"/>
              <w:left w:w="90" w:type="dxa"/>
              <w:bottom w:w="60" w:type="dxa"/>
              <w:right w:w="90" w:type="dxa"/>
            </w:tcMar>
            <w:vAlign w:val="center"/>
          </w:tcPr>
          <w:p w14:paraId="4B431E0B" w14:textId="77777777" w:rsidR="009D06E1" w:rsidRDefault="00000000">
            <w:pPr>
              <w:spacing w:line="240" w:lineRule="auto"/>
            </w:pPr>
            <w:r>
              <w:rPr>
                <w:sz w:val="18"/>
                <w:szCs w:val="18"/>
              </w:rPr>
              <w:t>Resolver el rastro de equipos entregados pendientes de cobro.</w:t>
            </w:r>
          </w:p>
        </w:tc>
        <w:tc>
          <w:tcPr>
            <w:tcW w:w="1395" w:type="dxa"/>
            <w:tcMar>
              <w:top w:w="60" w:type="dxa"/>
              <w:left w:w="90" w:type="dxa"/>
              <w:bottom w:w="60" w:type="dxa"/>
              <w:right w:w="90" w:type="dxa"/>
            </w:tcMar>
            <w:vAlign w:val="center"/>
          </w:tcPr>
          <w:p w14:paraId="68E4684E" w14:textId="77777777" w:rsidR="009D06E1" w:rsidRDefault="00000000">
            <w:pPr>
              <w:spacing w:line="240" w:lineRule="auto"/>
            </w:pPr>
            <w:r>
              <w:rPr>
                <w:sz w:val="18"/>
                <w:szCs w:val="18"/>
              </w:rPr>
              <w:t>M4</w:t>
            </w:r>
          </w:p>
        </w:tc>
        <w:tc>
          <w:tcPr>
            <w:tcW w:w="2792" w:type="dxa"/>
            <w:tcMar>
              <w:top w:w="60" w:type="dxa"/>
              <w:left w:w="90" w:type="dxa"/>
              <w:bottom w:w="60" w:type="dxa"/>
              <w:right w:w="90" w:type="dxa"/>
            </w:tcMar>
            <w:vAlign w:val="center"/>
          </w:tcPr>
          <w:p w14:paraId="1D827026" w14:textId="77777777" w:rsidR="009D06E1" w:rsidRDefault="00000000">
            <w:pPr>
              <w:spacing w:line="240" w:lineRule="auto"/>
            </w:pPr>
            <w:r>
              <w:rPr>
                <w:sz w:val="18"/>
                <w:szCs w:val="18"/>
              </w:rPr>
              <w:t>Comercial / Administración</w:t>
            </w:r>
          </w:p>
        </w:tc>
      </w:tr>
      <w:tr w:rsidR="009D06E1" w14:paraId="4E1EDC6C" w14:textId="77777777">
        <w:tc>
          <w:tcPr>
            <w:tcW w:w="1162" w:type="dxa"/>
            <w:tcMar>
              <w:top w:w="60" w:type="dxa"/>
              <w:left w:w="90" w:type="dxa"/>
              <w:bottom w:w="60" w:type="dxa"/>
              <w:right w:w="90" w:type="dxa"/>
            </w:tcMar>
            <w:vAlign w:val="center"/>
          </w:tcPr>
          <w:p w14:paraId="366ABF79" w14:textId="77777777" w:rsidR="009D06E1" w:rsidRDefault="00000000">
            <w:pPr>
              <w:spacing w:line="240" w:lineRule="auto"/>
            </w:pPr>
            <w:r>
              <w:rPr>
                <w:sz w:val="18"/>
                <w:szCs w:val="18"/>
              </w:rPr>
              <w:t>7</w:t>
            </w:r>
          </w:p>
        </w:tc>
        <w:tc>
          <w:tcPr>
            <w:tcW w:w="4731" w:type="dxa"/>
            <w:tcMar>
              <w:top w:w="60" w:type="dxa"/>
              <w:left w:w="90" w:type="dxa"/>
              <w:bottom w:w="60" w:type="dxa"/>
              <w:right w:w="90" w:type="dxa"/>
            </w:tcMar>
            <w:vAlign w:val="center"/>
          </w:tcPr>
          <w:p w14:paraId="38404F96" w14:textId="77777777" w:rsidR="009D06E1" w:rsidRDefault="00000000">
            <w:pPr>
              <w:spacing w:line="240" w:lineRule="auto"/>
            </w:pPr>
            <w:r>
              <w:rPr>
                <w:sz w:val="18"/>
                <w:szCs w:val="18"/>
              </w:rPr>
              <w:t>Decidir cómo incorporar la gestión de garantía con el proveedor, hoy fuera del sistema.</w:t>
            </w:r>
          </w:p>
        </w:tc>
        <w:tc>
          <w:tcPr>
            <w:tcW w:w="1395" w:type="dxa"/>
            <w:tcMar>
              <w:top w:w="60" w:type="dxa"/>
              <w:left w:w="90" w:type="dxa"/>
              <w:bottom w:w="60" w:type="dxa"/>
              <w:right w:w="90" w:type="dxa"/>
            </w:tcMar>
            <w:vAlign w:val="center"/>
          </w:tcPr>
          <w:p w14:paraId="163A040A" w14:textId="77777777" w:rsidR="009D06E1" w:rsidRDefault="00000000">
            <w:pPr>
              <w:spacing w:line="240" w:lineRule="auto"/>
            </w:pPr>
            <w:r>
              <w:rPr>
                <w:sz w:val="18"/>
                <w:szCs w:val="18"/>
              </w:rPr>
              <w:t>M1 / M3</w:t>
            </w:r>
          </w:p>
        </w:tc>
        <w:tc>
          <w:tcPr>
            <w:tcW w:w="2792" w:type="dxa"/>
            <w:tcMar>
              <w:top w:w="60" w:type="dxa"/>
              <w:left w:w="90" w:type="dxa"/>
              <w:bottom w:w="60" w:type="dxa"/>
              <w:right w:w="90" w:type="dxa"/>
            </w:tcMar>
            <w:vAlign w:val="center"/>
          </w:tcPr>
          <w:p w14:paraId="4AB99F3E" w14:textId="77777777" w:rsidR="009D06E1" w:rsidRDefault="00000000">
            <w:pPr>
              <w:spacing w:line="240" w:lineRule="auto"/>
            </w:pPr>
            <w:r>
              <w:rPr>
                <w:sz w:val="18"/>
                <w:szCs w:val="18"/>
              </w:rPr>
              <w:t>Gustavo</w:t>
            </w:r>
          </w:p>
        </w:tc>
      </w:tr>
      <w:tr w:rsidR="009D06E1" w14:paraId="75C449C2" w14:textId="77777777">
        <w:tc>
          <w:tcPr>
            <w:tcW w:w="1162" w:type="dxa"/>
            <w:tcMar>
              <w:top w:w="60" w:type="dxa"/>
              <w:left w:w="90" w:type="dxa"/>
              <w:bottom w:w="60" w:type="dxa"/>
              <w:right w:w="90" w:type="dxa"/>
            </w:tcMar>
            <w:vAlign w:val="center"/>
          </w:tcPr>
          <w:p w14:paraId="10FAFF57" w14:textId="77777777" w:rsidR="009D06E1" w:rsidRDefault="00000000">
            <w:pPr>
              <w:spacing w:line="240" w:lineRule="auto"/>
            </w:pPr>
            <w:r>
              <w:rPr>
                <w:sz w:val="18"/>
                <w:szCs w:val="18"/>
              </w:rPr>
              <w:t>8</w:t>
            </w:r>
          </w:p>
        </w:tc>
        <w:tc>
          <w:tcPr>
            <w:tcW w:w="4731" w:type="dxa"/>
            <w:tcMar>
              <w:top w:w="60" w:type="dxa"/>
              <w:left w:w="90" w:type="dxa"/>
              <w:bottom w:w="60" w:type="dxa"/>
              <w:right w:w="90" w:type="dxa"/>
            </w:tcMar>
            <w:vAlign w:val="center"/>
          </w:tcPr>
          <w:p w14:paraId="082279DC" w14:textId="77777777" w:rsidR="009D06E1" w:rsidRDefault="00000000">
            <w:pPr>
              <w:spacing w:line="240" w:lineRule="auto"/>
            </w:pPr>
            <w:r>
              <w:rPr>
                <w:sz w:val="18"/>
                <w:szCs w:val="18"/>
              </w:rPr>
              <w:t>Definir el mecanismo de migración del historial de Desk 1.0 a Desk 2.0.</w:t>
            </w:r>
          </w:p>
        </w:tc>
        <w:tc>
          <w:tcPr>
            <w:tcW w:w="1395" w:type="dxa"/>
            <w:tcMar>
              <w:top w:w="60" w:type="dxa"/>
              <w:left w:w="90" w:type="dxa"/>
              <w:bottom w:w="60" w:type="dxa"/>
              <w:right w:w="90" w:type="dxa"/>
            </w:tcMar>
            <w:vAlign w:val="center"/>
          </w:tcPr>
          <w:p w14:paraId="2DA9AAD0" w14:textId="77777777" w:rsidR="009D06E1" w:rsidRDefault="00000000">
            <w:pPr>
              <w:spacing w:line="240" w:lineRule="auto"/>
            </w:pPr>
            <w:r>
              <w:rPr>
                <w:sz w:val="18"/>
                <w:szCs w:val="18"/>
              </w:rPr>
              <w:t>M3 / M12</w:t>
            </w:r>
          </w:p>
        </w:tc>
        <w:tc>
          <w:tcPr>
            <w:tcW w:w="2792" w:type="dxa"/>
            <w:tcMar>
              <w:top w:w="60" w:type="dxa"/>
              <w:left w:w="90" w:type="dxa"/>
              <w:bottom w:w="60" w:type="dxa"/>
              <w:right w:w="90" w:type="dxa"/>
            </w:tcMar>
            <w:vAlign w:val="center"/>
          </w:tcPr>
          <w:p w14:paraId="610AC8C0" w14:textId="77777777" w:rsidR="009D06E1" w:rsidRDefault="00000000">
            <w:pPr>
              <w:spacing w:line="240" w:lineRule="auto"/>
            </w:pPr>
            <w:r>
              <w:rPr>
                <w:sz w:val="18"/>
                <w:szCs w:val="18"/>
              </w:rPr>
              <w:t>Alfonso / desarrollo</w:t>
            </w:r>
          </w:p>
        </w:tc>
      </w:tr>
      <w:tr w:rsidR="009D06E1" w14:paraId="3F29045D" w14:textId="77777777">
        <w:tc>
          <w:tcPr>
            <w:tcW w:w="1162" w:type="dxa"/>
            <w:tcMar>
              <w:top w:w="60" w:type="dxa"/>
              <w:left w:w="90" w:type="dxa"/>
              <w:bottom w:w="60" w:type="dxa"/>
              <w:right w:w="90" w:type="dxa"/>
            </w:tcMar>
            <w:vAlign w:val="center"/>
          </w:tcPr>
          <w:p w14:paraId="064E99C8" w14:textId="77777777" w:rsidR="009D06E1" w:rsidRDefault="00000000">
            <w:pPr>
              <w:spacing w:line="240" w:lineRule="auto"/>
            </w:pPr>
            <w:r>
              <w:rPr>
                <w:sz w:val="18"/>
                <w:szCs w:val="18"/>
              </w:rPr>
              <w:t>9</w:t>
            </w:r>
          </w:p>
        </w:tc>
        <w:tc>
          <w:tcPr>
            <w:tcW w:w="4731" w:type="dxa"/>
            <w:tcMar>
              <w:top w:w="60" w:type="dxa"/>
              <w:left w:w="90" w:type="dxa"/>
              <w:bottom w:w="60" w:type="dxa"/>
              <w:right w:w="90" w:type="dxa"/>
            </w:tcMar>
            <w:vAlign w:val="center"/>
          </w:tcPr>
          <w:p w14:paraId="106E3C57" w14:textId="77777777" w:rsidR="009D06E1" w:rsidRDefault="00000000">
            <w:pPr>
              <w:spacing w:line="240" w:lineRule="auto"/>
            </w:pPr>
            <w:r>
              <w:rPr>
                <w:sz w:val="18"/>
                <w:szCs w:val="18"/>
              </w:rPr>
              <w:t>Elegir entre comentarios predeterminados por etapa o textos dinámicos con consulta a la KB.</w:t>
            </w:r>
          </w:p>
        </w:tc>
        <w:tc>
          <w:tcPr>
            <w:tcW w:w="1395" w:type="dxa"/>
            <w:tcMar>
              <w:top w:w="60" w:type="dxa"/>
              <w:left w:w="90" w:type="dxa"/>
              <w:bottom w:w="60" w:type="dxa"/>
              <w:right w:w="90" w:type="dxa"/>
            </w:tcMar>
            <w:vAlign w:val="center"/>
          </w:tcPr>
          <w:p w14:paraId="700D8F4C" w14:textId="77777777" w:rsidR="009D06E1" w:rsidRDefault="00000000">
            <w:pPr>
              <w:spacing w:line="240" w:lineRule="auto"/>
            </w:pPr>
            <w:r>
              <w:rPr>
                <w:sz w:val="18"/>
                <w:szCs w:val="18"/>
              </w:rPr>
              <w:t>M2</w:t>
            </w:r>
          </w:p>
        </w:tc>
        <w:tc>
          <w:tcPr>
            <w:tcW w:w="2792" w:type="dxa"/>
            <w:tcMar>
              <w:top w:w="60" w:type="dxa"/>
              <w:left w:w="90" w:type="dxa"/>
              <w:bottom w:w="60" w:type="dxa"/>
              <w:right w:w="90" w:type="dxa"/>
            </w:tcMar>
            <w:vAlign w:val="center"/>
          </w:tcPr>
          <w:p w14:paraId="533F5191" w14:textId="77777777" w:rsidR="009D06E1" w:rsidRDefault="00000000">
            <w:pPr>
              <w:spacing w:line="240" w:lineRule="auto"/>
            </w:pPr>
            <w:r>
              <w:rPr>
                <w:sz w:val="18"/>
                <w:szCs w:val="18"/>
              </w:rPr>
              <w:t>Gustavo</w:t>
            </w:r>
          </w:p>
        </w:tc>
      </w:tr>
      <w:tr w:rsidR="009D06E1" w14:paraId="3E553AA7" w14:textId="77777777">
        <w:tc>
          <w:tcPr>
            <w:tcW w:w="1162" w:type="dxa"/>
            <w:tcMar>
              <w:top w:w="60" w:type="dxa"/>
              <w:left w:w="90" w:type="dxa"/>
              <w:bottom w:w="60" w:type="dxa"/>
              <w:right w:w="90" w:type="dxa"/>
            </w:tcMar>
            <w:vAlign w:val="center"/>
          </w:tcPr>
          <w:p w14:paraId="239931B6" w14:textId="77777777" w:rsidR="009D06E1" w:rsidRDefault="00000000">
            <w:pPr>
              <w:spacing w:line="240" w:lineRule="auto"/>
            </w:pPr>
            <w:r>
              <w:rPr>
                <w:sz w:val="18"/>
                <w:szCs w:val="18"/>
              </w:rPr>
              <w:t>10</w:t>
            </w:r>
          </w:p>
        </w:tc>
        <w:tc>
          <w:tcPr>
            <w:tcW w:w="4731" w:type="dxa"/>
            <w:tcMar>
              <w:top w:w="60" w:type="dxa"/>
              <w:left w:w="90" w:type="dxa"/>
              <w:bottom w:w="60" w:type="dxa"/>
              <w:right w:w="90" w:type="dxa"/>
            </w:tcMar>
            <w:vAlign w:val="center"/>
          </w:tcPr>
          <w:p w14:paraId="4714E95C" w14:textId="77777777" w:rsidR="009D06E1" w:rsidRDefault="00000000">
            <w:pPr>
              <w:spacing w:line="240" w:lineRule="auto"/>
            </w:pPr>
            <w:r>
              <w:rPr>
                <w:sz w:val="18"/>
                <w:szCs w:val="18"/>
              </w:rPr>
              <w:t>Definir el procedimiento de validación de informes antes de su emisión.</w:t>
            </w:r>
          </w:p>
        </w:tc>
        <w:tc>
          <w:tcPr>
            <w:tcW w:w="1395" w:type="dxa"/>
            <w:tcMar>
              <w:top w:w="60" w:type="dxa"/>
              <w:left w:w="90" w:type="dxa"/>
              <w:bottom w:w="60" w:type="dxa"/>
              <w:right w:w="90" w:type="dxa"/>
            </w:tcMar>
            <w:vAlign w:val="center"/>
          </w:tcPr>
          <w:p w14:paraId="08494AE3" w14:textId="77777777" w:rsidR="009D06E1" w:rsidRDefault="00000000">
            <w:pPr>
              <w:spacing w:line="240" w:lineRule="auto"/>
            </w:pPr>
            <w:r>
              <w:rPr>
                <w:sz w:val="18"/>
                <w:szCs w:val="18"/>
              </w:rPr>
              <w:t>M2 / M9</w:t>
            </w:r>
          </w:p>
        </w:tc>
        <w:tc>
          <w:tcPr>
            <w:tcW w:w="2792" w:type="dxa"/>
            <w:tcMar>
              <w:top w:w="60" w:type="dxa"/>
              <w:left w:w="90" w:type="dxa"/>
              <w:bottom w:w="60" w:type="dxa"/>
              <w:right w:w="90" w:type="dxa"/>
            </w:tcMar>
            <w:vAlign w:val="center"/>
          </w:tcPr>
          <w:p w14:paraId="7ECA9F7B" w14:textId="77777777" w:rsidR="009D06E1" w:rsidRDefault="00000000">
            <w:pPr>
              <w:spacing w:line="240" w:lineRule="auto"/>
            </w:pPr>
            <w:r>
              <w:rPr>
                <w:sz w:val="18"/>
                <w:szCs w:val="18"/>
              </w:rPr>
              <w:t>Dirección Técnica</w:t>
            </w:r>
          </w:p>
        </w:tc>
      </w:tr>
      <w:tr w:rsidR="009D06E1" w14:paraId="44E46C36" w14:textId="77777777">
        <w:tc>
          <w:tcPr>
            <w:tcW w:w="1162" w:type="dxa"/>
            <w:tcMar>
              <w:top w:w="60" w:type="dxa"/>
              <w:left w:w="90" w:type="dxa"/>
              <w:bottom w:w="60" w:type="dxa"/>
              <w:right w:w="90" w:type="dxa"/>
            </w:tcMar>
            <w:vAlign w:val="center"/>
          </w:tcPr>
          <w:p w14:paraId="66B7F401" w14:textId="77777777" w:rsidR="009D06E1" w:rsidRDefault="00000000">
            <w:pPr>
              <w:spacing w:line="240" w:lineRule="auto"/>
            </w:pPr>
            <w:r>
              <w:rPr>
                <w:sz w:val="18"/>
                <w:szCs w:val="18"/>
              </w:rPr>
              <w:t>11</w:t>
            </w:r>
          </w:p>
        </w:tc>
        <w:tc>
          <w:tcPr>
            <w:tcW w:w="4731" w:type="dxa"/>
            <w:tcMar>
              <w:top w:w="60" w:type="dxa"/>
              <w:left w:w="90" w:type="dxa"/>
              <w:bottom w:w="60" w:type="dxa"/>
              <w:right w:w="90" w:type="dxa"/>
            </w:tcMar>
            <w:vAlign w:val="center"/>
          </w:tcPr>
          <w:p w14:paraId="3A18B450" w14:textId="77777777" w:rsidR="009D06E1" w:rsidRDefault="00000000">
            <w:pPr>
              <w:spacing w:line="240" w:lineRule="auto"/>
            </w:pPr>
            <w:r>
              <w:rPr>
                <w:sz w:val="18"/>
                <w:szCs w:val="18"/>
              </w:rPr>
              <w:t>Decidir sobre la especialización del equipo técnico como cadena de producción.</w:t>
            </w:r>
          </w:p>
        </w:tc>
        <w:tc>
          <w:tcPr>
            <w:tcW w:w="1395" w:type="dxa"/>
            <w:tcMar>
              <w:top w:w="60" w:type="dxa"/>
              <w:left w:w="90" w:type="dxa"/>
              <w:bottom w:w="60" w:type="dxa"/>
              <w:right w:w="90" w:type="dxa"/>
            </w:tcMar>
            <w:vAlign w:val="center"/>
          </w:tcPr>
          <w:p w14:paraId="60CA34C1" w14:textId="77777777" w:rsidR="009D06E1" w:rsidRDefault="00000000">
            <w:pPr>
              <w:spacing w:line="240" w:lineRule="auto"/>
            </w:pPr>
            <w:r>
              <w:rPr>
                <w:sz w:val="18"/>
                <w:szCs w:val="18"/>
              </w:rPr>
              <w:t>M1 / M6</w:t>
            </w:r>
          </w:p>
        </w:tc>
        <w:tc>
          <w:tcPr>
            <w:tcW w:w="2792" w:type="dxa"/>
            <w:tcMar>
              <w:top w:w="60" w:type="dxa"/>
              <w:left w:w="90" w:type="dxa"/>
              <w:bottom w:w="60" w:type="dxa"/>
              <w:right w:w="90" w:type="dxa"/>
            </w:tcMar>
            <w:vAlign w:val="center"/>
          </w:tcPr>
          <w:p w14:paraId="4856CC32" w14:textId="77777777" w:rsidR="009D06E1" w:rsidRDefault="00000000">
            <w:pPr>
              <w:spacing w:line="240" w:lineRule="auto"/>
            </w:pPr>
            <w:r>
              <w:rPr>
                <w:sz w:val="18"/>
                <w:szCs w:val="18"/>
              </w:rPr>
              <w:t>Alfonso / Gustavo</w:t>
            </w:r>
          </w:p>
        </w:tc>
      </w:tr>
      <w:tr w:rsidR="009D06E1" w14:paraId="1A2EE7BD" w14:textId="77777777">
        <w:tc>
          <w:tcPr>
            <w:tcW w:w="1162" w:type="dxa"/>
            <w:tcMar>
              <w:top w:w="60" w:type="dxa"/>
              <w:left w:w="90" w:type="dxa"/>
              <w:bottom w:w="60" w:type="dxa"/>
              <w:right w:w="90" w:type="dxa"/>
            </w:tcMar>
            <w:vAlign w:val="center"/>
          </w:tcPr>
          <w:p w14:paraId="0A18297D" w14:textId="77777777" w:rsidR="009D06E1" w:rsidRDefault="00000000">
            <w:pPr>
              <w:spacing w:line="240" w:lineRule="auto"/>
            </w:pPr>
            <w:r>
              <w:rPr>
                <w:sz w:val="18"/>
                <w:szCs w:val="18"/>
              </w:rPr>
              <w:t>12</w:t>
            </w:r>
          </w:p>
        </w:tc>
        <w:tc>
          <w:tcPr>
            <w:tcW w:w="4731" w:type="dxa"/>
            <w:tcMar>
              <w:top w:w="60" w:type="dxa"/>
              <w:left w:w="90" w:type="dxa"/>
              <w:bottom w:w="60" w:type="dxa"/>
              <w:right w:w="90" w:type="dxa"/>
            </w:tcMar>
            <w:vAlign w:val="center"/>
          </w:tcPr>
          <w:p w14:paraId="5BFC5A07" w14:textId="77777777" w:rsidR="009D06E1" w:rsidRDefault="00000000">
            <w:pPr>
              <w:spacing w:line="240" w:lineRule="auto"/>
            </w:pPr>
            <w:r>
              <w:rPr>
                <w:sz w:val="18"/>
                <w:szCs w:val="18"/>
              </w:rPr>
              <w:t>Decidir si se adopta la linealidad R² como criterio de aprobación en calibración.</w:t>
            </w:r>
          </w:p>
        </w:tc>
        <w:tc>
          <w:tcPr>
            <w:tcW w:w="1395" w:type="dxa"/>
            <w:tcMar>
              <w:top w:w="60" w:type="dxa"/>
              <w:left w:w="90" w:type="dxa"/>
              <w:bottom w:w="60" w:type="dxa"/>
              <w:right w:w="90" w:type="dxa"/>
            </w:tcMar>
            <w:vAlign w:val="center"/>
          </w:tcPr>
          <w:p w14:paraId="7B16B287" w14:textId="77777777" w:rsidR="009D06E1" w:rsidRDefault="00000000">
            <w:pPr>
              <w:spacing w:line="240" w:lineRule="auto"/>
            </w:pPr>
            <w:r>
              <w:rPr>
                <w:sz w:val="18"/>
                <w:szCs w:val="18"/>
              </w:rPr>
              <w:t>M2 / M9</w:t>
            </w:r>
          </w:p>
        </w:tc>
        <w:tc>
          <w:tcPr>
            <w:tcW w:w="2792" w:type="dxa"/>
            <w:tcMar>
              <w:top w:w="60" w:type="dxa"/>
              <w:left w:w="90" w:type="dxa"/>
              <w:bottom w:w="60" w:type="dxa"/>
              <w:right w:w="90" w:type="dxa"/>
            </w:tcMar>
            <w:vAlign w:val="center"/>
          </w:tcPr>
          <w:p w14:paraId="30CBEC24" w14:textId="77777777" w:rsidR="009D06E1" w:rsidRDefault="00000000">
            <w:pPr>
              <w:spacing w:line="240" w:lineRule="auto"/>
            </w:pPr>
            <w:r>
              <w:rPr>
                <w:sz w:val="18"/>
                <w:szCs w:val="18"/>
              </w:rPr>
              <w:t>Gustavo</w:t>
            </w:r>
          </w:p>
        </w:tc>
      </w:tr>
      <w:tr w:rsidR="009D06E1" w14:paraId="6B95EC83" w14:textId="77777777">
        <w:tc>
          <w:tcPr>
            <w:tcW w:w="1162" w:type="dxa"/>
            <w:tcMar>
              <w:top w:w="60" w:type="dxa"/>
              <w:left w:w="90" w:type="dxa"/>
              <w:bottom w:w="60" w:type="dxa"/>
              <w:right w:w="90" w:type="dxa"/>
            </w:tcMar>
            <w:vAlign w:val="center"/>
          </w:tcPr>
          <w:p w14:paraId="147CFC27" w14:textId="77777777" w:rsidR="009D06E1" w:rsidRDefault="00000000">
            <w:pPr>
              <w:spacing w:line="240" w:lineRule="auto"/>
            </w:pPr>
            <w:r>
              <w:rPr>
                <w:sz w:val="18"/>
                <w:szCs w:val="18"/>
              </w:rPr>
              <w:t>13</w:t>
            </w:r>
          </w:p>
        </w:tc>
        <w:tc>
          <w:tcPr>
            <w:tcW w:w="4731" w:type="dxa"/>
            <w:tcMar>
              <w:top w:w="60" w:type="dxa"/>
              <w:left w:w="90" w:type="dxa"/>
              <w:bottom w:w="60" w:type="dxa"/>
              <w:right w:w="90" w:type="dxa"/>
            </w:tcMar>
            <w:vAlign w:val="center"/>
          </w:tcPr>
          <w:p w14:paraId="19E22A61" w14:textId="77777777" w:rsidR="009D06E1" w:rsidRDefault="00000000">
            <w:pPr>
              <w:spacing w:line="240" w:lineRule="auto"/>
            </w:pPr>
            <w:r>
              <w:rPr>
                <w:sz w:val="18"/>
                <w:szCs w:val="18"/>
              </w:rPr>
              <w:t>Completar la tercera alerta de desviación de comportamiento.</w:t>
            </w:r>
          </w:p>
        </w:tc>
        <w:tc>
          <w:tcPr>
            <w:tcW w:w="1395" w:type="dxa"/>
            <w:tcMar>
              <w:top w:w="60" w:type="dxa"/>
              <w:left w:w="90" w:type="dxa"/>
              <w:bottom w:w="60" w:type="dxa"/>
              <w:right w:w="90" w:type="dxa"/>
            </w:tcMar>
            <w:vAlign w:val="center"/>
          </w:tcPr>
          <w:p w14:paraId="14808649" w14:textId="77777777" w:rsidR="009D06E1" w:rsidRDefault="00000000">
            <w:pPr>
              <w:spacing w:line="240" w:lineRule="auto"/>
            </w:pPr>
            <w:r>
              <w:rPr>
                <w:sz w:val="18"/>
                <w:szCs w:val="18"/>
              </w:rPr>
              <w:t>M7</w:t>
            </w:r>
          </w:p>
        </w:tc>
        <w:tc>
          <w:tcPr>
            <w:tcW w:w="2792" w:type="dxa"/>
            <w:tcMar>
              <w:top w:w="60" w:type="dxa"/>
              <w:left w:w="90" w:type="dxa"/>
              <w:bottom w:w="60" w:type="dxa"/>
              <w:right w:w="90" w:type="dxa"/>
            </w:tcMar>
            <w:vAlign w:val="center"/>
          </w:tcPr>
          <w:p w14:paraId="21AC5718" w14:textId="77777777" w:rsidR="009D06E1" w:rsidRDefault="00000000">
            <w:pPr>
              <w:spacing w:line="240" w:lineRule="auto"/>
            </w:pPr>
            <w:r>
              <w:rPr>
                <w:sz w:val="18"/>
                <w:szCs w:val="18"/>
              </w:rPr>
              <w:t>Gustavo</w:t>
            </w:r>
          </w:p>
        </w:tc>
      </w:tr>
      <w:tr w:rsidR="009D06E1" w14:paraId="68D6FEBE" w14:textId="77777777">
        <w:tc>
          <w:tcPr>
            <w:tcW w:w="1162" w:type="dxa"/>
            <w:tcMar>
              <w:top w:w="60" w:type="dxa"/>
              <w:left w:w="90" w:type="dxa"/>
              <w:bottom w:w="60" w:type="dxa"/>
              <w:right w:w="90" w:type="dxa"/>
            </w:tcMar>
            <w:vAlign w:val="center"/>
          </w:tcPr>
          <w:p w14:paraId="719F51A7" w14:textId="77777777" w:rsidR="009D06E1" w:rsidRDefault="00000000">
            <w:pPr>
              <w:spacing w:line="240" w:lineRule="auto"/>
            </w:pPr>
            <w:r>
              <w:rPr>
                <w:sz w:val="18"/>
                <w:szCs w:val="18"/>
              </w:rPr>
              <w:t>14</w:t>
            </w:r>
          </w:p>
        </w:tc>
        <w:tc>
          <w:tcPr>
            <w:tcW w:w="4731" w:type="dxa"/>
            <w:tcMar>
              <w:top w:w="60" w:type="dxa"/>
              <w:left w:w="90" w:type="dxa"/>
              <w:bottom w:w="60" w:type="dxa"/>
              <w:right w:w="90" w:type="dxa"/>
            </w:tcMar>
            <w:vAlign w:val="center"/>
          </w:tcPr>
          <w:p w14:paraId="080C5B73" w14:textId="77777777" w:rsidR="009D06E1" w:rsidRDefault="00000000">
            <w:pPr>
              <w:spacing w:line="240" w:lineRule="auto"/>
            </w:pPr>
            <w:r>
              <w:rPr>
                <w:sz w:val="18"/>
                <w:szCs w:val="18"/>
              </w:rPr>
              <w:t>Confirmar si la entrada de `remisiones_entrada` procede de la plataforma de hojas de vida.</w:t>
            </w:r>
          </w:p>
        </w:tc>
        <w:tc>
          <w:tcPr>
            <w:tcW w:w="1395" w:type="dxa"/>
            <w:tcMar>
              <w:top w:w="60" w:type="dxa"/>
              <w:left w:w="90" w:type="dxa"/>
              <w:bottom w:w="60" w:type="dxa"/>
              <w:right w:w="90" w:type="dxa"/>
            </w:tcMar>
            <w:vAlign w:val="center"/>
          </w:tcPr>
          <w:p w14:paraId="5D1CEDEB" w14:textId="77777777" w:rsidR="009D06E1" w:rsidRDefault="00000000">
            <w:pPr>
              <w:spacing w:line="240" w:lineRule="auto"/>
            </w:pPr>
            <w:r>
              <w:rPr>
                <w:sz w:val="18"/>
                <w:szCs w:val="18"/>
              </w:rPr>
              <w:t>M2</w:t>
            </w:r>
          </w:p>
        </w:tc>
        <w:tc>
          <w:tcPr>
            <w:tcW w:w="2792" w:type="dxa"/>
            <w:tcMar>
              <w:top w:w="60" w:type="dxa"/>
              <w:left w:w="90" w:type="dxa"/>
              <w:bottom w:w="60" w:type="dxa"/>
              <w:right w:w="90" w:type="dxa"/>
            </w:tcMar>
            <w:vAlign w:val="center"/>
          </w:tcPr>
          <w:p w14:paraId="39E0317B" w14:textId="77777777" w:rsidR="009D06E1" w:rsidRDefault="00000000">
            <w:pPr>
              <w:spacing w:line="240" w:lineRule="auto"/>
            </w:pPr>
            <w:r>
              <w:rPr>
                <w:sz w:val="18"/>
                <w:szCs w:val="18"/>
              </w:rPr>
              <w:t>Desarrollo</w:t>
            </w:r>
          </w:p>
        </w:tc>
      </w:tr>
      <w:tr w:rsidR="009D06E1" w14:paraId="0DEDD681" w14:textId="77777777">
        <w:tc>
          <w:tcPr>
            <w:tcW w:w="1162" w:type="dxa"/>
            <w:tcMar>
              <w:top w:w="60" w:type="dxa"/>
              <w:left w:w="90" w:type="dxa"/>
              <w:bottom w:w="60" w:type="dxa"/>
              <w:right w:w="90" w:type="dxa"/>
            </w:tcMar>
            <w:vAlign w:val="center"/>
          </w:tcPr>
          <w:p w14:paraId="1AF7AEAB" w14:textId="77777777" w:rsidR="009D06E1" w:rsidRDefault="00000000">
            <w:pPr>
              <w:spacing w:line="240" w:lineRule="auto"/>
            </w:pPr>
            <w:r>
              <w:rPr>
                <w:sz w:val="18"/>
                <w:szCs w:val="18"/>
              </w:rPr>
              <w:t>15</w:t>
            </w:r>
          </w:p>
        </w:tc>
        <w:tc>
          <w:tcPr>
            <w:tcW w:w="4731" w:type="dxa"/>
            <w:tcMar>
              <w:top w:w="60" w:type="dxa"/>
              <w:left w:w="90" w:type="dxa"/>
              <w:bottom w:w="60" w:type="dxa"/>
              <w:right w:w="90" w:type="dxa"/>
            </w:tcMar>
            <w:vAlign w:val="center"/>
          </w:tcPr>
          <w:p w14:paraId="2AF4A253" w14:textId="77777777" w:rsidR="009D06E1" w:rsidRDefault="00000000">
            <w:pPr>
              <w:spacing w:line="240" w:lineRule="auto"/>
            </w:pPr>
            <w:r>
              <w:rPr>
                <w:sz w:val="18"/>
                <w:szCs w:val="18"/>
              </w:rPr>
              <w:t>Decidir si se rehabilitan las rutas abreviadas para equipos sin novedad o de calibración directa.</w:t>
            </w:r>
          </w:p>
        </w:tc>
        <w:tc>
          <w:tcPr>
            <w:tcW w:w="1395" w:type="dxa"/>
            <w:tcMar>
              <w:top w:w="60" w:type="dxa"/>
              <w:left w:w="90" w:type="dxa"/>
              <w:bottom w:w="60" w:type="dxa"/>
              <w:right w:w="90" w:type="dxa"/>
            </w:tcMar>
            <w:vAlign w:val="center"/>
          </w:tcPr>
          <w:p w14:paraId="06041995" w14:textId="77777777" w:rsidR="009D06E1" w:rsidRDefault="00000000">
            <w:pPr>
              <w:spacing w:line="240" w:lineRule="auto"/>
            </w:pPr>
            <w:r>
              <w:rPr>
                <w:sz w:val="18"/>
                <w:szCs w:val="18"/>
              </w:rPr>
              <w:t>M1</w:t>
            </w:r>
          </w:p>
        </w:tc>
        <w:tc>
          <w:tcPr>
            <w:tcW w:w="2792" w:type="dxa"/>
            <w:tcMar>
              <w:top w:w="60" w:type="dxa"/>
              <w:left w:w="90" w:type="dxa"/>
              <w:bottom w:w="60" w:type="dxa"/>
              <w:right w:w="90" w:type="dxa"/>
            </w:tcMar>
            <w:vAlign w:val="center"/>
          </w:tcPr>
          <w:p w14:paraId="66560AEB" w14:textId="77777777" w:rsidR="009D06E1" w:rsidRDefault="00000000">
            <w:pPr>
              <w:spacing w:line="240" w:lineRule="auto"/>
            </w:pPr>
            <w:r>
              <w:rPr>
                <w:sz w:val="18"/>
                <w:szCs w:val="18"/>
              </w:rPr>
              <w:t>Gustavo / Alfonso</w:t>
            </w:r>
          </w:p>
        </w:tc>
      </w:tr>
      <w:tr w:rsidR="009D06E1" w14:paraId="0ADF9EEF" w14:textId="77777777">
        <w:tc>
          <w:tcPr>
            <w:tcW w:w="1162" w:type="dxa"/>
            <w:tcMar>
              <w:top w:w="60" w:type="dxa"/>
              <w:left w:w="90" w:type="dxa"/>
              <w:bottom w:w="60" w:type="dxa"/>
              <w:right w:w="90" w:type="dxa"/>
            </w:tcMar>
            <w:vAlign w:val="center"/>
          </w:tcPr>
          <w:p w14:paraId="784AD360" w14:textId="77777777" w:rsidR="009D06E1" w:rsidRDefault="00000000">
            <w:pPr>
              <w:spacing w:line="240" w:lineRule="auto"/>
            </w:pPr>
            <w:r>
              <w:rPr>
                <w:sz w:val="18"/>
                <w:szCs w:val="18"/>
              </w:rPr>
              <w:lastRenderedPageBreak/>
              <w:t>16</w:t>
            </w:r>
          </w:p>
        </w:tc>
        <w:tc>
          <w:tcPr>
            <w:tcW w:w="4731" w:type="dxa"/>
            <w:tcMar>
              <w:top w:w="60" w:type="dxa"/>
              <w:left w:w="90" w:type="dxa"/>
              <w:bottom w:w="60" w:type="dxa"/>
              <w:right w:w="90" w:type="dxa"/>
            </w:tcMar>
            <w:vAlign w:val="center"/>
          </w:tcPr>
          <w:p w14:paraId="699BF2C6" w14:textId="77777777" w:rsidR="009D06E1" w:rsidRDefault="00000000">
            <w:pPr>
              <w:spacing w:line="240" w:lineRule="auto"/>
            </w:pPr>
            <w:r>
              <w:rPr>
                <w:sz w:val="18"/>
                <w:szCs w:val="18"/>
              </w:rPr>
              <w:t xml:space="preserve">Transcribir las cinco imágenes de la página de KPIs. </w:t>
            </w:r>
            <w:r>
              <w:rPr>
                <w:i/>
                <w:iCs/>
                <w:sz w:val="18"/>
                <w:szCs w:val="18"/>
              </w:rPr>
              <w:t>Parcialmente cubierto por el Anexo G, que documenta los trece indicadores calculados y sus fórmulas.</w:t>
            </w:r>
          </w:p>
        </w:tc>
        <w:tc>
          <w:tcPr>
            <w:tcW w:w="1395" w:type="dxa"/>
            <w:tcMar>
              <w:top w:w="60" w:type="dxa"/>
              <w:left w:w="90" w:type="dxa"/>
              <w:bottom w:w="60" w:type="dxa"/>
              <w:right w:w="90" w:type="dxa"/>
            </w:tcMar>
            <w:vAlign w:val="center"/>
          </w:tcPr>
          <w:p w14:paraId="1EBD7B29" w14:textId="77777777" w:rsidR="009D06E1" w:rsidRDefault="00000000">
            <w:pPr>
              <w:spacing w:line="240" w:lineRule="auto"/>
            </w:pPr>
            <w:r>
              <w:rPr>
                <w:sz w:val="18"/>
                <w:szCs w:val="18"/>
              </w:rPr>
              <w:t>M7</w:t>
            </w:r>
          </w:p>
        </w:tc>
        <w:tc>
          <w:tcPr>
            <w:tcW w:w="2792" w:type="dxa"/>
            <w:tcMar>
              <w:top w:w="60" w:type="dxa"/>
              <w:left w:w="90" w:type="dxa"/>
              <w:bottom w:w="60" w:type="dxa"/>
              <w:right w:w="90" w:type="dxa"/>
            </w:tcMar>
            <w:vAlign w:val="center"/>
          </w:tcPr>
          <w:p w14:paraId="662A9694" w14:textId="77777777" w:rsidR="009D06E1" w:rsidRDefault="00000000">
            <w:pPr>
              <w:spacing w:line="240" w:lineRule="auto"/>
            </w:pPr>
            <w:r>
              <w:rPr>
                <w:sz w:val="18"/>
                <w:szCs w:val="18"/>
              </w:rPr>
              <w:t>Alfonso</w:t>
            </w:r>
          </w:p>
        </w:tc>
      </w:tr>
      <w:tr w:rsidR="009D06E1" w14:paraId="55C6CFE0" w14:textId="77777777">
        <w:tc>
          <w:tcPr>
            <w:tcW w:w="1162" w:type="dxa"/>
            <w:tcMar>
              <w:top w:w="60" w:type="dxa"/>
              <w:left w:w="90" w:type="dxa"/>
              <w:bottom w:w="60" w:type="dxa"/>
              <w:right w:w="90" w:type="dxa"/>
            </w:tcMar>
            <w:vAlign w:val="center"/>
          </w:tcPr>
          <w:p w14:paraId="3FE0F145" w14:textId="77777777" w:rsidR="009D06E1" w:rsidRDefault="00000000">
            <w:pPr>
              <w:spacing w:line="240" w:lineRule="auto"/>
            </w:pPr>
            <w:r>
              <w:rPr>
                <w:sz w:val="18"/>
                <w:szCs w:val="18"/>
              </w:rPr>
              <w:t>17</w:t>
            </w:r>
          </w:p>
        </w:tc>
        <w:tc>
          <w:tcPr>
            <w:tcW w:w="4731" w:type="dxa"/>
            <w:tcMar>
              <w:top w:w="60" w:type="dxa"/>
              <w:left w:w="90" w:type="dxa"/>
              <w:bottom w:w="60" w:type="dxa"/>
              <w:right w:w="90" w:type="dxa"/>
            </w:tcMar>
            <w:vAlign w:val="center"/>
          </w:tcPr>
          <w:p w14:paraId="3394B19E" w14:textId="77777777" w:rsidR="009D06E1" w:rsidRDefault="00000000">
            <w:pPr>
              <w:spacing w:line="240" w:lineRule="auto"/>
            </w:pPr>
            <w:r>
              <w:rPr>
                <w:sz w:val="18"/>
                <w:szCs w:val="18"/>
              </w:rPr>
              <w:t>Fijar el índice de temas a grabar y el día semanal de grabación.</w:t>
            </w:r>
          </w:p>
        </w:tc>
        <w:tc>
          <w:tcPr>
            <w:tcW w:w="1395" w:type="dxa"/>
            <w:tcMar>
              <w:top w:w="60" w:type="dxa"/>
              <w:left w:w="90" w:type="dxa"/>
              <w:bottom w:w="60" w:type="dxa"/>
              <w:right w:w="90" w:type="dxa"/>
            </w:tcMar>
            <w:vAlign w:val="center"/>
          </w:tcPr>
          <w:p w14:paraId="6A6ED429" w14:textId="77777777" w:rsidR="009D06E1" w:rsidRDefault="00000000">
            <w:pPr>
              <w:spacing w:line="240" w:lineRule="auto"/>
            </w:pPr>
            <w:r>
              <w:rPr>
                <w:sz w:val="18"/>
                <w:szCs w:val="18"/>
              </w:rPr>
              <w:t>M13</w:t>
            </w:r>
          </w:p>
        </w:tc>
        <w:tc>
          <w:tcPr>
            <w:tcW w:w="2792" w:type="dxa"/>
            <w:tcMar>
              <w:top w:w="60" w:type="dxa"/>
              <w:left w:w="90" w:type="dxa"/>
              <w:bottom w:w="60" w:type="dxa"/>
              <w:right w:w="90" w:type="dxa"/>
            </w:tcMar>
            <w:vAlign w:val="center"/>
          </w:tcPr>
          <w:p w14:paraId="38CE19F6" w14:textId="77777777" w:rsidR="009D06E1" w:rsidRDefault="00000000">
            <w:pPr>
              <w:spacing w:line="240" w:lineRule="auto"/>
            </w:pPr>
            <w:r>
              <w:rPr>
                <w:sz w:val="18"/>
                <w:szCs w:val="18"/>
              </w:rPr>
              <w:t>Equipo técnico</w:t>
            </w:r>
          </w:p>
        </w:tc>
      </w:tr>
      <w:tr w:rsidR="009D06E1" w14:paraId="60F99C5B" w14:textId="77777777">
        <w:tc>
          <w:tcPr>
            <w:tcW w:w="1162" w:type="dxa"/>
            <w:tcMar>
              <w:top w:w="60" w:type="dxa"/>
              <w:left w:w="90" w:type="dxa"/>
              <w:bottom w:w="60" w:type="dxa"/>
              <w:right w:w="90" w:type="dxa"/>
            </w:tcMar>
            <w:vAlign w:val="center"/>
          </w:tcPr>
          <w:p w14:paraId="4721B897" w14:textId="77777777" w:rsidR="009D06E1" w:rsidRDefault="00000000">
            <w:pPr>
              <w:spacing w:line="240" w:lineRule="auto"/>
            </w:pPr>
            <w:r>
              <w:rPr>
                <w:sz w:val="18"/>
                <w:szCs w:val="18"/>
              </w:rPr>
              <w:t>18</w:t>
            </w:r>
          </w:p>
        </w:tc>
        <w:tc>
          <w:tcPr>
            <w:tcW w:w="4731" w:type="dxa"/>
            <w:tcMar>
              <w:top w:w="60" w:type="dxa"/>
              <w:left w:w="90" w:type="dxa"/>
              <w:bottom w:w="60" w:type="dxa"/>
              <w:right w:w="90" w:type="dxa"/>
            </w:tcMar>
            <w:vAlign w:val="center"/>
          </w:tcPr>
          <w:p w14:paraId="73B34820" w14:textId="77777777" w:rsidR="009D06E1" w:rsidRDefault="00000000">
            <w:pPr>
              <w:spacing w:line="240" w:lineRule="auto"/>
            </w:pPr>
            <w:r>
              <w:rPr>
                <w:sz w:val="18"/>
                <w:szCs w:val="18"/>
              </w:rPr>
              <w:t xml:space="preserve">Completar la matriz de contenidos por nivel de contrato. </w:t>
            </w:r>
            <w:r>
              <w:rPr>
                <w:i/>
                <w:iCs/>
                <w:sz w:val="18"/>
                <w:szCs w:val="18"/>
              </w:rPr>
              <w:t>Parcialmente resuelto por el modelo de dos niveles (M8.1); falta el detalle pieza a pieza.</w:t>
            </w:r>
          </w:p>
        </w:tc>
        <w:tc>
          <w:tcPr>
            <w:tcW w:w="1395" w:type="dxa"/>
            <w:tcMar>
              <w:top w:w="60" w:type="dxa"/>
              <w:left w:w="90" w:type="dxa"/>
              <w:bottom w:w="60" w:type="dxa"/>
              <w:right w:w="90" w:type="dxa"/>
            </w:tcMar>
            <w:vAlign w:val="center"/>
          </w:tcPr>
          <w:p w14:paraId="3FE2FA92" w14:textId="77777777" w:rsidR="009D06E1" w:rsidRDefault="00000000">
            <w:pPr>
              <w:spacing w:line="240" w:lineRule="auto"/>
            </w:pPr>
            <w:r>
              <w:rPr>
                <w:sz w:val="18"/>
                <w:szCs w:val="18"/>
              </w:rPr>
              <w:t>M13 / M8</w:t>
            </w:r>
          </w:p>
        </w:tc>
        <w:tc>
          <w:tcPr>
            <w:tcW w:w="2792" w:type="dxa"/>
            <w:tcMar>
              <w:top w:w="60" w:type="dxa"/>
              <w:left w:w="90" w:type="dxa"/>
              <w:bottom w:w="60" w:type="dxa"/>
              <w:right w:w="90" w:type="dxa"/>
            </w:tcMar>
            <w:vAlign w:val="center"/>
          </w:tcPr>
          <w:p w14:paraId="01B39221" w14:textId="77777777" w:rsidR="009D06E1" w:rsidRDefault="00000000">
            <w:pPr>
              <w:spacing w:line="240" w:lineRule="auto"/>
            </w:pPr>
            <w:r>
              <w:rPr>
                <w:sz w:val="18"/>
                <w:szCs w:val="18"/>
              </w:rPr>
              <w:t>Alfonso / Comercial</w:t>
            </w:r>
          </w:p>
        </w:tc>
      </w:tr>
      <w:tr w:rsidR="009D06E1" w14:paraId="51E85347" w14:textId="77777777">
        <w:tc>
          <w:tcPr>
            <w:tcW w:w="1162" w:type="dxa"/>
            <w:tcMar>
              <w:top w:w="60" w:type="dxa"/>
              <w:left w:w="90" w:type="dxa"/>
              <w:bottom w:w="60" w:type="dxa"/>
              <w:right w:w="90" w:type="dxa"/>
            </w:tcMar>
            <w:vAlign w:val="center"/>
          </w:tcPr>
          <w:p w14:paraId="62F03AE2" w14:textId="77777777" w:rsidR="009D06E1" w:rsidRDefault="00000000">
            <w:pPr>
              <w:spacing w:line="240" w:lineRule="auto"/>
            </w:pPr>
            <w:r>
              <w:rPr>
                <w:sz w:val="18"/>
                <w:szCs w:val="18"/>
              </w:rPr>
              <w:t>19</w:t>
            </w:r>
          </w:p>
        </w:tc>
        <w:tc>
          <w:tcPr>
            <w:tcW w:w="4731" w:type="dxa"/>
            <w:tcMar>
              <w:top w:w="60" w:type="dxa"/>
              <w:left w:w="90" w:type="dxa"/>
              <w:bottom w:w="60" w:type="dxa"/>
              <w:right w:w="90" w:type="dxa"/>
            </w:tcMar>
            <w:vAlign w:val="center"/>
          </w:tcPr>
          <w:p w14:paraId="350FC931" w14:textId="77777777" w:rsidR="009D06E1" w:rsidRDefault="00000000">
            <w:pPr>
              <w:spacing w:line="240" w:lineRule="auto"/>
            </w:pPr>
            <w:r>
              <w:rPr>
                <w:sz w:val="18"/>
                <w:szCs w:val="18"/>
              </w:rPr>
              <w:t>Elegir entre doble aprobación real o notificación cruzada para permisos y vacaciones.</w:t>
            </w:r>
          </w:p>
        </w:tc>
        <w:tc>
          <w:tcPr>
            <w:tcW w:w="1395" w:type="dxa"/>
            <w:tcMar>
              <w:top w:w="60" w:type="dxa"/>
              <w:left w:w="90" w:type="dxa"/>
              <w:bottom w:w="60" w:type="dxa"/>
              <w:right w:w="90" w:type="dxa"/>
            </w:tcMar>
            <w:vAlign w:val="center"/>
          </w:tcPr>
          <w:p w14:paraId="39A63584" w14:textId="77777777" w:rsidR="009D06E1" w:rsidRDefault="00000000">
            <w:pPr>
              <w:spacing w:line="240" w:lineRule="auto"/>
            </w:pPr>
            <w:r>
              <w:rPr>
                <w:sz w:val="18"/>
                <w:szCs w:val="18"/>
              </w:rPr>
              <w:t>M10</w:t>
            </w:r>
          </w:p>
        </w:tc>
        <w:tc>
          <w:tcPr>
            <w:tcW w:w="2792" w:type="dxa"/>
            <w:tcMar>
              <w:top w:w="60" w:type="dxa"/>
              <w:left w:w="90" w:type="dxa"/>
              <w:bottom w:w="60" w:type="dxa"/>
              <w:right w:w="90" w:type="dxa"/>
            </w:tcMar>
            <w:vAlign w:val="center"/>
          </w:tcPr>
          <w:p w14:paraId="385FE531" w14:textId="77777777" w:rsidR="009D06E1" w:rsidRDefault="00000000">
            <w:pPr>
              <w:spacing w:line="240" w:lineRule="auto"/>
            </w:pPr>
            <w:r>
              <w:rPr>
                <w:sz w:val="18"/>
                <w:szCs w:val="18"/>
              </w:rPr>
              <w:t>Alfonso / Gustavo</w:t>
            </w:r>
          </w:p>
        </w:tc>
      </w:tr>
      <w:tr w:rsidR="009D06E1" w14:paraId="0F842304" w14:textId="77777777">
        <w:tc>
          <w:tcPr>
            <w:tcW w:w="1162" w:type="dxa"/>
            <w:tcMar>
              <w:top w:w="60" w:type="dxa"/>
              <w:left w:w="90" w:type="dxa"/>
              <w:bottom w:w="60" w:type="dxa"/>
              <w:right w:w="90" w:type="dxa"/>
            </w:tcMar>
            <w:vAlign w:val="center"/>
          </w:tcPr>
          <w:p w14:paraId="58CFB9C3" w14:textId="77777777" w:rsidR="009D06E1" w:rsidRDefault="00000000">
            <w:pPr>
              <w:spacing w:line="240" w:lineRule="auto"/>
            </w:pPr>
            <w:r>
              <w:rPr>
                <w:sz w:val="18"/>
                <w:szCs w:val="18"/>
              </w:rPr>
              <w:t>20</w:t>
            </w:r>
          </w:p>
        </w:tc>
        <w:tc>
          <w:tcPr>
            <w:tcW w:w="4731" w:type="dxa"/>
            <w:tcMar>
              <w:top w:w="60" w:type="dxa"/>
              <w:left w:w="90" w:type="dxa"/>
              <w:bottom w:w="60" w:type="dxa"/>
              <w:right w:w="90" w:type="dxa"/>
            </w:tcMar>
            <w:vAlign w:val="center"/>
          </w:tcPr>
          <w:p w14:paraId="3416480E" w14:textId="77777777" w:rsidR="009D06E1" w:rsidRDefault="00000000">
            <w:pPr>
              <w:spacing w:line="240" w:lineRule="auto"/>
            </w:pPr>
            <w:r>
              <w:rPr>
                <w:sz w:val="18"/>
                <w:szCs w:val="18"/>
              </w:rPr>
              <w:t>Decidir hasta cuándo se mantiene la interfaz que replica Zoho Desk.</w:t>
            </w:r>
          </w:p>
        </w:tc>
        <w:tc>
          <w:tcPr>
            <w:tcW w:w="1395" w:type="dxa"/>
            <w:tcMar>
              <w:top w:w="60" w:type="dxa"/>
              <w:left w:w="90" w:type="dxa"/>
              <w:bottom w:w="60" w:type="dxa"/>
              <w:right w:w="90" w:type="dxa"/>
            </w:tcMar>
            <w:vAlign w:val="center"/>
          </w:tcPr>
          <w:p w14:paraId="55D70F3C" w14:textId="77777777" w:rsidR="009D06E1" w:rsidRDefault="00000000">
            <w:pPr>
              <w:spacing w:line="240" w:lineRule="auto"/>
            </w:pPr>
            <w:r>
              <w:rPr>
                <w:sz w:val="18"/>
                <w:szCs w:val="18"/>
              </w:rPr>
              <w:t>M11</w:t>
            </w:r>
          </w:p>
        </w:tc>
        <w:tc>
          <w:tcPr>
            <w:tcW w:w="2792" w:type="dxa"/>
            <w:tcMar>
              <w:top w:w="60" w:type="dxa"/>
              <w:left w:w="90" w:type="dxa"/>
              <w:bottom w:w="60" w:type="dxa"/>
              <w:right w:w="90" w:type="dxa"/>
            </w:tcMar>
            <w:vAlign w:val="center"/>
          </w:tcPr>
          <w:p w14:paraId="36705BF2" w14:textId="77777777" w:rsidR="009D06E1" w:rsidRDefault="00000000">
            <w:pPr>
              <w:spacing w:line="240" w:lineRule="auto"/>
            </w:pPr>
            <w:r>
              <w:rPr>
                <w:sz w:val="18"/>
                <w:szCs w:val="18"/>
              </w:rPr>
              <w:t>Alfonso</w:t>
            </w:r>
          </w:p>
        </w:tc>
      </w:tr>
      <w:tr w:rsidR="009D06E1" w14:paraId="73D725D7" w14:textId="77777777">
        <w:tc>
          <w:tcPr>
            <w:tcW w:w="1162" w:type="dxa"/>
            <w:tcMar>
              <w:top w:w="60" w:type="dxa"/>
              <w:left w:w="90" w:type="dxa"/>
              <w:bottom w:w="60" w:type="dxa"/>
              <w:right w:w="90" w:type="dxa"/>
            </w:tcMar>
            <w:vAlign w:val="center"/>
          </w:tcPr>
          <w:p w14:paraId="5B400A99" w14:textId="77777777" w:rsidR="009D06E1" w:rsidRDefault="00000000">
            <w:pPr>
              <w:spacing w:line="240" w:lineRule="auto"/>
            </w:pPr>
            <w:r>
              <w:rPr>
                <w:sz w:val="18"/>
                <w:szCs w:val="18"/>
              </w:rPr>
              <w:t>21</w:t>
            </w:r>
          </w:p>
        </w:tc>
        <w:tc>
          <w:tcPr>
            <w:tcW w:w="4731" w:type="dxa"/>
            <w:tcMar>
              <w:top w:w="60" w:type="dxa"/>
              <w:left w:w="90" w:type="dxa"/>
              <w:bottom w:w="60" w:type="dxa"/>
              <w:right w:w="90" w:type="dxa"/>
            </w:tcMar>
            <w:vAlign w:val="center"/>
          </w:tcPr>
          <w:p w14:paraId="42E3679F" w14:textId="77777777" w:rsidR="009D06E1" w:rsidRDefault="00000000">
            <w:pPr>
              <w:spacing w:line="240" w:lineRule="auto"/>
            </w:pPr>
            <w:r>
              <w:rPr>
                <w:sz w:val="18"/>
                <w:szCs w:val="18"/>
              </w:rPr>
              <w:t>Definir qué ocurre si llega un equipo sin orden de venta previa: ¿se rechaza o se abre en estado provisional?</w:t>
            </w:r>
          </w:p>
        </w:tc>
        <w:tc>
          <w:tcPr>
            <w:tcW w:w="1395" w:type="dxa"/>
            <w:tcMar>
              <w:top w:w="60" w:type="dxa"/>
              <w:left w:w="90" w:type="dxa"/>
              <w:bottom w:w="60" w:type="dxa"/>
              <w:right w:w="90" w:type="dxa"/>
            </w:tcMar>
            <w:vAlign w:val="center"/>
          </w:tcPr>
          <w:p w14:paraId="290B2903" w14:textId="77777777" w:rsidR="009D06E1" w:rsidRDefault="00000000">
            <w:pPr>
              <w:spacing w:line="240" w:lineRule="auto"/>
            </w:pPr>
            <w:r>
              <w:rPr>
                <w:sz w:val="18"/>
                <w:szCs w:val="18"/>
              </w:rPr>
              <w:t>M1</w:t>
            </w:r>
          </w:p>
        </w:tc>
        <w:tc>
          <w:tcPr>
            <w:tcW w:w="2792" w:type="dxa"/>
            <w:tcMar>
              <w:top w:w="60" w:type="dxa"/>
              <w:left w:w="90" w:type="dxa"/>
              <w:bottom w:w="60" w:type="dxa"/>
              <w:right w:w="90" w:type="dxa"/>
            </w:tcMar>
            <w:vAlign w:val="center"/>
          </w:tcPr>
          <w:p w14:paraId="2C31214C" w14:textId="77777777" w:rsidR="009D06E1" w:rsidRDefault="00000000">
            <w:pPr>
              <w:spacing w:line="240" w:lineRule="auto"/>
            </w:pPr>
            <w:r>
              <w:rPr>
                <w:sz w:val="18"/>
                <w:szCs w:val="18"/>
              </w:rPr>
              <w:t>Alfonso / Gustavo</w:t>
            </w:r>
          </w:p>
        </w:tc>
      </w:tr>
      <w:tr w:rsidR="009D06E1" w14:paraId="5525F666" w14:textId="77777777">
        <w:tc>
          <w:tcPr>
            <w:tcW w:w="1162" w:type="dxa"/>
            <w:tcMar>
              <w:top w:w="60" w:type="dxa"/>
              <w:left w:w="90" w:type="dxa"/>
              <w:bottom w:w="60" w:type="dxa"/>
              <w:right w:w="90" w:type="dxa"/>
            </w:tcMar>
            <w:vAlign w:val="center"/>
          </w:tcPr>
          <w:p w14:paraId="1FD3A304" w14:textId="77777777" w:rsidR="009D06E1" w:rsidRDefault="00000000">
            <w:pPr>
              <w:spacing w:line="240" w:lineRule="auto"/>
            </w:pPr>
            <w:r>
              <w:rPr>
                <w:sz w:val="18"/>
                <w:szCs w:val="18"/>
              </w:rPr>
              <w:t>22</w:t>
            </w:r>
          </w:p>
        </w:tc>
        <w:tc>
          <w:tcPr>
            <w:tcW w:w="4731" w:type="dxa"/>
            <w:tcMar>
              <w:top w:w="60" w:type="dxa"/>
              <w:left w:w="90" w:type="dxa"/>
              <w:bottom w:w="60" w:type="dxa"/>
              <w:right w:w="90" w:type="dxa"/>
            </w:tcMar>
            <w:vAlign w:val="center"/>
          </w:tcPr>
          <w:p w14:paraId="15219850" w14:textId="77777777" w:rsidR="009D06E1" w:rsidRDefault="00000000">
            <w:pPr>
              <w:spacing w:line="240" w:lineRule="auto"/>
            </w:pPr>
            <w:r>
              <w:rPr>
                <w:sz w:val="18"/>
                <w:szCs w:val="18"/>
              </w:rPr>
              <w:t>Fijar el umbral exacto de saldo de vacaciones que dispara bloqueo o notificación.</w:t>
            </w:r>
          </w:p>
        </w:tc>
        <w:tc>
          <w:tcPr>
            <w:tcW w:w="1395" w:type="dxa"/>
            <w:tcMar>
              <w:top w:w="60" w:type="dxa"/>
              <w:left w:w="90" w:type="dxa"/>
              <w:bottom w:w="60" w:type="dxa"/>
              <w:right w:w="90" w:type="dxa"/>
            </w:tcMar>
            <w:vAlign w:val="center"/>
          </w:tcPr>
          <w:p w14:paraId="44DCEFF5" w14:textId="77777777" w:rsidR="009D06E1" w:rsidRDefault="00000000">
            <w:pPr>
              <w:spacing w:line="240" w:lineRule="auto"/>
            </w:pPr>
            <w:r>
              <w:rPr>
                <w:sz w:val="18"/>
                <w:szCs w:val="18"/>
              </w:rPr>
              <w:t>M10</w:t>
            </w:r>
          </w:p>
        </w:tc>
        <w:tc>
          <w:tcPr>
            <w:tcW w:w="2792" w:type="dxa"/>
            <w:tcMar>
              <w:top w:w="60" w:type="dxa"/>
              <w:left w:w="90" w:type="dxa"/>
              <w:bottom w:w="60" w:type="dxa"/>
              <w:right w:w="90" w:type="dxa"/>
            </w:tcMar>
            <w:vAlign w:val="center"/>
          </w:tcPr>
          <w:p w14:paraId="6AEE5B00" w14:textId="77777777" w:rsidR="009D06E1" w:rsidRDefault="00000000">
            <w:pPr>
              <w:spacing w:line="240" w:lineRule="auto"/>
            </w:pPr>
            <w:r>
              <w:rPr>
                <w:sz w:val="18"/>
                <w:szCs w:val="18"/>
              </w:rPr>
              <w:t>Alfonso / Gustavo</w:t>
            </w:r>
          </w:p>
        </w:tc>
      </w:tr>
      <w:tr w:rsidR="009D06E1" w14:paraId="11E1B61E" w14:textId="77777777">
        <w:tc>
          <w:tcPr>
            <w:tcW w:w="1162" w:type="dxa"/>
            <w:tcMar>
              <w:top w:w="60" w:type="dxa"/>
              <w:left w:w="90" w:type="dxa"/>
              <w:bottom w:w="60" w:type="dxa"/>
              <w:right w:w="90" w:type="dxa"/>
            </w:tcMar>
            <w:vAlign w:val="center"/>
          </w:tcPr>
          <w:p w14:paraId="2C6A9A5F" w14:textId="77777777" w:rsidR="009D06E1" w:rsidRDefault="00000000">
            <w:pPr>
              <w:spacing w:line="240" w:lineRule="auto"/>
            </w:pPr>
            <w:r>
              <w:rPr>
                <w:sz w:val="18"/>
                <w:szCs w:val="18"/>
              </w:rPr>
              <w:t>23</w:t>
            </w:r>
          </w:p>
        </w:tc>
        <w:tc>
          <w:tcPr>
            <w:tcW w:w="4731" w:type="dxa"/>
            <w:tcMar>
              <w:top w:w="60" w:type="dxa"/>
              <w:left w:w="90" w:type="dxa"/>
              <w:bottom w:w="60" w:type="dxa"/>
              <w:right w:w="90" w:type="dxa"/>
            </w:tcMar>
            <w:vAlign w:val="center"/>
          </w:tcPr>
          <w:p w14:paraId="10B0F6E5" w14:textId="77777777" w:rsidR="009D06E1" w:rsidRDefault="00000000">
            <w:pPr>
              <w:spacing w:line="240" w:lineRule="auto"/>
            </w:pPr>
            <w:r>
              <w:rPr>
                <w:sz w:val="18"/>
                <w:szCs w:val="18"/>
              </w:rPr>
              <w:t>Confirmar la lectura del paso ① → ①' del esquema de ejes de valor (interpretado como «flujo actual → flujo rediseñado con pasos eliminados»).</w:t>
            </w:r>
          </w:p>
        </w:tc>
        <w:tc>
          <w:tcPr>
            <w:tcW w:w="1395" w:type="dxa"/>
            <w:tcMar>
              <w:top w:w="60" w:type="dxa"/>
              <w:left w:w="90" w:type="dxa"/>
              <w:bottom w:w="60" w:type="dxa"/>
              <w:right w:w="90" w:type="dxa"/>
            </w:tcMar>
            <w:vAlign w:val="center"/>
          </w:tcPr>
          <w:p w14:paraId="6FFC747F" w14:textId="77777777" w:rsidR="009D06E1" w:rsidRDefault="00000000">
            <w:pPr>
              <w:spacing w:line="240" w:lineRule="auto"/>
            </w:pPr>
            <w:r>
              <w:rPr>
                <w:sz w:val="18"/>
                <w:szCs w:val="18"/>
              </w:rPr>
              <w:t>§1.4.2</w:t>
            </w:r>
          </w:p>
        </w:tc>
        <w:tc>
          <w:tcPr>
            <w:tcW w:w="2792" w:type="dxa"/>
            <w:tcMar>
              <w:top w:w="60" w:type="dxa"/>
              <w:left w:w="90" w:type="dxa"/>
              <w:bottom w:w="60" w:type="dxa"/>
              <w:right w:w="90" w:type="dxa"/>
            </w:tcMar>
            <w:vAlign w:val="center"/>
          </w:tcPr>
          <w:p w14:paraId="430E2D03" w14:textId="77777777" w:rsidR="009D06E1" w:rsidRDefault="00000000">
            <w:pPr>
              <w:spacing w:line="240" w:lineRule="auto"/>
            </w:pPr>
            <w:r>
              <w:rPr>
                <w:sz w:val="18"/>
                <w:szCs w:val="18"/>
              </w:rPr>
              <w:t>Alfonso</w:t>
            </w:r>
          </w:p>
        </w:tc>
      </w:tr>
      <w:tr w:rsidR="009D06E1" w14:paraId="6D29CE21" w14:textId="77777777">
        <w:tc>
          <w:tcPr>
            <w:tcW w:w="1162" w:type="dxa"/>
            <w:tcMar>
              <w:top w:w="60" w:type="dxa"/>
              <w:left w:w="90" w:type="dxa"/>
              <w:bottom w:w="60" w:type="dxa"/>
              <w:right w:w="90" w:type="dxa"/>
            </w:tcMar>
            <w:vAlign w:val="center"/>
          </w:tcPr>
          <w:p w14:paraId="1B145133" w14:textId="77777777" w:rsidR="009D06E1" w:rsidRDefault="00000000">
            <w:pPr>
              <w:spacing w:line="240" w:lineRule="auto"/>
            </w:pPr>
            <w:r>
              <w:rPr>
                <w:sz w:val="18"/>
                <w:szCs w:val="18"/>
              </w:rPr>
              <w:t>24</w:t>
            </w:r>
          </w:p>
        </w:tc>
        <w:tc>
          <w:tcPr>
            <w:tcW w:w="4731" w:type="dxa"/>
            <w:tcMar>
              <w:top w:w="60" w:type="dxa"/>
              <w:left w:w="90" w:type="dxa"/>
              <w:bottom w:w="60" w:type="dxa"/>
              <w:right w:w="90" w:type="dxa"/>
            </w:tcMar>
            <w:vAlign w:val="center"/>
          </w:tcPr>
          <w:p w14:paraId="757BE31F" w14:textId="77777777" w:rsidR="009D06E1" w:rsidRDefault="00000000">
            <w:pPr>
              <w:spacing w:line="240" w:lineRule="auto"/>
            </w:pPr>
            <w:r>
              <w:rPr>
                <w:sz w:val="18"/>
                <w:szCs w:val="18"/>
              </w:rPr>
              <w:t>Fijar el factor de holgura de la capacidad publicada al cliente: qué porcentaje de la capacidad calculada no se ofrece en la agenda pública.</w:t>
            </w:r>
          </w:p>
        </w:tc>
        <w:tc>
          <w:tcPr>
            <w:tcW w:w="1395" w:type="dxa"/>
            <w:tcMar>
              <w:top w:w="60" w:type="dxa"/>
              <w:left w:w="90" w:type="dxa"/>
              <w:bottom w:w="60" w:type="dxa"/>
              <w:right w:w="90" w:type="dxa"/>
            </w:tcMar>
            <w:vAlign w:val="center"/>
          </w:tcPr>
          <w:p w14:paraId="2CC5150C" w14:textId="77777777" w:rsidR="009D06E1" w:rsidRDefault="00000000">
            <w:pPr>
              <w:spacing w:line="240" w:lineRule="auto"/>
            </w:pPr>
            <w:r>
              <w:rPr>
                <w:sz w:val="18"/>
                <w:szCs w:val="18"/>
              </w:rPr>
              <w:t>M6.4</w:t>
            </w:r>
          </w:p>
        </w:tc>
        <w:tc>
          <w:tcPr>
            <w:tcW w:w="2792" w:type="dxa"/>
            <w:tcMar>
              <w:top w:w="60" w:type="dxa"/>
              <w:left w:w="90" w:type="dxa"/>
              <w:bottom w:w="60" w:type="dxa"/>
              <w:right w:w="90" w:type="dxa"/>
            </w:tcMar>
            <w:vAlign w:val="center"/>
          </w:tcPr>
          <w:p w14:paraId="1FC53FB5" w14:textId="77777777" w:rsidR="009D06E1" w:rsidRDefault="00000000">
            <w:pPr>
              <w:spacing w:line="240" w:lineRule="auto"/>
            </w:pPr>
            <w:r>
              <w:rPr>
                <w:sz w:val="18"/>
                <w:szCs w:val="18"/>
              </w:rPr>
              <w:t>Alfonso / Gustavo</w:t>
            </w:r>
          </w:p>
        </w:tc>
      </w:tr>
      <w:tr w:rsidR="009D06E1" w14:paraId="0EE716E1" w14:textId="77777777">
        <w:tc>
          <w:tcPr>
            <w:tcW w:w="1162" w:type="dxa"/>
            <w:tcMar>
              <w:top w:w="60" w:type="dxa"/>
              <w:left w:w="90" w:type="dxa"/>
              <w:bottom w:w="60" w:type="dxa"/>
              <w:right w:w="90" w:type="dxa"/>
            </w:tcMar>
            <w:vAlign w:val="center"/>
          </w:tcPr>
          <w:p w14:paraId="77D5BDD9" w14:textId="77777777" w:rsidR="009D06E1" w:rsidRDefault="00000000">
            <w:pPr>
              <w:spacing w:line="240" w:lineRule="auto"/>
            </w:pPr>
            <w:r>
              <w:rPr>
                <w:sz w:val="18"/>
                <w:szCs w:val="18"/>
              </w:rPr>
              <w:t>25</w:t>
            </w:r>
          </w:p>
        </w:tc>
        <w:tc>
          <w:tcPr>
            <w:tcW w:w="4731" w:type="dxa"/>
            <w:tcMar>
              <w:top w:w="60" w:type="dxa"/>
              <w:left w:w="90" w:type="dxa"/>
              <w:bottom w:w="60" w:type="dxa"/>
              <w:right w:w="90" w:type="dxa"/>
            </w:tcMar>
            <w:vAlign w:val="center"/>
          </w:tcPr>
          <w:p w14:paraId="5DE12365" w14:textId="77777777" w:rsidR="009D06E1" w:rsidRDefault="00000000">
            <w:pPr>
              <w:spacing w:line="240" w:lineRule="auto"/>
            </w:pPr>
            <w:r>
              <w:rPr>
                <w:sz w:val="18"/>
                <w:szCs w:val="18"/>
              </w:rPr>
              <w:t>Definir el escaparate público mínimo de la KB Externa: qué contenido es accesible sin contrato y qué queda detrás.</w:t>
            </w:r>
          </w:p>
        </w:tc>
        <w:tc>
          <w:tcPr>
            <w:tcW w:w="1395" w:type="dxa"/>
            <w:tcMar>
              <w:top w:w="60" w:type="dxa"/>
              <w:left w:w="90" w:type="dxa"/>
              <w:bottom w:w="60" w:type="dxa"/>
              <w:right w:w="90" w:type="dxa"/>
            </w:tcMar>
            <w:vAlign w:val="center"/>
          </w:tcPr>
          <w:p w14:paraId="2117B362" w14:textId="77777777" w:rsidR="009D06E1" w:rsidRDefault="00000000">
            <w:pPr>
              <w:spacing w:line="240" w:lineRule="auto"/>
            </w:pPr>
            <w:r>
              <w:rPr>
                <w:sz w:val="18"/>
                <w:szCs w:val="18"/>
              </w:rPr>
              <w:t>M8.4 / M13</w:t>
            </w:r>
          </w:p>
        </w:tc>
        <w:tc>
          <w:tcPr>
            <w:tcW w:w="2792" w:type="dxa"/>
            <w:tcMar>
              <w:top w:w="60" w:type="dxa"/>
              <w:left w:w="90" w:type="dxa"/>
              <w:bottom w:w="60" w:type="dxa"/>
              <w:right w:w="90" w:type="dxa"/>
            </w:tcMar>
            <w:vAlign w:val="center"/>
          </w:tcPr>
          <w:p w14:paraId="25497A57" w14:textId="77777777" w:rsidR="009D06E1" w:rsidRDefault="00000000">
            <w:pPr>
              <w:spacing w:line="240" w:lineRule="auto"/>
            </w:pPr>
            <w:r>
              <w:rPr>
                <w:sz w:val="18"/>
                <w:szCs w:val="18"/>
              </w:rPr>
              <w:t>Alfonso / Comercial</w:t>
            </w:r>
          </w:p>
        </w:tc>
      </w:tr>
      <w:tr w:rsidR="009D06E1" w14:paraId="572985B7" w14:textId="77777777">
        <w:tc>
          <w:tcPr>
            <w:tcW w:w="1162" w:type="dxa"/>
            <w:tcMar>
              <w:top w:w="60" w:type="dxa"/>
              <w:left w:w="90" w:type="dxa"/>
              <w:bottom w:w="60" w:type="dxa"/>
              <w:right w:w="90" w:type="dxa"/>
            </w:tcMar>
            <w:vAlign w:val="center"/>
          </w:tcPr>
          <w:p w14:paraId="52655CDA" w14:textId="77777777" w:rsidR="009D06E1" w:rsidRDefault="00000000">
            <w:pPr>
              <w:spacing w:line="240" w:lineRule="auto"/>
            </w:pPr>
            <w:r>
              <w:rPr>
                <w:sz w:val="18"/>
                <w:szCs w:val="18"/>
              </w:rPr>
              <w:t>26</w:t>
            </w:r>
          </w:p>
        </w:tc>
        <w:tc>
          <w:tcPr>
            <w:tcW w:w="4731" w:type="dxa"/>
            <w:tcMar>
              <w:top w:w="60" w:type="dxa"/>
              <w:left w:w="90" w:type="dxa"/>
              <w:bottom w:w="60" w:type="dxa"/>
              <w:right w:w="90" w:type="dxa"/>
            </w:tcMar>
            <w:vAlign w:val="center"/>
          </w:tcPr>
          <w:p w14:paraId="15A7E9FE" w14:textId="77777777" w:rsidR="009D06E1" w:rsidRDefault="00000000">
            <w:pPr>
              <w:spacing w:line="240" w:lineRule="auto"/>
            </w:pPr>
            <w:r>
              <w:rPr>
                <w:sz w:val="18"/>
                <w:szCs w:val="18"/>
              </w:rPr>
              <w:t>Definir la responsabilidad y el efecto sobre la garantía cuando el cliente ejecuta un procedimiento de mantenimiento básico publicado por Ambientalia.</w:t>
            </w:r>
          </w:p>
        </w:tc>
        <w:tc>
          <w:tcPr>
            <w:tcW w:w="1395" w:type="dxa"/>
            <w:tcMar>
              <w:top w:w="60" w:type="dxa"/>
              <w:left w:w="90" w:type="dxa"/>
              <w:bottom w:w="60" w:type="dxa"/>
              <w:right w:w="90" w:type="dxa"/>
            </w:tcMar>
            <w:vAlign w:val="center"/>
          </w:tcPr>
          <w:p w14:paraId="65C88419" w14:textId="77777777" w:rsidR="009D06E1" w:rsidRDefault="00000000">
            <w:pPr>
              <w:spacing w:line="240" w:lineRule="auto"/>
            </w:pPr>
            <w:r>
              <w:rPr>
                <w:sz w:val="18"/>
                <w:szCs w:val="18"/>
              </w:rPr>
              <w:t>M9.3</w:t>
            </w:r>
          </w:p>
        </w:tc>
        <w:tc>
          <w:tcPr>
            <w:tcW w:w="2792" w:type="dxa"/>
            <w:tcMar>
              <w:top w:w="60" w:type="dxa"/>
              <w:left w:w="90" w:type="dxa"/>
              <w:bottom w:w="60" w:type="dxa"/>
              <w:right w:w="90" w:type="dxa"/>
            </w:tcMar>
            <w:vAlign w:val="center"/>
          </w:tcPr>
          <w:p w14:paraId="58809037" w14:textId="77777777" w:rsidR="009D06E1" w:rsidRDefault="00000000">
            <w:pPr>
              <w:spacing w:line="240" w:lineRule="auto"/>
            </w:pPr>
            <w:r>
              <w:rPr>
                <w:sz w:val="18"/>
                <w:szCs w:val="18"/>
              </w:rPr>
              <w:t>Dirección Técnica / Comercial</w:t>
            </w:r>
          </w:p>
        </w:tc>
      </w:tr>
      <w:tr w:rsidR="009D06E1" w14:paraId="310D923D" w14:textId="77777777">
        <w:tc>
          <w:tcPr>
            <w:tcW w:w="1162" w:type="dxa"/>
            <w:tcMar>
              <w:top w:w="60" w:type="dxa"/>
              <w:left w:w="90" w:type="dxa"/>
              <w:bottom w:w="60" w:type="dxa"/>
              <w:right w:w="90" w:type="dxa"/>
            </w:tcMar>
            <w:vAlign w:val="center"/>
          </w:tcPr>
          <w:p w14:paraId="6EFBA15B" w14:textId="77777777" w:rsidR="009D06E1" w:rsidRDefault="00000000">
            <w:pPr>
              <w:spacing w:line="240" w:lineRule="auto"/>
            </w:pPr>
            <w:r>
              <w:rPr>
                <w:sz w:val="18"/>
                <w:szCs w:val="18"/>
              </w:rPr>
              <w:t>27</w:t>
            </w:r>
          </w:p>
        </w:tc>
        <w:tc>
          <w:tcPr>
            <w:tcW w:w="4731" w:type="dxa"/>
            <w:tcMar>
              <w:top w:w="60" w:type="dxa"/>
              <w:left w:w="90" w:type="dxa"/>
              <w:bottom w:w="60" w:type="dxa"/>
              <w:right w:w="90" w:type="dxa"/>
            </w:tcMar>
            <w:vAlign w:val="center"/>
          </w:tcPr>
          <w:p w14:paraId="466A2522" w14:textId="77777777" w:rsidR="009D06E1" w:rsidRDefault="00000000">
            <w:pPr>
              <w:spacing w:line="240" w:lineRule="auto"/>
            </w:pPr>
            <w:r>
              <w:rPr>
                <w:sz w:val="18"/>
                <w:szCs w:val="18"/>
              </w:rPr>
              <w:t>Confirmar el almacén vectorial de la capa RAG: pgvector sobre el PostgreSQL propio, verificando que la memoria disponible lo soporta tras la decisión de eliminar Qdrant.</w:t>
            </w:r>
          </w:p>
        </w:tc>
        <w:tc>
          <w:tcPr>
            <w:tcW w:w="1395" w:type="dxa"/>
            <w:tcMar>
              <w:top w:w="60" w:type="dxa"/>
              <w:left w:w="90" w:type="dxa"/>
              <w:bottom w:w="60" w:type="dxa"/>
              <w:right w:w="90" w:type="dxa"/>
            </w:tcMar>
            <w:vAlign w:val="center"/>
          </w:tcPr>
          <w:p w14:paraId="711F539A" w14:textId="77777777" w:rsidR="009D06E1" w:rsidRDefault="00000000">
            <w:pPr>
              <w:spacing w:line="240" w:lineRule="auto"/>
            </w:pPr>
            <w:r>
              <w:rPr>
                <w:sz w:val="18"/>
                <w:szCs w:val="18"/>
              </w:rPr>
              <w:t>M12.5 / M13.3</w:t>
            </w:r>
          </w:p>
        </w:tc>
        <w:tc>
          <w:tcPr>
            <w:tcW w:w="2792" w:type="dxa"/>
            <w:tcMar>
              <w:top w:w="60" w:type="dxa"/>
              <w:left w:w="90" w:type="dxa"/>
              <w:bottom w:w="60" w:type="dxa"/>
              <w:right w:w="90" w:type="dxa"/>
            </w:tcMar>
            <w:vAlign w:val="center"/>
          </w:tcPr>
          <w:p w14:paraId="59D73B5F" w14:textId="77777777" w:rsidR="009D06E1" w:rsidRDefault="00000000">
            <w:pPr>
              <w:spacing w:line="240" w:lineRule="auto"/>
            </w:pPr>
            <w:r>
              <w:rPr>
                <w:sz w:val="18"/>
                <w:szCs w:val="18"/>
              </w:rPr>
              <w:t>Alfonso / desarrollo</w:t>
            </w:r>
          </w:p>
        </w:tc>
      </w:tr>
      <w:tr w:rsidR="009D06E1" w14:paraId="44F5DF20" w14:textId="77777777">
        <w:tc>
          <w:tcPr>
            <w:tcW w:w="1162" w:type="dxa"/>
            <w:tcMar>
              <w:top w:w="60" w:type="dxa"/>
              <w:left w:w="90" w:type="dxa"/>
              <w:bottom w:w="60" w:type="dxa"/>
              <w:right w:w="90" w:type="dxa"/>
            </w:tcMar>
            <w:vAlign w:val="center"/>
          </w:tcPr>
          <w:p w14:paraId="70B0091F" w14:textId="77777777" w:rsidR="009D06E1" w:rsidRDefault="00000000">
            <w:pPr>
              <w:spacing w:line="240" w:lineRule="auto"/>
            </w:pPr>
            <w:r>
              <w:rPr>
                <w:sz w:val="18"/>
                <w:szCs w:val="18"/>
              </w:rPr>
              <w:t>28</w:t>
            </w:r>
          </w:p>
        </w:tc>
        <w:tc>
          <w:tcPr>
            <w:tcW w:w="4731" w:type="dxa"/>
            <w:tcMar>
              <w:top w:w="60" w:type="dxa"/>
              <w:left w:w="90" w:type="dxa"/>
              <w:bottom w:w="60" w:type="dxa"/>
              <w:right w:w="90" w:type="dxa"/>
            </w:tcMar>
            <w:vAlign w:val="center"/>
          </w:tcPr>
          <w:p w14:paraId="2C5AD7BC" w14:textId="77777777" w:rsidR="009D06E1" w:rsidRDefault="00000000">
            <w:pPr>
              <w:spacing w:line="240" w:lineRule="auto"/>
            </w:pPr>
            <w:r>
              <w:rPr>
                <w:sz w:val="18"/>
                <w:szCs w:val="18"/>
              </w:rPr>
              <w:t>Fijar el alcance exacto de la hoja de vida reducida visible en el nivel básico del portal, campo a campo.</w:t>
            </w:r>
          </w:p>
        </w:tc>
        <w:tc>
          <w:tcPr>
            <w:tcW w:w="1395" w:type="dxa"/>
            <w:tcMar>
              <w:top w:w="60" w:type="dxa"/>
              <w:left w:w="90" w:type="dxa"/>
              <w:bottom w:w="60" w:type="dxa"/>
              <w:right w:w="90" w:type="dxa"/>
            </w:tcMar>
            <w:vAlign w:val="center"/>
          </w:tcPr>
          <w:p w14:paraId="3413094F" w14:textId="77777777" w:rsidR="009D06E1" w:rsidRDefault="00000000">
            <w:pPr>
              <w:spacing w:line="240" w:lineRule="auto"/>
            </w:pPr>
            <w:r>
              <w:rPr>
                <w:sz w:val="18"/>
                <w:szCs w:val="18"/>
              </w:rPr>
              <w:t>M8.3</w:t>
            </w:r>
          </w:p>
        </w:tc>
        <w:tc>
          <w:tcPr>
            <w:tcW w:w="2792" w:type="dxa"/>
            <w:tcMar>
              <w:top w:w="60" w:type="dxa"/>
              <w:left w:w="90" w:type="dxa"/>
              <w:bottom w:w="60" w:type="dxa"/>
              <w:right w:w="90" w:type="dxa"/>
            </w:tcMar>
            <w:vAlign w:val="center"/>
          </w:tcPr>
          <w:p w14:paraId="5958F683" w14:textId="77777777" w:rsidR="009D06E1" w:rsidRDefault="00000000">
            <w:pPr>
              <w:spacing w:line="240" w:lineRule="auto"/>
            </w:pPr>
            <w:r>
              <w:rPr>
                <w:sz w:val="18"/>
                <w:szCs w:val="18"/>
              </w:rPr>
              <w:t>Alfonso / Gustavo</w:t>
            </w:r>
          </w:p>
        </w:tc>
      </w:tr>
      <w:tr w:rsidR="009D06E1" w14:paraId="75C2E4BA" w14:textId="77777777">
        <w:tc>
          <w:tcPr>
            <w:tcW w:w="1162" w:type="dxa"/>
            <w:tcMar>
              <w:top w:w="60" w:type="dxa"/>
              <w:left w:w="90" w:type="dxa"/>
              <w:bottom w:w="60" w:type="dxa"/>
              <w:right w:w="90" w:type="dxa"/>
            </w:tcMar>
            <w:vAlign w:val="center"/>
          </w:tcPr>
          <w:p w14:paraId="277D98CE" w14:textId="77777777" w:rsidR="009D06E1" w:rsidRDefault="00000000">
            <w:pPr>
              <w:spacing w:line="240" w:lineRule="auto"/>
            </w:pPr>
            <w:r>
              <w:rPr>
                <w:sz w:val="18"/>
                <w:szCs w:val="18"/>
              </w:rPr>
              <w:t>29</w:t>
            </w:r>
          </w:p>
        </w:tc>
        <w:tc>
          <w:tcPr>
            <w:tcW w:w="4731" w:type="dxa"/>
            <w:tcMar>
              <w:top w:w="60" w:type="dxa"/>
              <w:left w:w="90" w:type="dxa"/>
              <w:bottom w:w="60" w:type="dxa"/>
              <w:right w:w="90" w:type="dxa"/>
            </w:tcMar>
            <w:vAlign w:val="center"/>
          </w:tcPr>
          <w:p w14:paraId="185BE9EF" w14:textId="77777777" w:rsidR="009D06E1" w:rsidRDefault="00000000">
            <w:pPr>
              <w:spacing w:line="240" w:lineRule="auto"/>
            </w:pPr>
            <w:r>
              <w:rPr>
                <w:sz w:val="18"/>
                <w:szCs w:val="18"/>
              </w:rPr>
              <w:t>Cerrar los guardarraíles del agente y el protocolo de derivación a Comercial: qué se responde, qué se deriva y con qué mensaje.</w:t>
            </w:r>
          </w:p>
        </w:tc>
        <w:tc>
          <w:tcPr>
            <w:tcW w:w="1395" w:type="dxa"/>
            <w:tcMar>
              <w:top w:w="60" w:type="dxa"/>
              <w:left w:w="90" w:type="dxa"/>
              <w:bottom w:w="60" w:type="dxa"/>
              <w:right w:w="90" w:type="dxa"/>
            </w:tcMar>
            <w:vAlign w:val="center"/>
          </w:tcPr>
          <w:p w14:paraId="192A3A29" w14:textId="77777777" w:rsidR="009D06E1" w:rsidRDefault="00000000">
            <w:pPr>
              <w:spacing w:line="240" w:lineRule="auto"/>
            </w:pPr>
            <w:r>
              <w:rPr>
                <w:sz w:val="18"/>
                <w:szCs w:val="18"/>
              </w:rPr>
              <w:t>M13.5</w:t>
            </w:r>
          </w:p>
        </w:tc>
        <w:tc>
          <w:tcPr>
            <w:tcW w:w="2792" w:type="dxa"/>
            <w:tcMar>
              <w:top w:w="60" w:type="dxa"/>
              <w:left w:w="90" w:type="dxa"/>
              <w:bottom w:w="60" w:type="dxa"/>
              <w:right w:w="90" w:type="dxa"/>
            </w:tcMar>
            <w:vAlign w:val="center"/>
          </w:tcPr>
          <w:p w14:paraId="0406038D" w14:textId="77777777" w:rsidR="009D06E1" w:rsidRDefault="00000000">
            <w:pPr>
              <w:spacing w:line="240" w:lineRule="auto"/>
            </w:pPr>
            <w:r>
              <w:rPr>
                <w:sz w:val="18"/>
                <w:szCs w:val="18"/>
              </w:rPr>
              <w:t>Alfonso / Gustavo</w:t>
            </w:r>
          </w:p>
        </w:tc>
      </w:tr>
      <w:tr w:rsidR="009D06E1" w14:paraId="64B79F9F" w14:textId="77777777">
        <w:tc>
          <w:tcPr>
            <w:tcW w:w="1162" w:type="dxa"/>
            <w:tcMar>
              <w:top w:w="60" w:type="dxa"/>
              <w:left w:w="90" w:type="dxa"/>
              <w:bottom w:w="60" w:type="dxa"/>
              <w:right w:w="90" w:type="dxa"/>
            </w:tcMar>
            <w:vAlign w:val="center"/>
          </w:tcPr>
          <w:p w14:paraId="50CDAFBA" w14:textId="77777777" w:rsidR="009D06E1" w:rsidRDefault="00000000">
            <w:pPr>
              <w:spacing w:line="240" w:lineRule="auto"/>
            </w:pPr>
            <w:r>
              <w:rPr>
                <w:sz w:val="18"/>
                <w:szCs w:val="18"/>
              </w:rPr>
              <w:t>30</w:t>
            </w:r>
          </w:p>
        </w:tc>
        <w:tc>
          <w:tcPr>
            <w:tcW w:w="4731" w:type="dxa"/>
            <w:tcMar>
              <w:top w:w="60" w:type="dxa"/>
              <w:left w:w="90" w:type="dxa"/>
              <w:bottom w:w="60" w:type="dxa"/>
              <w:right w:w="90" w:type="dxa"/>
            </w:tcMar>
            <w:vAlign w:val="center"/>
          </w:tcPr>
          <w:p w14:paraId="7DDB4BA8" w14:textId="77777777" w:rsidR="009D06E1" w:rsidRDefault="00000000">
            <w:pPr>
              <w:spacing w:line="240" w:lineRule="auto"/>
            </w:pPr>
            <w:r>
              <w:rPr>
                <w:sz w:val="18"/>
                <w:szCs w:val="18"/>
              </w:rPr>
              <w:t>Confirmar qué marcas cubre el derecho de redistribución de firmware y software, y cómo se acredita la condición de cliente registrado con contrato vigente.</w:t>
            </w:r>
          </w:p>
        </w:tc>
        <w:tc>
          <w:tcPr>
            <w:tcW w:w="1395" w:type="dxa"/>
            <w:tcMar>
              <w:top w:w="60" w:type="dxa"/>
              <w:left w:w="90" w:type="dxa"/>
              <w:bottom w:w="60" w:type="dxa"/>
              <w:right w:w="90" w:type="dxa"/>
            </w:tcMar>
            <w:vAlign w:val="center"/>
          </w:tcPr>
          <w:p w14:paraId="60F26B1C" w14:textId="77777777" w:rsidR="009D06E1" w:rsidRDefault="00000000">
            <w:pPr>
              <w:spacing w:line="240" w:lineRule="auto"/>
            </w:pPr>
            <w:r>
              <w:rPr>
                <w:sz w:val="18"/>
                <w:szCs w:val="18"/>
              </w:rPr>
              <w:t>M13.7 / M8.5</w:t>
            </w:r>
          </w:p>
        </w:tc>
        <w:tc>
          <w:tcPr>
            <w:tcW w:w="2792" w:type="dxa"/>
            <w:tcMar>
              <w:top w:w="60" w:type="dxa"/>
              <w:left w:w="90" w:type="dxa"/>
              <w:bottom w:w="60" w:type="dxa"/>
              <w:right w:w="90" w:type="dxa"/>
            </w:tcMar>
            <w:vAlign w:val="center"/>
          </w:tcPr>
          <w:p w14:paraId="4F03ED68" w14:textId="77777777" w:rsidR="009D06E1" w:rsidRDefault="00000000">
            <w:pPr>
              <w:spacing w:line="240" w:lineRule="auto"/>
            </w:pPr>
            <w:r>
              <w:rPr>
                <w:sz w:val="18"/>
                <w:szCs w:val="18"/>
              </w:rPr>
              <w:t>Alfonso / Comercial</w:t>
            </w:r>
          </w:p>
        </w:tc>
      </w:tr>
      <w:tr w:rsidR="009D06E1" w14:paraId="714E707A" w14:textId="77777777">
        <w:tc>
          <w:tcPr>
            <w:tcW w:w="1162" w:type="dxa"/>
            <w:tcMar>
              <w:top w:w="60" w:type="dxa"/>
              <w:left w:w="90" w:type="dxa"/>
              <w:bottom w:w="60" w:type="dxa"/>
              <w:right w:w="90" w:type="dxa"/>
            </w:tcMar>
            <w:vAlign w:val="center"/>
          </w:tcPr>
          <w:p w14:paraId="737385BA" w14:textId="77777777" w:rsidR="009D06E1" w:rsidRDefault="00000000">
            <w:pPr>
              <w:spacing w:line="240" w:lineRule="auto"/>
            </w:pPr>
            <w:r>
              <w:rPr>
                <w:sz w:val="18"/>
                <w:szCs w:val="18"/>
              </w:rPr>
              <w:t>31</w:t>
            </w:r>
          </w:p>
        </w:tc>
        <w:tc>
          <w:tcPr>
            <w:tcW w:w="4731" w:type="dxa"/>
            <w:tcMar>
              <w:top w:w="60" w:type="dxa"/>
              <w:left w:w="90" w:type="dxa"/>
              <w:bottom w:w="60" w:type="dxa"/>
              <w:right w:w="90" w:type="dxa"/>
            </w:tcMar>
            <w:vAlign w:val="center"/>
          </w:tcPr>
          <w:p w14:paraId="31DE3126" w14:textId="77777777" w:rsidR="009D06E1" w:rsidRDefault="00000000">
            <w:pPr>
              <w:spacing w:line="240" w:lineRule="auto"/>
            </w:pPr>
            <w:r>
              <w:rPr>
                <w:sz w:val="18"/>
                <w:szCs w:val="18"/>
              </w:rPr>
              <w:t>Definir la salida de emergencia de los cuatro estados de espera: ¿a Por Facturar cobrando el diagnóstico, o al Anulado del punto 32? ¿Con qué caducidad?</w:t>
            </w:r>
          </w:p>
        </w:tc>
        <w:tc>
          <w:tcPr>
            <w:tcW w:w="1395" w:type="dxa"/>
            <w:tcMar>
              <w:top w:w="60" w:type="dxa"/>
              <w:left w:w="90" w:type="dxa"/>
              <w:bottom w:w="60" w:type="dxa"/>
              <w:right w:w="90" w:type="dxa"/>
            </w:tcMar>
            <w:vAlign w:val="center"/>
          </w:tcPr>
          <w:p w14:paraId="34104CF5" w14:textId="77777777" w:rsidR="009D06E1" w:rsidRDefault="00000000">
            <w:pPr>
              <w:spacing w:line="240" w:lineRule="auto"/>
            </w:pPr>
            <w:r>
              <w:rPr>
                <w:sz w:val="18"/>
                <w:szCs w:val="18"/>
              </w:rPr>
              <w:t>M1.3.4 · C3</w:t>
            </w:r>
          </w:p>
        </w:tc>
        <w:tc>
          <w:tcPr>
            <w:tcW w:w="2792" w:type="dxa"/>
            <w:tcMar>
              <w:top w:w="60" w:type="dxa"/>
              <w:left w:w="90" w:type="dxa"/>
              <w:bottom w:w="60" w:type="dxa"/>
              <w:right w:w="90" w:type="dxa"/>
            </w:tcMar>
            <w:vAlign w:val="center"/>
          </w:tcPr>
          <w:p w14:paraId="706517C9" w14:textId="77777777" w:rsidR="009D06E1" w:rsidRDefault="00000000">
            <w:pPr>
              <w:spacing w:line="240" w:lineRule="auto"/>
            </w:pPr>
            <w:r>
              <w:rPr>
                <w:sz w:val="18"/>
                <w:szCs w:val="18"/>
              </w:rPr>
              <w:t>Alfonso / Gustavo</w:t>
            </w:r>
          </w:p>
        </w:tc>
      </w:tr>
      <w:tr w:rsidR="009D06E1" w14:paraId="36822582" w14:textId="77777777">
        <w:tc>
          <w:tcPr>
            <w:tcW w:w="1162" w:type="dxa"/>
            <w:tcMar>
              <w:top w:w="60" w:type="dxa"/>
              <w:left w:w="90" w:type="dxa"/>
              <w:bottom w:w="60" w:type="dxa"/>
              <w:right w:w="90" w:type="dxa"/>
            </w:tcMar>
            <w:vAlign w:val="center"/>
          </w:tcPr>
          <w:p w14:paraId="693DFF44" w14:textId="77777777" w:rsidR="009D06E1" w:rsidRDefault="00000000">
            <w:pPr>
              <w:spacing w:line="240" w:lineRule="auto"/>
            </w:pPr>
            <w:r>
              <w:rPr>
                <w:sz w:val="18"/>
                <w:szCs w:val="18"/>
              </w:rPr>
              <w:t>32</w:t>
            </w:r>
          </w:p>
        </w:tc>
        <w:tc>
          <w:tcPr>
            <w:tcW w:w="4731" w:type="dxa"/>
            <w:tcMar>
              <w:top w:w="60" w:type="dxa"/>
              <w:left w:w="90" w:type="dxa"/>
              <w:bottom w:w="60" w:type="dxa"/>
              <w:right w:w="90" w:type="dxa"/>
            </w:tcMar>
            <w:vAlign w:val="center"/>
          </w:tcPr>
          <w:p w14:paraId="0A76B2CA" w14:textId="77777777" w:rsidR="009D06E1" w:rsidRDefault="00000000">
            <w:pPr>
              <w:spacing w:line="240" w:lineRule="auto"/>
            </w:pPr>
            <w:r>
              <w:rPr>
                <w:sz w:val="18"/>
                <w:szCs w:val="18"/>
              </w:rPr>
              <w:t>Decidir la introducción del estado Anulado con motivo, y qué se hace con el histórico ya cerrado como Finalizado que en realidad fue abandonado.</w:t>
            </w:r>
          </w:p>
        </w:tc>
        <w:tc>
          <w:tcPr>
            <w:tcW w:w="1395" w:type="dxa"/>
            <w:tcMar>
              <w:top w:w="60" w:type="dxa"/>
              <w:left w:w="90" w:type="dxa"/>
              <w:bottom w:w="60" w:type="dxa"/>
              <w:right w:w="90" w:type="dxa"/>
            </w:tcMar>
            <w:vAlign w:val="center"/>
          </w:tcPr>
          <w:p w14:paraId="06B5B61E" w14:textId="77777777" w:rsidR="009D06E1" w:rsidRDefault="00000000">
            <w:pPr>
              <w:spacing w:line="240" w:lineRule="auto"/>
            </w:pPr>
            <w:r>
              <w:rPr>
                <w:sz w:val="18"/>
                <w:szCs w:val="18"/>
              </w:rPr>
              <w:t>M1.10 / M7 · C2</w:t>
            </w:r>
          </w:p>
        </w:tc>
        <w:tc>
          <w:tcPr>
            <w:tcW w:w="2792" w:type="dxa"/>
            <w:tcMar>
              <w:top w:w="60" w:type="dxa"/>
              <w:left w:w="90" w:type="dxa"/>
              <w:bottom w:w="60" w:type="dxa"/>
              <w:right w:w="90" w:type="dxa"/>
            </w:tcMar>
            <w:vAlign w:val="center"/>
          </w:tcPr>
          <w:p w14:paraId="0418625C" w14:textId="77777777" w:rsidR="009D06E1" w:rsidRDefault="00000000">
            <w:pPr>
              <w:spacing w:line="240" w:lineRule="auto"/>
            </w:pPr>
            <w:r>
              <w:rPr>
                <w:sz w:val="18"/>
                <w:szCs w:val="18"/>
              </w:rPr>
              <w:t>Dirección</w:t>
            </w:r>
          </w:p>
        </w:tc>
      </w:tr>
      <w:tr w:rsidR="009D06E1" w14:paraId="78D506B0" w14:textId="77777777">
        <w:tc>
          <w:tcPr>
            <w:tcW w:w="1162" w:type="dxa"/>
            <w:tcMar>
              <w:top w:w="60" w:type="dxa"/>
              <w:left w:w="90" w:type="dxa"/>
              <w:bottom w:w="60" w:type="dxa"/>
              <w:right w:w="90" w:type="dxa"/>
            </w:tcMar>
            <w:vAlign w:val="center"/>
          </w:tcPr>
          <w:p w14:paraId="39E5CE02" w14:textId="77777777" w:rsidR="009D06E1" w:rsidRDefault="00000000">
            <w:pPr>
              <w:spacing w:line="240" w:lineRule="auto"/>
            </w:pPr>
            <w:r>
              <w:rPr>
                <w:sz w:val="18"/>
                <w:szCs w:val="18"/>
              </w:rPr>
              <w:t>33</w:t>
            </w:r>
          </w:p>
        </w:tc>
        <w:tc>
          <w:tcPr>
            <w:tcW w:w="4731" w:type="dxa"/>
            <w:tcMar>
              <w:top w:w="60" w:type="dxa"/>
              <w:left w:w="90" w:type="dxa"/>
              <w:bottom w:w="60" w:type="dxa"/>
              <w:right w:w="90" w:type="dxa"/>
            </w:tcMar>
            <w:vAlign w:val="center"/>
          </w:tcPr>
          <w:p w14:paraId="401CFE24" w14:textId="77777777" w:rsidR="009D06E1" w:rsidRDefault="00000000">
            <w:pPr>
              <w:spacing w:line="240" w:lineRule="auto"/>
            </w:pPr>
            <w:r>
              <w:rPr>
                <w:sz w:val="18"/>
                <w:szCs w:val="18"/>
              </w:rPr>
              <w:t>Confirmar la corrección de debt.md M-2, y decidir si «Liberación del ticket sin facturar» debe seguir siendo un checkbox o convertirse en un campo que el motor sí pueda exigir.</w:t>
            </w:r>
          </w:p>
        </w:tc>
        <w:tc>
          <w:tcPr>
            <w:tcW w:w="1395" w:type="dxa"/>
            <w:tcMar>
              <w:top w:w="60" w:type="dxa"/>
              <w:left w:w="90" w:type="dxa"/>
              <w:bottom w:w="60" w:type="dxa"/>
              <w:right w:w="90" w:type="dxa"/>
            </w:tcMar>
            <w:vAlign w:val="center"/>
          </w:tcPr>
          <w:p w14:paraId="334E75A2" w14:textId="77777777" w:rsidR="009D06E1" w:rsidRDefault="00000000">
            <w:pPr>
              <w:spacing w:line="240" w:lineRule="auto"/>
            </w:pPr>
            <w:r>
              <w:rPr>
                <w:sz w:val="18"/>
                <w:szCs w:val="18"/>
              </w:rPr>
              <w:t>M1.7 · C1</w:t>
            </w:r>
          </w:p>
        </w:tc>
        <w:tc>
          <w:tcPr>
            <w:tcW w:w="2792" w:type="dxa"/>
            <w:tcMar>
              <w:top w:w="60" w:type="dxa"/>
              <w:left w:w="90" w:type="dxa"/>
              <w:bottom w:w="60" w:type="dxa"/>
              <w:right w:w="90" w:type="dxa"/>
            </w:tcMar>
            <w:vAlign w:val="center"/>
          </w:tcPr>
          <w:p w14:paraId="6403976C" w14:textId="77777777" w:rsidR="009D06E1" w:rsidRDefault="00000000">
            <w:pPr>
              <w:spacing w:line="240" w:lineRule="auto"/>
            </w:pPr>
            <w:r>
              <w:rPr>
                <w:sz w:val="18"/>
                <w:szCs w:val="18"/>
              </w:rPr>
              <w:t>Alfonso / desarrollo</w:t>
            </w:r>
          </w:p>
        </w:tc>
      </w:tr>
      <w:tr w:rsidR="009D06E1" w14:paraId="126D8D1D" w14:textId="77777777">
        <w:tc>
          <w:tcPr>
            <w:tcW w:w="1162" w:type="dxa"/>
            <w:tcMar>
              <w:top w:w="60" w:type="dxa"/>
              <w:left w:w="90" w:type="dxa"/>
              <w:bottom w:w="60" w:type="dxa"/>
              <w:right w:w="90" w:type="dxa"/>
            </w:tcMar>
            <w:vAlign w:val="center"/>
          </w:tcPr>
          <w:p w14:paraId="1F6E82D4" w14:textId="77777777" w:rsidR="009D06E1" w:rsidRDefault="00000000">
            <w:pPr>
              <w:spacing w:line="240" w:lineRule="auto"/>
            </w:pPr>
            <w:r>
              <w:rPr>
                <w:sz w:val="18"/>
                <w:szCs w:val="18"/>
              </w:rPr>
              <w:lastRenderedPageBreak/>
              <w:t>34</w:t>
            </w:r>
          </w:p>
        </w:tc>
        <w:tc>
          <w:tcPr>
            <w:tcW w:w="4731" w:type="dxa"/>
            <w:tcMar>
              <w:top w:w="60" w:type="dxa"/>
              <w:left w:w="90" w:type="dxa"/>
              <w:bottom w:w="60" w:type="dxa"/>
              <w:right w:w="90" w:type="dxa"/>
            </w:tcMar>
            <w:vAlign w:val="center"/>
          </w:tcPr>
          <w:p w14:paraId="6D9DC047" w14:textId="77777777" w:rsidR="009D06E1" w:rsidRDefault="00000000">
            <w:pPr>
              <w:spacing w:line="240" w:lineRule="auto"/>
            </w:pPr>
            <w:r>
              <w:rPr>
                <w:sz w:val="18"/>
                <w:szCs w:val="18"/>
              </w:rPr>
              <w:t>Decidir cómo se conserva la fecha de la primera entrega en el ciclo facturar↔entregar: campo nuevo que no se sobreescriba, o evento en el historial.</w:t>
            </w:r>
          </w:p>
        </w:tc>
        <w:tc>
          <w:tcPr>
            <w:tcW w:w="1395" w:type="dxa"/>
            <w:tcMar>
              <w:top w:w="60" w:type="dxa"/>
              <w:left w:w="90" w:type="dxa"/>
              <w:bottom w:w="60" w:type="dxa"/>
              <w:right w:w="90" w:type="dxa"/>
            </w:tcMar>
            <w:vAlign w:val="center"/>
          </w:tcPr>
          <w:p w14:paraId="57E645A6" w14:textId="77777777" w:rsidR="009D06E1" w:rsidRDefault="00000000">
            <w:pPr>
              <w:spacing w:line="240" w:lineRule="auto"/>
            </w:pPr>
            <w:r>
              <w:rPr>
                <w:sz w:val="18"/>
                <w:szCs w:val="18"/>
              </w:rPr>
              <w:t>M1.3.5 · C4</w:t>
            </w:r>
          </w:p>
        </w:tc>
        <w:tc>
          <w:tcPr>
            <w:tcW w:w="2792" w:type="dxa"/>
            <w:tcMar>
              <w:top w:w="60" w:type="dxa"/>
              <w:left w:w="90" w:type="dxa"/>
              <w:bottom w:w="60" w:type="dxa"/>
              <w:right w:w="90" w:type="dxa"/>
            </w:tcMar>
            <w:vAlign w:val="center"/>
          </w:tcPr>
          <w:p w14:paraId="380AD3D6" w14:textId="77777777" w:rsidR="009D06E1" w:rsidRDefault="00000000">
            <w:pPr>
              <w:spacing w:line="240" w:lineRule="auto"/>
            </w:pPr>
            <w:r>
              <w:rPr>
                <w:sz w:val="18"/>
                <w:szCs w:val="18"/>
              </w:rPr>
              <w:t>Comercial / desarrollo</w:t>
            </w:r>
          </w:p>
        </w:tc>
      </w:tr>
      <w:tr w:rsidR="009D06E1" w14:paraId="358F00C7" w14:textId="77777777">
        <w:tc>
          <w:tcPr>
            <w:tcW w:w="1162" w:type="dxa"/>
            <w:tcMar>
              <w:top w:w="60" w:type="dxa"/>
              <w:left w:w="90" w:type="dxa"/>
              <w:bottom w:w="60" w:type="dxa"/>
              <w:right w:w="90" w:type="dxa"/>
            </w:tcMar>
            <w:vAlign w:val="center"/>
          </w:tcPr>
          <w:p w14:paraId="0FCB593F" w14:textId="77777777" w:rsidR="009D06E1" w:rsidRDefault="00000000">
            <w:pPr>
              <w:spacing w:line="240" w:lineRule="auto"/>
            </w:pPr>
            <w:r>
              <w:rPr>
                <w:sz w:val="18"/>
                <w:szCs w:val="18"/>
              </w:rPr>
              <w:t>35</w:t>
            </w:r>
          </w:p>
        </w:tc>
        <w:tc>
          <w:tcPr>
            <w:tcW w:w="4731" w:type="dxa"/>
            <w:tcMar>
              <w:top w:w="60" w:type="dxa"/>
              <w:left w:w="90" w:type="dxa"/>
              <w:bottom w:w="60" w:type="dxa"/>
              <w:right w:w="90" w:type="dxa"/>
            </w:tcMar>
            <w:vAlign w:val="center"/>
          </w:tcPr>
          <w:p w14:paraId="072B72D9" w14:textId="77777777" w:rsidR="009D06E1" w:rsidRDefault="00000000">
            <w:pPr>
              <w:spacing w:line="240" w:lineRule="auto"/>
            </w:pPr>
            <w:r>
              <w:rPr>
                <w:sz w:val="18"/>
                <w:szCs w:val="18"/>
              </w:rPr>
              <w:t>Fijar la taxonomía de tipo de evento (operativo / decisional / logístico) y aplicarla a las 34 transiciones, para hacer calculable el análisis de tiempos de M7.3.</w:t>
            </w:r>
          </w:p>
        </w:tc>
        <w:tc>
          <w:tcPr>
            <w:tcW w:w="1395" w:type="dxa"/>
            <w:tcMar>
              <w:top w:w="60" w:type="dxa"/>
              <w:left w:w="90" w:type="dxa"/>
              <w:bottom w:w="60" w:type="dxa"/>
              <w:right w:w="90" w:type="dxa"/>
            </w:tcMar>
            <w:vAlign w:val="center"/>
          </w:tcPr>
          <w:p w14:paraId="28E1A1B6" w14:textId="77777777" w:rsidR="009D06E1" w:rsidRDefault="00000000">
            <w:pPr>
              <w:spacing w:line="240" w:lineRule="auto"/>
            </w:pPr>
            <w:r>
              <w:rPr>
                <w:sz w:val="18"/>
                <w:szCs w:val="18"/>
              </w:rPr>
              <w:t>M1.8 · C5</w:t>
            </w:r>
          </w:p>
        </w:tc>
        <w:tc>
          <w:tcPr>
            <w:tcW w:w="2792" w:type="dxa"/>
            <w:tcMar>
              <w:top w:w="60" w:type="dxa"/>
              <w:left w:w="90" w:type="dxa"/>
              <w:bottom w:w="60" w:type="dxa"/>
              <w:right w:w="90" w:type="dxa"/>
            </w:tcMar>
            <w:vAlign w:val="center"/>
          </w:tcPr>
          <w:p w14:paraId="73058367" w14:textId="77777777" w:rsidR="009D06E1" w:rsidRDefault="00000000">
            <w:pPr>
              <w:spacing w:line="240" w:lineRule="auto"/>
            </w:pPr>
            <w:r>
              <w:rPr>
                <w:sz w:val="18"/>
                <w:szCs w:val="18"/>
              </w:rPr>
              <w:t>Gustavo / desarrollo</w:t>
            </w:r>
          </w:p>
        </w:tc>
      </w:tr>
      <w:tr w:rsidR="009D06E1" w14:paraId="522F2ED1" w14:textId="77777777">
        <w:tc>
          <w:tcPr>
            <w:tcW w:w="1162" w:type="dxa"/>
            <w:tcMar>
              <w:top w:w="60" w:type="dxa"/>
              <w:left w:w="90" w:type="dxa"/>
              <w:bottom w:w="60" w:type="dxa"/>
              <w:right w:w="90" w:type="dxa"/>
            </w:tcMar>
            <w:vAlign w:val="center"/>
          </w:tcPr>
          <w:p w14:paraId="4A1D9D98" w14:textId="77777777" w:rsidR="009D06E1" w:rsidRDefault="00000000">
            <w:pPr>
              <w:spacing w:line="240" w:lineRule="auto"/>
            </w:pPr>
            <w:r>
              <w:rPr>
                <w:sz w:val="18"/>
                <w:szCs w:val="18"/>
              </w:rPr>
              <w:t>37</w:t>
            </w:r>
          </w:p>
        </w:tc>
        <w:tc>
          <w:tcPr>
            <w:tcW w:w="4731" w:type="dxa"/>
            <w:tcMar>
              <w:top w:w="60" w:type="dxa"/>
              <w:left w:w="90" w:type="dxa"/>
              <w:bottom w:w="60" w:type="dxa"/>
              <w:right w:w="90" w:type="dxa"/>
            </w:tcMar>
            <w:vAlign w:val="center"/>
          </w:tcPr>
          <w:p w14:paraId="6D33BF1C" w14:textId="77777777" w:rsidR="009D06E1" w:rsidRDefault="00000000">
            <w:pPr>
              <w:spacing w:line="240" w:lineRule="auto"/>
            </w:pPr>
            <w:r>
              <w:rPr>
                <w:sz w:val="18"/>
                <w:szCs w:val="18"/>
              </w:rPr>
              <w:t>Decidir el destino de los cinco prefijos (MT, CG, HV, SR, PRO). La decisión del 14/08 elimina CG/MT; los otros tres identifican la rama, que Clasificaciones ya distingue. ¿Desaparecen los cinco, sobreviven tres, o se derivan de la clasificación?</w:t>
            </w:r>
          </w:p>
        </w:tc>
        <w:tc>
          <w:tcPr>
            <w:tcW w:w="1395" w:type="dxa"/>
            <w:tcMar>
              <w:top w:w="60" w:type="dxa"/>
              <w:left w:w="90" w:type="dxa"/>
              <w:bottom w:w="60" w:type="dxa"/>
              <w:right w:w="90" w:type="dxa"/>
            </w:tcMar>
            <w:vAlign w:val="center"/>
          </w:tcPr>
          <w:p w14:paraId="75378EC7" w14:textId="77777777" w:rsidR="009D06E1" w:rsidRDefault="00000000">
            <w:pPr>
              <w:spacing w:line="240" w:lineRule="auto"/>
            </w:pPr>
            <w:r>
              <w:rPr>
                <w:sz w:val="18"/>
                <w:szCs w:val="18"/>
              </w:rPr>
              <w:t>M1.1</w:t>
            </w:r>
          </w:p>
        </w:tc>
        <w:tc>
          <w:tcPr>
            <w:tcW w:w="2792" w:type="dxa"/>
            <w:tcMar>
              <w:top w:w="60" w:type="dxa"/>
              <w:left w:w="90" w:type="dxa"/>
              <w:bottom w:w="60" w:type="dxa"/>
              <w:right w:w="90" w:type="dxa"/>
            </w:tcMar>
            <w:vAlign w:val="center"/>
          </w:tcPr>
          <w:p w14:paraId="6F6D6100" w14:textId="77777777" w:rsidR="009D06E1" w:rsidRDefault="00000000">
            <w:pPr>
              <w:spacing w:line="240" w:lineRule="auto"/>
            </w:pPr>
            <w:r>
              <w:rPr>
                <w:sz w:val="18"/>
                <w:szCs w:val="18"/>
              </w:rPr>
              <w:t>Alfonso / Gustavo</w:t>
            </w:r>
          </w:p>
        </w:tc>
      </w:tr>
      <w:tr w:rsidR="009D06E1" w14:paraId="07DD4B43" w14:textId="77777777">
        <w:tc>
          <w:tcPr>
            <w:tcW w:w="1162" w:type="dxa"/>
            <w:tcMar>
              <w:top w:w="60" w:type="dxa"/>
              <w:left w:w="90" w:type="dxa"/>
              <w:bottom w:w="60" w:type="dxa"/>
              <w:right w:w="90" w:type="dxa"/>
            </w:tcMar>
            <w:vAlign w:val="center"/>
          </w:tcPr>
          <w:p w14:paraId="7723DE77" w14:textId="77777777" w:rsidR="009D06E1" w:rsidRDefault="00000000">
            <w:pPr>
              <w:spacing w:line="240" w:lineRule="auto"/>
            </w:pPr>
            <w:r>
              <w:rPr>
                <w:sz w:val="18"/>
                <w:szCs w:val="18"/>
              </w:rPr>
              <w:t>38</w:t>
            </w:r>
          </w:p>
        </w:tc>
        <w:tc>
          <w:tcPr>
            <w:tcW w:w="4731" w:type="dxa"/>
            <w:tcMar>
              <w:top w:w="60" w:type="dxa"/>
              <w:left w:w="90" w:type="dxa"/>
              <w:bottom w:w="60" w:type="dxa"/>
              <w:right w:w="90" w:type="dxa"/>
            </w:tcMar>
            <w:vAlign w:val="center"/>
          </w:tcPr>
          <w:p w14:paraId="361A7391" w14:textId="77777777" w:rsidR="009D06E1" w:rsidRDefault="00000000">
            <w:pPr>
              <w:spacing w:line="240" w:lineRule="auto"/>
            </w:pPr>
            <w:r>
              <w:rPr>
                <w:sz w:val="18"/>
                <w:szCs w:val="18"/>
              </w:rPr>
              <w:t>Definir las dos salidas de Verificación en equipo nuevo —aprobada y rechazada— antes de implementar la rama.</w:t>
            </w:r>
          </w:p>
        </w:tc>
        <w:tc>
          <w:tcPr>
            <w:tcW w:w="1395" w:type="dxa"/>
            <w:tcMar>
              <w:top w:w="60" w:type="dxa"/>
              <w:left w:w="90" w:type="dxa"/>
              <w:bottom w:w="60" w:type="dxa"/>
              <w:right w:w="90" w:type="dxa"/>
            </w:tcMar>
            <w:vAlign w:val="center"/>
          </w:tcPr>
          <w:p w14:paraId="2FD050BA" w14:textId="77777777" w:rsidR="009D06E1" w:rsidRDefault="00000000">
            <w:pPr>
              <w:spacing w:line="240" w:lineRule="auto"/>
            </w:pPr>
            <w:r>
              <w:rPr>
                <w:sz w:val="18"/>
                <w:szCs w:val="18"/>
              </w:rPr>
              <w:t>M1.4 · C12</w:t>
            </w:r>
          </w:p>
        </w:tc>
        <w:tc>
          <w:tcPr>
            <w:tcW w:w="2792" w:type="dxa"/>
            <w:tcMar>
              <w:top w:w="60" w:type="dxa"/>
              <w:left w:w="90" w:type="dxa"/>
              <w:bottom w:w="60" w:type="dxa"/>
              <w:right w:w="90" w:type="dxa"/>
            </w:tcMar>
            <w:vAlign w:val="center"/>
          </w:tcPr>
          <w:p w14:paraId="65B5BB3F" w14:textId="77777777" w:rsidR="009D06E1" w:rsidRDefault="00000000">
            <w:pPr>
              <w:spacing w:line="240" w:lineRule="auto"/>
            </w:pPr>
            <w:r>
              <w:rPr>
                <w:sz w:val="18"/>
                <w:szCs w:val="18"/>
              </w:rPr>
              <w:t>Gustavo / Calidad</w:t>
            </w:r>
          </w:p>
        </w:tc>
      </w:tr>
      <w:tr w:rsidR="009D06E1" w14:paraId="3F74264F" w14:textId="77777777">
        <w:tc>
          <w:tcPr>
            <w:tcW w:w="1162" w:type="dxa"/>
            <w:tcMar>
              <w:top w:w="60" w:type="dxa"/>
              <w:left w:w="90" w:type="dxa"/>
              <w:bottom w:w="60" w:type="dxa"/>
              <w:right w:w="90" w:type="dxa"/>
            </w:tcMar>
            <w:vAlign w:val="center"/>
          </w:tcPr>
          <w:p w14:paraId="4F9D07FB" w14:textId="77777777" w:rsidR="009D06E1" w:rsidRDefault="00000000">
            <w:pPr>
              <w:spacing w:line="240" w:lineRule="auto"/>
            </w:pPr>
            <w:r>
              <w:rPr>
                <w:sz w:val="18"/>
                <w:szCs w:val="18"/>
              </w:rPr>
              <w:t>39</w:t>
            </w:r>
          </w:p>
        </w:tc>
        <w:tc>
          <w:tcPr>
            <w:tcW w:w="4731" w:type="dxa"/>
            <w:tcMar>
              <w:top w:w="60" w:type="dxa"/>
              <w:left w:w="90" w:type="dxa"/>
              <w:bottom w:w="60" w:type="dxa"/>
              <w:right w:w="90" w:type="dxa"/>
            </w:tcMar>
            <w:vAlign w:val="center"/>
          </w:tcPr>
          <w:p w14:paraId="5647FC54" w14:textId="77777777" w:rsidR="009D06E1" w:rsidRDefault="00000000">
            <w:pPr>
              <w:spacing w:line="240" w:lineRule="auto"/>
            </w:pPr>
            <w:r>
              <w:rPr>
                <w:sz w:val="18"/>
                <w:szCs w:val="18"/>
              </w:rPr>
              <w:t>Decidir el modelo de permisos de tres niveles (área · cargo · propietario del registro) que el as-is exige y el código no distingue.</w:t>
            </w:r>
          </w:p>
        </w:tc>
        <w:tc>
          <w:tcPr>
            <w:tcW w:w="1395" w:type="dxa"/>
            <w:tcMar>
              <w:top w:w="60" w:type="dxa"/>
              <w:left w:w="90" w:type="dxa"/>
              <w:bottom w:w="60" w:type="dxa"/>
              <w:right w:w="90" w:type="dxa"/>
            </w:tcMar>
            <w:vAlign w:val="center"/>
          </w:tcPr>
          <w:p w14:paraId="22A7FBAF" w14:textId="77777777" w:rsidR="009D06E1" w:rsidRDefault="00000000">
            <w:pPr>
              <w:spacing w:line="240" w:lineRule="auto"/>
            </w:pPr>
            <w:r>
              <w:rPr>
                <w:sz w:val="18"/>
                <w:szCs w:val="18"/>
              </w:rPr>
              <w:t>M1.9.1 · C10</w:t>
            </w:r>
          </w:p>
        </w:tc>
        <w:tc>
          <w:tcPr>
            <w:tcW w:w="2792" w:type="dxa"/>
            <w:tcMar>
              <w:top w:w="60" w:type="dxa"/>
              <w:left w:w="90" w:type="dxa"/>
              <w:bottom w:w="60" w:type="dxa"/>
              <w:right w:w="90" w:type="dxa"/>
            </w:tcMar>
            <w:vAlign w:val="center"/>
          </w:tcPr>
          <w:p w14:paraId="216F21E6" w14:textId="77777777" w:rsidR="009D06E1" w:rsidRDefault="00000000">
            <w:pPr>
              <w:spacing w:line="240" w:lineRule="auto"/>
            </w:pPr>
            <w:r>
              <w:rPr>
                <w:sz w:val="18"/>
                <w:szCs w:val="18"/>
              </w:rPr>
              <w:t>Alfonso / Gustavo</w:t>
            </w:r>
          </w:p>
        </w:tc>
      </w:tr>
      <w:tr w:rsidR="009D06E1" w14:paraId="258AE191" w14:textId="77777777">
        <w:tc>
          <w:tcPr>
            <w:tcW w:w="1162" w:type="dxa"/>
            <w:tcMar>
              <w:top w:w="60" w:type="dxa"/>
              <w:left w:w="90" w:type="dxa"/>
              <w:bottom w:w="60" w:type="dxa"/>
              <w:right w:w="90" w:type="dxa"/>
            </w:tcMar>
            <w:vAlign w:val="center"/>
          </w:tcPr>
          <w:p w14:paraId="65EE6F8D" w14:textId="77777777" w:rsidR="009D06E1" w:rsidRDefault="00000000">
            <w:pPr>
              <w:spacing w:line="240" w:lineRule="auto"/>
            </w:pPr>
            <w:r>
              <w:rPr>
                <w:sz w:val="18"/>
                <w:szCs w:val="18"/>
              </w:rPr>
              <w:t>40</w:t>
            </w:r>
          </w:p>
        </w:tc>
        <w:tc>
          <w:tcPr>
            <w:tcW w:w="4731" w:type="dxa"/>
            <w:tcMar>
              <w:top w:w="60" w:type="dxa"/>
              <w:left w:w="90" w:type="dxa"/>
              <w:bottom w:w="60" w:type="dxa"/>
              <w:right w:w="90" w:type="dxa"/>
            </w:tcMar>
            <w:vAlign w:val="center"/>
          </w:tcPr>
          <w:p w14:paraId="073A5FAC" w14:textId="77777777" w:rsidR="009D06E1" w:rsidRDefault="00000000">
            <w:pPr>
              <w:spacing w:line="240" w:lineRule="auto"/>
            </w:pPr>
            <w:r>
              <w:rPr>
                <w:sz w:val="18"/>
                <w:szCs w:val="18"/>
              </w:rPr>
              <w:t>Confirmar si se recupera el SLA de un día sobre Notificado, y si se extiende a otros estados de espera de decisión.</w:t>
            </w:r>
          </w:p>
        </w:tc>
        <w:tc>
          <w:tcPr>
            <w:tcW w:w="1395" w:type="dxa"/>
            <w:tcMar>
              <w:top w:w="60" w:type="dxa"/>
              <w:left w:w="90" w:type="dxa"/>
              <w:bottom w:w="60" w:type="dxa"/>
              <w:right w:w="90" w:type="dxa"/>
            </w:tcMar>
            <w:vAlign w:val="center"/>
          </w:tcPr>
          <w:p w14:paraId="65750F17" w14:textId="77777777" w:rsidR="009D06E1" w:rsidRDefault="00000000">
            <w:pPr>
              <w:spacing w:line="240" w:lineRule="auto"/>
            </w:pPr>
            <w:r>
              <w:rPr>
                <w:sz w:val="18"/>
                <w:szCs w:val="18"/>
              </w:rPr>
              <w:t>M1.7 · C11</w:t>
            </w:r>
          </w:p>
        </w:tc>
        <w:tc>
          <w:tcPr>
            <w:tcW w:w="2792" w:type="dxa"/>
            <w:tcMar>
              <w:top w:w="60" w:type="dxa"/>
              <w:left w:w="90" w:type="dxa"/>
              <w:bottom w:w="60" w:type="dxa"/>
              <w:right w:w="90" w:type="dxa"/>
            </w:tcMar>
            <w:vAlign w:val="center"/>
          </w:tcPr>
          <w:p w14:paraId="56D0DBBE" w14:textId="77777777" w:rsidR="009D06E1" w:rsidRDefault="00000000">
            <w:pPr>
              <w:spacing w:line="240" w:lineRule="auto"/>
            </w:pPr>
            <w:r>
              <w:rPr>
                <w:sz w:val="18"/>
                <w:szCs w:val="18"/>
              </w:rPr>
              <w:t>Gustavo / Ops</w:t>
            </w:r>
          </w:p>
        </w:tc>
      </w:tr>
      <w:tr w:rsidR="009D06E1" w14:paraId="1C6A4EFB" w14:textId="77777777">
        <w:tc>
          <w:tcPr>
            <w:tcW w:w="1162" w:type="dxa"/>
            <w:tcMar>
              <w:top w:w="60" w:type="dxa"/>
              <w:left w:w="90" w:type="dxa"/>
              <w:bottom w:w="60" w:type="dxa"/>
              <w:right w:w="90" w:type="dxa"/>
            </w:tcMar>
            <w:vAlign w:val="center"/>
          </w:tcPr>
          <w:p w14:paraId="5BFC2D79" w14:textId="77777777" w:rsidR="009D06E1" w:rsidRDefault="00000000">
            <w:pPr>
              <w:spacing w:line="240" w:lineRule="auto"/>
            </w:pPr>
            <w:r>
              <w:rPr>
                <w:sz w:val="18"/>
                <w:szCs w:val="18"/>
              </w:rPr>
              <w:t>41</w:t>
            </w:r>
          </w:p>
        </w:tc>
        <w:tc>
          <w:tcPr>
            <w:tcW w:w="4731" w:type="dxa"/>
            <w:tcMar>
              <w:top w:w="60" w:type="dxa"/>
              <w:left w:w="90" w:type="dxa"/>
              <w:bottom w:w="60" w:type="dxa"/>
              <w:right w:w="90" w:type="dxa"/>
            </w:tcMar>
            <w:vAlign w:val="center"/>
          </w:tcPr>
          <w:p w14:paraId="746964D4" w14:textId="77777777" w:rsidR="009D06E1" w:rsidRDefault="00000000">
            <w:pPr>
              <w:spacing w:line="240" w:lineRule="auto"/>
            </w:pPr>
            <w:r>
              <w:rPr>
                <w:sz w:val="18"/>
                <w:szCs w:val="18"/>
              </w:rPr>
              <w:t>Fijar el nuevo hito del bodegaje de entrada y de los tiempos de inicio de servicio y de diagnóstico, hoy inválidos por la creación anticipada de tickets.</w:t>
            </w:r>
          </w:p>
        </w:tc>
        <w:tc>
          <w:tcPr>
            <w:tcW w:w="1395" w:type="dxa"/>
            <w:tcMar>
              <w:top w:w="60" w:type="dxa"/>
              <w:left w:w="90" w:type="dxa"/>
              <w:bottom w:w="60" w:type="dxa"/>
              <w:right w:w="90" w:type="dxa"/>
            </w:tcMar>
            <w:vAlign w:val="center"/>
          </w:tcPr>
          <w:p w14:paraId="0A4E0C1C" w14:textId="77777777" w:rsidR="009D06E1" w:rsidRDefault="00000000">
            <w:pPr>
              <w:spacing w:line="240" w:lineRule="auto"/>
            </w:pPr>
            <w:r>
              <w:rPr>
                <w:sz w:val="18"/>
                <w:szCs w:val="18"/>
              </w:rPr>
              <w:t>M1.10 · C9</w:t>
            </w:r>
          </w:p>
        </w:tc>
        <w:tc>
          <w:tcPr>
            <w:tcW w:w="2792" w:type="dxa"/>
            <w:tcMar>
              <w:top w:w="60" w:type="dxa"/>
              <w:left w:w="90" w:type="dxa"/>
              <w:bottom w:w="60" w:type="dxa"/>
              <w:right w:w="90" w:type="dxa"/>
            </w:tcMar>
            <w:vAlign w:val="center"/>
          </w:tcPr>
          <w:p w14:paraId="6F3341A5" w14:textId="77777777" w:rsidR="009D06E1" w:rsidRDefault="00000000">
            <w:pPr>
              <w:spacing w:line="240" w:lineRule="auto"/>
            </w:pPr>
            <w:r>
              <w:rPr>
                <w:sz w:val="18"/>
                <w:szCs w:val="18"/>
              </w:rPr>
              <w:t>Alfonso / Ops</w:t>
            </w:r>
          </w:p>
        </w:tc>
      </w:tr>
      <w:tr w:rsidR="009D06E1" w14:paraId="1DADE024" w14:textId="77777777">
        <w:tc>
          <w:tcPr>
            <w:tcW w:w="1162" w:type="dxa"/>
            <w:tcMar>
              <w:top w:w="60" w:type="dxa"/>
              <w:left w:w="90" w:type="dxa"/>
              <w:bottom w:w="60" w:type="dxa"/>
              <w:right w:w="90" w:type="dxa"/>
            </w:tcMar>
            <w:vAlign w:val="center"/>
          </w:tcPr>
          <w:p w14:paraId="3564A65C" w14:textId="77777777" w:rsidR="009D06E1" w:rsidRDefault="00000000">
            <w:pPr>
              <w:spacing w:line="240" w:lineRule="auto"/>
            </w:pPr>
            <w:r>
              <w:rPr>
                <w:sz w:val="18"/>
                <w:szCs w:val="18"/>
              </w:rPr>
              <w:t>42</w:t>
            </w:r>
          </w:p>
        </w:tc>
        <w:tc>
          <w:tcPr>
            <w:tcW w:w="4731" w:type="dxa"/>
            <w:tcMar>
              <w:top w:w="60" w:type="dxa"/>
              <w:left w:w="90" w:type="dxa"/>
              <w:bottom w:w="60" w:type="dxa"/>
              <w:right w:w="90" w:type="dxa"/>
            </w:tcMar>
            <w:vAlign w:val="center"/>
          </w:tcPr>
          <w:p w14:paraId="714EF395" w14:textId="77777777" w:rsidR="009D06E1" w:rsidRDefault="00000000">
            <w:pPr>
              <w:spacing w:line="240" w:lineRule="auto"/>
            </w:pPr>
            <w:r>
              <w:rPr>
                <w:sz w:val="18"/>
                <w:szCs w:val="18"/>
              </w:rPr>
              <w:t>Resolver de dónde sale Preparación Cotizac.: la hoja dice que de Ajuste Especificaciones, el diagrama que de Evaluación Especificaciones. Determina si toda oportunidad pasa obligatoriamente por el ajuste.</w:t>
            </w:r>
          </w:p>
        </w:tc>
        <w:tc>
          <w:tcPr>
            <w:tcW w:w="1395" w:type="dxa"/>
            <w:tcMar>
              <w:top w:w="60" w:type="dxa"/>
              <w:left w:w="90" w:type="dxa"/>
              <w:bottom w:w="60" w:type="dxa"/>
              <w:right w:w="90" w:type="dxa"/>
            </w:tcMar>
            <w:vAlign w:val="center"/>
          </w:tcPr>
          <w:p w14:paraId="7CE38500" w14:textId="77777777" w:rsidR="009D06E1" w:rsidRDefault="00000000">
            <w:pPr>
              <w:spacing w:line="240" w:lineRule="auto"/>
            </w:pPr>
            <w:r>
              <w:rPr>
                <w:sz w:val="18"/>
                <w:szCs w:val="18"/>
              </w:rPr>
              <w:t>M1.11</w:t>
            </w:r>
          </w:p>
        </w:tc>
        <w:tc>
          <w:tcPr>
            <w:tcW w:w="2792" w:type="dxa"/>
            <w:tcMar>
              <w:top w:w="60" w:type="dxa"/>
              <w:left w:w="90" w:type="dxa"/>
              <w:bottom w:w="60" w:type="dxa"/>
              <w:right w:w="90" w:type="dxa"/>
            </w:tcMar>
            <w:vAlign w:val="center"/>
          </w:tcPr>
          <w:p w14:paraId="3F72442A" w14:textId="77777777" w:rsidR="009D06E1" w:rsidRDefault="00000000">
            <w:pPr>
              <w:spacing w:line="240" w:lineRule="auto"/>
            </w:pPr>
            <w:r>
              <w:rPr>
                <w:sz w:val="18"/>
                <w:szCs w:val="18"/>
              </w:rPr>
              <w:t>Comercial</w:t>
            </w:r>
          </w:p>
        </w:tc>
      </w:tr>
      <w:tr w:rsidR="009D06E1" w14:paraId="004C9E1A" w14:textId="77777777">
        <w:tc>
          <w:tcPr>
            <w:tcW w:w="1162" w:type="dxa"/>
            <w:tcMar>
              <w:top w:w="60" w:type="dxa"/>
              <w:left w:w="90" w:type="dxa"/>
              <w:bottom w:w="60" w:type="dxa"/>
              <w:right w:w="90" w:type="dxa"/>
            </w:tcMar>
            <w:vAlign w:val="center"/>
          </w:tcPr>
          <w:p w14:paraId="327C9999" w14:textId="77777777" w:rsidR="009D06E1" w:rsidRDefault="00000000">
            <w:pPr>
              <w:spacing w:line="240" w:lineRule="auto"/>
            </w:pPr>
            <w:r>
              <w:rPr>
                <w:sz w:val="18"/>
                <w:szCs w:val="18"/>
              </w:rPr>
              <w:t>36</w:t>
            </w:r>
          </w:p>
        </w:tc>
        <w:tc>
          <w:tcPr>
            <w:tcW w:w="4731" w:type="dxa"/>
            <w:tcMar>
              <w:top w:w="60" w:type="dxa"/>
              <w:left w:w="90" w:type="dxa"/>
              <w:bottom w:w="60" w:type="dxa"/>
              <w:right w:w="90" w:type="dxa"/>
            </w:tcMar>
            <w:vAlign w:val="center"/>
          </w:tcPr>
          <w:p w14:paraId="711D5839" w14:textId="77777777" w:rsidR="009D06E1" w:rsidRDefault="00000000">
            <w:pPr>
              <w:spacing w:line="240" w:lineRule="auto"/>
            </w:pPr>
            <w:r>
              <w:rPr>
                <w:sz w:val="18"/>
                <w:szCs w:val="18"/>
              </w:rPr>
              <w:t>Aceptar formalmente —o no— la pérdida de aviso en la ventana entre las dos escrituras (M1.9.3), y decidir si el borrado de administrador es compatible con la auditoría inmutable que exige M12.4.</w:t>
            </w:r>
          </w:p>
        </w:tc>
        <w:tc>
          <w:tcPr>
            <w:tcW w:w="1395" w:type="dxa"/>
            <w:tcMar>
              <w:top w:w="60" w:type="dxa"/>
              <w:left w:w="90" w:type="dxa"/>
              <w:bottom w:w="60" w:type="dxa"/>
              <w:right w:w="90" w:type="dxa"/>
            </w:tcMar>
            <w:vAlign w:val="center"/>
          </w:tcPr>
          <w:p w14:paraId="0DCE7427" w14:textId="77777777" w:rsidR="009D06E1" w:rsidRDefault="00000000">
            <w:pPr>
              <w:spacing w:line="240" w:lineRule="auto"/>
            </w:pPr>
            <w:r>
              <w:rPr>
                <w:sz w:val="18"/>
                <w:szCs w:val="18"/>
              </w:rPr>
              <w:t>M1.9.3 / M12.4</w:t>
            </w:r>
          </w:p>
        </w:tc>
        <w:tc>
          <w:tcPr>
            <w:tcW w:w="2792" w:type="dxa"/>
            <w:tcMar>
              <w:top w:w="60" w:type="dxa"/>
              <w:left w:w="90" w:type="dxa"/>
              <w:bottom w:w="60" w:type="dxa"/>
              <w:right w:w="90" w:type="dxa"/>
            </w:tcMar>
            <w:vAlign w:val="center"/>
          </w:tcPr>
          <w:p w14:paraId="444AAFF2" w14:textId="77777777" w:rsidR="009D06E1" w:rsidRDefault="00000000">
            <w:pPr>
              <w:spacing w:line="240" w:lineRule="auto"/>
            </w:pPr>
            <w:r>
              <w:rPr>
                <w:sz w:val="18"/>
                <w:szCs w:val="18"/>
              </w:rPr>
              <w:t>Alfonso / Dirección</w:t>
            </w:r>
          </w:p>
        </w:tc>
      </w:tr>
    </w:tbl>
    <w:p w14:paraId="1659EDFD" w14:textId="77777777" w:rsidR="009D06E1" w:rsidRDefault="00000000">
      <w:pPr>
        <w:pStyle w:val="Ttulo2"/>
      </w:pPr>
      <w:bookmarkStart w:id="350" w:name="anexo-e-glosario"/>
      <w:bookmarkStart w:id="351" w:name="_Toc238281314"/>
      <w:bookmarkEnd w:id="348"/>
      <w:r>
        <w:t>Anexo E — Glosario</w:t>
      </w:r>
      <w:bookmarkEnd w:id="351"/>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722"/>
        <w:gridCol w:w="6358"/>
      </w:tblGrid>
      <w:tr w:rsidR="009D06E1" w14:paraId="5A63F796" w14:textId="77777777">
        <w:trPr>
          <w:tblHeader/>
        </w:trPr>
        <w:tc>
          <w:tcPr>
            <w:tcW w:w="3722" w:type="dxa"/>
            <w:shd w:val="clear" w:color="auto" w:fill="1F7A5C"/>
            <w:tcMar>
              <w:top w:w="60" w:type="dxa"/>
              <w:left w:w="90" w:type="dxa"/>
              <w:bottom w:w="60" w:type="dxa"/>
              <w:right w:w="90" w:type="dxa"/>
            </w:tcMar>
            <w:vAlign w:val="center"/>
          </w:tcPr>
          <w:p w14:paraId="130BD2A3" w14:textId="77777777" w:rsidR="009D06E1" w:rsidRDefault="00000000">
            <w:pPr>
              <w:spacing w:line="240" w:lineRule="auto"/>
            </w:pPr>
            <w:r>
              <w:rPr>
                <w:b/>
                <w:bCs/>
                <w:color w:val="FFFFFF"/>
                <w:sz w:val="18"/>
                <w:szCs w:val="18"/>
              </w:rPr>
              <w:t>Término</w:t>
            </w:r>
          </w:p>
        </w:tc>
        <w:tc>
          <w:tcPr>
            <w:tcW w:w="6358" w:type="dxa"/>
            <w:shd w:val="clear" w:color="auto" w:fill="1F7A5C"/>
            <w:tcMar>
              <w:top w:w="60" w:type="dxa"/>
              <w:left w:w="90" w:type="dxa"/>
              <w:bottom w:w="60" w:type="dxa"/>
              <w:right w:w="90" w:type="dxa"/>
            </w:tcMar>
            <w:vAlign w:val="center"/>
          </w:tcPr>
          <w:p w14:paraId="479C8340" w14:textId="77777777" w:rsidR="009D06E1" w:rsidRDefault="00000000">
            <w:pPr>
              <w:spacing w:line="240" w:lineRule="auto"/>
            </w:pPr>
            <w:r>
              <w:rPr>
                <w:b/>
                <w:bCs/>
                <w:color w:val="FFFFFF"/>
                <w:sz w:val="18"/>
                <w:szCs w:val="18"/>
              </w:rPr>
              <w:t>Significado</w:t>
            </w:r>
          </w:p>
        </w:tc>
      </w:tr>
      <w:tr w:rsidR="009D06E1" w14:paraId="2491F5DD" w14:textId="77777777">
        <w:tc>
          <w:tcPr>
            <w:tcW w:w="3722" w:type="dxa"/>
            <w:tcMar>
              <w:top w:w="60" w:type="dxa"/>
              <w:left w:w="90" w:type="dxa"/>
              <w:bottom w:w="60" w:type="dxa"/>
              <w:right w:w="90" w:type="dxa"/>
            </w:tcMar>
            <w:vAlign w:val="center"/>
          </w:tcPr>
          <w:p w14:paraId="481E1088" w14:textId="77777777" w:rsidR="009D06E1" w:rsidRDefault="00000000">
            <w:pPr>
              <w:spacing w:line="240" w:lineRule="auto"/>
            </w:pPr>
            <w:r>
              <w:rPr>
                <w:sz w:val="18"/>
                <w:szCs w:val="18"/>
              </w:rPr>
              <w:t>ALM</w:t>
            </w:r>
          </w:p>
        </w:tc>
        <w:tc>
          <w:tcPr>
            <w:tcW w:w="6358" w:type="dxa"/>
            <w:tcMar>
              <w:top w:w="60" w:type="dxa"/>
              <w:left w:w="90" w:type="dxa"/>
              <w:bottom w:w="60" w:type="dxa"/>
              <w:right w:w="90" w:type="dxa"/>
            </w:tcMar>
            <w:vAlign w:val="center"/>
          </w:tcPr>
          <w:p w14:paraId="446CFF7B" w14:textId="77777777" w:rsidR="009D06E1" w:rsidRDefault="00000000">
            <w:pPr>
              <w:spacing w:line="240" w:lineRule="auto"/>
            </w:pPr>
            <w:r>
              <w:rPr>
                <w:sz w:val="18"/>
                <w:szCs w:val="18"/>
              </w:rPr>
              <w:t>Asset Lifecycle Management — gestión del ciclo de vida del activo.</w:t>
            </w:r>
          </w:p>
        </w:tc>
      </w:tr>
      <w:tr w:rsidR="009D06E1" w14:paraId="3B9CC133" w14:textId="77777777">
        <w:tc>
          <w:tcPr>
            <w:tcW w:w="3722" w:type="dxa"/>
            <w:tcMar>
              <w:top w:w="60" w:type="dxa"/>
              <w:left w:w="90" w:type="dxa"/>
              <w:bottom w:w="60" w:type="dxa"/>
              <w:right w:w="90" w:type="dxa"/>
            </w:tcMar>
            <w:vAlign w:val="center"/>
          </w:tcPr>
          <w:p w14:paraId="0E91F382" w14:textId="77777777" w:rsidR="009D06E1" w:rsidRDefault="00000000">
            <w:pPr>
              <w:spacing w:line="240" w:lineRule="auto"/>
            </w:pPr>
            <w:r>
              <w:rPr>
                <w:sz w:val="18"/>
                <w:szCs w:val="18"/>
              </w:rPr>
              <w:t>as-built</w:t>
            </w:r>
          </w:p>
        </w:tc>
        <w:tc>
          <w:tcPr>
            <w:tcW w:w="6358" w:type="dxa"/>
            <w:tcMar>
              <w:top w:w="60" w:type="dxa"/>
              <w:left w:w="90" w:type="dxa"/>
              <w:bottom w:w="60" w:type="dxa"/>
              <w:right w:w="90" w:type="dxa"/>
            </w:tcMar>
            <w:vAlign w:val="center"/>
          </w:tcPr>
          <w:p w14:paraId="10377C00" w14:textId="77777777" w:rsidR="009D06E1" w:rsidRDefault="00000000">
            <w:pPr>
              <w:spacing w:line="240" w:lineRule="auto"/>
            </w:pPr>
            <w:r>
              <w:rPr>
                <w:sz w:val="18"/>
                <w:szCs w:val="18"/>
              </w:rPr>
              <w:t>Lo que la aplicación hace realmente, verificado en su código. Etiqueta introducida en la R04.</w:t>
            </w:r>
          </w:p>
        </w:tc>
      </w:tr>
      <w:tr w:rsidR="009D06E1" w14:paraId="4B3D7DA5" w14:textId="77777777">
        <w:tc>
          <w:tcPr>
            <w:tcW w:w="3722" w:type="dxa"/>
            <w:tcMar>
              <w:top w:w="60" w:type="dxa"/>
              <w:left w:w="90" w:type="dxa"/>
              <w:bottom w:w="60" w:type="dxa"/>
              <w:right w:w="90" w:type="dxa"/>
            </w:tcMar>
            <w:vAlign w:val="center"/>
          </w:tcPr>
          <w:p w14:paraId="07AC9A05" w14:textId="77777777" w:rsidR="009D06E1" w:rsidRDefault="00000000">
            <w:pPr>
              <w:spacing w:line="240" w:lineRule="auto"/>
            </w:pPr>
            <w:r>
              <w:rPr>
                <w:sz w:val="18"/>
                <w:szCs w:val="18"/>
              </w:rPr>
              <w:t>as-is</w:t>
            </w:r>
          </w:p>
        </w:tc>
        <w:tc>
          <w:tcPr>
            <w:tcW w:w="6358" w:type="dxa"/>
            <w:tcMar>
              <w:top w:w="60" w:type="dxa"/>
              <w:left w:w="90" w:type="dxa"/>
              <w:bottom w:w="60" w:type="dxa"/>
              <w:right w:w="90" w:type="dxa"/>
            </w:tcMar>
            <w:vAlign w:val="center"/>
          </w:tcPr>
          <w:p w14:paraId="039D7927" w14:textId="77777777" w:rsidR="009D06E1" w:rsidRDefault="00000000">
            <w:pPr>
              <w:spacing w:line="240" w:lineRule="auto"/>
            </w:pPr>
            <w:r>
              <w:rPr>
                <w:sz w:val="18"/>
                <w:szCs w:val="18"/>
              </w:rPr>
              <w:t>Lo que el proceso hacía en el sistema anterior, según mapeo manual y sin contrastar.</w:t>
            </w:r>
          </w:p>
        </w:tc>
      </w:tr>
      <w:tr w:rsidR="009D06E1" w14:paraId="1AF41EB7" w14:textId="77777777">
        <w:tc>
          <w:tcPr>
            <w:tcW w:w="3722" w:type="dxa"/>
            <w:tcMar>
              <w:top w:w="60" w:type="dxa"/>
              <w:left w:w="90" w:type="dxa"/>
              <w:bottom w:w="60" w:type="dxa"/>
              <w:right w:w="90" w:type="dxa"/>
            </w:tcMar>
            <w:vAlign w:val="center"/>
          </w:tcPr>
          <w:p w14:paraId="110A10CA" w14:textId="77777777" w:rsidR="009D06E1" w:rsidRDefault="00000000">
            <w:pPr>
              <w:spacing w:line="240" w:lineRule="auto"/>
            </w:pPr>
            <w:r>
              <w:rPr>
                <w:sz w:val="18"/>
                <w:szCs w:val="18"/>
              </w:rPr>
              <w:t>AmpliDesk</w:t>
            </w:r>
          </w:p>
        </w:tc>
        <w:tc>
          <w:tcPr>
            <w:tcW w:w="6358" w:type="dxa"/>
            <w:tcMar>
              <w:top w:w="60" w:type="dxa"/>
              <w:left w:w="90" w:type="dxa"/>
              <w:bottom w:w="60" w:type="dxa"/>
              <w:right w:w="90" w:type="dxa"/>
            </w:tcMar>
            <w:vAlign w:val="center"/>
          </w:tcPr>
          <w:p w14:paraId="4A32D3CC" w14:textId="77777777" w:rsidR="009D06E1" w:rsidRDefault="00000000">
            <w:pPr>
              <w:spacing w:line="240" w:lineRule="auto"/>
            </w:pPr>
            <w:r>
              <w:rPr>
                <w:sz w:val="18"/>
                <w:szCs w:val="18"/>
              </w:rPr>
              <w:t>Nombre interno de la plataforma Desk 2.0.</w:t>
            </w:r>
          </w:p>
        </w:tc>
      </w:tr>
      <w:tr w:rsidR="009D06E1" w14:paraId="13D5A22F" w14:textId="77777777">
        <w:tc>
          <w:tcPr>
            <w:tcW w:w="3722" w:type="dxa"/>
            <w:tcMar>
              <w:top w:w="60" w:type="dxa"/>
              <w:left w:w="90" w:type="dxa"/>
              <w:bottom w:w="60" w:type="dxa"/>
              <w:right w:w="90" w:type="dxa"/>
            </w:tcMar>
            <w:vAlign w:val="center"/>
          </w:tcPr>
          <w:p w14:paraId="224B11A6" w14:textId="77777777" w:rsidR="009D06E1" w:rsidRDefault="00000000">
            <w:pPr>
              <w:spacing w:line="240" w:lineRule="auto"/>
            </w:pPr>
            <w:r>
              <w:rPr>
                <w:sz w:val="18"/>
                <w:szCs w:val="18"/>
              </w:rPr>
              <w:t>Blueprint</w:t>
            </w:r>
          </w:p>
        </w:tc>
        <w:tc>
          <w:tcPr>
            <w:tcW w:w="6358" w:type="dxa"/>
            <w:tcMar>
              <w:top w:w="60" w:type="dxa"/>
              <w:left w:w="90" w:type="dxa"/>
              <w:bottom w:w="60" w:type="dxa"/>
              <w:right w:w="90" w:type="dxa"/>
            </w:tcMar>
            <w:vAlign w:val="center"/>
          </w:tcPr>
          <w:p w14:paraId="34F0C580" w14:textId="77777777" w:rsidR="009D06E1" w:rsidRDefault="00000000">
            <w:pPr>
              <w:spacing w:line="240" w:lineRule="auto"/>
            </w:pPr>
            <w:r>
              <w:rPr>
                <w:sz w:val="18"/>
                <w:szCs w:val="18"/>
              </w:rPr>
              <w:t>Definición del flujo de estados y transiciones de un tipo de ticket.</w:t>
            </w:r>
          </w:p>
        </w:tc>
      </w:tr>
      <w:tr w:rsidR="009D06E1" w14:paraId="15072A3B" w14:textId="77777777">
        <w:tc>
          <w:tcPr>
            <w:tcW w:w="3722" w:type="dxa"/>
            <w:tcMar>
              <w:top w:w="60" w:type="dxa"/>
              <w:left w:w="90" w:type="dxa"/>
              <w:bottom w:w="60" w:type="dxa"/>
              <w:right w:w="90" w:type="dxa"/>
            </w:tcMar>
            <w:vAlign w:val="center"/>
          </w:tcPr>
          <w:p w14:paraId="05BBA105" w14:textId="77777777" w:rsidR="009D06E1" w:rsidRDefault="00000000">
            <w:pPr>
              <w:spacing w:line="240" w:lineRule="auto"/>
            </w:pPr>
            <w:r>
              <w:rPr>
                <w:sz w:val="18"/>
                <w:szCs w:val="18"/>
              </w:rPr>
              <w:t>CG / MT</w:t>
            </w:r>
          </w:p>
        </w:tc>
        <w:tc>
          <w:tcPr>
            <w:tcW w:w="6358" w:type="dxa"/>
            <w:tcMar>
              <w:top w:w="60" w:type="dxa"/>
              <w:left w:w="90" w:type="dxa"/>
              <w:bottom w:w="60" w:type="dxa"/>
              <w:right w:w="90" w:type="dxa"/>
            </w:tcMar>
            <w:vAlign w:val="center"/>
          </w:tcPr>
          <w:p w14:paraId="0A1CFC49" w14:textId="77777777" w:rsidR="009D06E1" w:rsidRDefault="00000000">
            <w:pPr>
              <w:spacing w:line="240" w:lineRule="auto"/>
            </w:pPr>
            <w:r>
              <w:rPr>
                <w:sz w:val="18"/>
                <w:szCs w:val="18"/>
              </w:rPr>
              <w:t>Nomenclatura actual de tickets: calibración / mantenimiento. Se elimina.</w:t>
            </w:r>
          </w:p>
        </w:tc>
      </w:tr>
      <w:tr w:rsidR="009D06E1" w14:paraId="620943F7" w14:textId="77777777">
        <w:tc>
          <w:tcPr>
            <w:tcW w:w="3722" w:type="dxa"/>
            <w:tcMar>
              <w:top w:w="60" w:type="dxa"/>
              <w:left w:w="90" w:type="dxa"/>
              <w:bottom w:w="60" w:type="dxa"/>
              <w:right w:w="90" w:type="dxa"/>
            </w:tcMar>
            <w:vAlign w:val="center"/>
          </w:tcPr>
          <w:p w14:paraId="4EEBC544" w14:textId="77777777" w:rsidR="009D06E1" w:rsidRDefault="00000000">
            <w:pPr>
              <w:spacing w:line="240" w:lineRule="auto"/>
            </w:pPr>
            <w:r>
              <w:rPr>
                <w:sz w:val="18"/>
                <w:szCs w:val="18"/>
              </w:rPr>
              <w:t>CMMS</w:t>
            </w:r>
          </w:p>
        </w:tc>
        <w:tc>
          <w:tcPr>
            <w:tcW w:w="6358" w:type="dxa"/>
            <w:tcMar>
              <w:top w:w="60" w:type="dxa"/>
              <w:left w:w="90" w:type="dxa"/>
              <w:bottom w:w="60" w:type="dxa"/>
              <w:right w:w="90" w:type="dxa"/>
            </w:tcMar>
            <w:vAlign w:val="center"/>
          </w:tcPr>
          <w:p w14:paraId="45FBA582" w14:textId="77777777" w:rsidR="009D06E1" w:rsidRDefault="00000000">
            <w:pPr>
              <w:spacing w:line="240" w:lineRule="auto"/>
            </w:pPr>
            <w:r>
              <w:rPr>
                <w:sz w:val="18"/>
                <w:szCs w:val="18"/>
              </w:rPr>
              <w:t>Computerized Maintenance Management System.</w:t>
            </w:r>
          </w:p>
        </w:tc>
      </w:tr>
      <w:tr w:rsidR="009D06E1" w14:paraId="2EC31C42" w14:textId="77777777">
        <w:tc>
          <w:tcPr>
            <w:tcW w:w="3722" w:type="dxa"/>
            <w:tcMar>
              <w:top w:w="60" w:type="dxa"/>
              <w:left w:w="90" w:type="dxa"/>
              <w:bottom w:w="60" w:type="dxa"/>
              <w:right w:w="90" w:type="dxa"/>
            </w:tcMar>
            <w:vAlign w:val="center"/>
          </w:tcPr>
          <w:p w14:paraId="18814F79" w14:textId="77777777" w:rsidR="009D06E1" w:rsidRDefault="00000000">
            <w:pPr>
              <w:spacing w:line="240" w:lineRule="auto"/>
            </w:pPr>
            <w:r>
              <w:rPr>
                <w:sz w:val="18"/>
                <w:szCs w:val="18"/>
              </w:rPr>
              <w:t>CTP</w:t>
            </w:r>
          </w:p>
        </w:tc>
        <w:tc>
          <w:tcPr>
            <w:tcW w:w="6358" w:type="dxa"/>
            <w:tcMar>
              <w:top w:w="60" w:type="dxa"/>
              <w:left w:w="90" w:type="dxa"/>
              <w:bottom w:w="60" w:type="dxa"/>
              <w:right w:w="90" w:type="dxa"/>
            </w:tcMar>
            <w:vAlign w:val="center"/>
          </w:tcPr>
          <w:p w14:paraId="33D28849" w14:textId="77777777" w:rsidR="009D06E1" w:rsidRDefault="00000000">
            <w:pPr>
              <w:spacing w:line="240" w:lineRule="auto"/>
            </w:pPr>
            <w:r>
              <w:rPr>
                <w:sz w:val="18"/>
                <w:szCs w:val="18"/>
              </w:rPr>
              <w:t>Capable to Promise — cálculo de la fecha de entrega comprometible según capacidad real.</w:t>
            </w:r>
          </w:p>
        </w:tc>
      </w:tr>
      <w:tr w:rsidR="009D06E1" w14:paraId="4438AB95" w14:textId="77777777">
        <w:tc>
          <w:tcPr>
            <w:tcW w:w="3722" w:type="dxa"/>
            <w:tcMar>
              <w:top w:w="60" w:type="dxa"/>
              <w:left w:w="90" w:type="dxa"/>
              <w:bottom w:w="60" w:type="dxa"/>
              <w:right w:w="90" w:type="dxa"/>
            </w:tcMar>
            <w:vAlign w:val="center"/>
          </w:tcPr>
          <w:p w14:paraId="0E1FCB40" w14:textId="77777777" w:rsidR="009D06E1" w:rsidRDefault="00000000">
            <w:pPr>
              <w:spacing w:line="240" w:lineRule="auto"/>
            </w:pPr>
            <w:r>
              <w:rPr>
                <w:sz w:val="18"/>
                <w:szCs w:val="18"/>
              </w:rPr>
              <w:t>EAM</w:t>
            </w:r>
          </w:p>
        </w:tc>
        <w:tc>
          <w:tcPr>
            <w:tcW w:w="6358" w:type="dxa"/>
            <w:tcMar>
              <w:top w:w="60" w:type="dxa"/>
              <w:left w:w="90" w:type="dxa"/>
              <w:bottom w:w="60" w:type="dxa"/>
              <w:right w:w="90" w:type="dxa"/>
            </w:tcMar>
            <w:vAlign w:val="center"/>
          </w:tcPr>
          <w:p w14:paraId="74C4FD5C" w14:textId="77777777" w:rsidR="009D06E1" w:rsidRDefault="00000000">
            <w:pPr>
              <w:spacing w:line="240" w:lineRule="auto"/>
            </w:pPr>
            <w:r>
              <w:rPr>
                <w:sz w:val="18"/>
                <w:szCs w:val="18"/>
              </w:rPr>
              <w:t>Enterprise Asset Management.</w:t>
            </w:r>
          </w:p>
        </w:tc>
      </w:tr>
      <w:tr w:rsidR="009D06E1" w14:paraId="68F6AF8E" w14:textId="77777777">
        <w:tc>
          <w:tcPr>
            <w:tcW w:w="3722" w:type="dxa"/>
            <w:tcMar>
              <w:top w:w="60" w:type="dxa"/>
              <w:left w:w="90" w:type="dxa"/>
              <w:bottom w:w="60" w:type="dxa"/>
              <w:right w:w="90" w:type="dxa"/>
            </w:tcMar>
            <w:vAlign w:val="center"/>
          </w:tcPr>
          <w:p w14:paraId="4D1B4207" w14:textId="77777777" w:rsidR="009D06E1" w:rsidRDefault="00000000">
            <w:pPr>
              <w:spacing w:line="240" w:lineRule="auto"/>
            </w:pPr>
            <w:r>
              <w:rPr>
                <w:sz w:val="18"/>
                <w:szCs w:val="18"/>
              </w:rPr>
              <w:t>Estado de espera</w:t>
            </w:r>
          </w:p>
        </w:tc>
        <w:tc>
          <w:tcPr>
            <w:tcW w:w="6358" w:type="dxa"/>
            <w:tcMar>
              <w:top w:w="60" w:type="dxa"/>
              <w:left w:w="90" w:type="dxa"/>
              <w:bottom w:w="60" w:type="dxa"/>
              <w:right w:w="90" w:type="dxa"/>
            </w:tcMar>
            <w:vAlign w:val="center"/>
          </w:tcPr>
          <w:p w14:paraId="29C0EAA6" w14:textId="77777777" w:rsidR="009D06E1" w:rsidRDefault="00000000">
            <w:pPr>
              <w:spacing w:line="240" w:lineRule="auto"/>
            </w:pPr>
            <w:r>
              <w:rPr>
                <w:sz w:val="18"/>
                <w:szCs w:val="18"/>
              </w:rPr>
              <w:t>Estado cuya única salida depende de un suceso externo a la aplicación. Hay cuatro (M1.3.4).</w:t>
            </w:r>
          </w:p>
        </w:tc>
      </w:tr>
      <w:tr w:rsidR="009D06E1" w14:paraId="4A662E42" w14:textId="77777777">
        <w:tc>
          <w:tcPr>
            <w:tcW w:w="3722" w:type="dxa"/>
            <w:tcMar>
              <w:top w:w="60" w:type="dxa"/>
              <w:left w:w="90" w:type="dxa"/>
              <w:bottom w:w="60" w:type="dxa"/>
              <w:right w:w="90" w:type="dxa"/>
            </w:tcMar>
            <w:vAlign w:val="center"/>
          </w:tcPr>
          <w:p w14:paraId="5AB9BED7" w14:textId="77777777" w:rsidR="009D06E1" w:rsidRDefault="00000000">
            <w:pPr>
              <w:spacing w:line="240" w:lineRule="auto"/>
            </w:pPr>
            <w:r>
              <w:rPr>
                <w:sz w:val="18"/>
                <w:szCs w:val="18"/>
              </w:rPr>
              <w:t>Estado terminal</w:t>
            </w:r>
          </w:p>
        </w:tc>
        <w:tc>
          <w:tcPr>
            <w:tcW w:w="6358" w:type="dxa"/>
            <w:tcMar>
              <w:top w:w="60" w:type="dxa"/>
              <w:left w:w="90" w:type="dxa"/>
              <w:bottom w:w="60" w:type="dxa"/>
              <w:right w:w="90" w:type="dxa"/>
            </w:tcMar>
            <w:vAlign w:val="center"/>
          </w:tcPr>
          <w:p w14:paraId="22DB194C" w14:textId="77777777" w:rsidR="009D06E1" w:rsidRDefault="00000000">
            <w:pPr>
              <w:spacing w:line="240" w:lineRule="auto"/>
            </w:pPr>
            <w:r>
              <w:rPr>
                <w:sz w:val="18"/>
                <w:szCs w:val="18"/>
              </w:rPr>
              <w:t>Estado del que no sale ninguna transición. En el blueprint sólo lo es Finalizado.</w:t>
            </w:r>
          </w:p>
        </w:tc>
      </w:tr>
      <w:tr w:rsidR="009D06E1" w14:paraId="5A645DE9" w14:textId="77777777">
        <w:tc>
          <w:tcPr>
            <w:tcW w:w="3722" w:type="dxa"/>
            <w:tcMar>
              <w:top w:w="60" w:type="dxa"/>
              <w:left w:w="90" w:type="dxa"/>
              <w:bottom w:w="60" w:type="dxa"/>
              <w:right w:w="90" w:type="dxa"/>
            </w:tcMar>
            <w:vAlign w:val="center"/>
          </w:tcPr>
          <w:p w14:paraId="4D0975EA" w14:textId="77777777" w:rsidR="009D06E1" w:rsidRDefault="00000000">
            <w:pPr>
              <w:spacing w:line="240" w:lineRule="auto"/>
            </w:pPr>
            <w:r>
              <w:rPr>
                <w:sz w:val="18"/>
                <w:szCs w:val="18"/>
              </w:rPr>
              <w:lastRenderedPageBreak/>
              <w:t>Derivación</w:t>
            </w:r>
          </w:p>
        </w:tc>
        <w:tc>
          <w:tcPr>
            <w:tcW w:w="6358" w:type="dxa"/>
            <w:tcMar>
              <w:top w:w="60" w:type="dxa"/>
              <w:left w:w="90" w:type="dxa"/>
              <w:bottom w:w="60" w:type="dxa"/>
              <w:right w:w="90" w:type="dxa"/>
            </w:tcMar>
            <w:vAlign w:val="center"/>
          </w:tcPr>
          <w:p w14:paraId="7EFD66F9" w14:textId="77777777" w:rsidR="009D06E1" w:rsidRDefault="00000000">
            <w:pPr>
              <w:spacing w:line="240" w:lineRule="auto"/>
            </w:pPr>
            <w:r>
              <w:rPr>
                <w:sz w:val="18"/>
                <w:szCs w:val="18"/>
              </w:rPr>
              <w:t>Registro de a quién pasa el trabajo tras una transición; casilla «Derivado a».</w:t>
            </w:r>
          </w:p>
        </w:tc>
      </w:tr>
      <w:tr w:rsidR="009D06E1" w14:paraId="42AD64C4" w14:textId="77777777">
        <w:tc>
          <w:tcPr>
            <w:tcW w:w="3722" w:type="dxa"/>
            <w:tcMar>
              <w:top w:w="60" w:type="dxa"/>
              <w:left w:w="90" w:type="dxa"/>
              <w:bottom w:w="60" w:type="dxa"/>
              <w:right w:w="90" w:type="dxa"/>
            </w:tcMar>
            <w:vAlign w:val="center"/>
          </w:tcPr>
          <w:p w14:paraId="57738C6F" w14:textId="77777777" w:rsidR="009D06E1" w:rsidRDefault="00000000">
            <w:pPr>
              <w:spacing w:line="240" w:lineRule="auto"/>
            </w:pPr>
            <w:r>
              <w:rPr>
                <w:sz w:val="18"/>
                <w:szCs w:val="18"/>
              </w:rPr>
              <w:t>Escaparate</w:t>
            </w:r>
          </w:p>
        </w:tc>
        <w:tc>
          <w:tcPr>
            <w:tcW w:w="6358" w:type="dxa"/>
            <w:tcMar>
              <w:top w:w="60" w:type="dxa"/>
              <w:left w:w="90" w:type="dxa"/>
              <w:bottom w:w="60" w:type="dxa"/>
              <w:right w:w="90" w:type="dxa"/>
            </w:tcMar>
            <w:vAlign w:val="center"/>
          </w:tcPr>
          <w:p w14:paraId="06DF6188" w14:textId="77777777" w:rsidR="009D06E1" w:rsidRDefault="00000000">
            <w:pPr>
              <w:spacing w:line="240" w:lineRule="auto"/>
            </w:pPr>
            <w:r>
              <w:rPr>
                <w:sz w:val="18"/>
                <w:szCs w:val="18"/>
              </w:rPr>
              <w:t>Subconjunto de la KB Externa accesible sin contrato, que funciona como demostración del contenido completo.</w:t>
            </w:r>
          </w:p>
        </w:tc>
      </w:tr>
      <w:tr w:rsidR="009D06E1" w14:paraId="5FED581C" w14:textId="77777777">
        <w:tc>
          <w:tcPr>
            <w:tcW w:w="3722" w:type="dxa"/>
            <w:tcMar>
              <w:top w:w="60" w:type="dxa"/>
              <w:left w:w="90" w:type="dxa"/>
              <w:bottom w:w="60" w:type="dxa"/>
              <w:right w:w="90" w:type="dxa"/>
            </w:tcMar>
            <w:vAlign w:val="center"/>
          </w:tcPr>
          <w:p w14:paraId="10FF7C30" w14:textId="77777777" w:rsidR="009D06E1" w:rsidRDefault="00000000">
            <w:pPr>
              <w:spacing w:line="240" w:lineRule="auto"/>
            </w:pPr>
            <w:r>
              <w:rPr>
                <w:sz w:val="18"/>
                <w:szCs w:val="18"/>
              </w:rPr>
              <w:t>Guarda</w:t>
            </w:r>
          </w:p>
        </w:tc>
        <w:tc>
          <w:tcPr>
            <w:tcW w:w="6358" w:type="dxa"/>
            <w:tcMar>
              <w:top w:w="60" w:type="dxa"/>
              <w:left w:w="90" w:type="dxa"/>
              <w:bottom w:w="60" w:type="dxa"/>
              <w:right w:w="90" w:type="dxa"/>
            </w:tcMar>
            <w:vAlign w:val="center"/>
          </w:tcPr>
          <w:p w14:paraId="344BEDC4" w14:textId="77777777" w:rsidR="009D06E1" w:rsidRDefault="00000000">
            <w:pPr>
              <w:spacing w:line="240" w:lineRule="auto"/>
            </w:pPr>
            <w:r>
              <w:rPr>
                <w:sz w:val="18"/>
                <w:szCs w:val="18"/>
              </w:rPr>
              <w:t>Condición que debe cumplirse para permitir una transición de estado.</w:t>
            </w:r>
          </w:p>
        </w:tc>
      </w:tr>
      <w:tr w:rsidR="009D06E1" w14:paraId="4C1ECE3D" w14:textId="77777777">
        <w:tc>
          <w:tcPr>
            <w:tcW w:w="3722" w:type="dxa"/>
            <w:tcMar>
              <w:top w:w="60" w:type="dxa"/>
              <w:left w:w="90" w:type="dxa"/>
              <w:bottom w:w="60" w:type="dxa"/>
              <w:right w:w="90" w:type="dxa"/>
            </w:tcMar>
            <w:vAlign w:val="center"/>
          </w:tcPr>
          <w:p w14:paraId="2F5A1732" w14:textId="77777777" w:rsidR="009D06E1" w:rsidRDefault="00000000">
            <w:pPr>
              <w:spacing w:line="240" w:lineRule="auto"/>
            </w:pPr>
            <w:r>
              <w:rPr>
                <w:sz w:val="18"/>
                <w:szCs w:val="18"/>
              </w:rPr>
              <w:t>Hard allocation</w:t>
            </w:r>
          </w:p>
        </w:tc>
        <w:tc>
          <w:tcPr>
            <w:tcW w:w="6358" w:type="dxa"/>
            <w:tcMar>
              <w:top w:w="60" w:type="dxa"/>
              <w:left w:w="90" w:type="dxa"/>
              <w:bottom w:w="60" w:type="dxa"/>
              <w:right w:w="90" w:type="dxa"/>
            </w:tcMar>
            <w:vAlign w:val="center"/>
          </w:tcPr>
          <w:p w14:paraId="2E3897A8" w14:textId="77777777" w:rsidR="009D06E1" w:rsidRDefault="00000000">
            <w:pPr>
              <w:spacing w:line="240" w:lineRule="auto"/>
            </w:pPr>
            <w:r>
              <w:rPr>
                <w:sz w:val="18"/>
                <w:szCs w:val="18"/>
              </w:rPr>
              <w:t>Reserva firme de un repuesto.</w:t>
            </w:r>
          </w:p>
        </w:tc>
      </w:tr>
      <w:tr w:rsidR="009D06E1" w14:paraId="31F0C7D5" w14:textId="77777777">
        <w:tc>
          <w:tcPr>
            <w:tcW w:w="3722" w:type="dxa"/>
            <w:tcMar>
              <w:top w:w="60" w:type="dxa"/>
              <w:left w:w="90" w:type="dxa"/>
              <w:bottom w:w="60" w:type="dxa"/>
              <w:right w:w="90" w:type="dxa"/>
            </w:tcMar>
            <w:vAlign w:val="center"/>
          </w:tcPr>
          <w:p w14:paraId="54DADB91" w14:textId="77777777" w:rsidR="009D06E1" w:rsidRDefault="00000000">
            <w:pPr>
              <w:spacing w:line="240" w:lineRule="auto"/>
            </w:pPr>
            <w:r>
              <w:rPr>
                <w:sz w:val="18"/>
                <w:szCs w:val="18"/>
              </w:rPr>
              <w:t>Holgura</w:t>
            </w:r>
          </w:p>
        </w:tc>
        <w:tc>
          <w:tcPr>
            <w:tcW w:w="6358" w:type="dxa"/>
            <w:tcMar>
              <w:top w:w="60" w:type="dxa"/>
              <w:left w:w="90" w:type="dxa"/>
              <w:bottom w:w="60" w:type="dxa"/>
              <w:right w:w="90" w:type="dxa"/>
            </w:tcMar>
            <w:vAlign w:val="center"/>
          </w:tcPr>
          <w:p w14:paraId="6B26289C" w14:textId="77777777" w:rsidR="009D06E1" w:rsidRDefault="00000000">
            <w:pPr>
              <w:spacing w:line="240" w:lineRule="auto"/>
            </w:pPr>
            <w:r>
              <w:rPr>
                <w:sz w:val="18"/>
                <w:szCs w:val="18"/>
              </w:rPr>
              <w:t>Porcentaje de la capacidad calculada que no se publica en la agenda del cliente, reservado para urgencias y desviaciones.</w:t>
            </w:r>
          </w:p>
        </w:tc>
      </w:tr>
      <w:tr w:rsidR="009D06E1" w14:paraId="2487727D" w14:textId="77777777">
        <w:tc>
          <w:tcPr>
            <w:tcW w:w="3722" w:type="dxa"/>
            <w:tcMar>
              <w:top w:w="60" w:type="dxa"/>
              <w:left w:w="90" w:type="dxa"/>
              <w:bottom w:w="60" w:type="dxa"/>
              <w:right w:w="90" w:type="dxa"/>
            </w:tcMar>
            <w:vAlign w:val="center"/>
          </w:tcPr>
          <w:p w14:paraId="7D2F043A" w14:textId="77777777" w:rsidR="009D06E1" w:rsidRDefault="00000000">
            <w:pPr>
              <w:spacing w:line="240" w:lineRule="auto"/>
            </w:pPr>
            <w:r>
              <w:rPr>
                <w:sz w:val="18"/>
                <w:szCs w:val="18"/>
              </w:rPr>
              <w:t>ISO 14224</w:t>
            </w:r>
          </w:p>
        </w:tc>
        <w:tc>
          <w:tcPr>
            <w:tcW w:w="6358" w:type="dxa"/>
            <w:tcMar>
              <w:top w:w="60" w:type="dxa"/>
              <w:left w:w="90" w:type="dxa"/>
              <w:bottom w:w="60" w:type="dxa"/>
              <w:right w:w="90" w:type="dxa"/>
            </w:tcMar>
            <w:vAlign w:val="center"/>
          </w:tcPr>
          <w:p w14:paraId="0FC21AB6" w14:textId="77777777" w:rsidR="009D06E1" w:rsidRDefault="00000000">
            <w:pPr>
              <w:spacing w:line="240" w:lineRule="auto"/>
            </w:pPr>
            <w:r>
              <w:rPr>
                <w:sz w:val="18"/>
                <w:szCs w:val="18"/>
              </w:rPr>
              <w:t>Norma de recolección e intercambio de datos de confiabilidad y mantenimiento.</w:t>
            </w:r>
          </w:p>
        </w:tc>
      </w:tr>
      <w:tr w:rsidR="009D06E1" w14:paraId="5695E84C" w14:textId="77777777">
        <w:tc>
          <w:tcPr>
            <w:tcW w:w="3722" w:type="dxa"/>
            <w:tcMar>
              <w:top w:w="60" w:type="dxa"/>
              <w:left w:w="90" w:type="dxa"/>
              <w:bottom w:w="60" w:type="dxa"/>
              <w:right w:w="90" w:type="dxa"/>
            </w:tcMar>
            <w:vAlign w:val="center"/>
          </w:tcPr>
          <w:p w14:paraId="7B3FEBFD" w14:textId="77777777" w:rsidR="009D06E1" w:rsidRDefault="00000000">
            <w:pPr>
              <w:spacing w:line="240" w:lineRule="auto"/>
            </w:pPr>
            <w:r>
              <w:rPr>
                <w:sz w:val="18"/>
                <w:szCs w:val="18"/>
              </w:rPr>
              <w:t>ISO 9001</w:t>
            </w:r>
          </w:p>
        </w:tc>
        <w:tc>
          <w:tcPr>
            <w:tcW w:w="6358" w:type="dxa"/>
            <w:tcMar>
              <w:top w:w="60" w:type="dxa"/>
              <w:left w:w="90" w:type="dxa"/>
              <w:bottom w:w="60" w:type="dxa"/>
              <w:right w:w="90" w:type="dxa"/>
            </w:tcMar>
            <w:vAlign w:val="center"/>
          </w:tcPr>
          <w:p w14:paraId="5E4D4D28" w14:textId="77777777" w:rsidR="009D06E1" w:rsidRDefault="00000000">
            <w:pPr>
              <w:spacing w:line="240" w:lineRule="auto"/>
            </w:pPr>
            <w:r>
              <w:rPr>
                <w:sz w:val="18"/>
                <w:szCs w:val="18"/>
              </w:rPr>
              <w:t>Norma de sistemas de gestión de la calidad; marco de la trazabilidad exigida.</w:t>
            </w:r>
          </w:p>
        </w:tc>
      </w:tr>
      <w:tr w:rsidR="009D06E1" w14:paraId="09316881" w14:textId="77777777">
        <w:tc>
          <w:tcPr>
            <w:tcW w:w="3722" w:type="dxa"/>
            <w:tcMar>
              <w:top w:w="60" w:type="dxa"/>
              <w:left w:w="90" w:type="dxa"/>
              <w:bottom w:w="60" w:type="dxa"/>
              <w:right w:w="90" w:type="dxa"/>
            </w:tcMar>
            <w:vAlign w:val="center"/>
          </w:tcPr>
          <w:p w14:paraId="4FFD939C" w14:textId="77777777" w:rsidR="009D06E1" w:rsidRDefault="00000000">
            <w:pPr>
              <w:spacing w:line="240" w:lineRule="auto"/>
            </w:pPr>
            <w:r>
              <w:rPr>
                <w:sz w:val="18"/>
                <w:szCs w:val="18"/>
              </w:rPr>
              <w:t>KBI</w:t>
            </w:r>
          </w:p>
        </w:tc>
        <w:tc>
          <w:tcPr>
            <w:tcW w:w="6358" w:type="dxa"/>
            <w:tcMar>
              <w:top w:w="60" w:type="dxa"/>
              <w:left w:w="90" w:type="dxa"/>
              <w:bottom w:w="60" w:type="dxa"/>
              <w:right w:w="90" w:type="dxa"/>
            </w:tcMar>
            <w:vAlign w:val="center"/>
          </w:tcPr>
          <w:p w14:paraId="4E14A602" w14:textId="77777777" w:rsidR="009D06E1" w:rsidRDefault="00000000">
            <w:pPr>
              <w:spacing w:line="240" w:lineRule="auto"/>
            </w:pPr>
            <w:r>
              <w:rPr>
                <w:sz w:val="18"/>
                <w:szCs w:val="18"/>
              </w:rPr>
              <w:t>Knowledge Base Interna — base de conocimiento de Ambientalia, para uso de sus técnicos.</w:t>
            </w:r>
          </w:p>
        </w:tc>
      </w:tr>
      <w:tr w:rsidR="009D06E1" w14:paraId="73BA59C9" w14:textId="77777777">
        <w:tc>
          <w:tcPr>
            <w:tcW w:w="3722" w:type="dxa"/>
            <w:tcMar>
              <w:top w:w="60" w:type="dxa"/>
              <w:left w:w="90" w:type="dxa"/>
              <w:bottom w:w="60" w:type="dxa"/>
              <w:right w:w="90" w:type="dxa"/>
            </w:tcMar>
            <w:vAlign w:val="center"/>
          </w:tcPr>
          <w:p w14:paraId="4782E52B" w14:textId="77777777" w:rsidR="009D06E1" w:rsidRDefault="00000000">
            <w:pPr>
              <w:spacing w:line="240" w:lineRule="auto"/>
            </w:pPr>
            <w:r>
              <w:rPr>
                <w:sz w:val="18"/>
                <w:szCs w:val="18"/>
              </w:rPr>
              <w:t>KB Externa</w:t>
            </w:r>
          </w:p>
        </w:tc>
        <w:tc>
          <w:tcPr>
            <w:tcW w:w="6358" w:type="dxa"/>
            <w:tcMar>
              <w:top w:w="60" w:type="dxa"/>
              <w:left w:w="90" w:type="dxa"/>
              <w:bottom w:w="60" w:type="dxa"/>
              <w:right w:w="90" w:type="dxa"/>
            </w:tcMar>
            <w:vAlign w:val="center"/>
          </w:tcPr>
          <w:p w14:paraId="039E8754" w14:textId="77777777" w:rsidR="009D06E1" w:rsidRDefault="00000000">
            <w:pPr>
              <w:spacing w:line="240" w:lineRule="auto"/>
            </w:pPr>
            <w:r>
              <w:rPr>
                <w:sz w:val="18"/>
                <w:szCs w:val="18"/>
              </w:rPr>
              <w:t>Base de conocimiento publicada a clientes; documentación controlada bajo ISO 9001.</w:t>
            </w:r>
          </w:p>
        </w:tc>
      </w:tr>
      <w:tr w:rsidR="009D06E1" w14:paraId="73AB2147" w14:textId="77777777">
        <w:tc>
          <w:tcPr>
            <w:tcW w:w="3722" w:type="dxa"/>
            <w:tcMar>
              <w:top w:w="60" w:type="dxa"/>
              <w:left w:w="90" w:type="dxa"/>
              <w:bottom w:w="60" w:type="dxa"/>
              <w:right w:w="90" w:type="dxa"/>
            </w:tcMar>
            <w:vAlign w:val="center"/>
          </w:tcPr>
          <w:p w14:paraId="4F135DAB" w14:textId="77777777" w:rsidR="009D06E1" w:rsidRDefault="00000000">
            <w:pPr>
              <w:spacing w:line="240" w:lineRule="auto"/>
            </w:pPr>
            <w:r>
              <w:rPr>
                <w:sz w:val="18"/>
                <w:szCs w:val="18"/>
              </w:rPr>
              <w:t>Kitting</w:t>
            </w:r>
          </w:p>
        </w:tc>
        <w:tc>
          <w:tcPr>
            <w:tcW w:w="6358" w:type="dxa"/>
            <w:tcMar>
              <w:top w:w="60" w:type="dxa"/>
              <w:left w:w="90" w:type="dxa"/>
              <w:bottom w:w="60" w:type="dxa"/>
              <w:right w:w="90" w:type="dxa"/>
            </w:tcMar>
            <w:vAlign w:val="center"/>
          </w:tcPr>
          <w:p w14:paraId="34FD4775" w14:textId="77777777" w:rsidR="009D06E1" w:rsidRDefault="00000000">
            <w:pPr>
              <w:spacing w:line="240" w:lineRule="auto"/>
            </w:pPr>
            <w:r>
              <w:rPr>
                <w:sz w:val="18"/>
                <w:szCs w:val="18"/>
              </w:rPr>
              <w:t>Agrupación lógica de partes para tareas recurrentes.</w:t>
            </w:r>
          </w:p>
        </w:tc>
      </w:tr>
      <w:tr w:rsidR="009D06E1" w14:paraId="407E4D8B" w14:textId="77777777">
        <w:tc>
          <w:tcPr>
            <w:tcW w:w="3722" w:type="dxa"/>
            <w:tcMar>
              <w:top w:w="60" w:type="dxa"/>
              <w:left w:w="90" w:type="dxa"/>
              <w:bottom w:w="60" w:type="dxa"/>
              <w:right w:w="90" w:type="dxa"/>
            </w:tcMar>
            <w:vAlign w:val="center"/>
          </w:tcPr>
          <w:p w14:paraId="07288F77" w14:textId="77777777" w:rsidR="009D06E1" w:rsidRDefault="00000000">
            <w:pPr>
              <w:spacing w:line="240" w:lineRule="auto"/>
            </w:pPr>
            <w:r>
              <w:rPr>
                <w:sz w:val="18"/>
                <w:szCs w:val="18"/>
              </w:rPr>
              <w:t>Lead time</w:t>
            </w:r>
          </w:p>
        </w:tc>
        <w:tc>
          <w:tcPr>
            <w:tcW w:w="6358" w:type="dxa"/>
            <w:tcMar>
              <w:top w:w="60" w:type="dxa"/>
              <w:left w:w="90" w:type="dxa"/>
              <w:bottom w:w="60" w:type="dxa"/>
              <w:right w:w="90" w:type="dxa"/>
            </w:tcMar>
            <w:vAlign w:val="center"/>
          </w:tcPr>
          <w:p w14:paraId="3A1486A5" w14:textId="77777777" w:rsidR="009D06E1" w:rsidRDefault="00000000">
            <w:pPr>
              <w:spacing w:line="240" w:lineRule="auto"/>
            </w:pPr>
            <w:r>
              <w:rPr>
                <w:sz w:val="18"/>
                <w:szCs w:val="18"/>
              </w:rPr>
              <w:t>Tiempo transcurrido entre dos hitos del proceso.</w:t>
            </w:r>
          </w:p>
        </w:tc>
      </w:tr>
      <w:tr w:rsidR="009D06E1" w14:paraId="59ADF457" w14:textId="77777777">
        <w:tc>
          <w:tcPr>
            <w:tcW w:w="3722" w:type="dxa"/>
            <w:tcMar>
              <w:top w:w="60" w:type="dxa"/>
              <w:left w:w="90" w:type="dxa"/>
              <w:bottom w:w="60" w:type="dxa"/>
              <w:right w:w="90" w:type="dxa"/>
            </w:tcMar>
            <w:vAlign w:val="center"/>
          </w:tcPr>
          <w:p w14:paraId="4871B306" w14:textId="77777777" w:rsidR="009D06E1" w:rsidRDefault="00000000">
            <w:pPr>
              <w:spacing w:line="240" w:lineRule="auto"/>
            </w:pPr>
            <w:r>
              <w:rPr>
                <w:sz w:val="18"/>
                <w:szCs w:val="18"/>
              </w:rPr>
              <w:t>managed_by_app</w:t>
            </w:r>
          </w:p>
        </w:tc>
        <w:tc>
          <w:tcPr>
            <w:tcW w:w="6358" w:type="dxa"/>
            <w:tcMar>
              <w:top w:w="60" w:type="dxa"/>
              <w:left w:w="90" w:type="dxa"/>
              <w:bottom w:w="60" w:type="dxa"/>
              <w:right w:w="90" w:type="dxa"/>
            </w:tcMar>
            <w:vAlign w:val="center"/>
          </w:tcPr>
          <w:p w14:paraId="4CEDCBBD" w14:textId="77777777" w:rsidR="009D06E1" w:rsidRDefault="00000000">
            <w:pPr>
              <w:spacing w:line="240" w:lineRule="auto"/>
            </w:pPr>
            <w:r>
              <w:rPr>
                <w:sz w:val="18"/>
                <w:szCs w:val="18"/>
              </w:rPr>
              <w:t>Indicador que marca un ticket como gestionado por la app y lo saca del sincronismo con Zoho. Explica por qué las dos entradas no se cruzan.</w:t>
            </w:r>
          </w:p>
        </w:tc>
      </w:tr>
      <w:tr w:rsidR="009D06E1" w14:paraId="163BCD08" w14:textId="77777777">
        <w:tc>
          <w:tcPr>
            <w:tcW w:w="3722" w:type="dxa"/>
            <w:tcMar>
              <w:top w:w="60" w:type="dxa"/>
              <w:left w:w="90" w:type="dxa"/>
              <w:bottom w:w="60" w:type="dxa"/>
              <w:right w:w="90" w:type="dxa"/>
            </w:tcMar>
            <w:vAlign w:val="center"/>
          </w:tcPr>
          <w:p w14:paraId="01838FEA" w14:textId="77777777" w:rsidR="009D06E1" w:rsidRDefault="00000000">
            <w:pPr>
              <w:spacing w:line="240" w:lineRule="auto"/>
            </w:pPr>
            <w:r>
              <w:rPr>
                <w:sz w:val="18"/>
                <w:szCs w:val="18"/>
              </w:rPr>
              <w:t>MCP</w:t>
            </w:r>
          </w:p>
        </w:tc>
        <w:tc>
          <w:tcPr>
            <w:tcW w:w="6358" w:type="dxa"/>
            <w:tcMar>
              <w:top w:w="60" w:type="dxa"/>
              <w:left w:w="90" w:type="dxa"/>
              <w:bottom w:w="60" w:type="dxa"/>
              <w:right w:w="90" w:type="dxa"/>
            </w:tcMar>
            <w:vAlign w:val="center"/>
          </w:tcPr>
          <w:p w14:paraId="2F34C379" w14:textId="77777777" w:rsidR="009D06E1" w:rsidRDefault="00000000">
            <w:pPr>
              <w:spacing w:line="240" w:lineRule="auto"/>
            </w:pPr>
            <w:r>
              <w:rPr>
                <w:sz w:val="18"/>
                <w:szCs w:val="18"/>
              </w:rPr>
              <w:t>Model Context Protocol — vía por la que se conectó Zoho a la base PostgreSQL externa.</w:t>
            </w:r>
          </w:p>
        </w:tc>
      </w:tr>
      <w:tr w:rsidR="009D06E1" w14:paraId="71701830" w14:textId="77777777">
        <w:tc>
          <w:tcPr>
            <w:tcW w:w="3722" w:type="dxa"/>
            <w:tcMar>
              <w:top w:w="60" w:type="dxa"/>
              <w:left w:w="90" w:type="dxa"/>
              <w:bottom w:w="60" w:type="dxa"/>
              <w:right w:w="90" w:type="dxa"/>
            </w:tcMar>
            <w:vAlign w:val="center"/>
          </w:tcPr>
          <w:p w14:paraId="0F35633E" w14:textId="77777777" w:rsidR="009D06E1" w:rsidRDefault="00000000">
            <w:pPr>
              <w:spacing w:line="240" w:lineRule="auto"/>
            </w:pPr>
            <w:r>
              <w:rPr>
                <w:sz w:val="18"/>
                <w:szCs w:val="18"/>
              </w:rPr>
              <w:t>Macro-fase / micro-fase</w:t>
            </w:r>
          </w:p>
        </w:tc>
        <w:tc>
          <w:tcPr>
            <w:tcW w:w="6358" w:type="dxa"/>
            <w:tcMar>
              <w:top w:w="60" w:type="dxa"/>
              <w:left w:w="90" w:type="dxa"/>
              <w:bottom w:w="60" w:type="dxa"/>
              <w:right w:w="90" w:type="dxa"/>
            </w:tcMar>
            <w:vAlign w:val="center"/>
          </w:tcPr>
          <w:p w14:paraId="0E2D0D9E" w14:textId="77777777" w:rsidR="009D06E1" w:rsidRDefault="00000000">
            <w:pPr>
              <w:spacing w:line="240" w:lineRule="auto"/>
            </w:pPr>
            <w:r>
              <w:rPr>
                <w:sz w:val="18"/>
                <w:szCs w:val="18"/>
              </w:rPr>
              <w:t>Nivel grueso y nivel de detalle del diagnóstico.</w:t>
            </w:r>
          </w:p>
        </w:tc>
      </w:tr>
      <w:tr w:rsidR="009D06E1" w:rsidRPr="00584FD0" w14:paraId="6B01206C" w14:textId="77777777">
        <w:tc>
          <w:tcPr>
            <w:tcW w:w="3722" w:type="dxa"/>
            <w:tcMar>
              <w:top w:w="60" w:type="dxa"/>
              <w:left w:w="90" w:type="dxa"/>
              <w:bottom w:w="60" w:type="dxa"/>
              <w:right w:w="90" w:type="dxa"/>
            </w:tcMar>
            <w:vAlign w:val="center"/>
          </w:tcPr>
          <w:p w14:paraId="745CCAF4" w14:textId="77777777" w:rsidR="009D06E1" w:rsidRDefault="00000000">
            <w:pPr>
              <w:spacing w:line="240" w:lineRule="auto"/>
            </w:pPr>
            <w:r>
              <w:rPr>
                <w:sz w:val="18"/>
                <w:szCs w:val="18"/>
              </w:rPr>
              <w:t>MRO</w:t>
            </w:r>
          </w:p>
        </w:tc>
        <w:tc>
          <w:tcPr>
            <w:tcW w:w="6358" w:type="dxa"/>
            <w:tcMar>
              <w:top w:w="60" w:type="dxa"/>
              <w:left w:w="90" w:type="dxa"/>
              <w:bottom w:w="60" w:type="dxa"/>
              <w:right w:w="90" w:type="dxa"/>
            </w:tcMar>
            <w:vAlign w:val="center"/>
          </w:tcPr>
          <w:p w14:paraId="26E2EF40" w14:textId="77777777" w:rsidR="009D06E1" w:rsidRPr="00584FD0" w:rsidRDefault="00000000">
            <w:pPr>
              <w:spacing w:line="240" w:lineRule="auto"/>
              <w:rPr>
                <w:lang w:val="en-US"/>
              </w:rPr>
            </w:pPr>
            <w:r w:rsidRPr="00584FD0">
              <w:rPr>
                <w:sz w:val="18"/>
                <w:szCs w:val="18"/>
                <w:lang w:val="en-US"/>
              </w:rPr>
              <w:t xml:space="preserve">Maintenance, Repair and Operations — </w:t>
            </w:r>
            <w:proofErr w:type="spellStart"/>
            <w:r w:rsidRPr="00584FD0">
              <w:rPr>
                <w:sz w:val="18"/>
                <w:szCs w:val="18"/>
                <w:lang w:val="en-US"/>
              </w:rPr>
              <w:t>inventario</w:t>
            </w:r>
            <w:proofErr w:type="spellEnd"/>
            <w:r w:rsidRPr="00584FD0">
              <w:rPr>
                <w:sz w:val="18"/>
                <w:szCs w:val="18"/>
                <w:lang w:val="en-US"/>
              </w:rPr>
              <w:t xml:space="preserve"> de </w:t>
            </w:r>
            <w:proofErr w:type="spellStart"/>
            <w:r w:rsidRPr="00584FD0">
              <w:rPr>
                <w:sz w:val="18"/>
                <w:szCs w:val="18"/>
                <w:lang w:val="en-US"/>
              </w:rPr>
              <w:t>mantenimiento</w:t>
            </w:r>
            <w:proofErr w:type="spellEnd"/>
            <w:r w:rsidRPr="00584FD0">
              <w:rPr>
                <w:sz w:val="18"/>
                <w:szCs w:val="18"/>
                <w:lang w:val="en-US"/>
              </w:rPr>
              <w:t>.</w:t>
            </w:r>
          </w:p>
        </w:tc>
      </w:tr>
      <w:tr w:rsidR="009D06E1" w14:paraId="7B7B2745" w14:textId="77777777">
        <w:tc>
          <w:tcPr>
            <w:tcW w:w="3722" w:type="dxa"/>
            <w:tcMar>
              <w:top w:w="60" w:type="dxa"/>
              <w:left w:w="90" w:type="dxa"/>
              <w:bottom w:w="60" w:type="dxa"/>
              <w:right w:w="90" w:type="dxa"/>
            </w:tcMar>
            <w:vAlign w:val="center"/>
          </w:tcPr>
          <w:p w14:paraId="2545B597" w14:textId="77777777" w:rsidR="009D06E1" w:rsidRDefault="00000000">
            <w:pPr>
              <w:spacing w:line="240" w:lineRule="auto"/>
            </w:pPr>
            <w:r>
              <w:rPr>
                <w:sz w:val="18"/>
                <w:szCs w:val="18"/>
              </w:rPr>
              <w:t>MTBF / MTTR</w:t>
            </w:r>
          </w:p>
        </w:tc>
        <w:tc>
          <w:tcPr>
            <w:tcW w:w="6358" w:type="dxa"/>
            <w:tcMar>
              <w:top w:w="60" w:type="dxa"/>
              <w:left w:w="90" w:type="dxa"/>
              <w:bottom w:w="60" w:type="dxa"/>
              <w:right w:w="90" w:type="dxa"/>
            </w:tcMar>
            <w:vAlign w:val="center"/>
          </w:tcPr>
          <w:p w14:paraId="7E541A20" w14:textId="77777777" w:rsidR="009D06E1" w:rsidRDefault="00000000">
            <w:pPr>
              <w:spacing w:line="240" w:lineRule="auto"/>
            </w:pPr>
            <w:r>
              <w:rPr>
                <w:sz w:val="18"/>
                <w:szCs w:val="18"/>
              </w:rPr>
              <w:t>Tiempo medio entre fallas / tiempo medio de reparación.</w:t>
            </w:r>
          </w:p>
        </w:tc>
      </w:tr>
      <w:tr w:rsidR="009D06E1" w14:paraId="6974775C" w14:textId="77777777">
        <w:tc>
          <w:tcPr>
            <w:tcW w:w="3722" w:type="dxa"/>
            <w:tcMar>
              <w:top w:w="60" w:type="dxa"/>
              <w:left w:w="90" w:type="dxa"/>
              <w:bottom w:w="60" w:type="dxa"/>
              <w:right w:w="90" w:type="dxa"/>
            </w:tcMar>
            <w:vAlign w:val="center"/>
          </w:tcPr>
          <w:p w14:paraId="3E9E86C4" w14:textId="77777777" w:rsidR="009D06E1" w:rsidRDefault="00000000">
            <w:pPr>
              <w:spacing w:line="240" w:lineRule="auto"/>
            </w:pPr>
            <w:r>
              <w:rPr>
                <w:sz w:val="18"/>
                <w:szCs w:val="18"/>
              </w:rPr>
              <w:t>Nivel básico / nivel completo</w:t>
            </w:r>
          </w:p>
        </w:tc>
        <w:tc>
          <w:tcPr>
            <w:tcW w:w="6358" w:type="dxa"/>
            <w:tcMar>
              <w:top w:w="60" w:type="dxa"/>
              <w:left w:w="90" w:type="dxa"/>
              <w:bottom w:w="60" w:type="dxa"/>
              <w:right w:w="90" w:type="dxa"/>
            </w:tcMar>
            <w:vAlign w:val="center"/>
          </w:tcPr>
          <w:p w14:paraId="62A4DB0D" w14:textId="77777777" w:rsidR="009D06E1" w:rsidRDefault="00000000">
            <w:pPr>
              <w:spacing w:line="240" w:lineRule="auto"/>
            </w:pPr>
            <w:r>
              <w:rPr>
                <w:sz w:val="18"/>
                <w:szCs w:val="18"/>
              </w:rPr>
              <w:t>Los dos escalones del área de cliente: sin contrato y con contrato de mantenimiento activo.</w:t>
            </w:r>
          </w:p>
        </w:tc>
      </w:tr>
      <w:tr w:rsidR="009D06E1" w14:paraId="4C43C0A3" w14:textId="77777777">
        <w:tc>
          <w:tcPr>
            <w:tcW w:w="3722" w:type="dxa"/>
            <w:tcMar>
              <w:top w:w="60" w:type="dxa"/>
              <w:left w:w="90" w:type="dxa"/>
              <w:bottom w:w="60" w:type="dxa"/>
              <w:right w:w="90" w:type="dxa"/>
            </w:tcMar>
            <w:vAlign w:val="center"/>
          </w:tcPr>
          <w:p w14:paraId="3413E501" w14:textId="77777777" w:rsidR="009D06E1" w:rsidRDefault="00000000">
            <w:pPr>
              <w:spacing w:line="240" w:lineRule="auto"/>
            </w:pPr>
            <w:r>
              <w:rPr>
                <w:sz w:val="18"/>
                <w:szCs w:val="18"/>
              </w:rPr>
              <w:t>OC / OV</w:t>
            </w:r>
          </w:p>
        </w:tc>
        <w:tc>
          <w:tcPr>
            <w:tcW w:w="6358" w:type="dxa"/>
            <w:tcMar>
              <w:top w:w="60" w:type="dxa"/>
              <w:left w:w="90" w:type="dxa"/>
              <w:bottom w:w="60" w:type="dxa"/>
              <w:right w:w="90" w:type="dxa"/>
            </w:tcMar>
            <w:vAlign w:val="center"/>
          </w:tcPr>
          <w:p w14:paraId="7A45365E" w14:textId="77777777" w:rsidR="009D06E1" w:rsidRDefault="00000000">
            <w:pPr>
              <w:spacing w:line="240" w:lineRule="auto"/>
            </w:pPr>
            <w:r>
              <w:rPr>
                <w:sz w:val="18"/>
                <w:szCs w:val="18"/>
              </w:rPr>
              <w:t>Orden de compra (cliente) / orden de venta.</w:t>
            </w:r>
          </w:p>
        </w:tc>
      </w:tr>
      <w:tr w:rsidR="009D06E1" w14:paraId="21BDDC81" w14:textId="77777777">
        <w:tc>
          <w:tcPr>
            <w:tcW w:w="3722" w:type="dxa"/>
            <w:tcMar>
              <w:top w:w="60" w:type="dxa"/>
              <w:left w:w="90" w:type="dxa"/>
              <w:bottom w:w="60" w:type="dxa"/>
              <w:right w:w="90" w:type="dxa"/>
            </w:tcMar>
            <w:vAlign w:val="center"/>
          </w:tcPr>
          <w:p w14:paraId="5E421D3B" w14:textId="77777777" w:rsidR="009D06E1" w:rsidRDefault="00000000">
            <w:pPr>
              <w:spacing w:line="240" w:lineRule="auto"/>
            </w:pPr>
            <w:r>
              <w:rPr>
                <w:sz w:val="18"/>
                <w:szCs w:val="18"/>
              </w:rPr>
              <w:t>OTD</w:t>
            </w:r>
          </w:p>
        </w:tc>
        <w:tc>
          <w:tcPr>
            <w:tcW w:w="6358" w:type="dxa"/>
            <w:tcMar>
              <w:top w:w="60" w:type="dxa"/>
              <w:left w:w="90" w:type="dxa"/>
              <w:bottom w:w="60" w:type="dxa"/>
              <w:right w:w="90" w:type="dxa"/>
            </w:tcMar>
            <w:vAlign w:val="center"/>
          </w:tcPr>
          <w:p w14:paraId="29684F7B" w14:textId="77777777" w:rsidR="009D06E1" w:rsidRDefault="00000000">
            <w:pPr>
              <w:spacing w:line="240" w:lineRule="auto"/>
            </w:pPr>
            <w:r>
              <w:rPr>
                <w:sz w:val="18"/>
                <w:szCs w:val="18"/>
              </w:rPr>
              <w:t>On Time Delivery — cumplimiento de la fecha prometida.</w:t>
            </w:r>
          </w:p>
        </w:tc>
      </w:tr>
      <w:tr w:rsidR="009D06E1" w14:paraId="2D6C2146" w14:textId="77777777">
        <w:tc>
          <w:tcPr>
            <w:tcW w:w="3722" w:type="dxa"/>
            <w:tcMar>
              <w:top w:w="60" w:type="dxa"/>
              <w:left w:w="90" w:type="dxa"/>
              <w:bottom w:w="60" w:type="dxa"/>
              <w:right w:w="90" w:type="dxa"/>
            </w:tcMar>
            <w:vAlign w:val="center"/>
          </w:tcPr>
          <w:p w14:paraId="0BC10AE5" w14:textId="77777777" w:rsidR="009D06E1" w:rsidRDefault="00000000">
            <w:pPr>
              <w:spacing w:line="240" w:lineRule="auto"/>
            </w:pPr>
            <w:r>
              <w:rPr>
                <w:sz w:val="18"/>
                <w:szCs w:val="18"/>
              </w:rPr>
              <w:t>Operadores</w:t>
            </w:r>
          </w:p>
        </w:tc>
        <w:tc>
          <w:tcPr>
            <w:tcW w:w="6358" w:type="dxa"/>
            <w:tcMar>
              <w:top w:w="60" w:type="dxa"/>
              <w:left w:w="90" w:type="dxa"/>
              <w:bottom w:w="60" w:type="dxa"/>
              <w:right w:w="90" w:type="dxa"/>
            </w:tcMar>
            <w:vAlign w:val="center"/>
          </w:tcPr>
          <w:p w14:paraId="07CBB85B" w14:textId="77777777" w:rsidR="009D06E1" w:rsidRDefault="00000000">
            <w:pPr>
              <w:spacing w:line="240" w:lineRule="auto"/>
            </w:pPr>
            <w:r>
              <w:rPr>
                <w:sz w:val="18"/>
                <w:szCs w:val="18"/>
              </w:rPr>
              <w:t>Columna de las hojas de mapeo donde se escribieron las condiciones de guarda de cada transición.</w:t>
            </w:r>
          </w:p>
        </w:tc>
      </w:tr>
      <w:tr w:rsidR="009D06E1" w14:paraId="3CCCB863" w14:textId="77777777">
        <w:tc>
          <w:tcPr>
            <w:tcW w:w="3722" w:type="dxa"/>
            <w:tcMar>
              <w:top w:w="60" w:type="dxa"/>
              <w:left w:w="90" w:type="dxa"/>
              <w:bottom w:w="60" w:type="dxa"/>
              <w:right w:w="90" w:type="dxa"/>
            </w:tcMar>
            <w:vAlign w:val="center"/>
          </w:tcPr>
          <w:p w14:paraId="28454655" w14:textId="77777777" w:rsidR="009D06E1" w:rsidRDefault="00000000">
            <w:pPr>
              <w:spacing w:line="240" w:lineRule="auto"/>
            </w:pPr>
            <w:r>
              <w:rPr>
                <w:sz w:val="18"/>
                <w:szCs w:val="18"/>
              </w:rPr>
              <w:t>Paso sin botón</w:t>
            </w:r>
          </w:p>
        </w:tc>
        <w:tc>
          <w:tcPr>
            <w:tcW w:w="6358" w:type="dxa"/>
            <w:tcMar>
              <w:top w:w="60" w:type="dxa"/>
              <w:left w:w="90" w:type="dxa"/>
              <w:bottom w:w="60" w:type="dxa"/>
              <w:right w:w="90" w:type="dxa"/>
            </w:tcMar>
            <w:vAlign w:val="center"/>
          </w:tcPr>
          <w:p w14:paraId="04A804CC" w14:textId="77777777" w:rsidR="009D06E1" w:rsidRDefault="00000000">
            <w:pPr>
              <w:spacing w:line="240" w:lineRule="auto"/>
            </w:pPr>
            <w:r>
              <w:rPr>
                <w:sz w:val="18"/>
                <w:szCs w:val="18"/>
              </w:rPr>
              <w:t>Cambio de estado que escribe el servidor, sin transición que el usuario pueda pulsar. Hay dos (M1.3.3).</w:t>
            </w:r>
          </w:p>
        </w:tc>
      </w:tr>
      <w:tr w:rsidR="009D06E1" w14:paraId="41070849" w14:textId="77777777">
        <w:tc>
          <w:tcPr>
            <w:tcW w:w="3722" w:type="dxa"/>
            <w:tcMar>
              <w:top w:w="60" w:type="dxa"/>
              <w:left w:w="90" w:type="dxa"/>
              <w:bottom w:w="60" w:type="dxa"/>
              <w:right w:w="90" w:type="dxa"/>
            </w:tcMar>
            <w:vAlign w:val="center"/>
          </w:tcPr>
          <w:p w14:paraId="14CA833C" w14:textId="77777777" w:rsidR="009D06E1" w:rsidRDefault="00000000">
            <w:pPr>
              <w:spacing w:line="240" w:lineRule="auto"/>
            </w:pPr>
            <w:r>
              <w:rPr>
                <w:sz w:val="18"/>
                <w:szCs w:val="18"/>
              </w:rPr>
              <w:t>Prefijo</w:t>
            </w:r>
          </w:p>
        </w:tc>
        <w:tc>
          <w:tcPr>
            <w:tcW w:w="6358" w:type="dxa"/>
            <w:tcMar>
              <w:top w:w="60" w:type="dxa"/>
              <w:left w:w="90" w:type="dxa"/>
              <w:bottom w:w="60" w:type="dxa"/>
              <w:right w:w="90" w:type="dxa"/>
            </w:tcMar>
            <w:vAlign w:val="center"/>
          </w:tcPr>
          <w:p w14:paraId="38196366" w14:textId="77777777" w:rsidR="009D06E1" w:rsidRDefault="00000000">
            <w:pPr>
              <w:spacing w:line="240" w:lineRule="auto"/>
            </w:pPr>
            <w:r>
              <w:rPr>
                <w:sz w:val="18"/>
                <w:szCs w:val="18"/>
              </w:rPr>
              <w:t>Las tres letras iniciales del código de servicio: MT, CG, HV, SR o PRO (M1.1).</w:t>
            </w:r>
          </w:p>
        </w:tc>
      </w:tr>
      <w:tr w:rsidR="009D06E1" w14:paraId="343D056C" w14:textId="77777777">
        <w:tc>
          <w:tcPr>
            <w:tcW w:w="3722" w:type="dxa"/>
            <w:tcMar>
              <w:top w:w="60" w:type="dxa"/>
              <w:left w:w="90" w:type="dxa"/>
              <w:bottom w:w="60" w:type="dxa"/>
              <w:right w:w="90" w:type="dxa"/>
            </w:tcMar>
            <w:vAlign w:val="center"/>
          </w:tcPr>
          <w:p w14:paraId="45D5B641" w14:textId="77777777" w:rsidR="009D06E1" w:rsidRDefault="00000000">
            <w:pPr>
              <w:spacing w:line="240" w:lineRule="auto"/>
            </w:pPr>
            <w:r>
              <w:rPr>
                <w:sz w:val="18"/>
                <w:szCs w:val="18"/>
              </w:rPr>
              <w:t>Propietario del registro</w:t>
            </w:r>
          </w:p>
        </w:tc>
        <w:tc>
          <w:tcPr>
            <w:tcW w:w="6358" w:type="dxa"/>
            <w:tcMar>
              <w:top w:w="60" w:type="dxa"/>
              <w:left w:w="90" w:type="dxa"/>
              <w:bottom w:w="60" w:type="dxa"/>
              <w:right w:w="90" w:type="dxa"/>
            </w:tcMar>
            <w:vAlign w:val="center"/>
          </w:tcPr>
          <w:p w14:paraId="32BDBE5F" w14:textId="77777777" w:rsidR="009D06E1" w:rsidRDefault="00000000">
            <w:pPr>
              <w:spacing w:line="240" w:lineRule="auto"/>
            </w:pPr>
            <w:r>
              <w:rPr>
                <w:sz w:val="18"/>
                <w:szCs w:val="18"/>
              </w:rPr>
              <w:t>Quien tiene asignado el ticket, frente al área a la que pertenece. Nivel de permiso que el as-is usa y el código no distingue.</w:t>
            </w:r>
          </w:p>
        </w:tc>
      </w:tr>
      <w:tr w:rsidR="009D06E1" w14:paraId="3E7B3B50" w14:textId="77777777">
        <w:tc>
          <w:tcPr>
            <w:tcW w:w="3722" w:type="dxa"/>
            <w:tcMar>
              <w:top w:w="60" w:type="dxa"/>
              <w:left w:w="90" w:type="dxa"/>
              <w:bottom w:w="60" w:type="dxa"/>
              <w:right w:w="90" w:type="dxa"/>
            </w:tcMar>
            <w:vAlign w:val="center"/>
          </w:tcPr>
          <w:p w14:paraId="2405E1F1" w14:textId="77777777" w:rsidR="009D06E1" w:rsidRDefault="00000000">
            <w:pPr>
              <w:spacing w:line="240" w:lineRule="auto"/>
            </w:pPr>
            <w:r>
              <w:rPr>
                <w:sz w:val="18"/>
                <w:szCs w:val="18"/>
              </w:rPr>
              <w:t>Tiempo promesa</w:t>
            </w:r>
          </w:p>
        </w:tc>
        <w:tc>
          <w:tcPr>
            <w:tcW w:w="6358" w:type="dxa"/>
            <w:tcMar>
              <w:top w:w="60" w:type="dxa"/>
              <w:left w:w="90" w:type="dxa"/>
              <w:bottom w:w="60" w:type="dxa"/>
              <w:right w:w="90" w:type="dxa"/>
            </w:tcMar>
            <w:vAlign w:val="center"/>
          </w:tcPr>
          <w:p w14:paraId="10B9AF00" w14:textId="77777777" w:rsidR="009D06E1" w:rsidRDefault="00000000">
            <w:pPr>
              <w:spacing w:line="240" w:lineRule="auto"/>
            </w:pPr>
            <w:r>
              <w:rPr>
                <w:sz w:val="18"/>
                <w:szCs w:val="18"/>
              </w:rPr>
              <w:t>Días hábiles que Servicio Técnico compromete al escalar el diagnóstico a revisión. Columna 52 del diccionario.</w:t>
            </w:r>
          </w:p>
        </w:tc>
      </w:tr>
      <w:tr w:rsidR="009D06E1" w14:paraId="40C83DC5" w14:textId="77777777">
        <w:tc>
          <w:tcPr>
            <w:tcW w:w="3722" w:type="dxa"/>
            <w:tcMar>
              <w:top w:w="60" w:type="dxa"/>
              <w:left w:w="90" w:type="dxa"/>
              <w:bottom w:w="60" w:type="dxa"/>
              <w:right w:w="90" w:type="dxa"/>
            </w:tcMar>
            <w:vAlign w:val="center"/>
          </w:tcPr>
          <w:p w14:paraId="189F3B44" w14:textId="77777777" w:rsidR="009D06E1" w:rsidRDefault="00000000">
            <w:pPr>
              <w:spacing w:line="240" w:lineRule="auto"/>
            </w:pPr>
            <w:r>
              <w:rPr>
                <w:sz w:val="18"/>
                <w:szCs w:val="18"/>
              </w:rPr>
              <w:t>pgvector</w:t>
            </w:r>
          </w:p>
        </w:tc>
        <w:tc>
          <w:tcPr>
            <w:tcW w:w="6358" w:type="dxa"/>
            <w:tcMar>
              <w:top w:w="60" w:type="dxa"/>
              <w:left w:w="90" w:type="dxa"/>
              <w:bottom w:w="60" w:type="dxa"/>
              <w:right w:w="90" w:type="dxa"/>
            </w:tcMar>
            <w:vAlign w:val="center"/>
          </w:tcPr>
          <w:p w14:paraId="2FB152F5" w14:textId="77777777" w:rsidR="009D06E1" w:rsidRDefault="00000000">
            <w:pPr>
              <w:spacing w:line="240" w:lineRule="auto"/>
            </w:pPr>
            <w:r>
              <w:rPr>
                <w:sz w:val="18"/>
                <w:szCs w:val="18"/>
              </w:rPr>
              <w:t>Extensión de PostgreSQL que permite almacenar y buscar vectores; almacén propuesto para la capa RAG.</w:t>
            </w:r>
          </w:p>
        </w:tc>
      </w:tr>
      <w:tr w:rsidR="009D06E1" w14:paraId="216E3326" w14:textId="77777777">
        <w:tc>
          <w:tcPr>
            <w:tcW w:w="3722" w:type="dxa"/>
            <w:tcMar>
              <w:top w:w="60" w:type="dxa"/>
              <w:left w:w="90" w:type="dxa"/>
              <w:bottom w:w="60" w:type="dxa"/>
              <w:right w:w="90" w:type="dxa"/>
            </w:tcMar>
            <w:vAlign w:val="center"/>
          </w:tcPr>
          <w:p w14:paraId="5CF69451" w14:textId="77777777" w:rsidR="009D06E1" w:rsidRDefault="00000000">
            <w:pPr>
              <w:spacing w:line="240" w:lineRule="auto"/>
            </w:pPr>
            <w:r>
              <w:rPr>
                <w:sz w:val="18"/>
                <w:szCs w:val="18"/>
              </w:rPr>
              <w:t>RAG</w:t>
            </w:r>
          </w:p>
        </w:tc>
        <w:tc>
          <w:tcPr>
            <w:tcW w:w="6358" w:type="dxa"/>
            <w:tcMar>
              <w:top w:w="60" w:type="dxa"/>
              <w:left w:w="90" w:type="dxa"/>
              <w:bottom w:w="60" w:type="dxa"/>
              <w:right w:w="90" w:type="dxa"/>
            </w:tcMar>
            <w:vAlign w:val="center"/>
          </w:tcPr>
          <w:p w14:paraId="7AA4DAE3" w14:textId="77777777" w:rsidR="009D06E1" w:rsidRDefault="00000000">
            <w:pPr>
              <w:spacing w:line="240" w:lineRule="auto"/>
            </w:pPr>
            <w:r>
              <w:rPr>
                <w:sz w:val="18"/>
                <w:szCs w:val="18"/>
              </w:rPr>
              <w:t>Retrieval Augmented Generation — patrón que hace que un modelo responda a partir de documentación propia recuperada, citando su fuente.</w:t>
            </w:r>
          </w:p>
        </w:tc>
      </w:tr>
      <w:tr w:rsidR="009D06E1" w14:paraId="0FF82B6A" w14:textId="77777777">
        <w:tc>
          <w:tcPr>
            <w:tcW w:w="3722" w:type="dxa"/>
            <w:tcMar>
              <w:top w:w="60" w:type="dxa"/>
              <w:left w:w="90" w:type="dxa"/>
              <w:bottom w:w="60" w:type="dxa"/>
              <w:right w:w="90" w:type="dxa"/>
            </w:tcMar>
            <w:vAlign w:val="center"/>
          </w:tcPr>
          <w:p w14:paraId="1BACF5E0" w14:textId="77777777" w:rsidR="009D06E1" w:rsidRDefault="00000000">
            <w:pPr>
              <w:spacing w:line="240" w:lineRule="auto"/>
            </w:pPr>
            <w:r>
              <w:rPr>
                <w:sz w:val="18"/>
                <w:szCs w:val="18"/>
              </w:rPr>
              <w:t>RCM</w:t>
            </w:r>
          </w:p>
        </w:tc>
        <w:tc>
          <w:tcPr>
            <w:tcW w:w="6358" w:type="dxa"/>
            <w:tcMar>
              <w:top w:w="60" w:type="dxa"/>
              <w:left w:w="90" w:type="dxa"/>
              <w:bottom w:w="60" w:type="dxa"/>
              <w:right w:w="90" w:type="dxa"/>
            </w:tcMar>
            <w:vAlign w:val="center"/>
          </w:tcPr>
          <w:p w14:paraId="55614746" w14:textId="77777777" w:rsidR="009D06E1" w:rsidRDefault="00000000">
            <w:pPr>
              <w:spacing w:line="240" w:lineRule="auto"/>
            </w:pPr>
            <w:r>
              <w:rPr>
                <w:sz w:val="18"/>
                <w:szCs w:val="18"/>
              </w:rPr>
              <w:t>Reliability Centered Maintenance.</w:t>
            </w:r>
          </w:p>
        </w:tc>
      </w:tr>
      <w:tr w:rsidR="009D06E1" w14:paraId="0E0907B0" w14:textId="77777777">
        <w:tc>
          <w:tcPr>
            <w:tcW w:w="3722" w:type="dxa"/>
            <w:tcMar>
              <w:top w:w="60" w:type="dxa"/>
              <w:left w:w="90" w:type="dxa"/>
              <w:bottom w:w="60" w:type="dxa"/>
              <w:right w:w="90" w:type="dxa"/>
            </w:tcMar>
            <w:vAlign w:val="center"/>
          </w:tcPr>
          <w:p w14:paraId="3EA632F6" w14:textId="77777777" w:rsidR="009D06E1" w:rsidRDefault="00000000">
            <w:pPr>
              <w:spacing w:line="240" w:lineRule="auto"/>
            </w:pPr>
            <w:r>
              <w:rPr>
                <w:sz w:val="18"/>
                <w:szCs w:val="18"/>
              </w:rPr>
              <w:t>Reservar / solicitar</w:t>
            </w:r>
          </w:p>
        </w:tc>
        <w:tc>
          <w:tcPr>
            <w:tcW w:w="6358" w:type="dxa"/>
            <w:tcMar>
              <w:top w:w="60" w:type="dxa"/>
              <w:left w:w="90" w:type="dxa"/>
              <w:bottom w:w="60" w:type="dxa"/>
              <w:right w:w="90" w:type="dxa"/>
            </w:tcMar>
            <w:vAlign w:val="center"/>
          </w:tcPr>
          <w:p w14:paraId="08FDDCB7" w14:textId="77777777" w:rsidR="009D06E1" w:rsidRDefault="00000000">
            <w:pPr>
              <w:spacing w:line="240" w:lineRule="auto"/>
            </w:pPr>
            <w:r>
              <w:rPr>
                <w:sz w:val="18"/>
                <w:szCs w:val="18"/>
              </w:rPr>
              <w:t>Reservar es ocupar un slot en firme (nivel completo); solicitar es pedir cita para que Comercial confirme (nivel básico).</w:t>
            </w:r>
          </w:p>
        </w:tc>
      </w:tr>
      <w:tr w:rsidR="009D06E1" w14:paraId="48A303D4" w14:textId="77777777">
        <w:tc>
          <w:tcPr>
            <w:tcW w:w="3722" w:type="dxa"/>
            <w:tcMar>
              <w:top w:w="60" w:type="dxa"/>
              <w:left w:w="90" w:type="dxa"/>
              <w:bottom w:w="60" w:type="dxa"/>
              <w:right w:w="90" w:type="dxa"/>
            </w:tcMar>
            <w:vAlign w:val="center"/>
          </w:tcPr>
          <w:p w14:paraId="0B78AF0D" w14:textId="77777777" w:rsidR="009D06E1" w:rsidRDefault="00000000">
            <w:pPr>
              <w:spacing w:line="240" w:lineRule="auto"/>
            </w:pPr>
            <w:r>
              <w:rPr>
                <w:sz w:val="18"/>
                <w:szCs w:val="18"/>
              </w:rPr>
              <w:t>Soft reservation</w:t>
            </w:r>
          </w:p>
        </w:tc>
        <w:tc>
          <w:tcPr>
            <w:tcW w:w="6358" w:type="dxa"/>
            <w:tcMar>
              <w:top w:w="60" w:type="dxa"/>
              <w:left w:w="90" w:type="dxa"/>
              <w:bottom w:w="60" w:type="dxa"/>
              <w:right w:w="90" w:type="dxa"/>
            </w:tcMar>
            <w:vAlign w:val="center"/>
          </w:tcPr>
          <w:p w14:paraId="2FE03D78" w14:textId="77777777" w:rsidR="009D06E1" w:rsidRDefault="00000000">
            <w:pPr>
              <w:spacing w:line="240" w:lineRule="auto"/>
            </w:pPr>
            <w:r>
              <w:rPr>
                <w:sz w:val="18"/>
                <w:szCs w:val="18"/>
              </w:rPr>
              <w:t>Compromiso preliminar de un repuesto al cotizar.</w:t>
            </w:r>
          </w:p>
        </w:tc>
      </w:tr>
      <w:tr w:rsidR="009D06E1" w14:paraId="6F167A5D" w14:textId="77777777">
        <w:tc>
          <w:tcPr>
            <w:tcW w:w="3722" w:type="dxa"/>
            <w:tcMar>
              <w:top w:w="60" w:type="dxa"/>
              <w:left w:w="90" w:type="dxa"/>
              <w:bottom w:w="60" w:type="dxa"/>
              <w:right w:w="90" w:type="dxa"/>
            </w:tcMar>
            <w:vAlign w:val="center"/>
          </w:tcPr>
          <w:p w14:paraId="30D6B0B0" w14:textId="77777777" w:rsidR="009D06E1" w:rsidRDefault="00000000">
            <w:pPr>
              <w:spacing w:line="240" w:lineRule="auto"/>
            </w:pPr>
            <w:r>
              <w:rPr>
                <w:sz w:val="18"/>
                <w:szCs w:val="18"/>
              </w:rPr>
              <w:lastRenderedPageBreak/>
              <w:t>Token de acceso</w:t>
            </w:r>
          </w:p>
        </w:tc>
        <w:tc>
          <w:tcPr>
            <w:tcW w:w="6358" w:type="dxa"/>
            <w:tcMar>
              <w:top w:w="60" w:type="dxa"/>
              <w:left w:w="90" w:type="dxa"/>
              <w:bottom w:w="60" w:type="dxa"/>
              <w:right w:w="90" w:type="dxa"/>
            </w:tcMar>
            <w:vAlign w:val="center"/>
          </w:tcPr>
          <w:p w14:paraId="37450D28" w14:textId="77777777" w:rsidR="009D06E1" w:rsidRDefault="00000000">
            <w:pPr>
              <w:spacing w:line="240" w:lineRule="auto"/>
            </w:pPr>
            <w:r>
              <w:rPr>
                <w:sz w:val="18"/>
                <w:szCs w:val="18"/>
              </w:rPr>
              <w:t>Enlace de un solo uso y alcance limitado enviado por correo, que da entrada al nivel básico del portal sin registro.</w:t>
            </w:r>
          </w:p>
        </w:tc>
      </w:tr>
      <w:tr w:rsidR="009D06E1" w14:paraId="73FBFC13" w14:textId="77777777">
        <w:tc>
          <w:tcPr>
            <w:tcW w:w="3722" w:type="dxa"/>
            <w:tcMar>
              <w:top w:w="60" w:type="dxa"/>
              <w:left w:w="90" w:type="dxa"/>
              <w:bottom w:w="60" w:type="dxa"/>
              <w:right w:w="90" w:type="dxa"/>
            </w:tcMar>
            <w:vAlign w:val="center"/>
          </w:tcPr>
          <w:p w14:paraId="4C6142E3" w14:textId="77777777" w:rsidR="009D06E1" w:rsidRDefault="00000000">
            <w:pPr>
              <w:spacing w:line="240" w:lineRule="auto"/>
            </w:pPr>
            <w:r>
              <w:rPr>
                <w:sz w:val="18"/>
                <w:szCs w:val="18"/>
              </w:rPr>
              <w:t>Ubicación bin</w:t>
            </w:r>
          </w:p>
        </w:tc>
        <w:tc>
          <w:tcPr>
            <w:tcW w:w="6358" w:type="dxa"/>
            <w:tcMar>
              <w:top w:w="60" w:type="dxa"/>
              <w:left w:w="90" w:type="dxa"/>
              <w:bottom w:w="60" w:type="dxa"/>
              <w:right w:w="90" w:type="dxa"/>
            </w:tcMar>
            <w:vAlign w:val="center"/>
          </w:tcPr>
          <w:p w14:paraId="4A4FD71B" w14:textId="77777777" w:rsidR="009D06E1" w:rsidRDefault="00000000">
            <w:pPr>
              <w:spacing w:line="240" w:lineRule="auto"/>
            </w:pPr>
            <w:r>
              <w:rPr>
                <w:sz w:val="18"/>
                <w:szCs w:val="18"/>
              </w:rPr>
              <w:t>Posición precisa de almacenamiento dentro del almacén.</w:t>
            </w:r>
          </w:p>
        </w:tc>
      </w:tr>
      <w:tr w:rsidR="009D06E1" w14:paraId="0240B259" w14:textId="77777777">
        <w:tc>
          <w:tcPr>
            <w:tcW w:w="3722" w:type="dxa"/>
            <w:tcMar>
              <w:top w:w="60" w:type="dxa"/>
              <w:left w:w="90" w:type="dxa"/>
              <w:bottom w:w="60" w:type="dxa"/>
              <w:right w:w="90" w:type="dxa"/>
            </w:tcMar>
            <w:vAlign w:val="center"/>
          </w:tcPr>
          <w:p w14:paraId="250259DE" w14:textId="77777777" w:rsidR="009D06E1" w:rsidRDefault="00000000">
            <w:pPr>
              <w:spacing w:line="240" w:lineRule="auto"/>
            </w:pPr>
            <w:r>
              <w:rPr>
                <w:sz w:val="18"/>
                <w:szCs w:val="18"/>
              </w:rPr>
              <w:t>Transición</w:t>
            </w:r>
          </w:p>
        </w:tc>
        <w:tc>
          <w:tcPr>
            <w:tcW w:w="6358" w:type="dxa"/>
            <w:tcMar>
              <w:top w:w="60" w:type="dxa"/>
              <w:left w:w="90" w:type="dxa"/>
              <w:bottom w:w="60" w:type="dxa"/>
              <w:right w:w="90" w:type="dxa"/>
            </w:tcMar>
            <w:vAlign w:val="center"/>
          </w:tcPr>
          <w:p w14:paraId="663E61F4" w14:textId="77777777" w:rsidR="009D06E1" w:rsidRDefault="00000000">
            <w:pPr>
              <w:spacing w:line="240" w:lineRule="auto"/>
            </w:pPr>
            <w:r>
              <w:rPr>
                <w:sz w:val="18"/>
                <w:szCs w:val="18"/>
              </w:rPr>
              <w:t>Paso de un estado a otro; lleva el nombre del botón, un área que puede ejecutarla y sus campos.</w:t>
            </w:r>
          </w:p>
        </w:tc>
      </w:tr>
      <w:tr w:rsidR="009D06E1" w14:paraId="10E31D67" w14:textId="77777777">
        <w:tc>
          <w:tcPr>
            <w:tcW w:w="3722" w:type="dxa"/>
            <w:tcMar>
              <w:top w:w="60" w:type="dxa"/>
              <w:left w:w="90" w:type="dxa"/>
              <w:bottom w:w="60" w:type="dxa"/>
              <w:right w:w="90" w:type="dxa"/>
            </w:tcMar>
            <w:vAlign w:val="center"/>
          </w:tcPr>
          <w:p w14:paraId="0706B89B" w14:textId="77777777" w:rsidR="009D06E1" w:rsidRDefault="00000000">
            <w:pPr>
              <w:spacing w:line="240" w:lineRule="auto"/>
            </w:pPr>
            <w:r>
              <w:rPr>
                <w:sz w:val="18"/>
                <w:szCs w:val="18"/>
              </w:rPr>
              <w:t>WIP</w:t>
            </w:r>
          </w:p>
        </w:tc>
        <w:tc>
          <w:tcPr>
            <w:tcW w:w="6358" w:type="dxa"/>
            <w:tcMar>
              <w:top w:w="60" w:type="dxa"/>
              <w:left w:w="90" w:type="dxa"/>
              <w:bottom w:w="60" w:type="dxa"/>
              <w:right w:w="90" w:type="dxa"/>
            </w:tcMar>
            <w:vAlign w:val="center"/>
          </w:tcPr>
          <w:p w14:paraId="27E4D599" w14:textId="77777777" w:rsidR="009D06E1" w:rsidRDefault="00000000">
            <w:pPr>
              <w:spacing w:line="240" w:lineRule="auto"/>
            </w:pPr>
            <w:r>
              <w:rPr>
                <w:sz w:val="18"/>
                <w:szCs w:val="18"/>
              </w:rPr>
              <w:t>Work in progress — trabajo en curso.</w:t>
            </w:r>
          </w:p>
        </w:tc>
      </w:tr>
    </w:tbl>
    <w:p w14:paraId="73EB9FF1" w14:textId="77777777" w:rsidR="009D06E1" w:rsidRDefault="00000000">
      <w:pPr>
        <w:pStyle w:val="Ttulo2"/>
      </w:pPr>
      <w:bookmarkStart w:id="352" w:name="anexo-f-fuentes"/>
      <w:bookmarkStart w:id="353" w:name="_Toc238281315"/>
      <w:bookmarkEnd w:id="350"/>
      <w:r>
        <w:t>Anexo F — Fuentes</w:t>
      </w:r>
      <w:bookmarkEnd w:id="353"/>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9D06E1" w14:paraId="53C9D689" w14:textId="77777777">
        <w:trPr>
          <w:tblHeader/>
        </w:trPr>
        <w:tc>
          <w:tcPr>
            <w:tcW w:w="5040" w:type="dxa"/>
            <w:shd w:val="clear" w:color="auto" w:fill="1F7A5C"/>
            <w:tcMar>
              <w:top w:w="60" w:type="dxa"/>
              <w:left w:w="90" w:type="dxa"/>
              <w:bottom w:w="60" w:type="dxa"/>
              <w:right w:w="90" w:type="dxa"/>
            </w:tcMar>
            <w:vAlign w:val="center"/>
          </w:tcPr>
          <w:p w14:paraId="3163C67E" w14:textId="77777777" w:rsidR="009D06E1" w:rsidRDefault="00000000">
            <w:pPr>
              <w:spacing w:line="240" w:lineRule="auto"/>
            </w:pPr>
            <w:r>
              <w:rPr>
                <w:b/>
                <w:bCs/>
                <w:color w:val="FFFFFF"/>
                <w:sz w:val="18"/>
                <w:szCs w:val="18"/>
              </w:rPr>
              <w:t>Fuente</w:t>
            </w:r>
          </w:p>
        </w:tc>
        <w:tc>
          <w:tcPr>
            <w:tcW w:w="5040" w:type="dxa"/>
            <w:shd w:val="clear" w:color="auto" w:fill="1F7A5C"/>
            <w:tcMar>
              <w:top w:w="60" w:type="dxa"/>
              <w:left w:w="90" w:type="dxa"/>
              <w:bottom w:w="60" w:type="dxa"/>
              <w:right w:w="90" w:type="dxa"/>
            </w:tcMar>
            <w:vAlign w:val="center"/>
          </w:tcPr>
          <w:p w14:paraId="5BC29B3A" w14:textId="77777777" w:rsidR="009D06E1" w:rsidRDefault="00000000">
            <w:pPr>
              <w:spacing w:line="240" w:lineRule="auto"/>
            </w:pPr>
            <w:r>
              <w:rPr>
                <w:b/>
                <w:bCs/>
                <w:color w:val="FFFFFF"/>
                <w:sz w:val="18"/>
                <w:szCs w:val="18"/>
              </w:rPr>
              <w:t>Aportación a este documento</w:t>
            </w:r>
          </w:p>
        </w:tc>
      </w:tr>
      <w:tr w:rsidR="009D06E1" w14:paraId="1DFD6C08" w14:textId="77777777">
        <w:tc>
          <w:tcPr>
            <w:tcW w:w="5040" w:type="dxa"/>
            <w:tcMar>
              <w:top w:w="60" w:type="dxa"/>
              <w:left w:w="90" w:type="dxa"/>
              <w:bottom w:w="60" w:type="dxa"/>
              <w:right w:w="90" w:type="dxa"/>
            </w:tcMar>
            <w:vAlign w:val="center"/>
          </w:tcPr>
          <w:p w14:paraId="01383724" w14:textId="77777777" w:rsidR="009D06E1" w:rsidRDefault="00000000">
            <w:pPr>
              <w:spacing w:line="240" w:lineRule="auto"/>
            </w:pPr>
            <w:r>
              <w:rPr>
                <w:sz w:val="18"/>
                <w:szCs w:val="18"/>
              </w:rPr>
              <w:t>Notion → Ideas</w:t>
            </w:r>
          </w:p>
        </w:tc>
        <w:tc>
          <w:tcPr>
            <w:tcW w:w="5040" w:type="dxa"/>
            <w:tcMar>
              <w:top w:w="60" w:type="dxa"/>
              <w:left w:w="90" w:type="dxa"/>
              <w:bottom w:w="60" w:type="dxa"/>
              <w:right w:w="90" w:type="dxa"/>
            </w:tcMar>
            <w:vAlign w:val="center"/>
          </w:tcPr>
          <w:p w14:paraId="64A80CBC" w14:textId="77777777" w:rsidR="009D06E1" w:rsidRDefault="00000000">
            <w:pPr>
              <w:spacing w:line="240" w:lineRule="auto"/>
            </w:pPr>
            <w:r>
              <w:rPr>
                <w:sz w:val="18"/>
                <w:szCs w:val="18"/>
              </w:rPr>
              <w:t>Visión funcional, informes, taxonomía de fallas, análisis, hojas de vida, QAQC, automatizaciones, arquitectura, garantías, futuro, IA, KPIs, inventarios.</w:t>
            </w:r>
          </w:p>
        </w:tc>
      </w:tr>
      <w:tr w:rsidR="009D06E1" w14:paraId="03132253" w14:textId="77777777">
        <w:tc>
          <w:tcPr>
            <w:tcW w:w="5040" w:type="dxa"/>
            <w:tcMar>
              <w:top w:w="60" w:type="dxa"/>
              <w:left w:w="90" w:type="dxa"/>
              <w:bottom w:w="60" w:type="dxa"/>
              <w:right w:w="90" w:type="dxa"/>
            </w:tcMar>
            <w:vAlign w:val="center"/>
          </w:tcPr>
          <w:p w14:paraId="1E2624C8" w14:textId="77777777" w:rsidR="009D06E1" w:rsidRDefault="00000000">
            <w:pPr>
              <w:spacing w:line="240" w:lineRule="auto"/>
            </w:pPr>
            <w:r>
              <w:rPr>
                <w:sz w:val="18"/>
                <w:szCs w:val="18"/>
              </w:rPr>
              <w:t>Notion → IA</w:t>
            </w:r>
          </w:p>
        </w:tc>
        <w:tc>
          <w:tcPr>
            <w:tcW w:w="5040" w:type="dxa"/>
            <w:tcMar>
              <w:top w:w="60" w:type="dxa"/>
              <w:left w:w="90" w:type="dxa"/>
              <w:bottom w:w="60" w:type="dxa"/>
              <w:right w:w="90" w:type="dxa"/>
            </w:tcMar>
            <w:vAlign w:val="center"/>
          </w:tcPr>
          <w:p w14:paraId="385DD723" w14:textId="77777777" w:rsidR="009D06E1" w:rsidRDefault="00000000">
            <w:pPr>
              <w:spacing w:line="240" w:lineRule="auto"/>
            </w:pPr>
            <w:r>
              <w:rPr>
                <w:sz w:val="18"/>
                <w:szCs w:val="18"/>
              </w:rPr>
              <w:t>Tres estudios: benchmark de 12 herramientas, especificación funcional CMMS/EAM, y Estudio Funcional de Taller de Servicio.</w:t>
            </w:r>
          </w:p>
        </w:tc>
      </w:tr>
      <w:tr w:rsidR="009D06E1" w14:paraId="154E35BE" w14:textId="77777777">
        <w:tc>
          <w:tcPr>
            <w:tcW w:w="5040" w:type="dxa"/>
            <w:tcMar>
              <w:top w:w="60" w:type="dxa"/>
              <w:left w:w="90" w:type="dxa"/>
              <w:bottom w:w="60" w:type="dxa"/>
              <w:right w:w="90" w:type="dxa"/>
            </w:tcMar>
            <w:vAlign w:val="center"/>
          </w:tcPr>
          <w:p w14:paraId="10187E02" w14:textId="77777777" w:rsidR="009D06E1" w:rsidRDefault="00000000">
            <w:pPr>
              <w:spacing w:line="240" w:lineRule="auto"/>
            </w:pPr>
            <w:r>
              <w:rPr>
                <w:sz w:val="18"/>
                <w:szCs w:val="18"/>
              </w:rPr>
              <w:t>Notion → analisis-tickets → Flujo servicio-tecnico</w:t>
            </w:r>
          </w:p>
        </w:tc>
        <w:tc>
          <w:tcPr>
            <w:tcW w:w="5040" w:type="dxa"/>
            <w:tcMar>
              <w:top w:w="60" w:type="dxa"/>
              <w:left w:w="90" w:type="dxa"/>
              <w:bottom w:w="60" w:type="dxa"/>
              <w:right w:w="90" w:type="dxa"/>
            </w:tcMar>
            <w:vAlign w:val="center"/>
          </w:tcPr>
          <w:p w14:paraId="16A6BA85" w14:textId="77777777" w:rsidR="009D06E1" w:rsidRDefault="00000000">
            <w:pPr>
              <w:spacing w:line="240" w:lineRule="auto"/>
            </w:pPr>
            <w:r>
              <w:rPr>
                <w:sz w:val="18"/>
                <w:szCs w:val="18"/>
              </w:rPr>
              <w:t>Mapeo as-is de estados y transiciones. Sustituido en la R04 por la lectura del código — ver M1.3.6.</w:t>
            </w:r>
          </w:p>
        </w:tc>
      </w:tr>
      <w:tr w:rsidR="009D06E1" w14:paraId="633BFBE9" w14:textId="77777777">
        <w:tc>
          <w:tcPr>
            <w:tcW w:w="5040" w:type="dxa"/>
            <w:tcMar>
              <w:top w:w="60" w:type="dxa"/>
              <w:left w:w="90" w:type="dxa"/>
              <w:bottom w:w="60" w:type="dxa"/>
              <w:right w:w="90" w:type="dxa"/>
            </w:tcMar>
            <w:vAlign w:val="center"/>
          </w:tcPr>
          <w:p w14:paraId="7470810D" w14:textId="77777777" w:rsidR="009D06E1" w:rsidRDefault="00000000">
            <w:pPr>
              <w:spacing w:line="240" w:lineRule="auto"/>
            </w:pPr>
            <w:r>
              <w:rPr>
                <w:sz w:val="18"/>
                <w:szCs w:val="18"/>
              </w:rPr>
              <w:t>Notion → analisis-tickets → Flujo equipo-nuevo</w:t>
            </w:r>
          </w:p>
        </w:tc>
        <w:tc>
          <w:tcPr>
            <w:tcW w:w="5040" w:type="dxa"/>
            <w:tcMar>
              <w:top w:w="60" w:type="dxa"/>
              <w:left w:w="90" w:type="dxa"/>
              <w:bottom w:w="60" w:type="dxa"/>
              <w:right w:w="90" w:type="dxa"/>
            </w:tcMar>
            <w:vAlign w:val="center"/>
          </w:tcPr>
          <w:p w14:paraId="1B13D76C" w14:textId="77777777" w:rsidR="009D06E1" w:rsidRDefault="00000000">
            <w:pPr>
              <w:spacing w:line="240" w:lineRule="auto"/>
            </w:pPr>
            <w:r>
              <w:rPr>
                <w:sz w:val="18"/>
                <w:szCs w:val="18"/>
              </w:rPr>
              <w:t>Tabla de transiciones con área responsable y tipo de evento.</w:t>
            </w:r>
          </w:p>
        </w:tc>
      </w:tr>
      <w:tr w:rsidR="009D06E1" w14:paraId="7A69DB49" w14:textId="77777777">
        <w:tc>
          <w:tcPr>
            <w:tcW w:w="5040" w:type="dxa"/>
            <w:tcMar>
              <w:top w:w="60" w:type="dxa"/>
              <w:left w:w="90" w:type="dxa"/>
              <w:bottom w:w="60" w:type="dxa"/>
              <w:right w:w="90" w:type="dxa"/>
            </w:tcMar>
            <w:vAlign w:val="center"/>
          </w:tcPr>
          <w:p w14:paraId="0F3C03E5" w14:textId="77777777" w:rsidR="009D06E1" w:rsidRPr="00584FD0" w:rsidRDefault="00000000">
            <w:pPr>
              <w:spacing w:line="240" w:lineRule="auto"/>
              <w:rPr>
                <w:lang w:val="en-US"/>
              </w:rPr>
            </w:pPr>
            <w:r w:rsidRPr="00584FD0">
              <w:rPr>
                <w:sz w:val="18"/>
                <w:szCs w:val="18"/>
                <w:lang w:val="en-US"/>
              </w:rPr>
              <w:t xml:space="preserve">Notion → </w:t>
            </w:r>
            <w:proofErr w:type="spellStart"/>
            <w:r w:rsidRPr="00584FD0">
              <w:rPr>
                <w:sz w:val="18"/>
                <w:szCs w:val="18"/>
                <w:lang w:val="en-US"/>
              </w:rPr>
              <w:t>analisis</w:t>
            </w:r>
            <w:proofErr w:type="spellEnd"/>
            <w:r w:rsidRPr="00584FD0">
              <w:rPr>
                <w:sz w:val="18"/>
                <w:szCs w:val="18"/>
                <w:lang w:val="en-US"/>
              </w:rPr>
              <w:t xml:space="preserve">-tickets → </w:t>
            </w:r>
            <w:proofErr w:type="spellStart"/>
            <w:r w:rsidRPr="00584FD0">
              <w:rPr>
                <w:sz w:val="18"/>
                <w:szCs w:val="18"/>
                <w:lang w:val="en-US"/>
              </w:rPr>
              <w:t>Flujo</w:t>
            </w:r>
            <w:proofErr w:type="spellEnd"/>
            <w:r w:rsidRPr="00584FD0">
              <w:rPr>
                <w:sz w:val="18"/>
                <w:szCs w:val="18"/>
                <w:lang w:val="en-US"/>
              </w:rPr>
              <w:t xml:space="preserve"> </w:t>
            </w:r>
            <w:proofErr w:type="spellStart"/>
            <w:r w:rsidRPr="00584FD0">
              <w:rPr>
                <w:sz w:val="18"/>
                <w:szCs w:val="18"/>
                <w:lang w:val="en-US"/>
              </w:rPr>
              <w:t>soporte-remoto</w:t>
            </w:r>
            <w:proofErr w:type="spellEnd"/>
          </w:p>
        </w:tc>
        <w:tc>
          <w:tcPr>
            <w:tcW w:w="5040" w:type="dxa"/>
            <w:tcMar>
              <w:top w:w="60" w:type="dxa"/>
              <w:left w:w="90" w:type="dxa"/>
              <w:bottom w:w="60" w:type="dxa"/>
              <w:right w:w="90" w:type="dxa"/>
            </w:tcMar>
            <w:vAlign w:val="center"/>
          </w:tcPr>
          <w:p w14:paraId="0C6E3166" w14:textId="77777777" w:rsidR="009D06E1" w:rsidRDefault="00000000">
            <w:pPr>
              <w:spacing w:line="240" w:lineRule="auto"/>
            </w:pPr>
            <w:r>
              <w:rPr>
                <w:sz w:val="18"/>
                <w:szCs w:val="18"/>
              </w:rPr>
              <w:t>Tabla de transiciones del soporte remoto.</w:t>
            </w:r>
          </w:p>
        </w:tc>
      </w:tr>
      <w:tr w:rsidR="009D06E1" w14:paraId="68718B2E" w14:textId="77777777">
        <w:tc>
          <w:tcPr>
            <w:tcW w:w="5040" w:type="dxa"/>
            <w:tcMar>
              <w:top w:w="60" w:type="dxa"/>
              <w:left w:w="90" w:type="dxa"/>
              <w:bottom w:w="60" w:type="dxa"/>
              <w:right w:w="90" w:type="dxa"/>
            </w:tcMar>
            <w:vAlign w:val="center"/>
          </w:tcPr>
          <w:p w14:paraId="4A0E796D" w14:textId="77777777" w:rsidR="009D06E1" w:rsidRDefault="00000000">
            <w:pPr>
              <w:spacing w:line="240" w:lineRule="auto"/>
            </w:pPr>
            <w:r>
              <w:rPr>
                <w:sz w:val="18"/>
                <w:szCs w:val="18"/>
              </w:rPr>
              <w:t>Notion → analisis-tickets → Funcionalidades</w:t>
            </w:r>
          </w:p>
        </w:tc>
        <w:tc>
          <w:tcPr>
            <w:tcW w:w="5040" w:type="dxa"/>
            <w:tcMar>
              <w:top w:w="60" w:type="dxa"/>
              <w:left w:w="90" w:type="dxa"/>
              <w:bottom w:w="60" w:type="dxa"/>
              <w:right w:w="90" w:type="dxa"/>
            </w:tcMar>
            <w:vAlign w:val="center"/>
          </w:tcPr>
          <w:p w14:paraId="285538D2" w14:textId="77777777" w:rsidR="009D06E1" w:rsidRDefault="00000000">
            <w:pPr>
              <w:spacing w:line="240" w:lineRule="auto"/>
            </w:pPr>
            <w:r>
              <w:rPr>
                <w:sz w:val="18"/>
                <w:szCs w:val="18"/>
              </w:rPr>
              <w:t>Dashboard, predicciones, capacidades y futuro.</w:t>
            </w:r>
          </w:p>
        </w:tc>
      </w:tr>
      <w:tr w:rsidR="009D06E1" w14:paraId="2064F281" w14:textId="77777777">
        <w:tc>
          <w:tcPr>
            <w:tcW w:w="5040" w:type="dxa"/>
            <w:tcMar>
              <w:top w:w="60" w:type="dxa"/>
              <w:left w:w="90" w:type="dxa"/>
              <w:bottom w:w="60" w:type="dxa"/>
              <w:right w:w="90" w:type="dxa"/>
            </w:tcMar>
            <w:vAlign w:val="center"/>
          </w:tcPr>
          <w:p w14:paraId="66F55B12" w14:textId="77777777" w:rsidR="009D06E1" w:rsidRDefault="00000000">
            <w:pPr>
              <w:spacing w:line="240" w:lineRule="auto"/>
            </w:pPr>
            <w:r>
              <w:rPr>
                <w:sz w:val="18"/>
                <w:szCs w:val="18"/>
              </w:rPr>
              <w:t>Notion → analisis-tickets → KPIs</w:t>
            </w:r>
          </w:p>
        </w:tc>
        <w:tc>
          <w:tcPr>
            <w:tcW w:w="5040" w:type="dxa"/>
            <w:tcMar>
              <w:top w:w="60" w:type="dxa"/>
              <w:left w:w="90" w:type="dxa"/>
              <w:bottom w:w="60" w:type="dxa"/>
              <w:right w:w="90" w:type="dxa"/>
            </w:tcMar>
            <w:vAlign w:val="center"/>
          </w:tcPr>
          <w:p w14:paraId="6DB3A8F0" w14:textId="77777777" w:rsidR="009D06E1" w:rsidRDefault="00000000">
            <w:pPr>
              <w:spacing w:line="240" w:lineRule="auto"/>
            </w:pPr>
            <w:r>
              <w:rPr>
                <w:sz w:val="18"/>
                <w:szCs w:val="18"/>
              </w:rPr>
              <w:t>Las dos tablas de indicadores con fórmula, fuente, frecuencia, dueño y umbral.</w:t>
            </w:r>
          </w:p>
        </w:tc>
      </w:tr>
      <w:tr w:rsidR="009D06E1" w14:paraId="4618DF91" w14:textId="77777777">
        <w:tc>
          <w:tcPr>
            <w:tcW w:w="5040" w:type="dxa"/>
            <w:tcMar>
              <w:top w:w="60" w:type="dxa"/>
              <w:left w:w="90" w:type="dxa"/>
              <w:bottom w:w="60" w:type="dxa"/>
              <w:right w:w="90" w:type="dxa"/>
            </w:tcMar>
            <w:vAlign w:val="center"/>
          </w:tcPr>
          <w:p w14:paraId="5BB80751" w14:textId="77777777" w:rsidR="009D06E1" w:rsidRDefault="00000000">
            <w:pPr>
              <w:spacing w:line="240" w:lineRule="auto"/>
            </w:pPr>
            <w:r>
              <w:rPr>
                <w:sz w:val="18"/>
                <w:szCs w:val="18"/>
              </w:rPr>
              <w:t>Notion → analisis-tickets → Diccionario de campos</w:t>
            </w:r>
          </w:p>
        </w:tc>
        <w:tc>
          <w:tcPr>
            <w:tcW w:w="5040" w:type="dxa"/>
            <w:tcMar>
              <w:top w:w="60" w:type="dxa"/>
              <w:left w:w="90" w:type="dxa"/>
              <w:bottom w:w="60" w:type="dxa"/>
              <w:right w:w="90" w:type="dxa"/>
            </w:tcMar>
            <w:vAlign w:val="center"/>
          </w:tcPr>
          <w:p w14:paraId="3DFDA111" w14:textId="77777777" w:rsidR="009D06E1" w:rsidRDefault="00000000">
            <w:pPr>
              <w:spacing w:line="240" w:lineRule="auto"/>
            </w:pPr>
            <w:r>
              <w:rPr>
                <w:sz w:val="18"/>
                <w:szCs w:val="18"/>
              </w:rPr>
              <w:t>Reconstruido en la R05 a partir del documento «Diccionario de Campos Tickets» — Anexo G.</w:t>
            </w:r>
          </w:p>
        </w:tc>
      </w:tr>
      <w:tr w:rsidR="009D06E1" w14:paraId="5A9A615A" w14:textId="77777777">
        <w:tc>
          <w:tcPr>
            <w:tcW w:w="5040" w:type="dxa"/>
            <w:tcMar>
              <w:top w:w="60" w:type="dxa"/>
              <w:left w:w="90" w:type="dxa"/>
              <w:bottom w:w="60" w:type="dxa"/>
              <w:right w:w="90" w:type="dxa"/>
            </w:tcMar>
            <w:vAlign w:val="center"/>
          </w:tcPr>
          <w:p w14:paraId="4345A813" w14:textId="77777777" w:rsidR="009D06E1" w:rsidRDefault="00000000">
            <w:pPr>
              <w:spacing w:line="240" w:lineRule="auto"/>
            </w:pPr>
            <w:r>
              <w:rPr>
                <w:sz w:val="18"/>
                <w:szCs w:val="18"/>
              </w:rPr>
              <w:t>Notion → Flujo comercial / Flujo posible-cliente</w:t>
            </w:r>
          </w:p>
        </w:tc>
        <w:tc>
          <w:tcPr>
            <w:tcW w:w="5040" w:type="dxa"/>
            <w:tcMar>
              <w:top w:w="60" w:type="dxa"/>
              <w:left w:w="90" w:type="dxa"/>
              <w:bottom w:w="60" w:type="dxa"/>
              <w:right w:w="90" w:type="dxa"/>
            </w:tcMar>
            <w:vAlign w:val="center"/>
          </w:tcPr>
          <w:p w14:paraId="624DB80B" w14:textId="77777777" w:rsidR="009D06E1" w:rsidRDefault="00000000">
            <w:pPr>
              <w:spacing w:line="240" w:lineRule="auto"/>
            </w:pPr>
            <w:r>
              <w:rPr>
                <w:sz w:val="18"/>
                <w:szCs w:val="18"/>
              </w:rPr>
              <w:t>Transcritos en la R05 a partir de la hoja DFcomercial050226 — M1.11 y M1.12.</w:t>
            </w:r>
          </w:p>
        </w:tc>
      </w:tr>
      <w:tr w:rsidR="009D06E1" w14:paraId="400DEC88" w14:textId="77777777">
        <w:tc>
          <w:tcPr>
            <w:tcW w:w="5040" w:type="dxa"/>
            <w:tcMar>
              <w:top w:w="60" w:type="dxa"/>
              <w:left w:w="90" w:type="dxa"/>
              <w:bottom w:w="60" w:type="dxa"/>
              <w:right w:w="90" w:type="dxa"/>
            </w:tcMar>
            <w:vAlign w:val="center"/>
          </w:tcPr>
          <w:p w14:paraId="6F958DFD" w14:textId="77777777" w:rsidR="009D06E1" w:rsidRDefault="00000000">
            <w:pPr>
              <w:spacing w:line="240" w:lineRule="auto"/>
            </w:pPr>
            <w:r>
              <w:rPr>
                <w:sz w:val="18"/>
                <w:szCs w:val="18"/>
              </w:rPr>
              <w:t>Reuniones → 17/02, 19/02, 14/08 y 20/08 de 2026</w:t>
            </w:r>
          </w:p>
        </w:tc>
        <w:tc>
          <w:tcPr>
            <w:tcW w:w="5040" w:type="dxa"/>
            <w:tcMar>
              <w:top w:w="60" w:type="dxa"/>
              <w:left w:w="90" w:type="dxa"/>
              <w:bottom w:w="60" w:type="dxa"/>
              <w:right w:w="90" w:type="dxa"/>
            </w:tcMar>
            <w:vAlign w:val="center"/>
          </w:tcPr>
          <w:p w14:paraId="57750A03" w14:textId="77777777" w:rsidR="009D06E1" w:rsidRDefault="00000000">
            <w:pPr>
              <w:spacing w:line="240" w:lineRule="auto"/>
            </w:pPr>
            <w:r>
              <w:rPr>
                <w:sz w:val="18"/>
                <w:szCs w:val="18"/>
              </w:rPr>
              <w:t>Decisiones firmes, tareas, restricciones, plazos y puntos abiertos.</w:t>
            </w:r>
          </w:p>
        </w:tc>
      </w:tr>
      <w:tr w:rsidR="009D06E1" w14:paraId="25BCCFD6" w14:textId="77777777">
        <w:tc>
          <w:tcPr>
            <w:tcW w:w="5040" w:type="dxa"/>
            <w:tcMar>
              <w:top w:w="60" w:type="dxa"/>
              <w:left w:w="90" w:type="dxa"/>
              <w:bottom w:w="60" w:type="dxa"/>
              <w:right w:w="90" w:type="dxa"/>
            </w:tcMar>
            <w:vAlign w:val="center"/>
          </w:tcPr>
          <w:p w14:paraId="7137F645" w14:textId="77777777" w:rsidR="009D06E1" w:rsidRDefault="00000000">
            <w:pPr>
              <w:spacing w:line="240" w:lineRule="auto"/>
            </w:pPr>
            <w:r>
              <w:rPr>
                <w:sz w:val="18"/>
                <w:szCs w:val="18"/>
              </w:rPr>
              <w:t xml:space="preserve">Reuniones → 21/08/2026 </w:t>
            </w:r>
            <w:r>
              <w:rPr>
                <w:i/>
                <w:iCs/>
                <w:sz w:val="18"/>
                <w:szCs w:val="18"/>
              </w:rPr>
              <w:t>(incorporada en R02)</w:t>
            </w:r>
          </w:p>
        </w:tc>
        <w:tc>
          <w:tcPr>
            <w:tcW w:w="5040" w:type="dxa"/>
            <w:tcMar>
              <w:top w:w="60" w:type="dxa"/>
              <w:left w:w="90" w:type="dxa"/>
              <w:bottom w:w="60" w:type="dxa"/>
              <w:right w:w="90" w:type="dxa"/>
            </w:tcMar>
            <w:vAlign w:val="center"/>
          </w:tcPr>
          <w:p w14:paraId="0AEF9F3E" w14:textId="77777777" w:rsidR="009D06E1" w:rsidRDefault="00000000">
            <w:pPr>
              <w:spacing w:line="240" w:lineRule="auto"/>
            </w:pPr>
            <w:r>
              <w:rPr>
                <w:sz w:val="18"/>
                <w:szCs w:val="18"/>
              </w:rPr>
              <w:t>Conexión MCP a PostgreSQL, autocompletado por serial, OV previa a la recepción, menú visual de accesorios, interfaz que replica Zoho Desk, doble aprobación de vacaciones, piloto Grimm EDM 180/280 y el módulo de digitalización del conocimiento.</w:t>
            </w:r>
          </w:p>
        </w:tc>
      </w:tr>
      <w:tr w:rsidR="009D06E1" w14:paraId="29AB08C0" w14:textId="77777777">
        <w:tc>
          <w:tcPr>
            <w:tcW w:w="5040" w:type="dxa"/>
            <w:tcMar>
              <w:top w:w="60" w:type="dxa"/>
              <w:left w:w="90" w:type="dxa"/>
              <w:bottom w:w="60" w:type="dxa"/>
              <w:right w:w="90" w:type="dxa"/>
            </w:tcMar>
            <w:vAlign w:val="center"/>
          </w:tcPr>
          <w:p w14:paraId="577E1510" w14:textId="77777777" w:rsidR="009D06E1" w:rsidRDefault="00000000">
            <w:pPr>
              <w:spacing w:line="240" w:lineRule="auto"/>
            </w:pPr>
            <w:r>
              <w:rPr>
                <w:sz w:val="18"/>
                <w:szCs w:val="18"/>
              </w:rPr>
              <w:t xml:space="preserve">Sesión de trabajo 21/08/2026 — esquema de ejes de valor </w:t>
            </w:r>
            <w:r>
              <w:rPr>
                <w:i/>
                <w:iCs/>
                <w:sz w:val="18"/>
                <w:szCs w:val="18"/>
              </w:rPr>
              <w:t>(incorporada en R03)</w:t>
            </w:r>
          </w:p>
        </w:tc>
        <w:tc>
          <w:tcPr>
            <w:tcW w:w="5040" w:type="dxa"/>
            <w:tcMar>
              <w:top w:w="60" w:type="dxa"/>
              <w:left w:w="90" w:type="dxa"/>
              <w:bottom w:w="60" w:type="dxa"/>
              <w:right w:w="90" w:type="dxa"/>
            </w:tcMar>
            <w:vAlign w:val="center"/>
          </w:tcPr>
          <w:p w14:paraId="1AFAFC3A" w14:textId="77777777" w:rsidR="009D06E1" w:rsidRDefault="00000000">
            <w:pPr>
              <w:spacing w:line="240" w:lineRule="auto"/>
            </w:pPr>
            <w:r>
              <w:rPr>
                <w:sz w:val="18"/>
                <w:szCs w:val="18"/>
              </w:rPr>
              <w:t>Marco de los tres ejes y su orden de construcción, el error de digitación como riesgo rector, la capa RAG con KBI y KB Externa, el agente conversacional y sus límites, el área de cliente en dos niveles, el agendamiento contra la carga del taller y la distribución de firmware a clientes registrados.</w:t>
            </w:r>
          </w:p>
        </w:tc>
      </w:tr>
    </w:tbl>
    <w:p w14:paraId="217B72C3" w14:textId="77777777" w:rsidR="009D06E1" w:rsidRDefault="00000000">
      <w:r>
        <w:rPr>
          <w:b/>
          <w:bCs/>
        </w:rPr>
        <w:t>Fuente de código, nueva en la R04.</w:t>
      </w:r>
      <w:r>
        <w:t xml:space="preserve"> Commit a3a8f03 del 21/08/2026.</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9D06E1" w14:paraId="401AC12E" w14:textId="77777777">
        <w:trPr>
          <w:tblHeader/>
        </w:trPr>
        <w:tc>
          <w:tcPr>
            <w:tcW w:w="5040" w:type="dxa"/>
            <w:shd w:val="clear" w:color="auto" w:fill="1F7A5C"/>
            <w:tcMar>
              <w:top w:w="60" w:type="dxa"/>
              <w:left w:w="90" w:type="dxa"/>
              <w:bottom w:w="60" w:type="dxa"/>
              <w:right w:w="90" w:type="dxa"/>
            </w:tcMar>
            <w:vAlign w:val="center"/>
          </w:tcPr>
          <w:p w14:paraId="17EE617C" w14:textId="77777777" w:rsidR="009D06E1" w:rsidRDefault="00000000">
            <w:pPr>
              <w:spacing w:line="240" w:lineRule="auto"/>
            </w:pPr>
            <w:r>
              <w:rPr>
                <w:b/>
                <w:bCs/>
                <w:color w:val="FFFFFF"/>
                <w:sz w:val="18"/>
                <w:szCs w:val="18"/>
              </w:rPr>
              <w:t>Archivo</w:t>
            </w:r>
          </w:p>
        </w:tc>
        <w:tc>
          <w:tcPr>
            <w:tcW w:w="5040" w:type="dxa"/>
            <w:shd w:val="clear" w:color="auto" w:fill="1F7A5C"/>
            <w:tcMar>
              <w:top w:w="60" w:type="dxa"/>
              <w:left w:w="90" w:type="dxa"/>
              <w:bottom w:w="60" w:type="dxa"/>
              <w:right w:w="90" w:type="dxa"/>
            </w:tcMar>
            <w:vAlign w:val="center"/>
          </w:tcPr>
          <w:p w14:paraId="2F1E7FD4" w14:textId="77777777" w:rsidR="009D06E1" w:rsidRDefault="00000000">
            <w:pPr>
              <w:spacing w:line="240" w:lineRule="auto"/>
            </w:pPr>
            <w:r>
              <w:rPr>
                <w:b/>
                <w:bCs/>
                <w:color w:val="FFFFFF"/>
                <w:sz w:val="18"/>
                <w:szCs w:val="18"/>
              </w:rPr>
              <w:t>Aportación a este documento</w:t>
            </w:r>
          </w:p>
        </w:tc>
      </w:tr>
      <w:tr w:rsidR="009D06E1" w14:paraId="6BF84B0D" w14:textId="77777777">
        <w:tc>
          <w:tcPr>
            <w:tcW w:w="5040" w:type="dxa"/>
            <w:tcMar>
              <w:top w:w="60" w:type="dxa"/>
              <w:left w:w="90" w:type="dxa"/>
              <w:bottom w:w="60" w:type="dxa"/>
              <w:right w:w="90" w:type="dxa"/>
            </w:tcMar>
            <w:vAlign w:val="center"/>
          </w:tcPr>
          <w:p w14:paraId="5D71E165" w14:textId="77777777" w:rsidR="009D06E1" w:rsidRPr="00584FD0" w:rsidRDefault="00000000">
            <w:pPr>
              <w:spacing w:line="240" w:lineRule="auto"/>
              <w:rPr>
                <w:lang w:val="en-US"/>
              </w:rPr>
            </w:pPr>
            <w:r w:rsidRPr="00584FD0">
              <w:rPr>
                <w:sz w:val="18"/>
                <w:szCs w:val="18"/>
                <w:lang w:val="en-US"/>
              </w:rPr>
              <w:t>packages/shared/</w:t>
            </w:r>
            <w:proofErr w:type="spellStart"/>
            <w:r w:rsidRPr="00584FD0">
              <w:rPr>
                <w:sz w:val="18"/>
                <w:szCs w:val="18"/>
                <w:lang w:val="en-US"/>
              </w:rPr>
              <w:t>src</w:t>
            </w:r>
            <w:proofErr w:type="spellEnd"/>
            <w:r w:rsidRPr="00584FD0">
              <w:rPr>
                <w:sz w:val="18"/>
                <w:szCs w:val="18"/>
                <w:lang w:val="en-US"/>
              </w:rPr>
              <w:t>/</w:t>
            </w:r>
            <w:proofErr w:type="spellStart"/>
            <w:r w:rsidRPr="00584FD0">
              <w:rPr>
                <w:sz w:val="18"/>
                <w:szCs w:val="18"/>
                <w:lang w:val="en-US"/>
              </w:rPr>
              <w:t>transitions.ts</w:t>
            </w:r>
            <w:proofErr w:type="spellEnd"/>
          </w:p>
        </w:tc>
        <w:tc>
          <w:tcPr>
            <w:tcW w:w="5040" w:type="dxa"/>
            <w:tcMar>
              <w:top w:w="60" w:type="dxa"/>
              <w:left w:w="90" w:type="dxa"/>
              <w:bottom w:w="60" w:type="dxa"/>
              <w:right w:w="90" w:type="dxa"/>
            </w:tcMar>
            <w:vAlign w:val="center"/>
          </w:tcPr>
          <w:p w14:paraId="74E0B7CE" w14:textId="77777777" w:rsidR="009D06E1" w:rsidRDefault="00000000">
            <w:pPr>
              <w:spacing w:line="240" w:lineRule="auto"/>
            </w:pPr>
            <w:r>
              <w:rPr>
                <w:sz w:val="18"/>
                <w:szCs w:val="18"/>
              </w:rPr>
              <w:t>El grafo completo: 34 transiciones, sus etiquetas, sus campos y sus áreas.</w:t>
            </w:r>
          </w:p>
        </w:tc>
      </w:tr>
      <w:tr w:rsidR="009D06E1" w14:paraId="01476F02" w14:textId="77777777">
        <w:tc>
          <w:tcPr>
            <w:tcW w:w="5040" w:type="dxa"/>
            <w:tcMar>
              <w:top w:w="60" w:type="dxa"/>
              <w:left w:w="90" w:type="dxa"/>
              <w:bottom w:w="60" w:type="dxa"/>
              <w:right w:w="90" w:type="dxa"/>
            </w:tcMar>
            <w:vAlign w:val="center"/>
          </w:tcPr>
          <w:p w14:paraId="2F641D3F" w14:textId="77777777" w:rsidR="009D06E1" w:rsidRPr="00584FD0" w:rsidRDefault="00000000">
            <w:pPr>
              <w:spacing w:line="240" w:lineRule="auto"/>
              <w:rPr>
                <w:lang w:val="en-US"/>
              </w:rPr>
            </w:pPr>
            <w:r w:rsidRPr="00584FD0">
              <w:rPr>
                <w:sz w:val="18"/>
                <w:szCs w:val="18"/>
                <w:lang w:val="en-US"/>
              </w:rPr>
              <w:t>apps/desk/server/</w:t>
            </w:r>
            <w:proofErr w:type="spellStart"/>
            <w:r w:rsidRPr="00584FD0">
              <w:rPr>
                <w:sz w:val="18"/>
                <w:szCs w:val="18"/>
                <w:lang w:val="en-US"/>
              </w:rPr>
              <w:t>transitionExec.ts</w:t>
            </w:r>
            <w:proofErr w:type="spellEnd"/>
          </w:p>
        </w:tc>
        <w:tc>
          <w:tcPr>
            <w:tcW w:w="5040" w:type="dxa"/>
            <w:tcMar>
              <w:top w:w="60" w:type="dxa"/>
              <w:left w:w="90" w:type="dxa"/>
              <w:bottom w:w="60" w:type="dxa"/>
              <w:right w:w="90" w:type="dxa"/>
            </w:tcMar>
            <w:vAlign w:val="center"/>
          </w:tcPr>
          <w:p w14:paraId="2EC2C68A" w14:textId="77777777" w:rsidR="009D06E1" w:rsidRDefault="00000000">
            <w:pPr>
              <w:spacing w:line="240" w:lineRule="auto"/>
            </w:pPr>
            <w:r>
              <w:rPr>
                <w:sz w:val="18"/>
                <w:szCs w:val="18"/>
              </w:rPr>
              <w:t>El motor que ejecuta las transiciones y comprueba los campos obligatorios. Origen del hallazgo M-2.</w:t>
            </w:r>
          </w:p>
        </w:tc>
      </w:tr>
      <w:tr w:rsidR="009D06E1" w14:paraId="663EFA1B" w14:textId="77777777">
        <w:tc>
          <w:tcPr>
            <w:tcW w:w="5040" w:type="dxa"/>
            <w:tcMar>
              <w:top w:w="60" w:type="dxa"/>
              <w:left w:w="90" w:type="dxa"/>
              <w:bottom w:w="60" w:type="dxa"/>
              <w:right w:w="90" w:type="dxa"/>
            </w:tcMar>
            <w:vAlign w:val="center"/>
          </w:tcPr>
          <w:p w14:paraId="2C7A4F28" w14:textId="77777777" w:rsidR="009D06E1" w:rsidRDefault="00000000">
            <w:pPr>
              <w:spacing w:line="240" w:lineRule="auto"/>
            </w:pPr>
            <w:r>
              <w:rPr>
                <w:sz w:val="18"/>
                <w:szCs w:val="18"/>
              </w:rPr>
              <w:t>apps/desk/server/db/estadoPorRemision.ts</w:t>
            </w:r>
          </w:p>
        </w:tc>
        <w:tc>
          <w:tcPr>
            <w:tcW w:w="5040" w:type="dxa"/>
            <w:tcMar>
              <w:top w:w="60" w:type="dxa"/>
              <w:left w:w="90" w:type="dxa"/>
              <w:bottom w:w="60" w:type="dxa"/>
              <w:right w:w="90" w:type="dxa"/>
            </w:tcMar>
            <w:vAlign w:val="center"/>
          </w:tcPr>
          <w:p w14:paraId="6B3B8A8B" w14:textId="77777777" w:rsidR="009D06E1" w:rsidRDefault="00000000">
            <w:pPr>
              <w:spacing w:line="240" w:lineRule="auto"/>
            </w:pPr>
            <w:r>
              <w:rPr>
                <w:sz w:val="18"/>
                <w:szCs w:val="18"/>
              </w:rPr>
              <w:t>Los dos pasos sin botón y la regla que impide cruzar las dos entradas.</w:t>
            </w:r>
          </w:p>
        </w:tc>
      </w:tr>
      <w:tr w:rsidR="009D06E1" w14:paraId="3B26C529" w14:textId="77777777">
        <w:tc>
          <w:tcPr>
            <w:tcW w:w="5040" w:type="dxa"/>
            <w:tcMar>
              <w:top w:w="60" w:type="dxa"/>
              <w:left w:w="90" w:type="dxa"/>
              <w:bottom w:w="60" w:type="dxa"/>
              <w:right w:w="90" w:type="dxa"/>
            </w:tcMar>
            <w:vAlign w:val="center"/>
          </w:tcPr>
          <w:p w14:paraId="190DCCEE" w14:textId="77777777" w:rsidR="009D06E1" w:rsidRPr="00584FD0" w:rsidRDefault="00000000">
            <w:pPr>
              <w:spacing w:line="240" w:lineRule="auto"/>
              <w:rPr>
                <w:lang w:val="en-US"/>
              </w:rPr>
            </w:pPr>
            <w:r w:rsidRPr="00584FD0">
              <w:rPr>
                <w:sz w:val="18"/>
                <w:szCs w:val="18"/>
                <w:lang w:val="en-US"/>
              </w:rPr>
              <w:t>packages/shared/</w:t>
            </w:r>
            <w:proofErr w:type="spellStart"/>
            <w:r w:rsidRPr="00584FD0">
              <w:rPr>
                <w:sz w:val="18"/>
                <w:szCs w:val="18"/>
                <w:lang w:val="en-US"/>
              </w:rPr>
              <w:t>src</w:t>
            </w:r>
            <w:proofErr w:type="spellEnd"/>
            <w:r w:rsidRPr="00584FD0">
              <w:rPr>
                <w:sz w:val="18"/>
                <w:szCs w:val="18"/>
                <w:lang w:val="en-US"/>
              </w:rPr>
              <w:t>/</w:t>
            </w:r>
            <w:proofErr w:type="spellStart"/>
            <w:r w:rsidRPr="00584FD0">
              <w:rPr>
                <w:sz w:val="18"/>
                <w:szCs w:val="18"/>
                <w:lang w:val="en-US"/>
              </w:rPr>
              <w:t>permissions.ts</w:t>
            </w:r>
            <w:proofErr w:type="spellEnd"/>
          </w:p>
        </w:tc>
        <w:tc>
          <w:tcPr>
            <w:tcW w:w="5040" w:type="dxa"/>
            <w:tcMar>
              <w:top w:w="60" w:type="dxa"/>
              <w:left w:w="90" w:type="dxa"/>
              <w:bottom w:w="60" w:type="dxa"/>
              <w:right w:w="90" w:type="dxa"/>
            </w:tcMar>
            <w:vAlign w:val="center"/>
          </w:tcPr>
          <w:p w14:paraId="417B8840" w14:textId="77777777" w:rsidR="009D06E1" w:rsidRDefault="00000000">
            <w:pPr>
              <w:spacing w:line="240" w:lineRule="auto"/>
            </w:pPr>
            <w:r>
              <w:rPr>
                <w:sz w:val="18"/>
                <w:szCs w:val="18"/>
              </w:rPr>
              <w:t>Qué área puede ejecutar cada transición.</w:t>
            </w:r>
          </w:p>
        </w:tc>
      </w:tr>
      <w:tr w:rsidR="009D06E1" w14:paraId="6C331B1C" w14:textId="77777777">
        <w:tc>
          <w:tcPr>
            <w:tcW w:w="5040" w:type="dxa"/>
            <w:tcMar>
              <w:top w:w="60" w:type="dxa"/>
              <w:left w:w="90" w:type="dxa"/>
              <w:bottom w:w="60" w:type="dxa"/>
              <w:right w:w="90" w:type="dxa"/>
            </w:tcMar>
            <w:vAlign w:val="center"/>
          </w:tcPr>
          <w:p w14:paraId="59667B6D" w14:textId="77777777" w:rsidR="009D06E1" w:rsidRPr="00584FD0" w:rsidRDefault="00000000">
            <w:pPr>
              <w:spacing w:line="240" w:lineRule="auto"/>
              <w:rPr>
                <w:lang w:val="en-US"/>
              </w:rPr>
            </w:pPr>
            <w:r w:rsidRPr="00584FD0">
              <w:rPr>
                <w:sz w:val="18"/>
                <w:szCs w:val="18"/>
                <w:lang w:val="en-US"/>
              </w:rPr>
              <w:lastRenderedPageBreak/>
              <w:t>apps/desk/server/services/</w:t>
            </w:r>
            <w:proofErr w:type="spellStart"/>
            <w:r w:rsidRPr="00584FD0">
              <w:rPr>
                <w:sz w:val="18"/>
                <w:szCs w:val="18"/>
                <w:lang w:val="en-US"/>
              </w:rPr>
              <w:t>ticketService.ts</w:t>
            </w:r>
            <w:proofErr w:type="spellEnd"/>
            <w:r w:rsidRPr="00584FD0">
              <w:rPr>
                <w:sz w:val="18"/>
                <w:szCs w:val="18"/>
                <w:lang w:val="en-US"/>
              </w:rPr>
              <w:t xml:space="preserve"> · services/</w:t>
            </w:r>
            <w:proofErr w:type="spellStart"/>
            <w:r w:rsidRPr="00584FD0">
              <w:rPr>
                <w:sz w:val="18"/>
                <w:szCs w:val="18"/>
                <w:lang w:val="en-US"/>
              </w:rPr>
              <w:t>avisoArea.ts</w:t>
            </w:r>
            <w:proofErr w:type="spellEnd"/>
          </w:p>
        </w:tc>
        <w:tc>
          <w:tcPr>
            <w:tcW w:w="5040" w:type="dxa"/>
            <w:tcMar>
              <w:top w:w="60" w:type="dxa"/>
              <w:left w:w="90" w:type="dxa"/>
              <w:bottom w:w="60" w:type="dxa"/>
              <w:right w:w="90" w:type="dxa"/>
            </w:tcMar>
            <w:vAlign w:val="center"/>
          </w:tcPr>
          <w:p w14:paraId="4B99F404" w14:textId="77777777" w:rsidR="009D06E1" w:rsidRDefault="00000000">
            <w:pPr>
              <w:spacing w:line="240" w:lineRule="auto"/>
            </w:pPr>
            <w:r>
              <w:rPr>
                <w:sz w:val="18"/>
                <w:szCs w:val="18"/>
              </w:rPr>
              <w:t>La derivación, el cálculo del destinatario del aviso y su escritura fuera de la transacción.</w:t>
            </w:r>
          </w:p>
        </w:tc>
      </w:tr>
      <w:tr w:rsidR="009D06E1" w14:paraId="3C67225A" w14:textId="77777777">
        <w:tc>
          <w:tcPr>
            <w:tcW w:w="5040" w:type="dxa"/>
            <w:tcMar>
              <w:top w:w="60" w:type="dxa"/>
              <w:left w:w="90" w:type="dxa"/>
              <w:bottom w:w="60" w:type="dxa"/>
              <w:right w:w="90" w:type="dxa"/>
            </w:tcMar>
            <w:vAlign w:val="center"/>
          </w:tcPr>
          <w:p w14:paraId="7FA40352" w14:textId="77777777" w:rsidR="009D06E1" w:rsidRDefault="00000000">
            <w:pPr>
              <w:spacing w:line="240" w:lineRule="auto"/>
            </w:pPr>
            <w:r>
              <w:rPr>
                <w:sz w:val="18"/>
                <w:szCs w:val="18"/>
              </w:rPr>
              <w:t>debt.md</w:t>
            </w:r>
          </w:p>
        </w:tc>
        <w:tc>
          <w:tcPr>
            <w:tcW w:w="5040" w:type="dxa"/>
            <w:tcMar>
              <w:top w:w="60" w:type="dxa"/>
              <w:left w:w="90" w:type="dxa"/>
              <w:bottom w:w="60" w:type="dxa"/>
              <w:right w:w="90" w:type="dxa"/>
            </w:tcMar>
            <w:vAlign w:val="center"/>
          </w:tcPr>
          <w:p w14:paraId="52204E42" w14:textId="77777777" w:rsidR="009D06E1" w:rsidRDefault="00000000">
            <w:pPr>
              <w:spacing w:line="240" w:lineRule="auto"/>
            </w:pPr>
            <w:r>
              <w:rPr>
                <w:sz w:val="18"/>
                <w:szCs w:val="18"/>
              </w:rPr>
              <w:t>La deuda técnica registrada; M-2 es la que tiene efecto funcional.</w:t>
            </w:r>
          </w:p>
        </w:tc>
      </w:tr>
    </w:tbl>
    <w:p w14:paraId="5B9DB182" w14:textId="77777777" w:rsidR="009D06E1" w:rsidRDefault="00000000">
      <w:r>
        <w:rPr>
          <w:b/>
          <w:bCs/>
        </w:rPr>
        <w:t>Fuentes de mapeo, nuevas en la R05.</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67"/>
        <w:gridCol w:w="1240"/>
        <w:gridCol w:w="5273"/>
      </w:tblGrid>
      <w:tr w:rsidR="009D06E1" w14:paraId="61E37D57" w14:textId="77777777">
        <w:trPr>
          <w:tblHeader/>
        </w:trPr>
        <w:tc>
          <w:tcPr>
            <w:tcW w:w="3567" w:type="dxa"/>
            <w:shd w:val="clear" w:color="auto" w:fill="1F7A5C"/>
            <w:tcMar>
              <w:top w:w="60" w:type="dxa"/>
              <w:left w:w="90" w:type="dxa"/>
              <w:bottom w:w="60" w:type="dxa"/>
              <w:right w:w="90" w:type="dxa"/>
            </w:tcMar>
            <w:vAlign w:val="center"/>
          </w:tcPr>
          <w:p w14:paraId="4BAFA7C2" w14:textId="77777777" w:rsidR="009D06E1" w:rsidRDefault="00000000">
            <w:pPr>
              <w:spacing w:line="240" w:lineRule="auto"/>
            </w:pPr>
            <w:r>
              <w:rPr>
                <w:b/>
                <w:bCs/>
                <w:color w:val="FFFFFF"/>
                <w:sz w:val="18"/>
                <w:szCs w:val="18"/>
              </w:rPr>
              <w:t>Documento</w:t>
            </w:r>
          </w:p>
        </w:tc>
        <w:tc>
          <w:tcPr>
            <w:tcW w:w="1240" w:type="dxa"/>
            <w:shd w:val="clear" w:color="auto" w:fill="1F7A5C"/>
            <w:tcMar>
              <w:top w:w="60" w:type="dxa"/>
              <w:left w:w="90" w:type="dxa"/>
              <w:bottom w:w="60" w:type="dxa"/>
              <w:right w:w="90" w:type="dxa"/>
            </w:tcMar>
            <w:vAlign w:val="center"/>
          </w:tcPr>
          <w:p w14:paraId="2CC3AE05" w14:textId="77777777" w:rsidR="009D06E1" w:rsidRDefault="00000000">
            <w:pPr>
              <w:spacing w:line="240" w:lineRule="auto"/>
            </w:pPr>
            <w:r>
              <w:rPr>
                <w:b/>
                <w:bCs/>
                <w:color w:val="FFFFFF"/>
                <w:sz w:val="18"/>
                <w:szCs w:val="18"/>
              </w:rPr>
              <w:t>Fecha</w:t>
            </w:r>
          </w:p>
        </w:tc>
        <w:tc>
          <w:tcPr>
            <w:tcW w:w="5273" w:type="dxa"/>
            <w:shd w:val="clear" w:color="auto" w:fill="1F7A5C"/>
            <w:tcMar>
              <w:top w:w="60" w:type="dxa"/>
              <w:left w:w="90" w:type="dxa"/>
              <w:bottom w:w="60" w:type="dxa"/>
              <w:right w:w="90" w:type="dxa"/>
            </w:tcMar>
            <w:vAlign w:val="center"/>
          </w:tcPr>
          <w:p w14:paraId="69F7C8E9" w14:textId="77777777" w:rsidR="009D06E1" w:rsidRDefault="00000000">
            <w:pPr>
              <w:spacing w:line="240" w:lineRule="auto"/>
            </w:pPr>
            <w:r>
              <w:rPr>
                <w:b/>
                <w:bCs/>
                <w:color w:val="FFFFFF"/>
                <w:sz w:val="18"/>
                <w:szCs w:val="18"/>
              </w:rPr>
              <w:t>Aportación</w:t>
            </w:r>
          </w:p>
        </w:tc>
      </w:tr>
      <w:tr w:rsidR="009D06E1" w14:paraId="4C88CDB2" w14:textId="77777777">
        <w:tc>
          <w:tcPr>
            <w:tcW w:w="3567" w:type="dxa"/>
            <w:tcMar>
              <w:top w:w="60" w:type="dxa"/>
              <w:left w:w="90" w:type="dxa"/>
              <w:bottom w:w="60" w:type="dxa"/>
              <w:right w:w="90" w:type="dxa"/>
            </w:tcMar>
            <w:vAlign w:val="center"/>
          </w:tcPr>
          <w:p w14:paraId="6F4C659E" w14:textId="77777777" w:rsidR="009D06E1" w:rsidRDefault="00000000">
            <w:pPr>
              <w:spacing w:line="240" w:lineRule="auto"/>
            </w:pPr>
            <w:r>
              <w:rPr>
                <w:sz w:val="18"/>
                <w:szCs w:val="18"/>
              </w:rPr>
              <w:t>DFserviciotecnico160226.xlsx</w:t>
            </w:r>
          </w:p>
        </w:tc>
        <w:tc>
          <w:tcPr>
            <w:tcW w:w="1240" w:type="dxa"/>
            <w:tcMar>
              <w:top w:w="60" w:type="dxa"/>
              <w:left w:w="90" w:type="dxa"/>
              <w:bottom w:w="60" w:type="dxa"/>
              <w:right w:w="90" w:type="dxa"/>
            </w:tcMar>
            <w:vAlign w:val="center"/>
          </w:tcPr>
          <w:p w14:paraId="60E357A1" w14:textId="77777777" w:rsidR="009D06E1" w:rsidRDefault="00000000">
            <w:pPr>
              <w:spacing w:line="240" w:lineRule="auto"/>
            </w:pPr>
            <w:r>
              <w:rPr>
                <w:sz w:val="18"/>
                <w:szCs w:val="18"/>
              </w:rPr>
              <w:t>16/02/2026</w:t>
            </w:r>
          </w:p>
        </w:tc>
        <w:tc>
          <w:tcPr>
            <w:tcW w:w="5273" w:type="dxa"/>
            <w:tcMar>
              <w:top w:w="60" w:type="dxa"/>
              <w:left w:w="90" w:type="dxa"/>
              <w:bottom w:w="60" w:type="dxa"/>
              <w:right w:w="90" w:type="dxa"/>
            </w:tcMar>
            <w:vAlign w:val="center"/>
          </w:tcPr>
          <w:p w14:paraId="0CA5B7CC" w14:textId="77777777" w:rsidR="009D06E1" w:rsidRDefault="00000000">
            <w:pPr>
              <w:spacing w:line="240" w:lineRule="auto"/>
            </w:pPr>
            <w:r>
              <w:rPr>
                <w:sz w:val="18"/>
                <w:szCs w:val="18"/>
              </w:rPr>
              <w:t>35 filas con origen, transición, destino, área, tipo de evento, descripción, campos con obligatoriedad y condiciones de guarda. Coincide con el código en las 34 transiciones (M1.3.9).</w:t>
            </w:r>
          </w:p>
        </w:tc>
      </w:tr>
      <w:tr w:rsidR="009D06E1" w14:paraId="17291CBC" w14:textId="77777777">
        <w:tc>
          <w:tcPr>
            <w:tcW w:w="3567" w:type="dxa"/>
            <w:tcMar>
              <w:top w:w="60" w:type="dxa"/>
              <w:left w:w="90" w:type="dxa"/>
              <w:bottom w:w="60" w:type="dxa"/>
              <w:right w:w="90" w:type="dxa"/>
            </w:tcMar>
            <w:vAlign w:val="center"/>
          </w:tcPr>
          <w:p w14:paraId="37481588" w14:textId="77777777" w:rsidR="009D06E1" w:rsidRDefault="00000000">
            <w:pPr>
              <w:spacing w:line="240" w:lineRule="auto"/>
            </w:pPr>
            <w:r>
              <w:rPr>
                <w:sz w:val="18"/>
                <w:szCs w:val="18"/>
              </w:rPr>
              <w:t>DFequiponuevo030226.xlsx</w:t>
            </w:r>
          </w:p>
        </w:tc>
        <w:tc>
          <w:tcPr>
            <w:tcW w:w="1240" w:type="dxa"/>
            <w:tcMar>
              <w:top w:w="60" w:type="dxa"/>
              <w:left w:w="90" w:type="dxa"/>
              <w:bottom w:w="60" w:type="dxa"/>
              <w:right w:w="90" w:type="dxa"/>
            </w:tcMar>
            <w:vAlign w:val="center"/>
          </w:tcPr>
          <w:p w14:paraId="636EE383" w14:textId="77777777" w:rsidR="009D06E1" w:rsidRDefault="00000000">
            <w:pPr>
              <w:spacing w:line="240" w:lineRule="auto"/>
            </w:pPr>
            <w:r>
              <w:rPr>
                <w:sz w:val="18"/>
                <w:szCs w:val="18"/>
              </w:rPr>
              <w:t>03/02/2026</w:t>
            </w:r>
          </w:p>
        </w:tc>
        <w:tc>
          <w:tcPr>
            <w:tcW w:w="5273" w:type="dxa"/>
            <w:tcMar>
              <w:top w:w="60" w:type="dxa"/>
              <w:left w:w="90" w:type="dxa"/>
              <w:bottom w:w="60" w:type="dxa"/>
              <w:right w:w="90" w:type="dxa"/>
            </w:tcMar>
            <w:vAlign w:val="center"/>
          </w:tcPr>
          <w:p w14:paraId="301B0204" w14:textId="77777777" w:rsidR="009D06E1" w:rsidRDefault="00000000">
            <w:pPr>
              <w:spacing w:line="240" w:lineRule="auto"/>
            </w:pPr>
            <w:r>
              <w:rPr>
                <w:sz w:val="18"/>
                <w:szCs w:val="18"/>
              </w:rPr>
              <w:t>Flujo de equipo nuevo: 5 transiciones. Corrige M1.4.</w:t>
            </w:r>
          </w:p>
        </w:tc>
      </w:tr>
      <w:tr w:rsidR="009D06E1" w14:paraId="38318975" w14:textId="77777777">
        <w:tc>
          <w:tcPr>
            <w:tcW w:w="3567" w:type="dxa"/>
            <w:tcMar>
              <w:top w:w="60" w:type="dxa"/>
              <w:left w:w="90" w:type="dxa"/>
              <w:bottom w:w="60" w:type="dxa"/>
              <w:right w:w="90" w:type="dxa"/>
            </w:tcMar>
            <w:vAlign w:val="center"/>
          </w:tcPr>
          <w:p w14:paraId="1F402480" w14:textId="77777777" w:rsidR="009D06E1" w:rsidRDefault="00000000">
            <w:pPr>
              <w:spacing w:line="240" w:lineRule="auto"/>
            </w:pPr>
            <w:r>
              <w:rPr>
                <w:sz w:val="18"/>
                <w:szCs w:val="18"/>
              </w:rPr>
              <w:t>DFsoporteremoto030226.xlsx</w:t>
            </w:r>
          </w:p>
        </w:tc>
        <w:tc>
          <w:tcPr>
            <w:tcW w:w="1240" w:type="dxa"/>
            <w:tcMar>
              <w:top w:w="60" w:type="dxa"/>
              <w:left w:w="90" w:type="dxa"/>
              <w:bottom w:w="60" w:type="dxa"/>
              <w:right w:w="90" w:type="dxa"/>
            </w:tcMar>
            <w:vAlign w:val="center"/>
          </w:tcPr>
          <w:p w14:paraId="7AC511EC" w14:textId="77777777" w:rsidR="009D06E1" w:rsidRDefault="00000000">
            <w:pPr>
              <w:spacing w:line="240" w:lineRule="auto"/>
            </w:pPr>
            <w:r>
              <w:rPr>
                <w:sz w:val="18"/>
                <w:szCs w:val="18"/>
              </w:rPr>
              <w:t>03/02/2026</w:t>
            </w:r>
          </w:p>
        </w:tc>
        <w:tc>
          <w:tcPr>
            <w:tcW w:w="5273" w:type="dxa"/>
            <w:tcMar>
              <w:top w:w="60" w:type="dxa"/>
              <w:left w:w="90" w:type="dxa"/>
              <w:bottom w:w="60" w:type="dxa"/>
              <w:right w:w="90" w:type="dxa"/>
            </w:tcMar>
            <w:vAlign w:val="center"/>
          </w:tcPr>
          <w:p w14:paraId="754D7940" w14:textId="77777777" w:rsidR="009D06E1" w:rsidRDefault="00000000">
            <w:pPr>
              <w:spacing w:line="240" w:lineRule="auto"/>
            </w:pPr>
            <w:r>
              <w:rPr>
                <w:sz w:val="18"/>
                <w:szCs w:val="18"/>
              </w:rPr>
              <w:t>Flujo de soporte remoto: 4 transiciones. Confirma M1.5.</w:t>
            </w:r>
          </w:p>
        </w:tc>
      </w:tr>
      <w:tr w:rsidR="009D06E1" w14:paraId="12F54ED9" w14:textId="77777777">
        <w:tc>
          <w:tcPr>
            <w:tcW w:w="3567" w:type="dxa"/>
            <w:tcMar>
              <w:top w:w="60" w:type="dxa"/>
              <w:left w:w="90" w:type="dxa"/>
              <w:bottom w:w="60" w:type="dxa"/>
              <w:right w:w="90" w:type="dxa"/>
            </w:tcMar>
            <w:vAlign w:val="center"/>
          </w:tcPr>
          <w:p w14:paraId="5F73150F" w14:textId="77777777" w:rsidR="009D06E1" w:rsidRDefault="00000000">
            <w:pPr>
              <w:spacing w:line="240" w:lineRule="auto"/>
            </w:pPr>
            <w:r>
              <w:rPr>
                <w:sz w:val="18"/>
                <w:szCs w:val="18"/>
              </w:rPr>
              <w:t>DFcomercial050226.xlsx</w:t>
            </w:r>
          </w:p>
        </w:tc>
        <w:tc>
          <w:tcPr>
            <w:tcW w:w="1240" w:type="dxa"/>
            <w:tcMar>
              <w:top w:w="60" w:type="dxa"/>
              <w:left w:w="90" w:type="dxa"/>
              <w:bottom w:w="60" w:type="dxa"/>
              <w:right w:w="90" w:type="dxa"/>
            </w:tcMar>
            <w:vAlign w:val="center"/>
          </w:tcPr>
          <w:p w14:paraId="5CFBCC32" w14:textId="77777777" w:rsidR="009D06E1" w:rsidRDefault="00000000">
            <w:pPr>
              <w:spacing w:line="240" w:lineRule="auto"/>
            </w:pPr>
            <w:r>
              <w:rPr>
                <w:sz w:val="18"/>
                <w:szCs w:val="18"/>
              </w:rPr>
              <w:t>05/02/2026</w:t>
            </w:r>
          </w:p>
        </w:tc>
        <w:tc>
          <w:tcPr>
            <w:tcW w:w="5273" w:type="dxa"/>
            <w:tcMar>
              <w:top w:w="60" w:type="dxa"/>
              <w:left w:w="90" w:type="dxa"/>
              <w:bottom w:w="60" w:type="dxa"/>
              <w:right w:w="90" w:type="dxa"/>
            </w:tcMar>
            <w:vAlign w:val="center"/>
          </w:tcPr>
          <w:p w14:paraId="42D57BA5" w14:textId="77777777" w:rsidR="009D06E1" w:rsidRDefault="00000000">
            <w:pPr>
              <w:spacing w:line="240" w:lineRule="auto"/>
            </w:pPr>
            <w:r>
              <w:rPr>
                <w:sz w:val="18"/>
                <w:szCs w:val="18"/>
              </w:rPr>
              <w:t>Flujos comercial y posible-cliente. Origen de M1.11 y M1.12.</w:t>
            </w:r>
          </w:p>
        </w:tc>
      </w:tr>
      <w:tr w:rsidR="009D06E1" w14:paraId="7095BE62" w14:textId="77777777">
        <w:tc>
          <w:tcPr>
            <w:tcW w:w="3567" w:type="dxa"/>
            <w:tcMar>
              <w:top w:w="60" w:type="dxa"/>
              <w:left w:w="90" w:type="dxa"/>
              <w:bottom w:w="60" w:type="dxa"/>
              <w:right w:w="90" w:type="dxa"/>
            </w:tcMar>
            <w:vAlign w:val="center"/>
          </w:tcPr>
          <w:p w14:paraId="67DE8F81" w14:textId="77777777" w:rsidR="009D06E1" w:rsidRDefault="00000000">
            <w:pPr>
              <w:spacing w:line="240" w:lineRule="auto"/>
            </w:pPr>
            <w:r>
              <w:rPr>
                <w:sz w:val="18"/>
                <w:szCs w:val="18"/>
              </w:rPr>
              <w:t>Diccionario de Campos Tickets</w:t>
            </w:r>
          </w:p>
        </w:tc>
        <w:tc>
          <w:tcPr>
            <w:tcW w:w="1240" w:type="dxa"/>
            <w:tcMar>
              <w:top w:w="60" w:type="dxa"/>
              <w:left w:w="90" w:type="dxa"/>
              <w:bottom w:w="60" w:type="dxa"/>
              <w:right w:w="90" w:type="dxa"/>
            </w:tcMar>
            <w:vAlign w:val="center"/>
          </w:tcPr>
          <w:p w14:paraId="60343C4D" w14:textId="77777777" w:rsidR="009D06E1" w:rsidRDefault="00000000">
            <w:pPr>
              <w:spacing w:line="240" w:lineRule="auto"/>
            </w:pPr>
            <w:r>
              <w:rPr>
                <w:sz w:val="18"/>
                <w:szCs w:val="18"/>
              </w:rPr>
              <w:t>—</w:t>
            </w:r>
          </w:p>
        </w:tc>
        <w:tc>
          <w:tcPr>
            <w:tcW w:w="5273" w:type="dxa"/>
            <w:tcMar>
              <w:top w:w="60" w:type="dxa"/>
              <w:left w:w="90" w:type="dxa"/>
              <w:bottom w:w="60" w:type="dxa"/>
              <w:right w:w="90" w:type="dxa"/>
            </w:tcMar>
            <w:vAlign w:val="center"/>
          </w:tcPr>
          <w:p w14:paraId="4EFA3A27" w14:textId="77777777" w:rsidR="009D06E1" w:rsidRDefault="00000000">
            <w:pPr>
              <w:spacing w:line="240" w:lineRule="auto"/>
            </w:pPr>
            <w:r>
              <w:rPr>
                <w:sz w:val="18"/>
                <w:szCs w:val="18"/>
              </w:rPr>
              <w:t>Las 59 columnas y las fórmulas de los indicadores derivados. Anexo G.</w:t>
            </w:r>
          </w:p>
        </w:tc>
      </w:tr>
      <w:tr w:rsidR="009D06E1" w14:paraId="7ADD738B" w14:textId="77777777">
        <w:tc>
          <w:tcPr>
            <w:tcW w:w="3567" w:type="dxa"/>
            <w:tcMar>
              <w:top w:w="60" w:type="dxa"/>
              <w:left w:w="90" w:type="dxa"/>
              <w:bottom w:w="60" w:type="dxa"/>
              <w:right w:w="90" w:type="dxa"/>
            </w:tcMar>
            <w:vAlign w:val="center"/>
          </w:tcPr>
          <w:p w14:paraId="3BB5BC19" w14:textId="77777777" w:rsidR="009D06E1" w:rsidRDefault="00000000">
            <w:pPr>
              <w:spacing w:line="240" w:lineRule="auto"/>
            </w:pPr>
            <w:r>
              <w:rPr>
                <w:sz w:val="18"/>
                <w:szCs w:val="18"/>
              </w:rPr>
              <w:t>Blueprints de Zoho Desk (capturas)</w:t>
            </w:r>
          </w:p>
        </w:tc>
        <w:tc>
          <w:tcPr>
            <w:tcW w:w="1240" w:type="dxa"/>
            <w:tcMar>
              <w:top w:w="60" w:type="dxa"/>
              <w:left w:w="90" w:type="dxa"/>
              <w:bottom w:w="60" w:type="dxa"/>
              <w:right w:w="90" w:type="dxa"/>
            </w:tcMar>
            <w:vAlign w:val="center"/>
          </w:tcPr>
          <w:p w14:paraId="45FDE6B8" w14:textId="77777777" w:rsidR="009D06E1" w:rsidRDefault="00000000">
            <w:pPr>
              <w:spacing w:line="240" w:lineRule="auto"/>
            </w:pPr>
            <w:r>
              <w:rPr>
                <w:sz w:val="18"/>
                <w:szCs w:val="18"/>
              </w:rPr>
              <w:t>21/08/2026</w:t>
            </w:r>
          </w:p>
        </w:tc>
        <w:tc>
          <w:tcPr>
            <w:tcW w:w="5273" w:type="dxa"/>
            <w:tcMar>
              <w:top w:w="60" w:type="dxa"/>
              <w:left w:w="90" w:type="dxa"/>
              <w:bottom w:w="60" w:type="dxa"/>
              <w:right w:w="90" w:type="dxa"/>
            </w:tcMar>
            <w:vAlign w:val="center"/>
          </w:tcPr>
          <w:p w14:paraId="3889004E" w14:textId="77777777" w:rsidR="009D06E1" w:rsidRDefault="00000000">
            <w:pPr>
              <w:spacing w:line="240" w:lineRule="auto"/>
            </w:pPr>
            <w:r>
              <w:rPr>
                <w:sz w:val="18"/>
                <w:szCs w:val="18"/>
              </w:rPr>
              <w:t>Confirman los cuatro grafos, el SLA de un día sobre Notificado y el estado Entregado desconectado.</w:t>
            </w:r>
          </w:p>
        </w:tc>
      </w:tr>
    </w:tbl>
    <w:p w14:paraId="1CA69914" w14:textId="77777777" w:rsidR="009D06E1" w:rsidRDefault="00000000">
      <w:r>
        <w:rPr>
          <w:b/>
          <w:bCs/>
        </w:rPr>
        <w:t>Artefacto de apoyo.</w:t>
      </w:r>
      <w:r>
        <w:t xml:space="preserve"> El mapa visual del blueprint —diagrama completo, leyenda por área y fichas de los hallazgos— vive como artefacto interactivo bajo el título «Blueprint de Servicio Técnico — mapa de transiciones». Es la fuente gráfica de §M1.3 y se actualiza con cada auditoría del código.</w:t>
      </w:r>
    </w:p>
    <w:p w14:paraId="3E4B583A" w14:textId="77777777" w:rsidR="009D06E1" w:rsidRDefault="00000000">
      <w:r>
        <w:rPr>
          <w:b/>
          <w:bCs/>
        </w:rPr>
        <w:t>Sobre la cobertura.</w:t>
      </w:r>
      <w:r>
        <w:t xml:space="preserve"> De los cuatro vacíos que arrastraba este documento —el diccionario de campos, los dos diagramas comerciales y las cinco imágenes de la página de KPIs— </w:t>
      </w:r>
      <w:r>
        <w:rPr>
          <w:b/>
          <w:bCs/>
        </w:rPr>
        <w:t>la R05 cierra los tres primeros</w:t>
      </w:r>
      <w:r>
        <w:t>. Queda abierto el punto 16, aunque el Anexo G cubre buena parte de su contenido: los trece indicadores calculados y sus fórmulas.</w:t>
      </w:r>
    </w:p>
    <w:p w14:paraId="6B84793E" w14:textId="77777777" w:rsidR="009D06E1" w:rsidRDefault="00000000">
      <w:r>
        <w:rPr>
          <w:b/>
          <w:bCs/>
        </w:rPr>
        <w:t>Sobre la naturaleza de la R03.</w:t>
      </w:r>
      <w:r>
        <w:t xml:space="preserve"> Aquella revisión no incorporó actas nuevas. Formalizó el marco de intención que estructura las decisiones ya tomadas y especificó dos áreas que hasta entonces existían como enunciado: la capa de conocimiento y el área de cliente. Ninguna decisión anterior quedó revocada.</w:t>
      </w:r>
    </w:p>
    <w:p w14:paraId="542C2700" w14:textId="77777777" w:rsidR="009D06E1" w:rsidRDefault="00000000">
      <w:r>
        <w:rPr>
          <w:b/>
          <w:bCs/>
        </w:rPr>
        <w:t>Sobre la naturaleza de la R04.</w:t>
      </w:r>
      <w:r>
        <w:t xml:space="preserve"> Esta revisión tampoco incorpora actas nuevas, y tampoco revoca ninguna decisión. Lo que hace es distinto de todo lo anterior: </w:t>
      </w:r>
      <w:r>
        <w:rPr>
          <w:b/>
          <w:bCs/>
        </w:rPr>
        <w:t>contrasta el documento contra el código y corrige lo que no coincidía</w:t>
      </w:r>
      <w:r>
        <w:t>. Es la primera vez que una parte de esta especificación deja de ser lo que se quiere construir para pasar a ser lo que está construido.</w:t>
      </w:r>
    </w:p>
    <w:p w14:paraId="3CE0FEFF" w14:textId="77777777" w:rsidR="009D06E1" w:rsidRDefault="00000000">
      <w:r>
        <w:rPr>
          <w:b/>
          <w:bCs/>
        </w:rPr>
        <w:t>Sobre la naturaleza de la R05.</w:t>
      </w:r>
      <w:r>
        <w:t xml:space="preserve"> Tampoco incorpora actas nuevas ni revoca decisiones. Lo que hace es </w:t>
      </w:r>
      <w:r>
        <w:rPr>
          <w:b/>
          <w:bCs/>
        </w:rPr>
        <w:t>volver a las fuentes</w:t>
      </w:r>
      <w:r>
        <w:t>: recupera las hojas de mapeo y el diccionario que estaban detrás de los resúmenes, y con ellos cierra tres puntos abiertos, corrige un módulo y matiza una afirmación de la R04.</w:t>
      </w:r>
    </w:p>
    <w:p w14:paraId="1EA347DE" w14:textId="77777777" w:rsidR="009D06E1" w:rsidRDefault="00000000">
      <w:r>
        <w:rPr>
          <w:b/>
          <w:bCs/>
        </w:rPr>
        <w:t>Sobre la verificación, al cierre de la R05.</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67"/>
        <w:gridCol w:w="6513"/>
      </w:tblGrid>
      <w:tr w:rsidR="009D06E1" w14:paraId="065A2499" w14:textId="77777777">
        <w:trPr>
          <w:tblHeader/>
        </w:trPr>
        <w:tc>
          <w:tcPr>
            <w:tcW w:w="3567" w:type="dxa"/>
            <w:shd w:val="clear" w:color="auto" w:fill="1F7A5C"/>
            <w:tcMar>
              <w:top w:w="60" w:type="dxa"/>
              <w:left w:w="90" w:type="dxa"/>
              <w:bottom w:w="60" w:type="dxa"/>
              <w:right w:w="90" w:type="dxa"/>
            </w:tcMar>
            <w:vAlign w:val="center"/>
          </w:tcPr>
          <w:p w14:paraId="7908D135" w14:textId="77777777" w:rsidR="009D06E1" w:rsidRDefault="00000000">
            <w:pPr>
              <w:spacing w:line="240" w:lineRule="auto"/>
            </w:pPr>
            <w:r>
              <w:rPr>
                <w:b/>
                <w:bCs/>
                <w:color w:val="FFFFFF"/>
                <w:sz w:val="18"/>
                <w:szCs w:val="18"/>
              </w:rPr>
              <w:t>Flujo</w:t>
            </w:r>
          </w:p>
        </w:tc>
        <w:tc>
          <w:tcPr>
            <w:tcW w:w="6513" w:type="dxa"/>
            <w:shd w:val="clear" w:color="auto" w:fill="1F7A5C"/>
            <w:tcMar>
              <w:top w:w="60" w:type="dxa"/>
              <w:left w:w="90" w:type="dxa"/>
              <w:bottom w:w="60" w:type="dxa"/>
              <w:right w:w="90" w:type="dxa"/>
            </w:tcMar>
            <w:vAlign w:val="center"/>
          </w:tcPr>
          <w:p w14:paraId="624EDBFB" w14:textId="77777777" w:rsidR="009D06E1" w:rsidRDefault="00000000">
            <w:pPr>
              <w:spacing w:line="240" w:lineRule="auto"/>
            </w:pPr>
            <w:r>
              <w:rPr>
                <w:b/>
                <w:bCs/>
                <w:color w:val="FFFFFF"/>
                <w:sz w:val="18"/>
                <w:szCs w:val="18"/>
              </w:rPr>
              <w:t>Estado de verificación</w:t>
            </w:r>
          </w:p>
        </w:tc>
      </w:tr>
      <w:tr w:rsidR="009D06E1" w14:paraId="4B35DC72" w14:textId="77777777">
        <w:tc>
          <w:tcPr>
            <w:tcW w:w="3567" w:type="dxa"/>
            <w:tcMar>
              <w:top w:w="60" w:type="dxa"/>
              <w:left w:w="90" w:type="dxa"/>
              <w:bottom w:w="60" w:type="dxa"/>
              <w:right w:w="90" w:type="dxa"/>
            </w:tcMar>
            <w:vAlign w:val="center"/>
          </w:tcPr>
          <w:p w14:paraId="4B3AB116" w14:textId="77777777" w:rsidR="009D06E1" w:rsidRDefault="00000000">
            <w:pPr>
              <w:spacing w:line="240" w:lineRule="auto"/>
            </w:pPr>
            <w:r>
              <w:rPr>
                <w:sz w:val="18"/>
                <w:szCs w:val="18"/>
              </w:rPr>
              <w:t>Servicio técnico</w:t>
            </w:r>
          </w:p>
        </w:tc>
        <w:tc>
          <w:tcPr>
            <w:tcW w:w="6513" w:type="dxa"/>
            <w:tcMar>
              <w:top w:w="60" w:type="dxa"/>
              <w:left w:w="90" w:type="dxa"/>
              <w:bottom w:w="60" w:type="dxa"/>
              <w:right w:w="90" w:type="dxa"/>
            </w:tcMar>
            <w:vAlign w:val="center"/>
          </w:tcPr>
          <w:p w14:paraId="25A878FA" w14:textId="77777777" w:rsidR="009D06E1" w:rsidRDefault="00000000">
            <w:pPr>
              <w:spacing w:line="240" w:lineRule="auto"/>
            </w:pPr>
            <w:r>
              <w:rPr>
                <w:sz w:val="18"/>
                <w:szCs w:val="18"/>
              </w:rPr>
              <w:t>Verificado contra el código y contra la hoja del 16/02. Las tres fuentes coinciden.</w:t>
            </w:r>
          </w:p>
        </w:tc>
      </w:tr>
      <w:tr w:rsidR="009D06E1" w14:paraId="01B2BE01" w14:textId="77777777">
        <w:tc>
          <w:tcPr>
            <w:tcW w:w="3567" w:type="dxa"/>
            <w:tcMar>
              <w:top w:w="60" w:type="dxa"/>
              <w:left w:w="90" w:type="dxa"/>
              <w:bottom w:w="60" w:type="dxa"/>
              <w:right w:w="90" w:type="dxa"/>
            </w:tcMar>
            <w:vAlign w:val="center"/>
          </w:tcPr>
          <w:p w14:paraId="6C56E225" w14:textId="77777777" w:rsidR="009D06E1" w:rsidRDefault="00000000">
            <w:pPr>
              <w:spacing w:line="240" w:lineRule="auto"/>
            </w:pPr>
            <w:r>
              <w:rPr>
                <w:sz w:val="18"/>
                <w:szCs w:val="18"/>
              </w:rPr>
              <w:t>Equipo nuevo</w:t>
            </w:r>
          </w:p>
        </w:tc>
        <w:tc>
          <w:tcPr>
            <w:tcW w:w="6513" w:type="dxa"/>
            <w:tcMar>
              <w:top w:w="60" w:type="dxa"/>
              <w:left w:w="90" w:type="dxa"/>
              <w:bottom w:w="60" w:type="dxa"/>
              <w:right w:w="90" w:type="dxa"/>
            </w:tcMar>
            <w:vAlign w:val="center"/>
          </w:tcPr>
          <w:p w14:paraId="5C2E9263" w14:textId="77777777" w:rsidR="009D06E1" w:rsidRDefault="00000000">
            <w:pPr>
              <w:spacing w:line="240" w:lineRule="auto"/>
            </w:pPr>
            <w:r>
              <w:rPr>
                <w:sz w:val="18"/>
                <w:szCs w:val="18"/>
              </w:rPr>
              <w:t>Verificado contra la hoja del 03/02 y el blueprint de Zoho. Corregido: son 5 transiciones, no 6. No implementado aún.</w:t>
            </w:r>
          </w:p>
        </w:tc>
      </w:tr>
      <w:tr w:rsidR="009D06E1" w14:paraId="054F6EFC" w14:textId="77777777">
        <w:tc>
          <w:tcPr>
            <w:tcW w:w="3567" w:type="dxa"/>
            <w:tcMar>
              <w:top w:w="60" w:type="dxa"/>
              <w:left w:w="90" w:type="dxa"/>
              <w:bottom w:w="60" w:type="dxa"/>
              <w:right w:w="90" w:type="dxa"/>
            </w:tcMar>
            <w:vAlign w:val="center"/>
          </w:tcPr>
          <w:p w14:paraId="412FDE44" w14:textId="77777777" w:rsidR="009D06E1" w:rsidRDefault="00000000">
            <w:pPr>
              <w:spacing w:line="240" w:lineRule="auto"/>
            </w:pPr>
            <w:r>
              <w:rPr>
                <w:sz w:val="18"/>
                <w:szCs w:val="18"/>
              </w:rPr>
              <w:t>Soporte remoto</w:t>
            </w:r>
          </w:p>
        </w:tc>
        <w:tc>
          <w:tcPr>
            <w:tcW w:w="6513" w:type="dxa"/>
            <w:tcMar>
              <w:top w:w="60" w:type="dxa"/>
              <w:left w:w="90" w:type="dxa"/>
              <w:bottom w:w="60" w:type="dxa"/>
              <w:right w:w="90" w:type="dxa"/>
            </w:tcMar>
            <w:vAlign w:val="center"/>
          </w:tcPr>
          <w:p w14:paraId="646EAF7E" w14:textId="77777777" w:rsidR="009D06E1" w:rsidRDefault="00000000">
            <w:pPr>
              <w:spacing w:line="240" w:lineRule="auto"/>
            </w:pPr>
            <w:r>
              <w:rPr>
                <w:sz w:val="18"/>
                <w:szCs w:val="18"/>
              </w:rPr>
              <w:t>Verificado contra la hoja del 03/02 y el blueprint. Correcto. No implementado aún.</w:t>
            </w:r>
          </w:p>
        </w:tc>
      </w:tr>
      <w:tr w:rsidR="009D06E1" w14:paraId="1E52C444" w14:textId="77777777">
        <w:tc>
          <w:tcPr>
            <w:tcW w:w="3567" w:type="dxa"/>
            <w:tcMar>
              <w:top w:w="60" w:type="dxa"/>
              <w:left w:w="90" w:type="dxa"/>
              <w:bottom w:w="60" w:type="dxa"/>
              <w:right w:w="90" w:type="dxa"/>
            </w:tcMar>
            <w:vAlign w:val="center"/>
          </w:tcPr>
          <w:p w14:paraId="536176D6" w14:textId="77777777" w:rsidR="009D06E1" w:rsidRDefault="00000000">
            <w:pPr>
              <w:spacing w:line="240" w:lineRule="auto"/>
            </w:pPr>
            <w:r>
              <w:rPr>
                <w:sz w:val="18"/>
                <w:szCs w:val="18"/>
              </w:rPr>
              <w:t>Comercial · posible-cliente</w:t>
            </w:r>
          </w:p>
        </w:tc>
        <w:tc>
          <w:tcPr>
            <w:tcW w:w="6513" w:type="dxa"/>
            <w:tcMar>
              <w:top w:w="60" w:type="dxa"/>
              <w:left w:w="90" w:type="dxa"/>
              <w:bottom w:w="60" w:type="dxa"/>
              <w:right w:w="90" w:type="dxa"/>
            </w:tcMar>
            <w:vAlign w:val="center"/>
          </w:tcPr>
          <w:p w14:paraId="5D18DFE9" w14:textId="77777777" w:rsidR="009D06E1" w:rsidRDefault="00000000">
            <w:pPr>
              <w:spacing w:line="240" w:lineRule="auto"/>
            </w:pPr>
            <w:r>
              <w:rPr>
                <w:sz w:val="18"/>
                <w:szCs w:val="18"/>
              </w:rPr>
              <w:t>Transcritos de la hoja del 05/02. Pendiente de resolver una discrepancia entre hoja y diagrama (punto abierto nº 42).</w:t>
            </w:r>
          </w:p>
        </w:tc>
      </w:tr>
    </w:tbl>
    <w:p w14:paraId="68401747" w14:textId="77777777" w:rsidR="009D06E1" w:rsidRDefault="00000000">
      <w:r>
        <w:t>Ya no queda ningún flujo cuya única referencia sea un resumen de segunda mano.</w:t>
      </w:r>
    </w:p>
    <w:p w14:paraId="7DC9EFEE" w14:textId="77777777" w:rsidR="009D06E1" w:rsidRDefault="00000000">
      <w:pPr>
        <w:pStyle w:val="Ttulo2"/>
      </w:pPr>
      <w:bookmarkStart w:id="354" w:name="Xdfa9c11d05f4bfb088c7604cee3123f77392584"/>
      <w:bookmarkStart w:id="355" w:name="_Toc238281316"/>
      <w:bookmarkEnd w:id="352"/>
      <w:r>
        <w:t>Anexo G — Diccionario de campos de la tabla de tickets</w:t>
      </w:r>
      <w:bookmarkEnd w:id="355"/>
    </w:p>
    <w:p w14:paraId="4706884E" w14:textId="77777777" w:rsidR="009D06E1" w:rsidRDefault="00000000">
      <w:r>
        <w:rPr>
          <w:i/>
          <w:iCs/>
        </w:rPr>
        <w:t>Fuente: «Diccionario de Campos Tickets.csv». Incorporado en la R05; cierra el punto abierto nº 2.</w:t>
      </w:r>
    </w:p>
    <w:p w14:paraId="60A7E223" w14:textId="77777777" w:rsidR="009D06E1" w:rsidRDefault="00000000">
      <w:r>
        <w:lastRenderedPageBreak/>
        <w:t xml:space="preserve">Las </w:t>
      </w:r>
      <w:r>
        <w:rPr>
          <w:b/>
          <w:bCs/>
        </w:rPr>
        <w:t>59 columnas</w:t>
      </w:r>
      <w:r>
        <w:t xml:space="preserve"> de la tabla de tickets del sistema actual, agrupadas por naturaleza. Es el punto de partida del modelo de datos de Desk 2.0: qué existe hoy, qué significa y cómo se calcula lo que se calcula.</w:t>
      </w:r>
    </w:p>
    <w:p w14:paraId="239B55B3" w14:textId="77777777" w:rsidR="009D06E1" w:rsidRDefault="00000000">
      <w:pPr>
        <w:pStyle w:val="Ttulo3"/>
      </w:pPr>
      <w:bookmarkStart w:id="356" w:name="Xdd0835ff0e8695a2a957de7bb8bfc69c8925795"/>
      <w:bookmarkStart w:id="357" w:name="_Toc238281317"/>
      <w:r>
        <w:t>G.1 Identificación del ticket y del cliente</w:t>
      </w:r>
      <w:bookmarkEnd w:id="357"/>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551"/>
        <w:gridCol w:w="2248"/>
        <w:gridCol w:w="6281"/>
      </w:tblGrid>
      <w:tr w:rsidR="009D06E1" w14:paraId="30CA46B0" w14:textId="77777777">
        <w:trPr>
          <w:tblHeader/>
        </w:trPr>
        <w:tc>
          <w:tcPr>
            <w:tcW w:w="1551" w:type="dxa"/>
            <w:shd w:val="clear" w:color="auto" w:fill="1F7A5C"/>
            <w:tcMar>
              <w:top w:w="60" w:type="dxa"/>
              <w:left w:w="90" w:type="dxa"/>
              <w:bottom w:w="60" w:type="dxa"/>
              <w:right w:w="90" w:type="dxa"/>
            </w:tcMar>
            <w:vAlign w:val="center"/>
          </w:tcPr>
          <w:p w14:paraId="1933669B" w14:textId="77777777" w:rsidR="009D06E1" w:rsidRDefault="00000000">
            <w:pPr>
              <w:spacing w:line="240" w:lineRule="auto"/>
            </w:pPr>
            <w:r>
              <w:rPr>
                <w:b/>
                <w:bCs/>
                <w:color w:val="FFFFFF"/>
                <w:sz w:val="18"/>
                <w:szCs w:val="18"/>
              </w:rPr>
              <w:t>Col.</w:t>
            </w:r>
          </w:p>
        </w:tc>
        <w:tc>
          <w:tcPr>
            <w:tcW w:w="2248" w:type="dxa"/>
            <w:shd w:val="clear" w:color="auto" w:fill="1F7A5C"/>
            <w:tcMar>
              <w:top w:w="60" w:type="dxa"/>
              <w:left w:w="90" w:type="dxa"/>
              <w:bottom w:w="60" w:type="dxa"/>
              <w:right w:w="90" w:type="dxa"/>
            </w:tcMar>
            <w:vAlign w:val="center"/>
          </w:tcPr>
          <w:p w14:paraId="63F41316" w14:textId="77777777" w:rsidR="009D06E1" w:rsidRDefault="00000000">
            <w:pPr>
              <w:spacing w:line="240" w:lineRule="auto"/>
            </w:pPr>
            <w:r>
              <w:rPr>
                <w:b/>
                <w:bCs/>
                <w:color w:val="FFFFFF"/>
                <w:sz w:val="18"/>
                <w:szCs w:val="18"/>
              </w:rPr>
              <w:t>Campo</w:t>
            </w:r>
          </w:p>
        </w:tc>
        <w:tc>
          <w:tcPr>
            <w:tcW w:w="6281" w:type="dxa"/>
            <w:shd w:val="clear" w:color="auto" w:fill="1F7A5C"/>
            <w:tcMar>
              <w:top w:w="60" w:type="dxa"/>
              <w:left w:w="90" w:type="dxa"/>
              <w:bottom w:w="60" w:type="dxa"/>
              <w:right w:w="90" w:type="dxa"/>
            </w:tcMar>
            <w:vAlign w:val="center"/>
          </w:tcPr>
          <w:p w14:paraId="258D1779" w14:textId="77777777" w:rsidR="009D06E1" w:rsidRDefault="00000000">
            <w:pPr>
              <w:spacing w:line="240" w:lineRule="auto"/>
            </w:pPr>
            <w:r>
              <w:rPr>
                <w:b/>
                <w:bCs/>
                <w:color w:val="FFFFFF"/>
                <w:sz w:val="18"/>
                <w:szCs w:val="18"/>
              </w:rPr>
              <w:t>Contenido</w:t>
            </w:r>
          </w:p>
        </w:tc>
      </w:tr>
      <w:tr w:rsidR="009D06E1" w14:paraId="2CDC5EEA" w14:textId="77777777">
        <w:tc>
          <w:tcPr>
            <w:tcW w:w="1551" w:type="dxa"/>
            <w:tcMar>
              <w:top w:w="60" w:type="dxa"/>
              <w:left w:w="90" w:type="dxa"/>
              <w:bottom w:w="60" w:type="dxa"/>
              <w:right w:w="90" w:type="dxa"/>
            </w:tcMar>
            <w:vAlign w:val="center"/>
          </w:tcPr>
          <w:p w14:paraId="5B069D96" w14:textId="77777777" w:rsidR="009D06E1" w:rsidRDefault="00000000">
            <w:pPr>
              <w:spacing w:line="240" w:lineRule="auto"/>
            </w:pPr>
            <w:r>
              <w:rPr>
                <w:sz w:val="18"/>
                <w:szCs w:val="18"/>
              </w:rPr>
              <w:t>3</w:t>
            </w:r>
          </w:p>
        </w:tc>
        <w:tc>
          <w:tcPr>
            <w:tcW w:w="2248" w:type="dxa"/>
            <w:tcMar>
              <w:top w:w="60" w:type="dxa"/>
              <w:left w:w="90" w:type="dxa"/>
              <w:bottom w:w="60" w:type="dxa"/>
              <w:right w:w="90" w:type="dxa"/>
            </w:tcMar>
            <w:vAlign w:val="center"/>
          </w:tcPr>
          <w:p w14:paraId="27D8608E" w14:textId="77777777" w:rsidR="009D06E1" w:rsidRDefault="00000000">
            <w:pPr>
              <w:spacing w:line="240" w:lineRule="auto"/>
            </w:pPr>
            <w:r>
              <w:rPr>
                <w:sz w:val="18"/>
                <w:szCs w:val="18"/>
              </w:rPr>
              <w:t>Correo electrónico</w:t>
            </w:r>
          </w:p>
        </w:tc>
        <w:tc>
          <w:tcPr>
            <w:tcW w:w="6281" w:type="dxa"/>
            <w:tcMar>
              <w:top w:w="60" w:type="dxa"/>
              <w:left w:w="90" w:type="dxa"/>
              <w:bottom w:w="60" w:type="dxa"/>
              <w:right w:w="90" w:type="dxa"/>
            </w:tcMar>
            <w:vAlign w:val="center"/>
          </w:tcPr>
          <w:p w14:paraId="32FCF1FE" w14:textId="77777777" w:rsidR="009D06E1" w:rsidRDefault="00000000">
            <w:pPr>
              <w:spacing w:line="240" w:lineRule="auto"/>
            </w:pPr>
            <w:r>
              <w:rPr>
                <w:sz w:val="18"/>
                <w:szCs w:val="18"/>
              </w:rPr>
              <w:t>Email del cliente.</w:t>
            </w:r>
          </w:p>
        </w:tc>
      </w:tr>
      <w:tr w:rsidR="009D06E1" w14:paraId="416E7C30" w14:textId="77777777">
        <w:tc>
          <w:tcPr>
            <w:tcW w:w="1551" w:type="dxa"/>
            <w:tcMar>
              <w:top w:w="60" w:type="dxa"/>
              <w:left w:w="90" w:type="dxa"/>
              <w:bottom w:w="60" w:type="dxa"/>
              <w:right w:w="90" w:type="dxa"/>
            </w:tcMar>
            <w:vAlign w:val="center"/>
          </w:tcPr>
          <w:p w14:paraId="1D31EEFB" w14:textId="77777777" w:rsidR="009D06E1" w:rsidRDefault="00000000">
            <w:pPr>
              <w:spacing w:line="240" w:lineRule="auto"/>
            </w:pPr>
            <w:r>
              <w:rPr>
                <w:sz w:val="18"/>
                <w:szCs w:val="18"/>
              </w:rPr>
              <w:t>4</w:t>
            </w:r>
          </w:p>
        </w:tc>
        <w:tc>
          <w:tcPr>
            <w:tcW w:w="2248" w:type="dxa"/>
            <w:tcMar>
              <w:top w:w="60" w:type="dxa"/>
              <w:left w:w="90" w:type="dxa"/>
              <w:bottom w:w="60" w:type="dxa"/>
              <w:right w:w="90" w:type="dxa"/>
            </w:tcMar>
            <w:vAlign w:val="center"/>
          </w:tcPr>
          <w:p w14:paraId="1FA9E0F6" w14:textId="77777777" w:rsidR="009D06E1" w:rsidRDefault="00000000">
            <w:pPr>
              <w:spacing w:line="240" w:lineRule="auto"/>
            </w:pPr>
            <w:r>
              <w:rPr>
                <w:sz w:val="18"/>
                <w:szCs w:val="18"/>
              </w:rPr>
              <w:t>Contact Name</w:t>
            </w:r>
          </w:p>
        </w:tc>
        <w:tc>
          <w:tcPr>
            <w:tcW w:w="6281" w:type="dxa"/>
            <w:tcMar>
              <w:top w:w="60" w:type="dxa"/>
              <w:left w:w="90" w:type="dxa"/>
              <w:bottom w:w="60" w:type="dxa"/>
              <w:right w:w="90" w:type="dxa"/>
            </w:tcMar>
            <w:vAlign w:val="center"/>
          </w:tcPr>
          <w:p w14:paraId="532805AC" w14:textId="77777777" w:rsidR="009D06E1" w:rsidRDefault="00000000">
            <w:pPr>
              <w:spacing w:line="240" w:lineRule="auto"/>
            </w:pPr>
            <w:r>
              <w:rPr>
                <w:sz w:val="18"/>
                <w:szCs w:val="18"/>
              </w:rPr>
              <w:t>Nombre del cliente.</w:t>
            </w:r>
          </w:p>
        </w:tc>
      </w:tr>
      <w:tr w:rsidR="009D06E1" w14:paraId="581134F6" w14:textId="77777777">
        <w:tc>
          <w:tcPr>
            <w:tcW w:w="1551" w:type="dxa"/>
            <w:tcMar>
              <w:top w:w="60" w:type="dxa"/>
              <w:left w:w="90" w:type="dxa"/>
              <w:bottom w:w="60" w:type="dxa"/>
              <w:right w:w="90" w:type="dxa"/>
            </w:tcMar>
            <w:vAlign w:val="center"/>
          </w:tcPr>
          <w:p w14:paraId="469F1C12" w14:textId="77777777" w:rsidR="009D06E1" w:rsidRDefault="00000000">
            <w:pPr>
              <w:spacing w:line="240" w:lineRule="auto"/>
            </w:pPr>
            <w:r>
              <w:rPr>
                <w:sz w:val="18"/>
                <w:szCs w:val="18"/>
              </w:rPr>
              <w:t>5</w:t>
            </w:r>
          </w:p>
        </w:tc>
        <w:tc>
          <w:tcPr>
            <w:tcW w:w="2248" w:type="dxa"/>
            <w:tcMar>
              <w:top w:w="60" w:type="dxa"/>
              <w:left w:w="90" w:type="dxa"/>
              <w:bottom w:w="60" w:type="dxa"/>
              <w:right w:w="90" w:type="dxa"/>
            </w:tcMar>
            <w:vAlign w:val="center"/>
          </w:tcPr>
          <w:p w14:paraId="6104C830" w14:textId="77777777" w:rsidR="009D06E1" w:rsidRDefault="00000000">
            <w:pPr>
              <w:spacing w:line="240" w:lineRule="auto"/>
            </w:pPr>
            <w:r>
              <w:rPr>
                <w:sz w:val="18"/>
                <w:szCs w:val="18"/>
              </w:rPr>
              <w:t>Asunto</w:t>
            </w:r>
          </w:p>
        </w:tc>
        <w:tc>
          <w:tcPr>
            <w:tcW w:w="6281" w:type="dxa"/>
            <w:tcMar>
              <w:top w:w="60" w:type="dxa"/>
              <w:left w:w="90" w:type="dxa"/>
              <w:bottom w:w="60" w:type="dxa"/>
              <w:right w:w="90" w:type="dxa"/>
            </w:tcMar>
            <w:vAlign w:val="center"/>
          </w:tcPr>
          <w:p w14:paraId="0F80B7A0" w14:textId="77777777" w:rsidR="009D06E1" w:rsidRDefault="00000000">
            <w:pPr>
              <w:spacing w:line="240" w:lineRule="auto"/>
            </w:pPr>
            <w:r>
              <w:rPr>
                <w:sz w:val="18"/>
                <w:szCs w:val="18"/>
              </w:rPr>
              <w:t>Nombre del ticket. Estructura normalizada: Tipo de servicio + Nombre del cliente + Tipo de equipo + Prefijo_NúmeroSerie_Modelo_AAMMDD. Ver M1.1.</w:t>
            </w:r>
          </w:p>
        </w:tc>
      </w:tr>
      <w:tr w:rsidR="009D06E1" w14:paraId="03973A50" w14:textId="77777777">
        <w:tc>
          <w:tcPr>
            <w:tcW w:w="1551" w:type="dxa"/>
            <w:tcMar>
              <w:top w:w="60" w:type="dxa"/>
              <w:left w:w="90" w:type="dxa"/>
              <w:bottom w:w="60" w:type="dxa"/>
              <w:right w:w="90" w:type="dxa"/>
            </w:tcMar>
            <w:vAlign w:val="center"/>
          </w:tcPr>
          <w:p w14:paraId="2729B848" w14:textId="77777777" w:rsidR="009D06E1" w:rsidRDefault="00000000">
            <w:pPr>
              <w:spacing w:line="240" w:lineRule="auto"/>
            </w:pPr>
            <w:r>
              <w:rPr>
                <w:sz w:val="18"/>
                <w:szCs w:val="18"/>
              </w:rPr>
              <w:t>8</w:t>
            </w:r>
          </w:p>
        </w:tc>
        <w:tc>
          <w:tcPr>
            <w:tcW w:w="2248" w:type="dxa"/>
            <w:tcMar>
              <w:top w:w="60" w:type="dxa"/>
              <w:left w:w="90" w:type="dxa"/>
              <w:bottom w:w="60" w:type="dxa"/>
              <w:right w:w="90" w:type="dxa"/>
            </w:tcMar>
            <w:vAlign w:val="center"/>
          </w:tcPr>
          <w:p w14:paraId="068F5FC0" w14:textId="77777777" w:rsidR="009D06E1" w:rsidRDefault="00000000">
            <w:pPr>
              <w:spacing w:line="240" w:lineRule="auto"/>
            </w:pPr>
            <w:r>
              <w:rPr>
                <w:sz w:val="18"/>
                <w:szCs w:val="18"/>
              </w:rPr>
              <w:t>ID de la solicitud</w:t>
            </w:r>
          </w:p>
        </w:tc>
        <w:tc>
          <w:tcPr>
            <w:tcW w:w="6281" w:type="dxa"/>
            <w:tcMar>
              <w:top w:w="60" w:type="dxa"/>
              <w:left w:w="90" w:type="dxa"/>
              <w:bottom w:w="60" w:type="dxa"/>
              <w:right w:w="90" w:type="dxa"/>
            </w:tcMar>
            <w:vAlign w:val="center"/>
          </w:tcPr>
          <w:p w14:paraId="45590810" w14:textId="77777777" w:rsidR="009D06E1" w:rsidRDefault="00000000">
            <w:pPr>
              <w:spacing w:line="240" w:lineRule="auto"/>
            </w:pPr>
            <w:r>
              <w:rPr>
                <w:sz w:val="18"/>
                <w:szCs w:val="18"/>
              </w:rPr>
              <w:t>Número consecutivo del ticket.</w:t>
            </w:r>
          </w:p>
        </w:tc>
      </w:tr>
      <w:tr w:rsidR="009D06E1" w14:paraId="428159EB" w14:textId="77777777">
        <w:tc>
          <w:tcPr>
            <w:tcW w:w="1551" w:type="dxa"/>
            <w:tcMar>
              <w:top w:w="60" w:type="dxa"/>
              <w:left w:w="90" w:type="dxa"/>
              <w:bottom w:w="60" w:type="dxa"/>
              <w:right w:w="90" w:type="dxa"/>
            </w:tcMar>
            <w:vAlign w:val="center"/>
          </w:tcPr>
          <w:p w14:paraId="5BA4C323" w14:textId="77777777" w:rsidR="009D06E1" w:rsidRDefault="00000000">
            <w:pPr>
              <w:spacing w:line="240" w:lineRule="auto"/>
            </w:pPr>
            <w:r>
              <w:rPr>
                <w:sz w:val="18"/>
                <w:szCs w:val="18"/>
              </w:rPr>
              <w:t>22</w:t>
            </w:r>
          </w:p>
        </w:tc>
        <w:tc>
          <w:tcPr>
            <w:tcW w:w="2248" w:type="dxa"/>
            <w:tcMar>
              <w:top w:w="60" w:type="dxa"/>
              <w:left w:w="90" w:type="dxa"/>
              <w:bottom w:w="60" w:type="dxa"/>
              <w:right w:w="90" w:type="dxa"/>
            </w:tcMar>
            <w:vAlign w:val="center"/>
          </w:tcPr>
          <w:p w14:paraId="5ADEF8C5" w14:textId="77777777" w:rsidR="009D06E1" w:rsidRDefault="00000000">
            <w:pPr>
              <w:spacing w:line="240" w:lineRule="auto"/>
            </w:pPr>
            <w:r>
              <w:rPr>
                <w:sz w:val="18"/>
                <w:szCs w:val="18"/>
              </w:rPr>
              <w:t>Descripción</w:t>
            </w:r>
          </w:p>
        </w:tc>
        <w:tc>
          <w:tcPr>
            <w:tcW w:w="6281" w:type="dxa"/>
            <w:tcMar>
              <w:top w:w="60" w:type="dxa"/>
              <w:left w:w="90" w:type="dxa"/>
              <w:bottom w:w="60" w:type="dxa"/>
              <w:right w:w="90" w:type="dxa"/>
            </w:tcMar>
            <w:vAlign w:val="center"/>
          </w:tcPr>
          <w:p w14:paraId="36FA7C5A" w14:textId="77777777" w:rsidR="009D06E1" w:rsidRDefault="00000000">
            <w:pPr>
              <w:spacing w:line="240" w:lineRule="auto"/>
            </w:pPr>
            <w:r>
              <w:rPr>
                <w:sz w:val="18"/>
                <w:szCs w:val="18"/>
              </w:rPr>
              <w:t>Comentario de Servicio Técnico; campo por defecto del sistema al crear el ticket.</w:t>
            </w:r>
          </w:p>
        </w:tc>
      </w:tr>
      <w:tr w:rsidR="009D06E1" w14:paraId="6DFFDFDA" w14:textId="77777777">
        <w:tc>
          <w:tcPr>
            <w:tcW w:w="1551" w:type="dxa"/>
            <w:tcMar>
              <w:top w:w="60" w:type="dxa"/>
              <w:left w:w="90" w:type="dxa"/>
              <w:bottom w:w="60" w:type="dxa"/>
              <w:right w:w="90" w:type="dxa"/>
            </w:tcMar>
            <w:vAlign w:val="center"/>
          </w:tcPr>
          <w:p w14:paraId="77636250" w14:textId="77777777" w:rsidR="009D06E1" w:rsidRDefault="00000000">
            <w:pPr>
              <w:spacing w:line="240" w:lineRule="auto"/>
            </w:pPr>
            <w:r>
              <w:rPr>
                <w:sz w:val="18"/>
                <w:szCs w:val="18"/>
              </w:rPr>
              <w:t>34</w:t>
            </w:r>
          </w:p>
        </w:tc>
        <w:tc>
          <w:tcPr>
            <w:tcW w:w="2248" w:type="dxa"/>
            <w:tcMar>
              <w:top w:w="60" w:type="dxa"/>
              <w:left w:w="90" w:type="dxa"/>
              <w:bottom w:w="60" w:type="dxa"/>
              <w:right w:w="90" w:type="dxa"/>
            </w:tcMar>
            <w:vAlign w:val="center"/>
          </w:tcPr>
          <w:p w14:paraId="3ABF7E04" w14:textId="77777777" w:rsidR="009D06E1" w:rsidRDefault="00000000">
            <w:pPr>
              <w:spacing w:line="240" w:lineRule="auto"/>
            </w:pPr>
            <w:r>
              <w:rPr>
                <w:sz w:val="18"/>
                <w:szCs w:val="18"/>
              </w:rPr>
              <w:t>NIT</w:t>
            </w:r>
          </w:p>
        </w:tc>
        <w:tc>
          <w:tcPr>
            <w:tcW w:w="6281" w:type="dxa"/>
            <w:tcMar>
              <w:top w:w="60" w:type="dxa"/>
              <w:left w:w="90" w:type="dxa"/>
              <w:bottom w:w="60" w:type="dxa"/>
              <w:right w:w="90" w:type="dxa"/>
            </w:tcMar>
            <w:vAlign w:val="center"/>
          </w:tcPr>
          <w:p w14:paraId="5F52291B" w14:textId="77777777" w:rsidR="009D06E1" w:rsidRDefault="00000000">
            <w:pPr>
              <w:spacing w:line="240" w:lineRule="auto"/>
            </w:pPr>
            <w:r>
              <w:rPr>
                <w:sz w:val="18"/>
                <w:szCs w:val="18"/>
              </w:rPr>
              <w:t>Identificador tributario del cliente.</w:t>
            </w:r>
          </w:p>
        </w:tc>
      </w:tr>
    </w:tbl>
    <w:p w14:paraId="0C3B8F61" w14:textId="77777777" w:rsidR="009D06E1" w:rsidRDefault="00000000">
      <w:pPr>
        <w:pStyle w:val="Ttulo3"/>
      </w:pPr>
      <w:bookmarkStart w:id="358" w:name="g.2-estado-ciclo-de-vida-y-clasificación"/>
      <w:bookmarkStart w:id="359" w:name="_Toc238281318"/>
      <w:bookmarkEnd w:id="356"/>
      <w:r>
        <w:t>G.2 Estado, ciclo de vida y clasificación</w:t>
      </w:r>
      <w:bookmarkEnd w:id="359"/>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240"/>
        <w:gridCol w:w="3567"/>
        <w:gridCol w:w="5273"/>
      </w:tblGrid>
      <w:tr w:rsidR="009D06E1" w14:paraId="7B28BF68" w14:textId="77777777">
        <w:trPr>
          <w:tblHeader/>
        </w:trPr>
        <w:tc>
          <w:tcPr>
            <w:tcW w:w="1240" w:type="dxa"/>
            <w:shd w:val="clear" w:color="auto" w:fill="1F7A5C"/>
            <w:tcMar>
              <w:top w:w="60" w:type="dxa"/>
              <w:left w:w="90" w:type="dxa"/>
              <w:bottom w:w="60" w:type="dxa"/>
              <w:right w:w="90" w:type="dxa"/>
            </w:tcMar>
            <w:vAlign w:val="center"/>
          </w:tcPr>
          <w:p w14:paraId="63F84657" w14:textId="77777777" w:rsidR="009D06E1" w:rsidRDefault="00000000">
            <w:pPr>
              <w:spacing w:line="240" w:lineRule="auto"/>
            </w:pPr>
            <w:r>
              <w:rPr>
                <w:b/>
                <w:bCs/>
                <w:color w:val="FFFFFF"/>
                <w:sz w:val="18"/>
                <w:szCs w:val="18"/>
              </w:rPr>
              <w:t>Col.</w:t>
            </w:r>
          </w:p>
        </w:tc>
        <w:tc>
          <w:tcPr>
            <w:tcW w:w="3567" w:type="dxa"/>
            <w:shd w:val="clear" w:color="auto" w:fill="1F7A5C"/>
            <w:tcMar>
              <w:top w:w="60" w:type="dxa"/>
              <w:left w:w="90" w:type="dxa"/>
              <w:bottom w:w="60" w:type="dxa"/>
              <w:right w:w="90" w:type="dxa"/>
            </w:tcMar>
            <w:vAlign w:val="center"/>
          </w:tcPr>
          <w:p w14:paraId="46AF6A19" w14:textId="77777777" w:rsidR="009D06E1" w:rsidRDefault="00000000">
            <w:pPr>
              <w:spacing w:line="240" w:lineRule="auto"/>
            </w:pPr>
            <w:r>
              <w:rPr>
                <w:b/>
                <w:bCs/>
                <w:color w:val="FFFFFF"/>
                <w:sz w:val="18"/>
                <w:szCs w:val="18"/>
              </w:rPr>
              <w:t>Campo</w:t>
            </w:r>
          </w:p>
        </w:tc>
        <w:tc>
          <w:tcPr>
            <w:tcW w:w="5273" w:type="dxa"/>
            <w:shd w:val="clear" w:color="auto" w:fill="1F7A5C"/>
            <w:tcMar>
              <w:top w:w="60" w:type="dxa"/>
              <w:left w:w="90" w:type="dxa"/>
              <w:bottom w:w="60" w:type="dxa"/>
              <w:right w:w="90" w:type="dxa"/>
            </w:tcMar>
            <w:vAlign w:val="center"/>
          </w:tcPr>
          <w:p w14:paraId="52860989" w14:textId="77777777" w:rsidR="009D06E1" w:rsidRDefault="00000000">
            <w:pPr>
              <w:spacing w:line="240" w:lineRule="auto"/>
            </w:pPr>
            <w:r>
              <w:rPr>
                <w:b/>
                <w:bCs/>
                <w:color w:val="FFFFFF"/>
                <w:sz w:val="18"/>
                <w:szCs w:val="18"/>
              </w:rPr>
              <w:t>Contenido</w:t>
            </w:r>
          </w:p>
        </w:tc>
      </w:tr>
      <w:tr w:rsidR="009D06E1" w14:paraId="4949F916" w14:textId="77777777">
        <w:tc>
          <w:tcPr>
            <w:tcW w:w="1240" w:type="dxa"/>
            <w:tcMar>
              <w:top w:w="60" w:type="dxa"/>
              <w:left w:w="90" w:type="dxa"/>
              <w:bottom w:w="60" w:type="dxa"/>
              <w:right w:w="90" w:type="dxa"/>
            </w:tcMar>
            <w:vAlign w:val="center"/>
          </w:tcPr>
          <w:p w14:paraId="6543F589" w14:textId="77777777" w:rsidR="009D06E1" w:rsidRDefault="00000000">
            <w:pPr>
              <w:spacing w:line="240" w:lineRule="auto"/>
            </w:pPr>
            <w:r>
              <w:rPr>
                <w:sz w:val="18"/>
                <w:szCs w:val="18"/>
              </w:rPr>
              <w:t>6</w:t>
            </w:r>
          </w:p>
        </w:tc>
        <w:tc>
          <w:tcPr>
            <w:tcW w:w="3567" w:type="dxa"/>
            <w:tcMar>
              <w:top w:w="60" w:type="dxa"/>
              <w:left w:w="90" w:type="dxa"/>
              <w:bottom w:w="60" w:type="dxa"/>
              <w:right w:w="90" w:type="dxa"/>
            </w:tcMar>
            <w:vAlign w:val="center"/>
          </w:tcPr>
          <w:p w14:paraId="7B2F733D" w14:textId="77777777" w:rsidR="009D06E1" w:rsidRDefault="00000000">
            <w:pPr>
              <w:spacing w:line="240" w:lineRule="auto"/>
            </w:pPr>
            <w:r>
              <w:rPr>
                <w:sz w:val="18"/>
                <w:szCs w:val="18"/>
              </w:rPr>
              <w:t>Estado</w:t>
            </w:r>
          </w:p>
        </w:tc>
        <w:tc>
          <w:tcPr>
            <w:tcW w:w="5273" w:type="dxa"/>
            <w:tcMar>
              <w:top w:w="60" w:type="dxa"/>
              <w:left w:w="90" w:type="dxa"/>
              <w:bottom w:w="60" w:type="dxa"/>
              <w:right w:w="90" w:type="dxa"/>
            </w:tcMar>
            <w:vAlign w:val="center"/>
          </w:tcPr>
          <w:p w14:paraId="6664EFA2" w14:textId="77777777" w:rsidR="009D06E1" w:rsidRDefault="00000000">
            <w:pPr>
              <w:spacing w:line="240" w:lineRule="auto"/>
            </w:pPr>
            <w:r>
              <w:rPr>
                <w:sz w:val="18"/>
                <w:szCs w:val="18"/>
              </w:rPr>
              <w:t>Estado del ticket según el diagrama de flujo.</w:t>
            </w:r>
          </w:p>
        </w:tc>
      </w:tr>
      <w:tr w:rsidR="009D06E1" w14:paraId="7A9D0BC4" w14:textId="77777777">
        <w:tc>
          <w:tcPr>
            <w:tcW w:w="1240" w:type="dxa"/>
            <w:tcMar>
              <w:top w:w="60" w:type="dxa"/>
              <w:left w:w="90" w:type="dxa"/>
              <w:bottom w:w="60" w:type="dxa"/>
              <w:right w:w="90" w:type="dxa"/>
            </w:tcMar>
            <w:vAlign w:val="center"/>
          </w:tcPr>
          <w:p w14:paraId="35E595A9" w14:textId="77777777" w:rsidR="009D06E1" w:rsidRDefault="00000000">
            <w:pPr>
              <w:spacing w:line="240" w:lineRule="auto"/>
            </w:pPr>
            <w:r>
              <w:rPr>
                <w:sz w:val="18"/>
                <w:szCs w:val="18"/>
              </w:rPr>
              <w:t>7</w:t>
            </w:r>
          </w:p>
        </w:tc>
        <w:tc>
          <w:tcPr>
            <w:tcW w:w="3567" w:type="dxa"/>
            <w:tcMar>
              <w:top w:w="60" w:type="dxa"/>
              <w:left w:w="90" w:type="dxa"/>
              <w:bottom w:w="60" w:type="dxa"/>
              <w:right w:w="90" w:type="dxa"/>
            </w:tcMar>
            <w:vAlign w:val="center"/>
          </w:tcPr>
          <w:p w14:paraId="43AB57F9" w14:textId="77777777" w:rsidR="009D06E1" w:rsidRDefault="00000000">
            <w:pPr>
              <w:spacing w:line="240" w:lineRule="auto"/>
            </w:pPr>
            <w:r>
              <w:rPr>
                <w:sz w:val="18"/>
                <w:szCs w:val="18"/>
              </w:rPr>
              <w:t>Hora de modificación</w:t>
            </w:r>
          </w:p>
        </w:tc>
        <w:tc>
          <w:tcPr>
            <w:tcW w:w="5273" w:type="dxa"/>
            <w:tcMar>
              <w:top w:w="60" w:type="dxa"/>
              <w:left w:w="90" w:type="dxa"/>
              <w:bottom w:w="60" w:type="dxa"/>
              <w:right w:w="90" w:type="dxa"/>
            </w:tcMar>
            <w:vAlign w:val="center"/>
          </w:tcPr>
          <w:p w14:paraId="1F5AD4A9" w14:textId="77777777" w:rsidR="009D06E1" w:rsidRDefault="00000000">
            <w:pPr>
              <w:spacing w:line="240" w:lineRule="auto"/>
            </w:pPr>
            <w:r>
              <w:rPr>
                <w:sz w:val="18"/>
                <w:szCs w:val="18"/>
              </w:rPr>
              <w:t>Se actualiza automáticamente en cada cambio de estado y en cada comentario nuevo.</w:t>
            </w:r>
          </w:p>
        </w:tc>
      </w:tr>
      <w:tr w:rsidR="009D06E1" w14:paraId="4963B3D6" w14:textId="77777777">
        <w:tc>
          <w:tcPr>
            <w:tcW w:w="1240" w:type="dxa"/>
            <w:tcMar>
              <w:top w:w="60" w:type="dxa"/>
              <w:left w:w="90" w:type="dxa"/>
              <w:bottom w:w="60" w:type="dxa"/>
              <w:right w:w="90" w:type="dxa"/>
            </w:tcMar>
            <w:vAlign w:val="center"/>
          </w:tcPr>
          <w:p w14:paraId="75D95D21" w14:textId="77777777" w:rsidR="009D06E1" w:rsidRDefault="00000000">
            <w:pPr>
              <w:spacing w:line="240" w:lineRule="auto"/>
            </w:pPr>
            <w:r>
              <w:rPr>
                <w:sz w:val="18"/>
                <w:szCs w:val="18"/>
              </w:rPr>
              <w:t>11</w:t>
            </w:r>
          </w:p>
        </w:tc>
        <w:tc>
          <w:tcPr>
            <w:tcW w:w="3567" w:type="dxa"/>
            <w:tcMar>
              <w:top w:w="60" w:type="dxa"/>
              <w:left w:w="90" w:type="dxa"/>
              <w:bottom w:w="60" w:type="dxa"/>
              <w:right w:w="90" w:type="dxa"/>
            </w:tcMar>
            <w:vAlign w:val="center"/>
          </w:tcPr>
          <w:p w14:paraId="2ED6AFCE" w14:textId="77777777" w:rsidR="009D06E1" w:rsidRDefault="00000000">
            <w:pPr>
              <w:spacing w:line="240" w:lineRule="auto"/>
            </w:pPr>
            <w:r>
              <w:rPr>
                <w:sz w:val="18"/>
                <w:szCs w:val="18"/>
              </w:rPr>
              <w:t>Clasificaciones</w:t>
            </w:r>
          </w:p>
        </w:tc>
        <w:tc>
          <w:tcPr>
            <w:tcW w:w="5273" w:type="dxa"/>
            <w:tcMar>
              <w:top w:w="60" w:type="dxa"/>
              <w:left w:w="90" w:type="dxa"/>
              <w:bottom w:w="60" w:type="dxa"/>
              <w:right w:w="90" w:type="dxa"/>
            </w:tcMar>
            <w:vAlign w:val="center"/>
          </w:tcPr>
          <w:p w14:paraId="7D232C34" w14:textId="77777777" w:rsidR="009D06E1" w:rsidRDefault="00000000">
            <w:pPr>
              <w:spacing w:line="240" w:lineRule="auto"/>
            </w:pPr>
            <w:r>
              <w:rPr>
                <w:sz w:val="18"/>
                <w:szCs w:val="18"/>
              </w:rPr>
              <w:t>Mantenimiento · equipo nuevo · soporte remoto. Es el campo que activa los distintos flujos de trabajo (M1.2).</w:t>
            </w:r>
          </w:p>
        </w:tc>
      </w:tr>
      <w:tr w:rsidR="009D06E1" w14:paraId="3E04EBF1" w14:textId="77777777">
        <w:tc>
          <w:tcPr>
            <w:tcW w:w="1240" w:type="dxa"/>
            <w:tcMar>
              <w:top w:w="60" w:type="dxa"/>
              <w:left w:w="90" w:type="dxa"/>
              <w:bottom w:w="60" w:type="dxa"/>
              <w:right w:w="90" w:type="dxa"/>
            </w:tcMar>
            <w:vAlign w:val="center"/>
          </w:tcPr>
          <w:p w14:paraId="10F6F6C8" w14:textId="77777777" w:rsidR="009D06E1" w:rsidRDefault="00000000">
            <w:pPr>
              <w:spacing w:line="240" w:lineRule="auto"/>
            </w:pPr>
            <w:r>
              <w:rPr>
                <w:sz w:val="18"/>
                <w:szCs w:val="18"/>
              </w:rPr>
              <w:t>12</w:t>
            </w:r>
          </w:p>
        </w:tc>
        <w:tc>
          <w:tcPr>
            <w:tcW w:w="3567" w:type="dxa"/>
            <w:tcMar>
              <w:top w:w="60" w:type="dxa"/>
              <w:left w:w="90" w:type="dxa"/>
              <w:bottom w:w="60" w:type="dxa"/>
              <w:right w:w="90" w:type="dxa"/>
            </w:tcMar>
            <w:vAlign w:val="center"/>
          </w:tcPr>
          <w:p w14:paraId="6D66088E" w14:textId="77777777" w:rsidR="009D06E1" w:rsidRDefault="00000000">
            <w:pPr>
              <w:spacing w:line="240" w:lineRule="auto"/>
            </w:pPr>
            <w:r>
              <w:rPr>
                <w:sz w:val="18"/>
                <w:szCs w:val="18"/>
              </w:rPr>
              <w:t>Hora de actualización del estado</w:t>
            </w:r>
          </w:p>
        </w:tc>
        <w:tc>
          <w:tcPr>
            <w:tcW w:w="5273" w:type="dxa"/>
            <w:tcMar>
              <w:top w:w="60" w:type="dxa"/>
              <w:left w:w="90" w:type="dxa"/>
              <w:bottom w:w="60" w:type="dxa"/>
              <w:right w:w="90" w:type="dxa"/>
            </w:tcMar>
            <w:vAlign w:val="center"/>
          </w:tcPr>
          <w:p w14:paraId="7E632EBC" w14:textId="77777777" w:rsidR="009D06E1" w:rsidRDefault="00000000">
            <w:pPr>
              <w:spacing w:line="240" w:lineRule="auto"/>
            </w:pPr>
            <w:r>
              <w:rPr>
                <w:sz w:val="18"/>
                <w:szCs w:val="18"/>
              </w:rPr>
              <w:t>Marca de tiempo de cada transición. En tickets cerrados, el paso a Finalizado.</w:t>
            </w:r>
          </w:p>
        </w:tc>
      </w:tr>
      <w:tr w:rsidR="009D06E1" w14:paraId="0FE909E6" w14:textId="77777777">
        <w:tc>
          <w:tcPr>
            <w:tcW w:w="1240" w:type="dxa"/>
            <w:tcMar>
              <w:top w:w="60" w:type="dxa"/>
              <w:left w:w="90" w:type="dxa"/>
              <w:bottom w:w="60" w:type="dxa"/>
              <w:right w:w="90" w:type="dxa"/>
            </w:tcMar>
            <w:vAlign w:val="center"/>
          </w:tcPr>
          <w:p w14:paraId="5DDC49F3" w14:textId="77777777" w:rsidR="009D06E1" w:rsidRDefault="00000000">
            <w:pPr>
              <w:spacing w:line="240" w:lineRule="auto"/>
            </w:pPr>
            <w:r>
              <w:rPr>
                <w:sz w:val="18"/>
                <w:szCs w:val="18"/>
              </w:rPr>
              <w:t>13</w:t>
            </w:r>
          </w:p>
        </w:tc>
        <w:tc>
          <w:tcPr>
            <w:tcW w:w="3567" w:type="dxa"/>
            <w:tcMar>
              <w:top w:w="60" w:type="dxa"/>
              <w:left w:w="90" w:type="dxa"/>
              <w:bottom w:w="60" w:type="dxa"/>
              <w:right w:w="90" w:type="dxa"/>
            </w:tcMar>
            <w:vAlign w:val="center"/>
          </w:tcPr>
          <w:p w14:paraId="670DE177" w14:textId="77777777" w:rsidR="009D06E1" w:rsidRDefault="00000000">
            <w:pPr>
              <w:spacing w:line="240" w:lineRule="auto"/>
            </w:pPr>
            <w:r>
              <w:rPr>
                <w:sz w:val="18"/>
                <w:szCs w:val="18"/>
              </w:rPr>
              <w:t>Hora de reapertura de la solicitud</w:t>
            </w:r>
          </w:p>
        </w:tc>
        <w:tc>
          <w:tcPr>
            <w:tcW w:w="5273" w:type="dxa"/>
            <w:tcMar>
              <w:top w:w="60" w:type="dxa"/>
              <w:left w:w="90" w:type="dxa"/>
              <w:bottom w:w="60" w:type="dxa"/>
              <w:right w:w="90" w:type="dxa"/>
            </w:tcMar>
            <w:vAlign w:val="center"/>
          </w:tcPr>
          <w:p w14:paraId="1A8F8B8B" w14:textId="77777777" w:rsidR="009D06E1" w:rsidRDefault="00000000">
            <w:pPr>
              <w:spacing w:line="240" w:lineRule="auto"/>
            </w:pPr>
            <w:r>
              <w:rPr>
                <w:sz w:val="18"/>
                <w:szCs w:val="18"/>
              </w:rPr>
              <w:t>Último paso de la categoría EN ESPERA a ABIERTO. Coincide con los comentarios del área comercial previos a la ejecución.</w:t>
            </w:r>
          </w:p>
        </w:tc>
      </w:tr>
      <w:tr w:rsidR="009D06E1" w14:paraId="1581FE60" w14:textId="77777777">
        <w:tc>
          <w:tcPr>
            <w:tcW w:w="1240" w:type="dxa"/>
            <w:tcMar>
              <w:top w:w="60" w:type="dxa"/>
              <w:left w:w="90" w:type="dxa"/>
              <w:bottom w:w="60" w:type="dxa"/>
              <w:right w:w="90" w:type="dxa"/>
            </w:tcMar>
            <w:vAlign w:val="center"/>
          </w:tcPr>
          <w:p w14:paraId="7A2D6B15" w14:textId="77777777" w:rsidR="009D06E1" w:rsidRDefault="00000000">
            <w:pPr>
              <w:spacing w:line="240" w:lineRule="auto"/>
            </w:pPr>
            <w:r>
              <w:rPr>
                <w:sz w:val="18"/>
                <w:szCs w:val="18"/>
              </w:rPr>
              <w:t>19</w:t>
            </w:r>
          </w:p>
        </w:tc>
        <w:tc>
          <w:tcPr>
            <w:tcW w:w="3567" w:type="dxa"/>
            <w:tcMar>
              <w:top w:w="60" w:type="dxa"/>
              <w:left w:w="90" w:type="dxa"/>
              <w:bottom w:w="60" w:type="dxa"/>
              <w:right w:w="90" w:type="dxa"/>
            </w:tcMar>
            <w:vAlign w:val="center"/>
          </w:tcPr>
          <w:p w14:paraId="3B71FD1D" w14:textId="77777777" w:rsidR="009D06E1" w:rsidRDefault="00000000">
            <w:pPr>
              <w:spacing w:line="240" w:lineRule="auto"/>
            </w:pPr>
            <w:r>
              <w:rPr>
                <w:sz w:val="18"/>
                <w:szCs w:val="18"/>
              </w:rPr>
              <w:t>Status Group</w:t>
            </w:r>
          </w:p>
        </w:tc>
        <w:tc>
          <w:tcPr>
            <w:tcW w:w="5273" w:type="dxa"/>
            <w:tcMar>
              <w:top w:w="60" w:type="dxa"/>
              <w:left w:w="90" w:type="dxa"/>
              <w:bottom w:w="60" w:type="dxa"/>
              <w:right w:w="90" w:type="dxa"/>
            </w:tcMar>
            <w:vAlign w:val="center"/>
          </w:tcPr>
          <w:p w14:paraId="1F081E60" w14:textId="77777777" w:rsidR="009D06E1" w:rsidRDefault="00000000">
            <w:pPr>
              <w:spacing w:line="240" w:lineRule="auto"/>
            </w:pPr>
            <w:r>
              <w:rPr>
                <w:i/>
                <w:iCs/>
                <w:sz w:val="18"/>
                <w:szCs w:val="18"/>
              </w:rPr>
              <w:t>Completed</w:t>
            </w:r>
            <w:r>
              <w:rPr>
                <w:sz w:val="18"/>
                <w:szCs w:val="18"/>
              </w:rPr>
              <w:t xml:space="preserve"> / </w:t>
            </w:r>
            <w:r>
              <w:rPr>
                <w:i/>
                <w:iCs/>
                <w:sz w:val="18"/>
                <w:szCs w:val="18"/>
              </w:rPr>
              <w:t>In Progress</w:t>
            </w:r>
            <w:r>
              <w:rPr>
                <w:sz w:val="18"/>
                <w:szCs w:val="18"/>
              </w:rPr>
              <w:t>.</w:t>
            </w:r>
          </w:p>
        </w:tc>
      </w:tr>
      <w:tr w:rsidR="009D06E1" w14:paraId="57324123" w14:textId="77777777">
        <w:tc>
          <w:tcPr>
            <w:tcW w:w="1240" w:type="dxa"/>
            <w:tcMar>
              <w:top w:w="60" w:type="dxa"/>
              <w:left w:w="90" w:type="dxa"/>
              <w:bottom w:w="60" w:type="dxa"/>
              <w:right w:w="90" w:type="dxa"/>
            </w:tcMar>
            <w:vAlign w:val="center"/>
          </w:tcPr>
          <w:p w14:paraId="370876E0" w14:textId="77777777" w:rsidR="009D06E1" w:rsidRDefault="00000000">
            <w:pPr>
              <w:spacing w:line="240" w:lineRule="auto"/>
            </w:pPr>
            <w:r>
              <w:rPr>
                <w:sz w:val="18"/>
                <w:szCs w:val="18"/>
              </w:rPr>
              <w:t>27</w:t>
            </w:r>
          </w:p>
        </w:tc>
        <w:tc>
          <w:tcPr>
            <w:tcW w:w="3567" w:type="dxa"/>
            <w:tcMar>
              <w:top w:w="60" w:type="dxa"/>
              <w:left w:w="90" w:type="dxa"/>
              <w:bottom w:w="60" w:type="dxa"/>
              <w:right w:w="90" w:type="dxa"/>
            </w:tcMar>
            <w:vAlign w:val="center"/>
          </w:tcPr>
          <w:p w14:paraId="5AC54C96" w14:textId="77777777" w:rsidR="009D06E1" w:rsidRDefault="00000000">
            <w:pPr>
              <w:spacing w:line="240" w:lineRule="auto"/>
            </w:pPr>
            <w:r>
              <w:rPr>
                <w:sz w:val="18"/>
                <w:szCs w:val="18"/>
              </w:rPr>
              <w:t>Tipo de Servicio</w:t>
            </w:r>
          </w:p>
        </w:tc>
        <w:tc>
          <w:tcPr>
            <w:tcW w:w="5273" w:type="dxa"/>
            <w:tcMar>
              <w:top w:w="60" w:type="dxa"/>
              <w:left w:w="90" w:type="dxa"/>
              <w:bottom w:w="60" w:type="dxa"/>
              <w:right w:w="90" w:type="dxa"/>
            </w:tcMar>
            <w:vAlign w:val="center"/>
          </w:tcPr>
          <w:p w14:paraId="5E17EED5" w14:textId="77777777" w:rsidR="009D06E1" w:rsidRDefault="00000000">
            <w:pPr>
              <w:spacing w:line="240" w:lineRule="auto"/>
            </w:pPr>
            <w:r>
              <w:rPr>
                <w:sz w:val="18"/>
                <w:szCs w:val="18"/>
              </w:rPr>
              <w:t>Calibración · Diagnóstico · Garantía · Mantenimiento · No aplica · Otro. Segunda dimensión, distinta de la rama (M1.2).</w:t>
            </w:r>
          </w:p>
        </w:tc>
      </w:tr>
    </w:tbl>
    <w:p w14:paraId="3DF9BACD" w14:textId="77777777" w:rsidR="009D06E1" w:rsidRDefault="00000000">
      <w:pPr>
        <w:pStyle w:val="Ttulo3"/>
      </w:pPr>
      <w:bookmarkStart w:id="360" w:name="g.3-equipo"/>
      <w:bookmarkStart w:id="361" w:name="_Toc238281319"/>
      <w:bookmarkEnd w:id="358"/>
      <w:r>
        <w:t>G.3 Equipo</w:t>
      </w:r>
      <w:bookmarkEnd w:id="361"/>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551"/>
        <w:gridCol w:w="2093"/>
        <w:gridCol w:w="6436"/>
      </w:tblGrid>
      <w:tr w:rsidR="009D06E1" w14:paraId="49F88D75" w14:textId="77777777">
        <w:trPr>
          <w:tblHeader/>
        </w:trPr>
        <w:tc>
          <w:tcPr>
            <w:tcW w:w="1551" w:type="dxa"/>
            <w:shd w:val="clear" w:color="auto" w:fill="1F7A5C"/>
            <w:tcMar>
              <w:top w:w="60" w:type="dxa"/>
              <w:left w:w="90" w:type="dxa"/>
              <w:bottom w:w="60" w:type="dxa"/>
              <w:right w:w="90" w:type="dxa"/>
            </w:tcMar>
            <w:vAlign w:val="center"/>
          </w:tcPr>
          <w:p w14:paraId="30801135" w14:textId="77777777" w:rsidR="009D06E1" w:rsidRDefault="00000000">
            <w:pPr>
              <w:spacing w:line="240" w:lineRule="auto"/>
            </w:pPr>
            <w:r>
              <w:rPr>
                <w:b/>
                <w:bCs/>
                <w:color w:val="FFFFFF"/>
                <w:sz w:val="18"/>
                <w:szCs w:val="18"/>
              </w:rPr>
              <w:t>Col.</w:t>
            </w:r>
          </w:p>
        </w:tc>
        <w:tc>
          <w:tcPr>
            <w:tcW w:w="2093" w:type="dxa"/>
            <w:shd w:val="clear" w:color="auto" w:fill="1F7A5C"/>
            <w:tcMar>
              <w:top w:w="60" w:type="dxa"/>
              <w:left w:w="90" w:type="dxa"/>
              <w:bottom w:w="60" w:type="dxa"/>
              <w:right w:w="90" w:type="dxa"/>
            </w:tcMar>
            <w:vAlign w:val="center"/>
          </w:tcPr>
          <w:p w14:paraId="3C20E3B7" w14:textId="77777777" w:rsidR="009D06E1" w:rsidRDefault="00000000">
            <w:pPr>
              <w:spacing w:line="240" w:lineRule="auto"/>
            </w:pPr>
            <w:r>
              <w:rPr>
                <w:b/>
                <w:bCs/>
                <w:color w:val="FFFFFF"/>
                <w:sz w:val="18"/>
                <w:szCs w:val="18"/>
              </w:rPr>
              <w:t>Campo</w:t>
            </w:r>
          </w:p>
        </w:tc>
        <w:tc>
          <w:tcPr>
            <w:tcW w:w="6436" w:type="dxa"/>
            <w:shd w:val="clear" w:color="auto" w:fill="1F7A5C"/>
            <w:tcMar>
              <w:top w:w="60" w:type="dxa"/>
              <w:left w:w="90" w:type="dxa"/>
              <w:bottom w:w="60" w:type="dxa"/>
              <w:right w:w="90" w:type="dxa"/>
            </w:tcMar>
            <w:vAlign w:val="center"/>
          </w:tcPr>
          <w:p w14:paraId="54CCA591" w14:textId="77777777" w:rsidR="009D06E1" w:rsidRDefault="00000000">
            <w:pPr>
              <w:spacing w:line="240" w:lineRule="auto"/>
            </w:pPr>
            <w:r>
              <w:rPr>
                <w:b/>
                <w:bCs/>
                <w:color w:val="FFFFFF"/>
                <w:sz w:val="18"/>
                <w:szCs w:val="18"/>
              </w:rPr>
              <w:t>Contenido</w:t>
            </w:r>
          </w:p>
        </w:tc>
      </w:tr>
      <w:tr w:rsidR="009D06E1" w14:paraId="130A9894" w14:textId="77777777">
        <w:tc>
          <w:tcPr>
            <w:tcW w:w="1551" w:type="dxa"/>
            <w:tcMar>
              <w:top w:w="60" w:type="dxa"/>
              <w:left w:w="90" w:type="dxa"/>
              <w:bottom w:w="60" w:type="dxa"/>
              <w:right w:w="90" w:type="dxa"/>
            </w:tcMar>
            <w:vAlign w:val="center"/>
          </w:tcPr>
          <w:p w14:paraId="5F579CEA" w14:textId="77777777" w:rsidR="009D06E1" w:rsidRDefault="00000000">
            <w:pPr>
              <w:spacing w:line="240" w:lineRule="auto"/>
            </w:pPr>
            <w:r>
              <w:rPr>
                <w:sz w:val="18"/>
                <w:szCs w:val="18"/>
              </w:rPr>
              <w:t>25</w:t>
            </w:r>
          </w:p>
        </w:tc>
        <w:tc>
          <w:tcPr>
            <w:tcW w:w="2093" w:type="dxa"/>
            <w:tcMar>
              <w:top w:w="60" w:type="dxa"/>
              <w:left w:w="90" w:type="dxa"/>
              <w:bottom w:w="60" w:type="dxa"/>
              <w:right w:w="90" w:type="dxa"/>
            </w:tcMar>
            <w:vAlign w:val="center"/>
          </w:tcPr>
          <w:p w14:paraId="3F2BADED" w14:textId="77777777" w:rsidR="009D06E1" w:rsidRDefault="00000000">
            <w:pPr>
              <w:spacing w:line="240" w:lineRule="auto"/>
            </w:pPr>
            <w:r>
              <w:rPr>
                <w:sz w:val="18"/>
                <w:szCs w:val="18"/>
              </w:rPr>
              <w:t>Modelo de equipo</w:t>
            </w:r>
          </w:p>
        </w:tc>
        <w:tc>
          <w:tcPr>
            <w:tcW w:w="6436" w:type="dxa"/>
            <w:tcMar>
              <w:top w:w="60" w:type="dxa"/>
              <w:left w:w="90" w:type="dxa"/>
              <w:bottom w:w="60" w:type="dxa"/>
              <w:right w:w="90" w:type="dxa"/>
            </w:tcMar>
            <w:vAlign w:val="center"/>
          </w:tcPr>
          <w:p w14:paraId="09BC2CAD" w14:textId="77777777" w:rsidR="009D06E1" w:rsidRDefault="00000000">
            <w:pPr>
              <w:spacing w:line="240" w:lineRule="auto"/>
            </w:pPr>
            <w:r>
              <w:rPr>
                <w:sz w:val="18"/>
                <w:szCs w:val="18"/>
              </w:rPr>
              <w:t>Modelo del analizador.</w:t>
            </w:r>
          </w:p>
        </w:tc>
      </w:tr>
      <w:tr w:rsidR="009D06E1" w14:paraId="21594303" w14:textId="77777777">
        <w:tc>
          <w:tcPr>
            <w:tcW w:w="1551" w:type="dxa"/>
            <w:tcMar>
              <w:top w:w="60" w:type="dxa"/>
              <w:left w:w="90" w:type="dxa"/>
              <w:bottom w:w="60" w:type="dxa"/>
              <w:right w:w="90" w:type="dxa"/>
            </w:tcMar>
            <w:vAlign w:val="center"/>
          </w:tcPr>
          <w:p w14:paraId="188C344B" w14:textId="77777777" w:rsidR="009D06E1" w:rsidRDefault="00000000">
            <w:pPr>
              <w:spacing w:line="240" w:lineRule="auto"/>
            </w:pPr>
            <w:r>
              <w:rPr>
                <w:sz w:val="18"/>
                <w:szCs w:val="18"/>
              </w:rPr>
              <w:t>26</w:t>
            </w:r>
          </w:p>
        </w:tc>
        <w:tc>
          <w:tcPr>
            <w:tcW w:w="2093" w:type="dxa"/>
            <w:tcMar>
              <w:top w:w="60" w:type="dxa"/>
              <w:left w:w="90" w:type="dxa"/>
              <w:bottom w:w="60" w:type="dxa"/>
              <w:right w:w="90" w:type="dxa"/>
            </w:tcMar>
            <w:vAlign w:val="center"/>
          </w:tcPr>
          <w:p w14:paraId="55BEE282" w14:textId="77777777" w:rsidR="009D06E1" w:rsidRDefault="00000000">
            <w:pPr>
              <w:spacing w:line="240" w:lineRule="auto"/>
            </w:pPr>
            <w:r>
              <w:rPr>
                <w:sz w:val="18"/>
                <w:szCs w:val="18"/>
              </w:rPr>
              <w:t>Serial</w:t>
            </w:r>
          </w:p>
        </w:tc>
        <w:tc>
          <w:tcPr>
            <w:tcW w:w="6436" w:type="dxa"/>
            <w:tcMar>
              <w:top w:w="60" w:type="dxa"/>
              <w:left w:w="90" w:type="dxa"/>
              <w:bottom w:w="60" w:type="dxa"/>
              <w:right w:w="90" w:type="dxa"/>
            </w:tcMar>
            <w:vAlign w:val="center"/>
          </w:tcPr>
          <w:p w14:paraId="17047716" w14:textId="77777777" w:rsidR="009D06E1" w:rsidRDefault="00000000">
            <w:pPr>
              <w:spacing w:line="240" w:lineRule="auto"/>
            </w:pPr>
            <w:r>
              <w:rPr>
                <w:sz w:val="18"/>
                <w:szCs w:val="18"/>
              </w:rPr>
              <w:t>Código alfanumérico único de fábrica. Es la llave del registro (M1.1).</w:t>
            </w:r>
          </w:p>
        </w:tc>
      </w:tr>
      <w:tr w:rsidR="009D06E1" w14:paraId="7F561AAD" w14:textId="77777777">
        <w:tc>
          <w:tcPr>
            <w:tcW w:w="1551" w:type="dxa"/>
            <w:tcMar>
              <w:top w:w="60" w:type="dxa"/>
              <w:left w:w="90" w:type="dxa"/>
              <w:bottom w:w="60" w:type="dxa"/>
              <w:right w:w="90" w:type="dxa"/>
            </w:tcMar>
            <w:vAlign w:val="center"/>
          </w:tcPr>
          <w:p w14:paraId="786C9085" w14:textId="77777777" w:rsidR="009D06E1" w:rsidRDefault="00000000">
            <w:pPr>
              <w:spacing w:line="240" w:lineRule="auto"/>
            </w:pPr>
            <w:r>
              <w:rPr>
                <w:sz w:val="18"/>
                <w:szCs w:val="18"/>
              </w:rPr>
              <w:t>28</w:t>
            </w:r>
          </w:p>
        </w:tc>
        <w:tc>
          <w:tcPr>
            <w:tcW w:w="2093" w:type="dxa"/>
            <w:tcMar>
              <w:top w:w="60" w:type="dxa"/>
              <w:left w:w="90" w:type="dxa"/>
              <w:bottom w:w="60" w:type="dxa"/>
              <w:right w:w="90" w:type="dxa"/>
            </w:tcMar>
            <w:vAlign w:val="center"/>
          </w:tcPr>
          <w:p w14:paraId="77F134A0" w14:textId="77777777" w:rsidR="009D06E1" w:rsidRDefault="00000000">
            <w:pPr>
              <w:spacing w:line="240" w:lineRule="auto"/>
            </w:pPr>
            <w:r>
              <w:rPr>
                <w:sz w:val="18"/>
                <w:szCs w:val="18"/>
              </w:rPr>
              <w:t>Ciudad</w:t>
            </w:r>
          </w:p>
        </w:tc>
        <w:tc>
          <w:tcPr>
            <w:tcW w:w="6436" w:type="dxa"/>
            <w:tcMar>
              <w:top w:w="60" w:type="dxa"/>
              <w:left w:w="90" w:type="dxa"/>
              <w:bottom w:w="60" w:type="dxa"/>
              <w:right w:w="90" w:type="dxa"/>
            </w:tcMar>
            <w:vAlign w:val="center"/>
          </w:tcPr>
          <w:p w14:paraId="7B7CD722" w14:textId="77777777" w:rsidR="009D06E1" w:rsidRDefault="00000000">
            <w:pPr>
              <w:spacing w:line="240" w:lineRule="auto"/>
            </w:pPr>
            <w:r>
              <w:rPr>
                <w:sz w:val="18"/>
                <w:szCs w:val="18"/>
              </w:rPr>
              <w:t>Ubicación del cliente.</w:t>
            </w:r>
          </w:p>
        </w:tc>
      </w:tr>
      <w:tr w:rsidR="009D06E1" w14:paraId="262DF337" w14:textId="77777777">
        <w:tc>
          <w:tcPr>
            <w:tcW w:w="1551" w:type="dxa"/>
            <w:tcMar>
              <w:top w:w="60" w:type="dxa"/>
              <w:left w:w="90" w:type="dxa"/>
              <w:bottom w:w="60" w:type="dxa"/>
              <w:right w:w="90" w:type="dxa"/>
            </w:tcMar>
            <w:vAlign w:val="center"/>
          </w:tcPr>
          <w:p w14:paraId="254A4B45" w14:textId="77777777" w:rsidR="009D06E1" w:rsidRDefault="00000000">
            <w:pPr>
              <w:spacing w:line="240" w:lineRule="auto"/>
            </w:pPr>
            <w:r>
              <w:rPr>
                <w:sz w:val="18"/>
                <w:szCs w:val="18"/>
              </w:rPr>
              <w:t>30</w:t>
            </w:r>
          </w:p>
        </w:tc>
        <w:tc>
          <w:tcPr>
            <w:tcW w:w="2093" w:type="dxa"/>
            <w:tcMar>
              <w:top w:w="60" w:type="dxa"/>
              <w:left w:w="90" w:type="dxa"/>
              <w:bottom w:w="60" w:type="dxa"/>
              <w:right w:w="90" w:type="dxa"/>
            </w:tcMar>
            <w:vAlign w:val="center"/>
          </w:tcPr>
          <w:p w14:paraId="2E36699D" w14:textId="77777777" w:rsidR="009D06E1" w:rsidRDefault="00000000">
            <w:pPr>
              <w:spacing w:line="240" w:lineRule="auto"/>
            </w:pPr>
            <w:r>
              <w:rPr>
                <w:sz w:val="18"/>
                <w:szCs w:val="18"/>
              </w:rPr>
              <w:t>Equipo</w:t>
            </w:r>
          </w:p>
        </w:tc>
        <w:tc>
          <w:tcPr>
            <w:tcW w:w="6436" w:type="dxa"/>
            <w:tcMar>
              <w:top w:w="60" w:type="dxa"/>
              <w:left w:w="90" w:type="dxa"/>
              <w:bottom w:w="60" w:type="dxa"/>
              <w:right w:w="90" w:type="dxa"/>
            </w:tcMar>
            <w:vAlign w:val="center"/>
          </w:tcPr>
          <w:p w14:paraId="787E73D0" w14:textId="77777777" w:rsidR="009D06E1" w:rsidRDefault="00000000">
            <w:pPr>
              <w:spacing w:line="240" w:lineRule="auto"/>
            </w:pPr>
            <w:r>
              <w:rPr>
                <w:sz w:val="18"/>
                <w:szCs w:val="18"/>
              </w:rPr>
              <w:t>Tipo o nombre del equipo (monitor de partículas, analizador de NOx…).</w:t>
            </w:r>
          </w:p>
        </w:tc>
      </w:tr>
      <w:tr w:rsidR="009D06E1" w14:paraId="0E15B922" w14:textId="77777777">
        <w:tc>
          <w:tcPr>
            <w:tcW w:w="1551" w:type="dxa"/>
            <w:tcMar>
              <w:top w:w="60" w:type="dxa"/>
              <w:left w:w="90" w:type="dxa"/>
              <w:bottom w:w="60" w:type="dxa"/>
              <w:right w:w="90" w:type="dxa"/>
            </w:tcMar>
            <w:vAlign w:val="center"/>
          </w:tcPr>
          <w:p w14:paraId="4BD85A2C" w14:textId="77777777" w:rsidR="009D06E1" w:rsidRDefault="00000000">
            <w:pPr>
              <w:spacing w:line="240" w:lineRule="auto"/>
            </w:pPr>
            <w:r>
              <w:rPr>
                <w:sz w:val="18"/>
                <w:szCs w:val="18"/>
              </w:rPr>
              <w:t>31</w:t>
            </w:r>
          </w:p>
        </w:tc>
        <w:tc>
          <w:tcPr>
            <w:tcW w:w="2093" w:type="dxa"/>
            <w:tcMar>
              <w:top w:w="60" w:type="dxa"/>
              <w:left w:w="90" w:type="dxa"/>
              <w:bottom w:w="60" w:type="dxa"/>
              <w:right w:w="90" w:type="dxa"/>
            </w:tcMar>
            <w:vAlign w:val="center"/>
          </w:tcPr>
          <w:p w14:paraId="460837FB" w14:textId="77777777" w:rsidR="009D06E1" w:rsidRDefault="00000000">
            <w:pPr>
              <w:spacing w:line="240" w:lineRule="auto"/>
            </w:pPr>
            <w:r>
              <w:rPr>
                <w:sz w:val="18"/>
                <w:szCs w:val="18"/>
              </w:rPr>
              <w:t>Marca</w:t>
            </w:r>
          </w:p>
        </w:tc>
        <w:tc>
          <w:tcPr>
            <w:tcW w:w="6436" w:type="dxa"/>
            <w:tcMar>
              <w:top w:w="60" w:type="dxa"/>
              <w:left w:w="90" w:type="dxa"/>
              <w:bottom w:w="60" w:type="dxa"/>
              <w:right w:w="90" w:type="dxa"/>
            </w:tcMar>
            <w:vAlign w:val="center"/>
          </w:tcPr>
          <w:p w14:paraId="44586489" w14:textId="77777777" w:rsidR="009D06E1" w:rsidRDefault="00000000">
            <w:pPr>
              <w:spacing w:line="240" w:lineRule="auto"/>
            </w:pPr>
            <w:r>
              <w:rPr>
                <w:sz w:val="18"/>
                <w:szCs w:val="18"/>
              </w:rPr>
              <w:t>Horiba, GRIMM Aerosol Technik…</w:t>
            </w:r>
          </w:p>
        </w:tc>
      </w:tr>
      <w:tr w:rsidR="009D06E1" w14:paraId="3526E167" w14:textId="77777777">
        <w:tc>
          <w:tcPr>
            <w:tcW w:w="1551" w:type="dxa"/>
            <w:tcMar>
              <w:top w:w="60" w:type="dxa"/>
              <w:left w:w="90" w:type="dxa"/>
              <w:bottom w:w="60" w:type="dxa"/>
              <w:right w:w="90" w:type="dxa"/>
            </w:tcMar>
            <w:vAlign w:val="center"/>
          </w:tcPr>
          <w:p w14:paraId="726C0D43" w14:textId="77777777" w:rsidR="009D06E1" w:rsidRDefault="00000000">
            <w:pPr>
              <w:spacing w:line="240" w:lineRule="auto"/>
            </w:pPr>
            <w:r>
              <w:rPr>
                <w:sz w:val="18"/>
                <w:szCs w:val="18"/>
              </w:rPr>
              <w:t>32</w:t>
            </w:r>
          </w:p>
        </w:tc>
        <w:tc>
          <w:tcPr>
            <w:tcW w:w="2093" w:type="dxa"/>
            <w:tcMar>
              <w:top w:w="60" w:type="dxa"/>
              <w:left w:w="90" w:type="dxa"/>
              <w:bottom w:w="60" w:type="dxa"/>
              <w:right w:w="90" w:type="dxa"/>
            </w:tcMar>
            <w:vAlign w:val="center"/>
          </w:tcPr>
          <w:p w14:paraId="3645C138" w14:textId="77777777" w:rsidR="009D06E1" w:rsidRDefault="00000000">
            <w:pPr>
              <w:spacing w:line="240" w:lineRule="auto"/>
            </w:pPr>
            <w:r>
              <w:rPr>
                <w:sz w:val="18"/>
                <w:szCs w:val="18"/>
              </w:rPr>
              <w:t>Código Servicio</w:t>
            </w:r>
          </w:p>
        </w:tc>
        <w:tc>
          <w:tcPr>
            <w:tcW w:w="6436" w:type="dxa"/>
            <w:tcMar>
              <w:top w:w="60" w:type="dxa"/>
              <w:left w:w="90" w:type="dxa"/>
              <w:bottom w:w="60" w:type="dxa"/>
              <w:right w:w="90" w:type="dxa"/>
            </w:tcMar>
            <w:vAlign w:val="center"/>
          </w:tcPr>
          <w:p w14:paraId="2D12612E" w14:textId="77777777" w:rsidR="009D06E1" w:rsidRDefault="00000000">
            <w:pPr>
              <w:spacing w:line="240" w:lineRule="auto"/>
            </w:pPr>
            <w:r>
              <w:rPr>
                <w:sz w:val="18"/>
                <w:szCs w:val="18"/>
              </w:rPr>
              <w:t>Tiposervicio_NumeroSerie_Modelo_aammdd. Ejemplo: MT_18A20070_EDM180C_260130.</w:t>
            </w:r>
          </w:p>
        </w:tc>
      </w:tr>
      <w:tr w:rsidR="009D06E1" w14:paraId="1B37CC1C" w14:textId="77777777">
        <w:tc>
          <w:tcPr>
            <w:tcW w:w="1551" w:type="dxa"/>
            <w:tcMar>
              <w:top w:w="60" w:type="dxa"/>
              <w:left w:w="90" w:type="dxa"/>
              <w:bottom w:w="60" w:type="dxa"/>
              <w:right w:w="90" w:type="dxa"/>
            </w:tcMar>
            <w:vAlign w:val="center"/>
          </w:tcPr>
          <w:p w14:paraId="2FA1EF08" w14:textId="77777777" w:rsidR="009D06E1" w:rsidRDefault="00000000">
            <w:pPr>
              <w:spacing w:line="240" w:lineRule="auto"/>
            </w:pPr>
            <w:r>
              <w:rPr>
                <w:sz w:val="18"/>
                <w:szCs w:val="18"/>
              </w:rPr>
              <w:t>33</w:t>
            </w:r>
          </w:p>
        </w:tc>
        <w:tc>
          <w:tcPr>
            <w:tcW w:w="2093" w:type="dxa"/>
            <w:tcMar>
              <w:top w:w="60" w:type="dxa"/>
              <w:left w:w="90" w:type="dxa"/>
              <w:bottom w:w="60" w:type="dxa"/>
              <w:right w:w="90" w:type="dxa"/>
            </w:tcMar>
            <w:vAlign w:val="center"/>
          </w:tcPr>
          <w:p w14:paraId="725BCBBD" w14:textId="77777777" w:rsidR="009D06E1" w:rsidRDefault="00000000">
            <w:pPr>
              <w:spacing w:line="240" w:lineRule="auto"/>
            </w:pPr>
            <w:r>
              <w:rPr>
                <w:sz w:val="18"/>
                <w:szCs w:val="18"/>
              </w:rPr>
              <w:t>Código Interno</w:t>
            </w:r>
          </w:p>
        </w:tc>
        <w:tc>
          <w:tcPr>
            <w:tcW w:w="6436" w:type="dxa"/>
            <w:tcMar>
              <w:top w:w="60" w:type="dxa"/>
              <w:left w:w="90" w:type="dxa"/>
              <w:bottom w:w="60" w:type="dxa"/>
              <w:right w:w="90" w:type="dxa"/>
            </w:tcMar>
            <w:vAlign w:val="center"/>
          </w:tcPr>
          <w:p w14:paraId="46A3F697" w14:textId="77777777" w:rsidR="009D06E1" w:rsidRDefault="00000000">
            <w:pPr>
              <w:spacing w:line="240" w:lineRule="auto"/>
            </w:pPr>
            <w:r>
              <w:rPr>
                <w:sz w:val="18"/>
                <w:szCs w:val="18"/>
              </w:rPr>
              <w:t>Código que el cliente asigna a su equipo. Se requiere para los entregables cuando el cliente lo pide.</w:t>
            </w:r>
          </w:p>
        </w:tc>
      </w:tr>
    </w:tbl>
    <w:p w14:paraId="469E0C10" w14:textId="77777777" w:rsidR="009D06E1" w:rsidRDefault="00000000">
      <w:pPr>
        <w:pStyle w:val="Ttulo3"/>
      </w:pPr>
      <w:bookmarkStart w:id="362" w:name="g.4-personas-prioridad-e-interacción"/>
      <w:bookmarkStart w:id="363" w:name="_Toc238281320"/>
      <w:bookmarkEnd w:id="360"/>
      <w:r>
        <w:t>G.4 Personas, prioridad e interacción</w:t>
      </w:r>
      <w:bookmarkEnd w:id="363"/>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328"/>
        <w:gridCol w:w="3125"/>
        <w:gridCol w:w="5627"/>
      </w:tblGrid>
      <w:tr w:rsidR="009D06E1" w14:paraId="0B126184" w14:textId="77777777">
        <w:trPr>
          <w:tblHeader/>
        </w:trPr>
        <w:tc>
          <w:tcPr>
            <w:tcW w:w="1328" w:type="dxa"/>
            <w:shd w:val="clear" w:color="auto" w:fill="1F7A5C"/>
            <w:tcMar>
              <w:top w:w="60" w:type="dxa"/>
              <w:left w:w="90" w:type="dxa"/>
              <w:bottom w:w="60" w:type="dxa"/>
              <w:right w:w="90" w:type="dxa"/>
            </w:tcMar>
            <w:vAlign w:val="center"/>
          </w:tcPr>
          <w:p w14:paraId="38419D00" w14:textId="77777777" w:rsidR="009D06E1" w:rsidRDefault="00000000">
            <w:pPr>
              <w:spacing w:line="240" w:lineRule="auto"/>
            </w:pPr>
            <w:r>
              <w:rPr>
                <w:b/>
                <w:bCs/>
                <w:color w:val="FFFFFF"/>
                <w:sz w:val="18"/>
                <w:szCs w:val="18"/>
              </w:rPr>
              <w:lastRenderedPageBreak/>
              <w:t>Col.</w:t>
            </w:r>
          </w:p>
        </w:tc>
        <w:tc>
          <w:tcPr>
            <w:tcW w:w="3125" w:type="dxa"/>
            <w:shd w:val="clear" w:color="auto" w:fill="1F7A5C"/>
            <w:tcMar>
              <w:top w:w="60" w:type="dxa"/>
              <w:left w:w="90" w:type="dxa"/>
              <w:bottom w:w="60" w:type="dxa"/>
              <w:right w:w="90" w:type="dxa"/>
            </w:tcMar>
            <w:vAlign w:val="center"/>
          </w:tcPr>
          <w:p w14:paraId="4830E503" w14:textId="77777777" w:rsidR="009D06E1" w:rsidRDefault="00000000">
            <w:pPr>
              <w:spacing w:line="240" w:lineRule="auto"/>
            </w:pPr>
            <w:r>
              <w:rPr>
                <w:b/>
                <w:bCs/>
                <w:color w:val="FFFFFF"/>
                <w:sz w:val="18"/>
                <w:szCs w:val="18"/>
              </w:rPr>
              <w:t>Campo</w:t>
            </w:r>
          </w:p>
        </w:tc>
        <w:tc>
          <w:tcPr>
            <w:tcW w:w="5627" w:type="dxa"/>
            <w:shd w:val="clear" w:color="auto" w:fill="1F7A5C"/>
            <w:tcMar>
              <w:top w:w="60" w:type="dxa"/>
              <w:left w:w="90" w:type="dxa"/>
              <w:bottom w:w="60" w:type="dxa"/>
              <w:right w:w="90" w:type="dxa"/>
            </w:tcMar>
            <w:vAlign w:val="center"/>
          </w:tcPr>
          <w:p w14:paraId="16CE8008" w14:textId="77777777" w:rsidR="009D06E1" w:rsidRDefault="00000000">
            <w:pPr>
              <w:spacing w:line="240" w:lineRule="auto"/>
            </w:pPr>
            <w:r>
              <w:rPr>
                <w:b/>
                <w:bCs/>
                <w:color w:val="FFFFFF"/>
                <w:sz w:val="18"/>
                <w:szCs w:val="18"/>
              </w:rPr>
              <w:t>Contenido</w:t>
            </w:r>
          </w:p>
        </w:tc>
      </w:tr>
      <w:tr w:rsidR="009D06E1" w14:paraId="0FF4A3B9" w14:textId="77777777">
        <w:tc>
          <w:tcPr>
            <w:tcW w:w="1328" w:type="dxa"/>
            <w:tcMar>
              <w:top w:w="60" w:type="dxa"/>
              <w:left w:w="90" w:type="dxa"/>
              <w:bottom w:w="60" w:type="dxa"/>
              <w:right w:w="90" w:type="dxa"/>
            </w:tcMar>
            <w:vAlign w:val="center"/>
          </w:tcPr>
          <w:p w14:paraId="5B33B7AE" w14:textId="77777777" w:rsidR="009D06E1" w:rsidRDefault="00000000">
            <w:pPr>
              <w:spacing w:line="240" w:lineRule="auto"/>
            </w:pPr>
            <w:r>
              <w:rPr>
                <w:sz w:val="18"/>
                <w:szCs w:val="18"/>
              </w:rPr>
              <w:t>9</w:t>
            </w:r>
          </w:p>
        </w:tc>
        <w:tc>
          <w:tcPr>
            <w:tcW w:w="3125" w:type="dxa"/>
            <w:tcMar>
              <w:top w:w="60" w:type="dxa"/>
              <w:left w:w="90" w:type="dxa"/>
              <w:bottom w:w="60" w:type="dxa"/>
              <w:right w:w="90" w:type="dxa"/>
            </w:tcMar>
            <w:vAlign w:val="center"/>
          </w:tcPr>
          <w:p w14:paraId="6A1A66EC" w14:textId="77777777" w:rsidR="009D06E1" w:rsidRDefault="00000000">
            <w:pPr>
              <w:spacing w:line="240" w:lineRule="auto"/>
            </w:pPr>
            <w:r>
              <w:rPr>
                <w:sz w:val="18"/>
                <w:szCs w:val="18"/>
              </w:rPr>
              <w:t>Prioridad</w:t>
            </w:r>
          </w:p>
        </w:tc>
        <w:tc>
          <w:tcPr>
            <w:tcW w:w="5627" w:type="dxa"/>
            <w:tcMar>
              <w:top w:w="60" w:type="dxa"/>
              <w:left w:w="90" w:type="dxa"/>
              <w:bottom w:w="60" w:type="dxa"/>
              <w:right w:w="90" w:type="dxa"/>
            </w:tcMar>
            <w:vAlign w:val="center"/>
          </w:tcPr>
          <w:p w14:paraId="11EB6E56" w14:textId="77777777" w:rsidR="009D06E1" w:rsidRDefault="00000000">
            <w:pPr>
              <w:spacing w:line="240" w:lineRule="auto"/>
            </w:pPr>
            <w:r>
              <w:rPr>
                <w:i/>
                <w:iCs/>
                <w:sz w:val="18"/>
                <w:szCs w:val="18"/>
              </w:rPr>
              <w:t>High</w:t>
            </w:r>
            <w:r>
              <w:rPr>
                <w:sz w:val="18"/>
                <w:szCs w:val="18"/>
              </w:rPr>
              <w:t xml:space="preserve">: clientes con análisis favorable o contrato prioritario · </w:t>
            </w:r>
            <w:r>
              <w:rPr>
                <w:i/>
                <w:iCs/>
                <w:sz w:val="18"/>
                <w:szCs w:val="18"/>
              </w:rPr>
              <w:t>Medium</w:t>
            </w:r>
            <w:r>
              <w:rPr>
                <w:sz w:val="18"/>
                <w:szCs w:val="18"/>
              </w:rPr>
              <w:t xml:space="preserve">: estándar · </w:t>
            </w:r>
            <w:r>
              <w:rPr>
                <w:i/>
                <w:iCs/>
                <w:sz w:val="18"/>
                <w:szCs w:val="18"/>
              </w:rPr>
              <w:t>Low</w:t>
            </w:r>
            <w:r>
              <w:rPr>
                <w:sz w:val="18"/>
                <w:szCs w:val="18"/>
              </w:rPr>
              <w:t>: clientes con análisis desfavorable. El diccionario anota que debe conectarse con la aplicación de calificación de clientes y asignarse desde la creación del ticket por Comercial — es el criterio de la priorización automática decidida el 14/08.</w:t>
            </w:r>
          </w:p>
        </w:tc>
      </w:tr>
      <w:tr w:rsidR="009D06E1" w14:paraId="317B7F33" w14:textId="77777777">
        <w:tc>
          <w:tcPr>
            <w:tcW w:w="1328" w:type="dxa"/>
            <w:tcMar>
              <w:top w:w="60" w:type="dxa"/>
              <w:left w:w="90" w:type="dxa"/>
              <w:bottom w:w="60" w:type="dxa"/>
              <w:right w:w="90" w:type="dxa"/>
            </w:tcMar>
            <w:vAlign w:val="center"/>
          </w:tcPr>
          <w:p w14:paraId="3739B8D0" w14:textId="77777777" w:rsidR="009D06E1" w:rsidRDefault="00000000">
            <w:pPr>
              <w:spacing w:line="240" w:lineRule="auto"/>
            </w:pPr>
            <w:r>
              <w:rPr>
                <w:sz w:val="18"/>
                <w:szCs w:val="18"/>
              </w:rPr>
              <w:t>29</w:t>
            </w:r>
          </w:p>
        </w:tc>
        <w:tc>
          <w:tcPr>
            <w:tcW w:w="3125" w:type="dxa"/>
            <w:tcMar>
              <w:top w:w="60" w:type="dxa"/>
              <w:left w:w="90" w:type="dxa"/>
              <w:bottom w:w="60" w:type="dxa"/>
              <w:right w:w="90" w:type="dxa"/>
            </w:tcMar>
            <w:vAlign w:val="center"/>
          </w:tcPr>
          <w:p w14:paraId="3C73DDC7" w14:textId="77777777" w:rsidR="009D06E1" w:rsidRDefault="00000000">
            <w:pPr>
              <w:spacing w:line="240" w:lineRule="auto"/>
            </w:pPr>
            <w:r>
              <w:rPr>
                <w:sz w:val="18"/>
                <w:szCs w:val="18"/>
              </w:rPr>
              <w:t>Encargado</w:t>
            </w:r>
          </w:p>
        </w:tc>
        <w:tc>
          <w:tcPr>
            <w:tcW w:w="5627" w:type="dxa"/>
            <w:tcMar>
              <w:top w:w="60" w:type="dxa"/>
              <w:left w:w="90" w:type="dxa"/>
              <w:bottom w:w="60" w:type="dxa"/>
              <w:right w:w="90" w:type="dxa"/>
            </w:tcMar>
            <w:vAlign w:val="center"/>
          </w:tcPr>
          <w:p w14:paraId="440FE971" w14:textId="77777777" w:rsidR="009D06E1" w:rsidRDefault="00000000">
            <w:pPr>
              <w:spacing w:line="240" w:lineRule="auto"/>
            </w:pPr>
            <w:r>
              <w:rPr>
                <w:sz w:val="18"/>
                <w:szCs w:val="18"/>
              </w:rPr>
              <w:t>Persona de Ambientalia responsable del ticket.</w:t>
            </w:r>
          </w:p>
        </w:tc>
      </w:tr>
      <w:tr w:rsidR="009D06E1" w14:paraId="38F21814" w14:textId="77777777">
        <w:tc>
          <w:tcPr>
            <w:tcW w:w="1328" w:type="dxa"/>
            <w:tcMar>
              <w:top w:w="60" w:type="dxa"/>
              <w:left w:w="90" w:type="dxa"/>
              <w:bottom w:w="60" w:type="dxa"/>
              <w:right w:w="90" w:type="dxa"/>
            </w:tcMar>
            <w:vAlign w:val="center"/>
          </w:tcPr>
          <w:p w14:paraId="69CB97A0" w14:textId="77777777" w:rsidR="009D06E1" w:rsidRDefault="00000000">
            <w:pPr>
              <w:spacing w:line="240" w:lineRule="auto"/>
            </w:pPr>
            <w:r>
              <w:rPr>
                <w:sz w:val="18"/>
                <w:szCs w:val="18"/>
              </w:rPr>
              <w:t>35</w:t>
            </w:r>
          </w:p>
        </w:tc>
        <w:tc>
          <w:tcPr>
            <w:tcW w:w="3125" w:type="dxa"/>
            <w:tcMar>
              <w:top w:w="60" w:type="dxa"/>
              <w:left w:w="90" w:type="dxa"/>
              <w:bottom w:w="60" w:type="dxa"/>
              <w:right w:w="90" w:type="dxa"/>
            </w:tcMar>
            <w:vAlign w:val="center"/>
          </w:tcPr>
          <w:p w14:paraId="4284B5A2" w14:textId="77777777" w:rsidR="009D06E1" w:rsidRDefault="00000000">
            <w:pPr>
              <w:spacing w:line="240" w:lineRule="auto"/>
            </w:pPr>
            <w:r>
              <w:rPr>
                <w:sz w:val="18"/>
                <w:szCs w:val="18"/>
              </w:rPr>
              <w:t>Correo Encargado</w:t>
            </w:r>
          </w:p>
        </w:tc>
        <w:tc>
          <w:tcPr>
            <w:tcW w:w="5627" w:type="dxa"/>
            <w:tcMar>
              <w:top w:w="60" w:type="dxa"/>
              <w:left w:w="90" w:type="dxa"/>
              <w:bottom w:w="60" w:type="dxa"/>
              <w:right w:w="90" w:type="dxa"/>
            </w:tcMar>
            <w:vAlign w:val="center"/>
          </w:tcPr>
          <w:p w14:paraId="7838DFE4" w14:textId="77777777" w:rsidR="009D06E1" w:rsidRDefault="00000000">
            <w:pPr>
              <w:spacing w:line="240" w:lineRule="auto"/>
            </w:pPr>
            <w:r>
              <w:rPr>
                <w:sz w:val="18"/>
                <w:szCs w:val="18"/>
              </w:rPr>
              <w:t>Ligado directamente a la columna 29.</w:t>
            </w:r>
          </w:p>
        </w:tc>
      </w:tr>
      <w:tr w:rsidR="009D06E1" w14:paraId="04133C86" w14:textId="77777777">
        <w:tc>
          <w:tcPr>
            <w:tcW w:w="1328" w:type="dxa"/>
            <w:tcMar>
              <w:top w:w="60" w:type="dxa"/>
              <w:left w:w="90" w:type="dxa"/>
              <w:bottom w:w="60" w:type="dxa"/>
              <w:right w:w="90" w:type="dxa"/>
            </w:tcMar>
            <w:vAlign w:val="center"/>
          </w:tcPr>
          <w:p w14:paraId="3A92809F" w14:textId="77777777" w:rsidR="009D06E1" w:rsidRDefault="00000000">
            <w:pPr>
              <w:spacing w:line="240" w:lineRule="auto"/>
            </w:pPr>
            <w:r>
              <w:rPr>
                <w:sz w:val="18"/>
                <w:szCs w:val="18"/>
              </w:rPr>
              <w:t>16</w:t>
            </w:r>
          </w:p>
        </w:tc>
        <w:tc>
          <w:tcPr>
            <w:tcW w:w="3125" w:type="dxa"/>
            <w:tcMar>
              <w:top w:w="60" w:type="dxa"/>
              <w:left w:w="90" w:type="dxa"/>
              <w:bottom w:w="60" w:type="dxa"/>
              <w:right w:w="90" w:type="dxa"/>
            </w:tcMar>
            <w:vAlign w:val="center"/>
          </w:tcPr>
          <w:p w14:paraId="215D26EF" w14:textId="77777777" w:rsidR="009D06E1" w:rsidRDefault="00000000">
            <w:pPr>
              <w:spacing w:line="240" w:lineRule="auto"/>
            </w:pPr>
            <w:r>
              <w:rPr>
                <w:sz w:val="18"/>
                <w:szCs w:val="18"/>
              </w:rPr>
              <w:t>Número de comentarios</w:t>
            </w:r>
          </w:p>
        </w:tc>
        <w:tc>
          <w:tcPr>
            <w:tcW w:w="5627" w:type="dxa"/>
            <w:tcMar>
              <w:top w:w="60" w:type="dxa"/>
              <w:left w:w="90" w:type="dxa"/>
              <w:bottom w:w="60" w:type="dxa"/>
              <w:right w:w="90" w:type="dxa"/>
            </w:tcMar>
            <w:vAlign w:val="center"/>
          </w:tcPr>
          <w:p w14:paraId="0DAB6A21" w14:textId="77777777" w:rsidR="009D06E1" w:rsidRDefault="00000000">
            <w:pPr>
              <w:spacing w:line="240" w:lineRule="auto"/>
            </w:pPr>
            <w:r>
              <w:rPr>
                <w:sz w:val="18"/>
                <w:szCs w:val="18"/>
              </w:rPr>
              <w:t>Total de comentarios de todas las áreas. El diccionario lo propone como medida del desgaste en la atención del ticket.</w:t>
            </w:r>
          </w:p>
        </w:tc>
      </w:tr>
      <w:tr w:rsidR="009D06E1" w14:paraId="41CA8E5B" w14:textId="77777777">
        <w:tc>
          <w:tcPr>
            <w:tcW w:w="1328" w:type="dxa"/>
            <w:tcMar>
              <w:top w:w="60" w:type="dxa"/>
              <w:left w:w="90" w:type="dxa"/>
              <w:bottom w:w="60" w:type="dxa"/>
              <w:right w:w="90" w:type="dxa"/>
            </w:tcMar>
            <w:vAlign w:val="center"/>
          </w:tcPr>
          <w:p w14:paraId="71058D8F" w14:textId="77777777" w:rsidR="009D06E1" w:rsidRDefault="00000000">
            <w:pPr>
              <w:spacing w:line="240" w:lineRule="auto"/>
            </w:pPr>
            <w:r>
              <w:rPr>
                <w:sz w:val="18"/>
                <w:szCs w:val="18"/>
              </w:rPr>
              <w:t>55</w:t>
            </w:r>
          </w:p>
        </w:tc>
        <w:tc>
          <w:tcPr>
            <w:tcW w:w="3125" w:type="dxa"/>
            <w:tcMar>
              <w:top w:w="60" w:type="dxa"/>
              <w:left w:w="90" w:type="dxa"/>
              <w:bottom w:w="60" w:type="dxa"/>
              <w:right w:w="90" w:type="dxa"/>
            </w:tcMar>
            <w:vAlign w:val="center"/>
          </w:tcPr>
          <w:p w14:paraId="7D149F95" w14:textId="77777777" w:rsidR="009D06E1" w:rsidRDefault="00000000">
            <w:pPr>
              <w:spacing w:line="240" w:lineRule="auto"/>
            </w:pPr>
            <w:r>
              <w:rPr>
                <w:sz w:val="18"/>
                <w:szCs w:val="18"/>
              </w:rPr>
              <w:t>Calificación de satisfacción</w:t>
            </w:r>
          </w:p>
        </w:tc>
        <w:tc>
          <w:tcPr>
            <w:tcW w:w="5627" w:type="dxa"/>
            <w:tcMar>
              <w:top w:w="60" w:type="dxa"/>
              <w:left w:w="90" w:type="dxa"/>
              <w:bottom w:w="60" w:type="dxa"/>
              <w:right w:w="90" w:type="dxa"/>
            </w:tcMar>
            <w:vAlign w:val="center"/>
          </w:tcPr>
          <w:p w14:paraId="1B3B020E" w14:textId="77777777" w:rsidR="009D06E1" w:rsidRDefault="00000000">
            <w:pPr>
              <w:spacing w:line="240" w:lineRule="auto"/>
            </w:pPr>
            <w:r>
              <w:rPr>
                <w:sz w:val="18"/>
                <w:szCs w:val="18"/>
              </w:rPr>
              <w:t>La que el cliente da en el correo de finalización. Hoy sólo se usa para el reporte trimestral. No figuraba en ningún KPI — ver M7.1.</w:t>
            </w:r>
          </w:p>
        </w:tc>
      </w:tr>
    </w:tbl>
    <w:p w14:paraId="12C4068A" w14:textId="77777777" w:rsidR="009D06E1" w:rsidRDefault="00000000">
      <w:pPr>
        <w:pStyle w:val="Ttulo3"/>
      </w:pPr>
      <w:bookmarkStart w:id="364" w:name="g.5-fechas-de-hito"/>
      <w:bookmarkStart w:id="365" w:name="_Toc238281321"/>
      <w:bookmarkEnd w:id="362"/>
      <w:r>
        <w:t>G.5 Fechas de hito</w:t>
      </w:r>
      <w:bookmarkEnd w:id="365"/>
    </w:p>
    <w:p w14:paraId="053B8892" w14:textId="77777777" w:rsidR="009D06E1" w:rsidRDefault="00000000">
      <w:r>
        <w:t>Son las que alimentan todos los indicadores derivados. La columna «Se escribe en» indica la transición del blueprint que la rellena, según la hoja del 16/02.</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62"/>
        <w:gridCol w:w="4187"/>
        <w:gridCol w:w="4731"/>
      </w:tblGrid>
      <w:tr w:rsidR="009D06E1" w14:paraId="4F2D3C5F" w14:textId="77777777">
        <w:trPr>
          <w:tblHeader/>
        </w:trPr>
        <w:tc>
          <w:tcPr>
            <w:tcW w:w="1162" w:type="dxa"/>
            <w:shd w:val="clear" w:color="auto" w:fill="1F7A5C"/>
            <w:tcMar>
              <w:top w:w="60" w:type="dxa"/>
              <w:left w:w="90" w:type="dxa"/>
              <w:bottom w:w="60" w:type="dxa"/>
              <w:right w:w="90" w:type="dxa"/>
            </w:tcMar>
            <w:vAlign w:val="center"/>
          </w:tcPr>
          <w:p w14:paraId="57F2F180" w14:textId="77777777" w:rsidR="009D06E1" w:rsidRDefault="00000000">
            <w:pPr>
              <w:spacing w:line="240" w:lineRule="auto"/>
            </w:pPr>
            <w:r>
              <w:rPr>
                <w:b/>
                <w:bCs/>
                <w:color w:val="FFFFFF"/>
                <w:sz w:val="18"/>
                <w:szCs w:val="18"/>
              </w:rPr>
              <w:t>Col.</w:t>
            </w:r>
          </w:p>
        </w:tc>
        <w:tc>
          <w:tcPr>
            <w:tcW w:w="4187" w:type="dxa"/>
            <w:shd w:val="clear" w:color="auto" w:fill="1F7A5C"/>
            <w:tcMar>
              <w:top w:w="60" w:type="dxa"/>
              <w:left w:w="90" w:type="dxa"/>
              <w:bottom w:w="60" w:type="dxa"/>
              <w:right w:w="90" w:type="dxa"/>
            </w:tcMar>
            <w:vAlign w:val="center"/>
          </w:tcPr>
          <w:p w14:paraId="1E2798A3" w14:textId="77777777" w:rsidR="009D06E1" w:rsidRDefault="00000000">
            <w:pPr>
              <w:spacing w:line="240" w:lineRule="auto"/>
            </w:pPr>
            <w:r>
              <w:rPr>
                <w:b/>
                <w:bCs/>
                <w:color w:val="FFFFFF"/>
                <w:sz w:val="18"/>
                <w:szCs w:val="18"/>
              </w:rPr>
              <w:t>Campo</w:t>
            </w:r>
          </w:p>
        </w:tc>
        <w:tc>
          <w:tcPr>
            <w:tcW w:w="4731" w:type="dxa"/>
            <w:shd w:val="clear" w:color="auto" w:fill="1F7A5C"/>
            <w:tcMar>
              <w:top w:w="60" w:type="dxa"/>
              <w:left w:w="90" w:type="dxa"/>
              <w:bottom w:w="60" w:type="dxa"/>
              <w:right w:w="90" w:type="dxa"/>
            </w:tcMar>
            <w:vAlign w:val="center"/>
          </w:tcPr>
          <w:p w14:paraId="70177696" w14:textId="77777777" w:rsidR="009D06E1" w:rsidRDefault="00000000">
            <w:pPr>
              <w:spacing w:line="240" w:lineRule="auto"/>
            </w:pPr>
            <w:r>
              <w:rPr>
                <w:b/>
                <w:bCs/>
                <w:color w:val="FFFFFF"/>
                <w:sz w:val="18"/>
                <w:szCs w:val="18"/>
              </w:rPr>
              <w:t>Se escribe en</w:t>
            </w:r>
          </w:p>
        </w:tc>
      </w:tr>
      <w:tr w:rsidR="009D06E1" w14:paraId="5C17A4BD" w14:textId="77777777">
        <w:tc>
          <w:tcPr>
            <w:tcW w:w="1162" w:type="dxa"/>
            <w:tcMar>
              <w:top w:w="60" w:type="dxa"/>
              <w:left w:w="90" w:type="dxa"/>
              <w:bottom w:w="60" w:type="dxa"/>
              <w:right w:w="90" w:type="dxa"/>
            </w:tcMar>
            <w:vAlign w:val="center"/>
          </w:tcPr>
          <w:p w14:paraId="1571E74D" w14:textId="77777777" w:rsidR="009D06E1" w:rsidRDefault="00000000">
            <w:pPr>
              <w:spacing w:line="240" w:lineRule="auto"/>
            </w:pPr>
            <w:r>
              <w:rPr>
                <w:sz w:val="18"/>
                <w:szCs w:val="18"/>
              </w:rPr>
              <w:t>36</w:t>
            </w:r>
          </w:p>
        </w:tc>
        <w:tc>
          <w:tcPr>
            <w:tcW w:w="4187" w:type="dxa"/>
            <w:tcMar>
              <w:top w:w="60" w:type="dxa"/>
              <w:left w:w="90" w:type="dxa"/>
              <w:bottom w:w="60" w:type="dxa"/>
              <w:right w:w="90" w:type="dxa"/>
            </w:tcMar>
            <w:vAlign w:val="center"/>
          </w:tcPr>
          <w:p w14:paraId="4DC31FD5" w14:textId="77777777" w:rsidR="009D06E1" w:rsidRDefault="00000000">
            <w:pPr>
              <w:spacing w:line="240" w:lineRule="auto"/>
            </w:pPr>
            <w:r>
              <w:rPr>
                <w:sz w:val="18"/>
                <w:szCs w:val="18"/>
              </w:rPr>
              <w:t>Hora de creación</w:t>
            </w:r>
          </w:p>
        </w:tc>
        <w:tc>
          <w:tcPr>
            <w:tcW w:w="4731" w:type="dxa"/>
            <w:tcMar>
              <w:top w:w="60" w:type="dxa"/>
              <w:left w:w="90" w:type="dxa"/>
              <w:bottom w:w="60" w:type="dxa"/>
              <w:right w:w="90" w:type="dxa"/>
            </w:tcMar>
            <w:vAlign w:val="center"/>
          </w:tcPr>
          <w:p w14:paraId="51A90452" w14:textId="77777777" w:rsidR="009D06E1" w:rsidRDefault="00000000">
            <w:pPr>
              <w:spacing w:line="240" w:lineRule="auto"/>
            </w:pPr>
            <w:r>
              <w:rPr>
                <w:sz w:val="18"/>
                <w:szCs w:val="18"/>
              </w:rPr>
              <w:t>Creación del ticket.</w:t>
            </w:r>
          </w:p>
        </w:tc>
      </w:tr>
      <w:tr w:rsidR="009D06E1" w14:paraId="322C19B7" w14:textId="77777777">
        <w:tc>
          <w:tcPr>
            <w:tcW w:w="1162" w:type="dxa"/>
            <w:tcMar>
              <w:top w:w="60" w:type="dxa"/>
              <w:left w:w="90" w:type="dxa"/>
              <w:bottom w:w="60" w:type="dxa"/>
              <w:right w:w="90" w:type="dxa"/>
            </w:tcMar>
            <w:vAlign w:val="center"/>
          </w:tcPr>
          <w:p w14:paraId="1217D688" w14:textId="77777777" w:rsidR="009D06E1" w:rsidRDefault="00000000">
            <w:pPr>
              <w:spacing w:line="240" w:lineRule="auto"/>
            </w:pPr>
            <w:r>
              <w:rPr>
                <w:sz w:val="18"/>
                <w:szCs w:val="18"/>
              </w:rPr>
              <w:t>38</w:t>
            </w:r>
          </w:p>
        </w:tc>
        <w:tc>
          <w:tcPr>
            <w:tcW w:w="4187" w:type="dxa"/>
            <w:tcMar>
              <w:top w:w="60" w:type="dxa"/>
              <w:left w:w="90" w:type="dxa"/>
              <w:bottom w:w="60" w:type="dxa"/>
              <w:right w:w="90" w:type="dxa"/>
            </w:tcMar>
            <w:vAlign w:val="center"/>
          </w:tcPr>
          <w:p w14:paraId="378DDA27" w14:textId="77777777" w:rsidR="009D06E1" w:rsidRDefault="00000000">
            <w:pPr>
              <w:spacing w:line="240" w:lineRule="auto"/>
            </w:pPr>
            <w:r>
              <w:rPr>
                <w:sz w:val="18"/>
                <w:szCs w:val="18"/>
              </w:rPr>
              <w:t>Fecha creación ticket</w:t>
            </w:r>
          </w:p>
        </w:tc>
        <w:tc>
          <w:tcPr>
            <w:tcW w:w="4731" w:type="dxa"/>
            <w:tcMar>
              <w:top w:w="60" w:type="dxa"/>
              <w:left w:w="90" w:type="dxa"/>
              <w:bottom w:w="60" w:type="dxa"/>
              <w:right w:w="90" w:type="dxa"/>
            </w:tcMar>
            <w:vAlign w:val="center"/>
          </w:tcPr>
          <w:p w14:paraId="57F6CD3A" w14:textId="77777777" w:rsidR="009D06E1" w:rsidRDefault="00000000">
            <w:pPr>
              <w:spacing w:line="240" w:lineRule="auto"/>
            </w:pPr>
            <w:r>
              <w:rPr>
                <w:sz w:val="18"/>
                <w:szCs w:val="18"/>
              </w:rPr>
              <w:t>Ingreso a Servicio (validación).</w:t>
            </w:r>
          </w:p>
        </w:tc>
      </w:tr>
      <w:tr w:rsidR="009D06E1" w14:paraId="1E4B0F4D" w14:textId="77777777">
        <w:tc>
          <w:tcPr>
            <w:tcW w:w="1162" w:type="dxa"/>
            <w:tcMar>
              <w:top w:w="60" w:type="dxa"/>
              <w:left w:w="90" w:type="dxa"/>
              <w:bottom w:w="60" w:type="dxa"/>
              <w:right w:w="90" w:type="dxa"/>
            </w:tcMar>
            <w:vAlign w:val="center"/>
          </w:tcPr>
          <w:p w14:paraId="60E34DAE" w14:textId="77777777" w:rsidR="009D06E1" w:rsidRDefault="00000000">
            <w:pPr>
              <w:spacing w:line="240" w:lineRule="auto"/>
            </w:pPr>
            <w:r>
              <w:rPr>
                <w:sz w:val="18"/>
                <w:szCs w:val="18"/>
              </w:rPr>
              <w:t>39</w:t>
            </w:r>
          </w:p>
        </w:tc>
        <w:tc>
          <w:tcPr>
            <w:tcW w:w="4187" w:type="dxa"/>
            <w:tcMar>
              <w:top w:w="60" w:type="dxa"/>
              <w:left w:w="90" w:type="dxa"/>
              <w:bottom w:w="60" w:type="dxa"/>
              <w:right w:w="90" w:type="dxa"/>
            </w:tcMar>
            <w:vAlign w:val="center"/>
          </w:tcPr>
          <w:p w14:paraId="0B280200" w14:textId="77777777" w:rsidR="009D06E1" w:rsidRDefault="00000000">
            <w:pPr>
              <w:spacing w:line="240" w:lineRule="auto"/>
            </w:pPr>
            <w:r>
              <w:rPr>
                <w:sz w:val="18"/>
                <w:szCs w:val="18"/>
              </w:rPr>
              <w:t>Fecha Remisión Entrada</w:t>
            </w:r>
          </w:p>
        </w:tc>
        <w:tc>
          <w:tcPr>
            <w:tcW w:w="4731" w:type="dxa"/>
            <w:tcMar>
              <w:top w:w="60" w:type="dxa"/>
              <w:left w:w="90" w:type="dxa"/>
              <w:bottom w:w="60" w:type="dxa"/>
              <w:right w:w="90" w:type="dxa"/>
            </w:tcMar>
            <w:vAlign w:val="center"/>
          </w:tcPr>
          <w:p w14:paraId="18E18229" w14:textId="77777777" w:rsidR="009D06E1" w:rsidRDefault="00000000">
            <w:pPr>
              <w:spacing w:line="240" w:lineRule="auto"/>
            </w:pPr>
            <w:r>
              <w:rPr>
                <w:sz w:val="18"/>
                <w:szCs w:val="18"/>
              </w:rPr>
              <w:t>Ingreso a Servicio — llegada del equipo a las instalaciones. Obligatoria.</w:t>
            </w:r>
          </w:p>
        </w:tc>
      </w:tr>
      <w:tr w:rsidR="009D06E1" w14:paraId="63A00933" w14:textId="77777777">
        <w:tc>
          <w:tcPr>
            <w:tcW w:w="1162" w:type="dxa"/>
            <w:tcMar>
              <w:top w:w="60" w:type="dxa"/>
              <w:left w:w="90" w:type="dxa"/>
              <w:bottom w:w="60" w:type="dxa"/>
              <w:right w:w="90" w:type="dxa"/>
            </w:tcMar>
            <w:vAlign w:val="center"/>
          </w:tcPr>
          <w:p w14:paraId="4096BD7C" w14:textId="77777777" w:rsidR="009D06E1" w:rsidRDefault="00000000">
            <w:pPr>
              <w:spacing w:line="240" w:lineRule="auto"/>
            </w:pPr>
            <w:r>
              <w:rPr>
                <w:sz w:val="18"/>
                <w:szCs w:val="18"/>
              </w:rPr>
              <w:t>43</w:t>
            </w:r>
          </w:p>
        </w:tc>
        <w:tc>
          <w:tcPr>
            <w:tcW w:w="4187" w:type="dxa"/>
            <w:tcMar>
              <w:top w:w="60" w:type="dxa"/>
              <w:left w:w="90" w:type="dxa"/>
              <w:bottom w:w="60" w:type="dxa"/>
              <w:right w:w="90" w:type="dxa"/>
            </w:tcMar>
            <w:vAlign w:val="center"/>
          </w:tcPr>
          <w:p w14:paraId="71F026F2" w14:textId="77777777" w:rsidR="009D06E1" w:rsidRDefault="00000000">
            <w:pPr>
              <w:spacing w:line="240" w:lineRule="auto"/>
            </w:pPr>
            <w:r>
              <w:rPr>
                <w:sz w:val="18"/>
                <w:szCs w:val="18"/>
              </w:rPr>
              <w:t>Fecha Orden De Venta</w:t>
            </w:r>
          </w:p>
        </w:tc>
        <w:tc>
          <w:tcPr>
            <w:tcW w:w="4731" w:type="dxa"/>
            <w:tcMar>
              <w:top w:w="60" w:type="dxa"/>
              <w:left w:w="90" w:type="dxa"/>
              <w:bottom w:w="60" w:type="dxa"/>
              <w:right w:w="90" w:type="dxa"/>
            </w:tcMar>
            <w:vAlign w:val="center"/>
          </w:tcPr>
          <w:p w14:paraId="2512F725" w14:textId="77777777" w:rsidR="009D06E1" w:rsidRDefault="00000000">
            <w:pPr>
              <w:spacing w:line="240" w:lineRule="auto"/>
            </w:pPr>
            <w:r>
              <w:rPr>
                <w:sz w:val="18"/>
                <w:szCs w:val="18"/>
              </w:rPr>
              <w:t>Habilitar Servicio. Formaliza la activación del ticket.</w:t>
            </w:r>
          </w:p>
        </w:tc>
      </w:tr>
      <w:tr w:rsidR="009D06E1" w14:paraId="568883D4" w14:textId="77777777">
        <w:tc>
          <w:tcPr>
            <w:tcW w:w="1162" w:type="dxa"/>
            <w:tcMar>
              <w:top w:w="60" w:type="dxa"/>
              <w:left w:w="90" w:type="dxa"/>
              <w:bottom w:w="60" w:type="dxa"/>
              <w:right w:w="90" w:type="dxa"/>
            </w:tcMar>
            <w:vAlign w:val="center"/>
          </w:tcPr>
          <w:p w14:paraId="0D8DE3AA" w14:textId="77777777" w:rsidR="009D06E1" w:rsidRDefault="00000000">
            <w:pPr>
              <w:spacing w:line="240" w:lineRule="auto"/>
            </w:pPr>
            <w:r>
              <w:rPr>
                <w:sz w:val="18"/>
                <w:szCs w:val="18"/>
              </w:rPr>
              <w:t>42</w:t>
            </w:r>
          </w:p>
        </w:tc>
        <w:tc>
          <w:tcPr>
            <w:tcW w:w="4187" w:type="dxa"/>
            <w:tcMar>
              <w:top w:w="60" w:type="dxa"/>
              <w:left w:w="90" w:type="dxa"/>
              <w:bottom w:w="60" w:type="dxa"/>
              <w:right w:w="90" w:type="dxa"/>
            </w:tcMar>
            <w:vAlign w:val="center"/>
          </w:tcPr>
          <w:p w14:paraId="1763A715" w14:textId="77777777" w:rsidR="009D06E1" w:rsidRDefault="00000000">
            <w:pPr>
              <w:spacing w:line="240" w:lineRule="auto"/>
            </w:pPr>
            <w:r>
              <w:rPr>
                <w:sz w:val="18"/>
                <w:szCs w:val="18"/>
              </w:rPr>
              <w:t>Fecha Orden de Compra</w:t>
            </w:r>
          </w:p>
        </w:tc>
        <w:tc>
          <w:tcPr>
            <w:tcW w:w="4731" w:type="dxa"/>
            <w:tcMar>
              <w:top w:w="60" w:type="dxa"/>
              <w:left w:w="90" w:type="dxa"/>
              <w:bottom w:w="60" w:type="dxa"/>
              <w:right w:w="90" w:type="dxa"/>
            </w:tcMar>
            <w:vAlign w:val="center"/>
          </w:tcPr>
          <w:p w14:paraId="650D9E8D" w14:textId="77777777" w:rsidR="009D06E1" w:rsidRDefault="00000000">
            <w:pPr>
              <w:spacing w:line="240" w:lineRule="auto"/>
            </w:pPr>
            <w:r>
              <w:rPr>
                <w:sz w:val="18"/>
                <w:szCs w:val="18"/>
              </w:rPr>
              <w:t>Habilitar Servicio · Aprobación · Aprobación y S. Repuestos.</w:t>
            </w:r>
          </w:p>
        </w:tc>
      </w:tr>
      <w:tr w:rsidR="009D06E1" w14:paraId="523F57F9" w14:textId="77777777">
        <w:tc>
          <w:tcPr>
            <w:tcW w:w="1162" w:type="dxa"/>
            <w:tcMar>
              <w:top w:w="60" w:type="dxa"/>
              <w:left w:w="90" w:type="dxa"/>
              <w:bottom w:w="60" w:type="dxa"/>
              <w:right w:w="90" w:type="dxa"/>
            </w:tcMar>
            <w:vAlign w:val="center"/>
          </w:tcPr>
          <w:p w14:paraId="4E36387A" w14:textId="77777777" w:rsidR="009D06E1" w:rsidRDefault="00000000">
            <w:pPr>
              <w:spacing w:line="240" w:lineRule="auto"/>
            </w:pPr>
            <w:r>
              <w:rPr>
                <w:sz w:val="18"/>
                <w:szCs w:val="18"/>
              </w:rPr>
              <w:t>41</w:t>
            </w:r>
          </w:p>
        </w:tc>
        <w:tc>
          <w:tcPr>
            <w:tcW w:w="4187" w:type="dxa"/>
            <w:tcMar>
              <w:top w:w="60" w:type="dxa"/>
              <w:left w:w="90" w:type="dxa"/>
              <w:bottom w:w="60" w:type="dxa"/>
              <w:right w:w="90" w:type="dxa"/>
            </w:tcMar>
            <w:vAlign w:val="center"/>
          </w:tcPr>
          <w:p w14:paraId="11217FB5" w14:textId="77777777" w:rsidR="009D06E1" w:rsidRDefault="00000000">
            <w:pPr>
              <w:spacing w:line="240" w:lineRule="auto"/>
            </w:pPr>
            <w:r>
              <w:rPr>
                <w:sz w:val="18"/>
                <w:szCs w:val="18"/>
              </w:rPr>
              <w:t>Fecha de Cotización</w:t>
            </w:r>
          </w:p>
        </w:tc>
        <w:tc>
          <w:tcPr>
            <w:tcW w:w="4731" w:type="dxa"/>
            <w:tcMar>
              <w:top w:w="60" w:type="dxa"/>
              <w:left w:w="90" w:type="dxa"/>
              <w:bottom w:w="60" w:type="dxa"/>
              <w:right w:w="90" w:type="dxa"/>
            </w:tcMar>
            <w:vAlign w:val="center"/>
          </w:tcPr>
          <w:p w14:paraId="4D2CFEFF" w14:textId="77777777" w:rsidR="009D06E1" w:rsidRDefault="00000000">
            <w:pPr>
              <w:spacing w:line="240" w:lineRule="auto"/>
            </w:pPr>
            <w:r>
              <w:rPr>
                <w:sz w:val="18"/>
                <w:szCs w:val="18"/>
              </w:rPr>
              <w:t>Notificación cliente y Notificación cliente (SKU).</w:t>
            </w:r>
          </w:p>
        </w:tc>
      </w:tr>
      <w:tr w:rsidR="009D06E1" w14:paraId="42A5D1AE" w14:textId="77777777">
        <w:tc>
          <w:tcPr>
            <w:tcW w:w="1162" w:type="dxa"/>
            <w:tcMar>
              <w:top w:w="60" w:type="dxa"/>
              <w:left w:w="90" w:type="dxa"/>
              <w:bottom w:w="60" w:type="dxa"/>
              <w:right w:w="90" w:type="dxa"/>
            </w:tcMar>
            <w:vAlign w:val="center"/>
          </w:tcPr>
          <w:p w14:paraId="631ED567" w14:textId="77777777" w:rsidR="009D06E1" w:rsidRDefault="00000000">
            <w:pPr>
              <w:spacing w:line="240" w:lineRule="auto"/>
            </w:pPr>
            <w:r>
              <w:rPr>
                <w:sz w:val="18"/>
                <w:szCs w:val="18"/>
              </w:rPr>
              <w:t>40</w:t>
            </w:r>
          </w:p>
        </w:tc>
        <w:tc>
          <w:tcPr>
            <w:tcW w:w="4187" w:type="dxa"/>
            <w:tcMar>
              <w:top w:w="60" w:type="dxa"/>
              <w:left w:w="90" w:type="dxa"/>
              <w:bottom w:w="60" w:type="dxa"/>
              <w:right w:w="90" w:type="dxa"/>
            </w:tcMar>
            <w:vAlign w:val="center"/>
          </w:tcPr>
          <w:p w14:paraId="30EDCA7A" w14:textId="77777777" w:rsidR="009D06E1" w:rsidRDefault="00000000">
            <w:pPr>
              <w:spacing w:line="240" w:lineRule="auto"/>
            </w:pPr>
            <w:r>
              <w:rPr>
                <w:sz w:val="18"/>
                <w:szCs w:val="18"/>
              </w:rPr>
              <w:t>Fecha Revisión Informe</w:t>
            </w:r>
          </w:p>
        </w:tc>
        <w:tc>
          <w:tcPr>
            <w:tcW w:w="4731" w:type="dxa"/>
            <w:tcMar>
              <w:top w:w="60" w:type="dxa"/>
              <w:left w:w="90" w:type="dxa"/>
              <w:bottom w:w="60" w:type="dxa"/>
              <w:right w:w="90" w:type="dxa"/>
            </w:tcMar>
            <w:vAlign w:val="center"/>
          </w:tcPr>
          <w:p w14:paraId="2D7D800A" w14:textId="77777777" w:rsidR="009D06E1" w:rsidRDefault="00000000">
            <w:pPr>
              <w:spacing w:line="240" w:lineRule="auto"/>
            </w:pPr>
            <w:r>
              <w:rPr>
                <w:sz w:val="18"/>
                <w:szCs w:val="18"/>
              </w:rPr>
              <w:t>Reporte por garantía y Escalado a comercial.</w:t>
            </w:r>
          </w:p>
        </w:tc>
      </w:tr>
      <w:tr w:rsidR="009D06E1" w14:paraId="5685EB0D" w14:textId="77777777">
        <w:tc>
          <w:tcPr>
            <w:tcW w:w="1162" w:type="dxa"/>
            <w:tcMar>
              <w:top w:w="60" w:type="dxa"/>
              <w:left w:w="90" w:type="dxa"/>
              <w:bottom w:w="60" w:type="dxa"/>
              <w:right w:w="90" w:type="dxa"/>
            </w:tcMar>
            <w:vAlign w:val="center"/>
          </w:tcPr>
          <w:p w14:paraId="6E69D614" w14:textId="77777777" w:rsidR="009D06E1" w:rsidRDefault="00000000">
            <w:pPr>
              <w:spacing w:line="240" w:lineRule="auto"/>
            </w:pPr>
            <w:r>
              <w:rPr>
                <w:sz w:val="18"/>
                <w:szCs w:val="18"/>
              </w:rPr>
              <w:t>52</w:t>
            </w:r>
          </w:p>
        </w:tc>
        <w:tc>
          <w:tcPr>
            <w:tcW w:w="4187" w:type="dxa"/>
            <w:tcMar>
              <w:top w:w="60" w:type="dxa"/>
              <w:left w:w="90" w:type="dxa"/>
              <w:bottom w:w="60" w:type="dxa"/>
              <w:right w:w="90" w:type="dxa"/>
            </w:tcMar>
            <w:vAlign w:val="center"/>
          </w:tcPr>
          <w:p w14:paraId="6D469D3F" w14:textId="77777777" w:rsidR="009D06E1" w:rsidRDefault="00000000">
            <w:pPr>
              <w:spacing w:line="240" w:lineRule="auto"/>
            </w:pPr>
            <w:r>
              <w:rPr>
                <w:sz w:val="18"/>
                <w:szCs w:val="18"/>
              </w:rPr>
              <w:t>Días de entrega</w:t>
            </w:r>
          </w:p>
        </w:tc>
        <w:tc>
          <w:tcPr>
            <w:tcW w:w="4731" w:type="dxa"/>
            <w:tcMar>
              <w:top w:w="60" w:type="dxa"/>
              <w:left w:w="90" w:type="dxa"/>
              <w:bottom w:w="60" w:type="dxa"/>
              <w:right w:w="90" w:type="dxa"/>
            </w:tcMar>
            <w:vAlign w:val="center"/>
          </w:tcPr>
          <w:p w14:paraId="490B6DF3" w14:textId="77777777" w:rsidR="009D06E1" w:rsidRDefault="00000000">
            <w:pPr>
              <w:spacing w:line="240" w:lineRule="auto"/>
            </w:pPr>
            <w:r>
              <w:rPr>
                <w:sz w:val="18"/>
                <w:szCs w:val="18"/>
              </w:rPr>
              <w:t>Escalado a Revisión. Es el Tiempo promesa (M4.2). Obligatoria.</w:t>
            </w:r>
          </w:p>
        </w:tc>
      </w:tr>
      <w:tr w:rsidR="009D06E1" w14:paraId="733160D2" w14:textId="77777777">
        <w:tc>
          <w:tcPr>
            <w:tcW w:w="1162" w:type="dxa"/>
            <w:tcMar>
              <w:top w:w="60" w:type="dxa"/>
              <w:left w:w="90" w:type="dxa"/>
              <w:bottom w:w="60" w:type="dxa"/>
              <w:right w:w="90" w:type="dxa"/>
            </w:tcMar>
            <w:vAlign w:val="center"/>
          </w:tcPr>
          <w:p w14:paraId="6A974183" w14:textId="77777777" w:rsidR="009D06E1" w:rsidRDefault="00000000">
            <w:pPr>
              <w:spacing w:line="240" w:lineRule="auto"/>
            </w:pPr>
            <w:r>
              <w:rPr>
                <w:sz w:val="18"/>
                <w:szCs w:val="18"/>
              </w:rPr>
              <w:t>44</w:t>
            </w:r>
          </w:p>
        </w:tc>
        <w:tc>
          <w:tcPr>
            <w:tcW w:w="4187" w:type="dxa"/>
            <w:tcMar>
              <w:top w:w="60" w:type="dxa"/>
              <w:left w:w="90" w:type="dxa"/>
              <w:bottom w:w="60" w:type="dxa"/>
              <w:right w:w="90" w:type="dxa"/>
            </w:tcMar>
            <w:vAlign w:val="center"/>
          </w:tcPr>
          <w:p w14:paraId="47B93F17" w14:textId="77777777" w:rsidR="009D06E1" w:rsidRDefault="00000000">
            <w:pPr>
              <w:spacing w:line="240" w:lineRule="auto"/>
            </w:pPr>
            <w:r>
              <w:rPr>
                <w:sz w:val="18"/>
                <w:szCs w:val="18"/>
              </w:rPr>
              <w:t>Fecha Recepción de repuestos</w:t>
            </w:r>
          </w:p>
        </w:tc>
        <w:tc>
          <w:tcPr>
            <w:tcW w:w="4731" w:type="dxa"/>
            <w:tcMar>
              <w:top w:w="60" w:type="dxa"/>
              <w:left w:w="90" w:type="dxa"/>
              <w:bottom w:w="60" w:type="dxa"/>
              <w:right w:w="90" w:type="dxa"/>
            </w:tcMar>
            <w:vAlign w:val="center"/>
          </w:tcPr>
          <w:p w14:paraId="28B642E7" w14:textId="77777777" w:rsidR="009D06E1" w:rsidRDefault="00000000">
            <w:pPr>
              <w:spacing w:line="240" w:lineRule="auto"/>
            </w:pPr>
            <w:r>
              <w:rPr>
                <w:sz w:val="18"/>
                <w:szCs w:val="18"/>
              </w:rPr>
              <w:t>Llegada de repuestos. Obligatoria.</w:t>
            </w:r>
          </w:p>
        </w:tc>
      </w:tr>
      <w:tr w:rsidR="009D06E1" w14:paraId="7FB91AAF" w14:textId="77777777">
        <w:tc>
          <w:tcPr>
            <w:tcW w:w="1162" w:type="dxa"/>
            <w:tcMar>
              <w:top w:w="60" w:type="dxa"/>
              <w:left w:w="90" w:type="dxa"/>
              <w:bottom w:w="60" w:type="dxa"/>
              <w:right w:w="90" w:type="dxa"/>
            </w:tcMar>
            <w:vAlign w:val="center"/>
          </w:tcPr>
          <w:p w14:paraId="485C4E60" w14:textId="77777777" w:rsidR="009D06E1" w:rsidRDefault="00000000">
            <w:pPr>
              <w:spacing w:line="240" w:lineRule="auto"/>
            </w:pPr>
            <w:r>
              <w:rPr>
                <w:sz w:val="18"/>
                <w:szCs w:val="18"/>
              </w:rPr>
              <w:t>45</w:t>
            </w:r>
          </w:p>
        </w:tc>
        <w:tc>
          <w:tcPr>
            <w:tcW w:w="4187" w:type="dxa"/>
            <w:tcMar>
              <w:top w:w="60" w:type="dxa"/>
              <w:left w:w="90" w:type="dxa"/>
              <w:bottom w:w="60" w:type="dxa"/>
              <w:right w:w="90" w:type="dxa"/>
            </w:tcMar>
            <w:vAlign w:val="center"/>
          </w:tcPr>
          <w:p w14:paraId="18379CE8" w14:textId="77777777" w:rsidR="009D06E1" w:rsidRDefault="00000000">
            <w:pPr>
              <w:spacing w:line="240" w:lineRule="auto"/>
            </w:pPr>
            <w:r>
              <w:rPr>
                <w:sz w:val="18"/>
                <w:szCs w:val="18"/>
              </w:rPr>
              <w:t>Fecha Finalización ST</w:t>
            </w:r>
          </w:p>
        </w:tc>
        <w:tc>
          <w:tcPr>
            <w:tcW w:w="4731" w:type="dxa"/>
            <w:tcMar>
              <w:top w:w="60" w:type="dxa"/>
              <w:left w:w="90" w:type="dxa"/>
              <w:bottom w:w="60" w:type="dxa"/>
              <w:right w:w="90" w:type="dxa"/>
            </w:tcMar>
            <w:vAlign w:val="center"/>
          </w:tcPr>
          <w:p w14:paraId="288B3691" w14:textId="77777777" w:rsidR="009D06E1" w:rsidRDefault="00000000">
            <w:pPr>
              <w:spacing w:line="240" w:lineRule="auto"/>
            </w:pPr>
            <w:r>
              <w:rPr>
                <w:sz w:val="18"/>
                <w:szCs w:val="18"/>
              </w:rPr>
              <w:t>finalización de servicio.</w:t>
            </w:r>
          </w:p>
        </w:tc>
      </w:tr>
      <w:tr w:rsidR="009D06E1" w14:paraId="209100FF" w14:textId="77777777">
        <w:tc>
          <w:tcPr>
            <w:tcW w:w="1162" w:type="dxa"/>
            <w:tcMar>
              <w:top w:w="60" w:type="dxa"/>
              <w:left w:w="90" w:type="dxa"/>
              <w:bottom w:w="60" w:type="dxa"/>
              <w:right w:w="90" w:type="dxa"/>
            </w:tcMar>
            <w:vAlign w:val="center"/>
          </w:tcPr>
          <w:p w14:paraId="7B41ACBF" w14:textId="77777777" w:rsidR="009D06E1" w:rsidRDefault="00000000">
            <w:pPr>
              <w:spacing w:line="240" w:lineRule="auto"/>
            </w:pPr>
            <w:r>
              <w:rPr>
                <w:sz w:val="18"/>
                <w:szCs w:val="18"/>
              </w:rPr>
              <w:t>46</w:t>
            </w:r>
          </w:p>
        </w:tc>
        <w:tc>
          <w:tcPr>
            <w:tcW w:w="4187" w:type="dxa"/>
            <w:tcMar>
              <w:top w:w="60" w:type="dxa"/>
              <w:left w:w="90" w:type="dxa"/>
              <w:bottom w:w="60" w:type="dxa"/>
              <w:right w:w="90" w:type="dxa"/>
            </w:tcMar>
            <w:vAlign w:val="center"/>
          </w:tcPr>
          <w:p w14:paraId="218D2149" w14:textId="77777777" w:rsidR="009D06E1" w:rsidRDefault="00000000">
            <w:pPr>
              <w:spacing w:line="240" w:lineRule="auto"/>
            </w:pPr>
            <w:r>
              <w:rPr>
                <w:sz w:val="18"/>
                <w:szCs w:val="18"/>
              </w:rPr>
              <w:t>Fecha De Factura</w:t>
            </w:r>
          </w:p>
        </w:tc>
        <w:tc>
          <w:tcPr>
            <w:tcW w:w="4731" w:type="dxa"/>
            <w:tcMar>
              <w:top w:w="60" w:type="dxa"/>
              <w:left w:w="90" w:type="dxa"/>
              <w:bottom w:w="60" w:type="dxa"/>
              <w:right w:w="90" w:type="dxa"/>
            </w:tcMar>
            <w:vAlign w:val="center"/>
          </w:tcPr>
          <w:p w14:paraId="3E42B7C6" w14:textId="77777777" w:rsidR="009D06E1" w:rsidRDefault="00000000">
            <w:pPr>
              <w:spacing w:line="240" w:lineRule="auto"/>
            </w:pPr>
            <w:r>
              <w:rPr>
                <w:sz w:val="18"/>
                <w:szCs w:val="18"/>
              </w:rPr>
              <w:t>Facturado y facturado y cierre de TK. Obligatoria.</w:t>
            </w:r>
          </w:p>
        </w:tc>
      </w:tr>
      <w:tr w:rsidR="009D06E1" w14:paraId="1507B8A4" w14:textId="77777777">
        <w:tc>
          <w:tcPr>
            <w:tcW w:w="1162" w:type="dxa"/>
            <w:tcMar>
              <w:top w:w="60" w:type="dxa"/>
              <w:left w:w="90" w:type="dxa"/>
              <w:bottom w:w="60" w:type="dxa"/>
              <w:right w:w="90" w:type="dxa"/>
            </w:tcMar>
            <w:vAlign w:val="center"/>
          </w:tcPr>
          <w:p w14:paraId="75DFF6D9" w14:textId="77777777" w:rsidR="009D06E1" w:rsidRDefault="00000000">
            <w:pPr>
              <w:spacing w:line="240" w:lineRule="auto"/>
            </w:pPr>
            <w:r>
              <w:rPr>
                <w:sz w:val="18"/>
                <w:szCs w:val="18"/>
              </w:rPr>
              <w:t>—</w:t>
            </w:r>
          </w:p>
        </w:tc>
        <w:tc>
          <w:tcPr>
            <w:tcW w:w="4187" w:type="dxa"/>
            <w:tcMar>
              <w:top w:w="60" w:type="dxa"/>
              <w:left w:w="90" w:type="dxa"/>
              <w:bottom w:w="60" w:type="dxa"/>
              <w:right w:w="90" w:type="dxa"/>
            </w:tcMar>
            <w:vAlign w:val="center"/>
          </w:tcPr>
          <w:p w14:paraId="2C0DD639" w14:textId="77777777" w:rsidR="009D06E1" w:rsidRDefault="00000000">
            <w:pPr>
              <w:spacing w:line="240" w:lineRule="auto"/>
            </w:pPr>
            <w:r>
              <w:rPr>
                <w:sz w:val="18"/>
                <w:szCs w:val="18"/>
              </w:rPr>
              <w:t>Fecha Salida Servicio externo</w:t>
            </w:r>
          </w:p>
        </w:tc>
        <w:tc>
          <w:tcPr>
            <w:tcW w:w="4731" w:type="dxa"/>
            <w:tcMar>
              <w:top w:w="60" w:type="dxa"/>
              <w:left w:w="90" w:type="dxa"/>
              <w:bottom w:w="60" w:type="dxa"/>
              <w:right w:w="90" w:type="dxa"/>
            </w:tcMar>
            <w:vAlign w:val="center"/>
          </w:tcPr>
          <w:p w14:paraId="29E0180F" w14:textId="77777777" w:rsidR="009D06E1" w:rsidRDefault="00000000">
            <w:pPr>
              <w:spacing w:line="240" w:lineRule="auto"/>
            </w:pPr>
            <w:r>
              <w:rPr>
                <w:sz w:val="18"/>
                <w:szCs w:val="18"/>
              </w:rPr>
              <w:t>Calibración de sensores ext. (desde Rev./Diagnostico y desde En Proceso).</w:t>
            </w:r>
          </w:p>
        </w:tc>
      </w:tr>
      <w:tr w:rsidR="009D06E1" w14:paraId="2A7629CA" w14:textId="77777777">
        <w:tc>
          <w:tcPr>
            <w:tcW w:w="1162" w:type="dxa"/>
            <w:tcMar>
              <w:top w:w="60" w:type="dxa"/>
              <w:left w:w="90" w:type="dxa"/>
              <w:bottom w:w="60" w:type="dxa"/>
              <w:right w:w="90" w:type="dxa"/>
            </w:tcMar>
            <w:vAlign w:val="center"/>
          </w:tcPr>
          <w:p w14:paraId="6443201A" w14:textId="77777777" w:rsidR="009D06E1" w:rsidRDefault="00000000">
            <w:pPr>
              <w:spacing w:line="240" w:lineRule="auto"/>
            </w:pPr>
            <w:r>
              <w:rPr>
                <w:sz w:val="18"/>
                <w:szCs w:val="18"/>
              </w:rPr>
              <w:t>—</w:t>
            </w:r>
          </w:p>
        </w:tc>
        <w:tc>
          <w:tcPr>
            <w:tcW w:w="4187" w:type="dxa"/>
            <w:tcMar>
              <w:top w:w="60" w:type="dxa"/>
              <w:left w:w="90" w:type="dxa"/>
              <w:bottom w:w="60" w:type="dxa"/>
              <w:right w:w="90" w:type="dxa"/>
            </w:tcMar>
            <w:vAlign w:val="center"/>
          </w:tcPr>
          <w:p w14:paraId="7E336BF2" w14:textId="77777777" w:rsidR="009D06E1" w:rsidRDefault="00000000">
            <w:pPr>
              <w:spacing w:line="240" w:lineRule="auto"/>
            </w:pPr>
            <w:r>
              <w:rPr>
                <w:sz w:val="18"/>
                <w:szCs w:val="18"/>
              </w:rPr>
              <w:t>Fecha Entrada servicio externo · Conformidad</w:t>
            </w:r>
          </w:p>
        </w:tc>
        <w:tc>
          <w:tcPr>
            <w:tcW w:w="4731" w:type="dxa"/>
            <w:tcMar>
              <w:top w:w="60" w:type="dxa"/>
              <w:left w:w="90" w:type="dxa"/>
              <w:bottom w:w="60" w:type="dxa"/>
              <w:right w:w="90" w:type="dxa"/>
            </w:tcMar>
            <w:vAlign w:val="center"/>
          </w:tcPr>
          <w:p w14:paraId="15C10F57" w14:textId="77777777" w:rsidR="009D06E1" w:rsidRDefault="00000000">
            <w:pPr>
              <w:spacing w:line="240" w:lineRule="auto"/>
            </w:pPr>
            <w:r>
              <w:rPr>
                <w:sz w:val="18"/>
                <w:szCs w:val="18"/>
              </w:rPr>
              <w:t>Retorno de servicios externos.</w:t>
            </w:r>
          </w:p>
        </w:tc>
      </w:tr>
      <w:tr w:rsidR="009D06E1" w14:paraId="308357D9" w14:textId="77777777">
        <w:tc>
          <w:tcPr>
            <w:tcW w:w="1162" w:type="dxa"/>
            <w:tcMar>
              <w:top w:w="60" w:type="dxa"/>
              <w:left w:w="90" w:type="dxa"/>
              <w:bottom w:w="60" w:type="dxa"/>
              <w:right w:w="90" w:type="dxa"/>
            </w:tcMar>
            <w:vAlign w:val="center"/>
          </w:tcPr>
          <w:p w14:paraId="122DF22B" w14:textId="77777777" w:rsidR="009D06E1" w:rsidRDefault="00000000">
            <w:pPr>
              <w:spacing w:line="240" w:lineRule="auto"/>
            </w:pPr>
            <w:r>
              <w:rPr>
                <w:sz w:val="18"/>
                <w:szCs w:val="18"/>
              </w:rPr>
              <w:t>—</w:t>
            </w:r>
          </w:p>
        </w:tc>
        <w:tc>
          <w:tcPr>
            <w:tcW w:w="4187" w:type="dxa"/>
            <w:tcMar>
              <w:top w:w="60" w:type="dxa"/>
              <w:left w:w="90" w:type="dxa"/>
              <w:bottom w:w="60" w:type="dxa"/>
              <w:right w:w="90" w:type="dxa"/>
            </w:tcMar>
            <w:vAlign w:val="center"/>
          </w:tcPr>
          <w:p w14:paraId="07B00F8D" w14:textId="77777777" w:rsidR="009D06E1" w:rsidRDefault="00000000">
            <w:pPr>
              <w:spacing w:line="240" w:lineRule="auto"/>
            </w:pPr>
            <w:r>
              <w:rPr>
                <w:sz w:val="18"/>
                <w:szCs w:val="18"/>
              </w:rPr>
              <w:t>Fecha Remisión de Salida</w:t>
            </w:r>
          </w:p>
        </w:tc>
        <w:tc>
          <w:tcPr>
            <w:tcW w:w="4731" w:type="dxa"/>
            <w:tcMar>
              <w:top w:w="60" w:type="dxa"/>
              <w:left w:w="90" w:type="dxa"/>
              <w:bottom w:w="60" w:type="dxa"/>
              <w:right w:w="90" w:type="dxa"/>
            </w:tcMar>
            <w:vAlign w:val="center"/>
          </w:tcPr>
          <w:p w14:paraId="085142FB" w14:textId="77777777" w:rsidR="009D06E1" w:rsidRDefault="00000000">
            <w:pPr>
              <w:spacing w:line="240" w:lineRule="auto"/>
            </w:pPr>
            <w:r>
              <w:rPr>
                <w:sz w:val="18"/>
                <w:szCs w:val="18"/>
              </w:rPr>
              <w:t>Entrega al cliente y Entrega al cliente sin factura. La reescribe cada vuelta del ciclo — ver M1.3.5 y corrección C4.</w:t>
            </w:r>
          </w:p>
        </w:tc>
      </w:tr>
      <w:tr w:rsidR="009D06E1" w14:paraId="1EC2529E" w14:textId="77777777">
        <w:tc>
          <w:tcPr>
            <w:tcW w:w="1162" w:type="dxa"/>
            <w:tcMar>
              <w:top w:w="60" w:type="dxa"/>
              <w:left w:w="90" w:type="dxa"/>
              <w:bottom w:w="60" w:type="dxa"/>
              <w:right w:w="90" w:type="dxa"/>
            </w:tcMar>
            <w:vAlign w:val="center"/>
          </w:tcPr>
          <w:p w14:paraId="39CDF04E" w14:textId="77777777" w:rsidR="009D06E1" w:rsidRDefault="00000000">
            <w:pPr>
              <w:spacing w:line="240" w:lineRule="auto"/>
            </w:pPr>
            <w:r>
              <w:rPr>
                <w:sz w:val="18"/>
                <w:szCs w:val="18"/>
              </w:rPr>
              <w:t>—</w:t>
            </w:r>
          </w:p>
        </w:tc>
        <w:tc>
          <w:tcPr>
            <w:tcW w:w="4187" w:type="dxa"/>
            <w:tcMar>
              <w:top w:w="60" w:type="dxa"/>
              <w:left w:w="90" w:type="dxa"/>
              <w:bottom w:w="60" w:type="dxa"/>
              <w:right w:w="90" w:type="dxa"/>
            </w:tcMar>
            <w:vAlign w:val="center"/>
          </w:tcPr>
          <w:p w14:paraId="2C88BD53" w14:textId="77777777" w:rsidR="009D06E1" w:rsidRDefault="00000000">
            <w:pPr>
              <w:spacing w:line="240" w:lineRule="auto"/>
            </w:pPr>
            <w:r>
              <w:rPr>
                <w:sz w:val="18"/>
                <w:szCs w:val="18"/>
              </w:rPr>
              <w:t>Fecha Notificación por garantía</w:t>
            </w:r>
          </w:p>
        </w:tc>
        <w:tc>
          <w:tcPr>
            <w:tcW w:w="4731" w:type="dxa"/>
            <w:tcMar>
              <w:top w:w="60" w:type="dxa"/>
              <w:left w:w="90" w:type="dxa"/>
              <w:bottom w:w="60" w:type="dxa"/>
              <w:right w:w="90" w:type="dxa"/>
            </w:tcMar>
            <w:vAlign w:val="center"/>
          </w:tcPr>
          <w:p w14:paraId="14D3DC97" w14:textId="77777777" w:rsidR="009D06E1" w:rsidRDefault="00000000">
            <w:pPr>
              <w:spacing w:line="240" w:lineRule="auto"/>
            </w:pPr>
            <w:r>
              <w:rPr>
                <w:sz w:val="18"/>
                <w:szCs w:val="18"/>
              </w:rPr>
              <w:t>Notificación por garantía.</w:t>
            </w:r>
          </w:p>
        </w:tc>
      </w:tr>
      <w:tr w:rsidR="009D06E1" w14:paraId="633A4D20" w14:textId="77777777">
        <w:tc>
          <w:tcPr>
            <w:tcW w:w="1162" w:type="dxa"/>
            <w:tcMar>
              <w:top w:w="60" w:type="dxa"/>
              <w:left w:w="90" w:type="dxa"/>
              <w:bottom w:w="60" w:type="dxa"/>
              <w:right w:w="90" w:type="dxa"/>
            </w:tcMar>
            <w:vAlign w:val="center"/>
          </w:tcPr>
          <w:p w14:paraId="1FE82EFF" w14:textId="77777777" w:rsidR="009D06E1" w:rsidRDefault="00000000">
            <w:pPr>
              <w:spacing w:line="240" w:lineRule="auto"/>
            </w:pPr>
            <w:r>
              <w:rPr>
                <w:sz w:val="18"/>
                <w:szCs w:val="18"/>
              </w:rPr>
              <w:t>—</w:t>
            </w:r>
          </w:p>
        </w:tc>
        <w:tc>
          <w:tcPr>
            <w:tcW w:w="4187" w:type="dxa"/>
            <w:tcMar>
              <w:top w:w="60" w:type="dxa"/>
              <w:left w:w="90" w:type="dxa"/>
              <w:bottom w:w="60" w:type="dxa"/>
              <w:right w:w="90" w:type="dxa"/>
            </w:tcMar>
            <w:vAlign w:val="center"/>
          </w:tcPr>
          <w:p w14:paraId="295FBDF0" w14:textId="77777777" w:rsidR="009D06E1" w:rsidRDefault="00000000">
            <w:pPr>
              <w:spacing w:line="240" w:lineRule="auto"/>
            </w:pPr>
            <w:r>
              <w:rPr>
                <w:sz w:val="18"/>
                <w:szCs w:val="18"/>
              </w:rPr>
              <w:t>Fecha solicitud SKU</w:t>
            </w:r>
          </w:p>
        </w:tc>
        <w:tc>
          <w:tcPr>
            <w:tcW w:w="4731" w:type="dxa"/>
            <w:tcMar>
              <w:top w:w="60" w:type="dxa"/>
              <w:left w:w="90" w:type="dxa"/>
              <w:bottom w:w="60" w:type="dxa"/>
              <w:right w:w="90" w:type="dxa"/>
            </w:tcMar>
            <w:vAlign w:val="center"/>
          </w:tcPr>
          <w:p w14:paraId="590656BC" w14:textId="77777777" w:rsidR="009D06E1" w:rsidRDefault="00000000">
            <w:pPr>
              <w:spacing w:line="240" w:lineRule="auto"/>
            </w:pPr>
            <w:r>
              <w:rPr>
                <w:sz w:val="18"/>
                <w:szCs w:val="18"/>
              </w:rPr>
              <w:t>Solicitud SKU.</w:t>
            </w:r>
          </w:p>
        </w:tc>
      </w:tr>
    </w:tbl>
    <w:p w14:paraId="4EADB4DE" w14:textId="77777777" w:rsidR="009D06E1" w:rsidRDefault="00000000">
      <w:pPr>
        <w:pStyle w:val="Ttulo3"/>
      </w:pPr>
      <w:bookmarkStart w:id="366" w:name="g.6-indicadores-calculados"/>
      <w:bookmarkStart w:id="367" w:name="_Toc238281322"/>
      <w:bookmarkEnd w:id="364"/>
      <w:r>
        <w:t>G.6 Indicadores calculados</w:t>
      </w:r>
      <w:bookmarkEnd w:id="367"/>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318"/>
        <w:gridCol w:w="3334"/>
        <w:gridCol w:w="5428"/>
      </w:tblGrid>
      <w:tr w:rsidR="009D06E1" w14:paraId="27101A2F" w14:textId="77777777">
        <w:trPr>
          <w:tblHeader/>
        </w:trPr>
        <w:tc>
          <w:tcPr>
            <w:tcW w:w="1318" w:type="dxa"/>
            <w:shd w:val="clear" w:color="auto" w:fill="1F7A5C"/>
            <w:tcMar>
              <w:top w:w="60" w:type="dxa"/>
              <w:left w:w="90" w:type="dxa"/>
              <w:bottom w:w="60" w:type="dxa"/>
              <w:right w:w="90" w:type="dxa"/>
            </w:tcMar>
            <w:vAlign w:val="center"/>
          </w:tcPr>
          <w:p w14:paraId="7900863B" w14:textId="77777777" w:rsidR="009D06E1" w:rsidRDefault="00000000">
            <w:pPr>
              <w:spacing w:line="240" w:lineRule="auto"/>
            </w:pPr>
            <w:r>
              <w:rPr>
                <w:b/>
                <w:bCs/>
                <w:color w:val="FFFFFF"/>
                <w:sz w:val="18"/>
                <w:szCs w:val="18"/>
              </w:rPr>
              <w:t>Col.</w:t>
            </w:r>
          </w:p>
        </w:tc>
        <w:tc>
          <w:tcPr>
            <w:tcW w:w="3334" w:type="dxa"/>
            <w:shd w:val="clear" w:color="auto" w:fill="1F7A5C"/>
            <w:tcMar>
              <w:top w:w="60" w:type="dxa"/>
              <w:left w:w="90" w:type="dxa"/>
              <w:bottom w:w="60" w:type="dxa"/>
              <w:right w:w="90" w:type="dxa"/>
            </w:tcMar>
            <w:vAlign w:val="center"/>
          </w:tcPr>
          <w:p w14:paraId="242A809E" w14:textId="77777777" w:rsidR="009D06E1" w:rsidRDefault="00000000">
            <w:pPr>
              <w:spacing w:line="240" w:lineRule="auto"/>
            </w:pPr>
            <w:r>
              <w:rPr>
                <w:b/>
                <w:bCs/>
                <w:color w:val="FFFFFF"/>
                <w:sz w:val="18"/>
                <w:szCs w:val="18"/>
              </w:rPr>
              <w:t>Indicador</w:t>
            </w:r>
          </w:p>
        </w:tc>
        <w:tc>
          <w:tcPr>
            <w:tcW w:w="5428" w:type="dxa"/>
            <w:shd w:val="clear" w:color="auto" w:fill="1F7A5C"/>
            <w:tcMar>
              <w:top w:w="60" w:type="dxa"/>
              <w:left w:w="90" w:type="dxa"/>
              <w:bottom w:w="60" w:type="dxa"/>
              <w:right w:w="90" w:type="dxa"/>
            </w:tcMar>
            <w:vAlign w:val="center"/>
          </w:tcPr>
          <w:p w14:paraId="0D94F88E" w14:textId="77777777" w:rsidR="009D06E1" w:rsidRDefault="00000000">
            <w:pPr>
              <w:spacing w:line="240" w:lineRule="auto"/>
            </w:pPr>
            <w:r>
              <w:rPr>
                <w:b/>
                <w:bCs/>
                <w:color w:val="FFFFFF"/>
                <w:sz w:val="18"/>
                <w:szCs w:val="18"/>
              </w:rPr>
              <w:t>Fórmula o definición</w:t>
            </w:r>
          </w:p>
        </w:tc>
      </w:tr>
      <w:tr w:rsidR="009D06E1" w14:paraId="5BCF3AD0" w14:textId="77777777">
        <w:tc>
          <w:tcPr>
            <w:tcW w:w="1318" w:type="dxa"/>
            <w:tcMar>
              <w:top w:w="60" w:type="dxa"/>
              <w:left w:w="90" w:type="dxa"/>
              <w:bottom w:w="60" w:type="dxa"/>
              <w:right w:w="90" w:type="dxa"/>
            </w:tcMar>
            <w:vAlign w:val="center"/>
          </w:tcPr>
          <w:p w14:paraId="2FC93233" w14:textId="77777777" w:rsidR="009D06E1" w:rsidRDefault="00000000">
            <w:pPr>
              <w:spacing w:line="240" w:lineRule="auto"/>
            </w:pPr>
            <w:r>
              <w:rPr>
                <w:sz w:val="18"/>
                <w:szCs w:val="18"/>
              </w:rPr>
              <w:t>47</w:t>
            </w:r>
          </w:p>
        </w:tc>
        <w:tc>
          <w:tcPr>
            <w:tcW w:w="3334" w:type="dxa"/>
            <w:tcMar>
              <w:top w:w="60" w:type="dxa"/>
              <w:left w:w="90" w:type="dxa"/>
              <w:bottom w:w="60" w:type="dxa"/>
              <w:right w:w="90" w:type="dxa"/>
            </w:tcMar>
            <w:vAlign w:val="center"/>
          </w:tcPr>
          <w:p w14:paraId="5497A00C" w14:textId="77777777" w:rsidR="009D06E1" w:rsidRDefault="00000000">
            <w:pPr>
              <w:spacing w:line="240" w:lineRule="auto"/>
            </w:pPr>
            <w:r>
              <w:rPr>
                <w:sz w:val="18"/>
                <w:szCs w:val="18"/>
              </w:rPr>
              <w:t>Tiempo permanencia</w:t>
            </w:r>
          </w:p>
        </w:tc>
        <w:tc>
          <w:tcPr>
            <w:tcW w:w="5428" w:type="dxa"/>
            <w:tcMar>
              <w:top w:w="60" w:type="dxa"/>
              <w:left w:w="90" w:type="dxa"/>
              <w:bottom w:w="60" w:type="dxa"/>
              <w:right w:w="90" w:type="dxa"/>
            </w:tcMar>
            <w:vAlign w:val="center"/>
          </w:tcPr>
          <w:p w14:paraId="57E3DE2D" w14:textId="77777777" w:rsidR="009D06E1" w:rsidRDefault="00000000">
            <w:pPr>
              <w:spacing w:line="240" w:lineRule="auto"/>
            </w:pPr>
            <w:r>
              <w:rPr>
                <w:sz w:val="18"/>
                <w:szCs w:val="18"/>
              </w:rPr>
              <w:t xml:space="preserve">Entre remisión de entrada y remisión de salida. Es el </w:t>
            </w:r>
            <w:r>
              <w:rPr>
                <w:i/>
                <w:iCs/>
                <w:sz w:val="18"/>
                <w:szCs w:val="18"/>
              </w:rPr>
              <w:t>dock-to-dock</w:t>
            </w:r>
            <w:r>
              <w:rPr>
                <w:sz w:val="18"/>
                <w:szCs w:val="18"/>
              </w:rPr>
              <w:t>.</w:t>
            </w:r>
          </w:p>
        </w:tc>
      </w:tr>
      <w:tr w:rsidR="009D06E1" w14:paraId="2A458848" w14:textId="77777777">
        <w:tc>
          <w:tcPr>
            <w:tcW w:w="1318" w:type="dxa"/>
            <w:tcMar>
              <w:top w:w="60" w:type="dxa"/>
              <w:left w:w="90" w:type="dxa"/>
              <w:bottom w:w="60" w:type="dxa"/>
              <w:right w:w="90" w:type="dxa"/>
            </w:tcMar>
            <w:vAlign w:val="center"/>
          </w:tcPr>
          <w:p w14:paraId="38102EEE" w14:textId="77777777" w:rsidR="009D06E1" w:rsidRDefault="00000000">
            <w:pPr>
              <w:spacing w:line="240" w:lineRule="auto"/>
            </w:pPr>
            <w:r>
              <w:rPr>
                <w:sz w:val="18"/>
                <w:szCs w:val="18"/>
              </w:rPr>
              <w:t>48</w:t>
            </w:r>
          </w:p>
        </w:tc>
        <w:tc>
          <w:tcPr>
            <w:tcW w:w="3334" w:type="dxa"/>
            <w:tcMar>
              <w:top w:w="60" w:type="dxa"/>
              <w:left w:w="90" w:type="dxa"/>
              <w:bottom w:w="60" w:type="dxa"/>
              <w:right w:w="90" w:type="dxa"/>
            </w:tcMar>
            <w:vAlign w:val="center"/>
          </w:tcPr>
          <w:p w14:paraId="5FE5337B" w14:textId="77777777" w:rsidR="009D06E1" w:rsidRDefault="00000000">
            <w:pPr>
              <w:spacing w:line="240" w:lineRule="auto"/>
            </w:pPr>
            <w:r>
              <w:rPr>
                <w:sz w:val="18"/>
                <w:szCs w:val="18"/>
              </w:rPr>
              <w:t>Tiempo inicio de servicio</w:t>
            </w:r>
          </w:p>
        </w:tc>
        <w:tc>
          <w:tcPr>
            <w:tcW w:w="5428" w:type="dxa"/>
            <w:tcMar>
              <w:top w:w="60" w:type="dxa"/>
              <w:left w:w="90" w:type="dxa"/>
              <w:bottom w:w="60" w:type="dxa"/>
              <w:right w:w="90" w:type="dxa"/>
            </w:tcMar>
            <w:vAlign w:val="center"/>
          </w:tcPr>
          <w:p w14:paraId="76F4D969" w14:textId="77777777" w:rsidR="009D06E1" w:rsidRDefault="00000000">
            <w:pPr>
              <w:spacing w:line="240" w:lineRule="auto"/>
            </w:pPr>
            <w:r>
              <w:rPr>
                <w:sz w:val="18"/>
                <w:szCs w:val="18"/>
              </w:rPr>
              <w:t>Fecha creación ticket − Fecha Remisión Entrada. Inválido para 2026 (M1.10).</w:t>
            </w:r>
          </w:p>
        </w:tc>
      </w:tr>
      <w:tr w:rsidR="009D06E1" w14:paraId="34CD9C31" w14:textId="77777777">
        <w:tc>
          <w:tcPr>
            <w:tcW w:w="1318" w:type="dxa"/>
            <w:tcMar>
              <w:top w:w="60" w:type="dxa"/>
              <w:left w:w="90" w:type="dxa"/>
              <w:bottom w:w="60" w:type="dxa"/>
              <w:right w:w="90" w:type="dxa"/>
            </w:tcMar>
            <w:vAlign w:val="center"/>
          </w:tcPr>
          <w:p w14:paraId="488A04CD" w14:textId="77777777" w:rsidR="009D06E1" w:rsidRDefault="00000000">
            <w:pPr>
              <w:spacing w:line="240" w:lineRule="auto"/>
            </w:pPr>
            <w:r>
              <w:rPr>
                <w:sz w:val="18"/>
                <w:szCs w:val="18"/>
              </w:rPr>
              <w:lastRenderedPageBreak/>
              <w:t>49</w:t>
            </w:r>
          </w:p>
        </w:tc>
        <w:tc>
          <w:tcPr>
            <w:tcW w:w="3334" w:type="dxa"/>
            <w:tcMar>
              <w:top w:w="60" w:type="dxa"/>
              <w:left w:w="90" w:type="dxa"/>
              <w:bottom w:w="60" w:type="dxa"/>
              <w:right w:w="90" w:type="dxa"/>
            </w:tcMar>
            <w:vAlign w:val="center"/>
          </w:tcPr>
          <w:p w14:paraId="71E713B9" w14:textId="77777777" w:rsidR="009D06E1" w:rsidRDefault="00000000">
            <w:pPr>
              <w:spacing w:line="240" w:lineRule="auto"/>
            </w:pPr>
            <w:r>
              <w:rPr>
                <w:sz w:val="18"/>
                <w:szCs w:val="18"/>
              </w:rPr>
              <w:t>Tiempo de diagnóstico</w:t>
            </w:r>
          </w:p>
        </w:tc>
        <w:tc>
          <w:tcPr>
            <w:tcW w:w="5428" w:type="dxa"/>
            <w:tcMar>
              <w:top w:w="60" w:type="dxa"/>
              <w:left w:w="90" w:type="dxa"/>
              <w:bottom w:w="60" w:type="dxa"/>
              <w:right w:w="90" w:type="dxa"/>
            </w:tcMar>
            <w:vAlign w:val="center"/>
          </w:tcPr>
          <w:p w14:paraId="48EC8596" w14:textId="77777777" w:rsidR="009D06E1" w:rsidRDefault="00000000">
            <w:pPr>
              <w:spacing w:line="240" w:lineRule="auto"/>
            </w:pPr>
            <w:r>
              <w:rPr>
                <w:sz w:val="18"/>
                <w:szCs w:val="18"/>
              </w:rPr>
              <w:t>Fecha Revisión Informe − Fecha creación ticket. Hereda el problema del 48.</w:t>
            </w:r>
          </w:p>
        </w:tc>
      </w:tr>
      <w:tr w:rsidR="009D06E1" w14:paraId="1E36D914" w14:textId="77777777">
        <w:tc>
          <w:tcPr>
            <w:tcW w:w="1318" w:type="dxa"/>
            <w:tcMar>
              <w:top w:w="60" w:type="dxa"/>
              <w:left w:w="90" w:type="dxa"/>
              <w:bottom w:w="60" w:type="dxa"/>
              <w:right w:w="90" w:type="dxa"/>
            </w:tcMar>
            <w:vAlign w:val="center"/>
          </w:tcPr>
          <w:p w14:paraId="4EEDCF54" w14:textId="77777777" w:rsidR="009D06E1" w:rsidRDefault="00000000">
            <w:pPr>
              <w:spacing w:line="240" w:lineRule="auto"/>
            </w:pPr>
            <w:r>
              <w:rPr>
                <w:sz w:val="18"/>
                <w:szCs w:val="18"/>
              </w:rPr>
              <w:t>50 · 53</w:t>
            </w:r>
          </w:p>
        </w:tc>
        <w:tc>
          <w:tcPr>
            <w:tcW w:w="3334" w:type="dxa"/>
            <w:tcMar>
              <w:top w:w="60" w:type="dxa"/>
              <w:left w:w="90" w:type="dxa"/>
              <w:bottom w:w="60" w:type="dxa"/>
              <w:right w:w="90" w:type="dxa"/>
            </w:tcMar>
            <w:vAlign w:val="center"/>
          </w:tcPr>
          <w:p w14:paraId="1437A6F4" w14:textId="77777777" w:rsidR="009D06E1" w:rsidRDefault="00000000">
            <w:pPr>
              <w:spacing w:line="240" w:lineRule="auto"/>
            </w:pPr>
            <w:r>
              <w:rPr>
                <w:sz w:val="18"/>
                <w:szCs w:val="18"/>
              </w:rPr>
              <w:t>Tiempo de servicio</w:t>
            </w:r>
          </w:p>
        </w:tc>
        <w:tc>
          <w:tcPr>
            <w:tcW w:w="5428" w:type="dxa"/>
            <w:tcMar>
              <w:top w:w="60" w:type="dxa"/>
              <w:left w:w="90" w:type="dxa"/>
              <w:bottom w:w="60" w:type="dxa"/>
              <w:right w:w="90" w:type="dxa"/>
            </w:tcMar>
            <w:vAlign w:val="center"/>
          </w:tcPr>
          <w:p w14:paraId="360CA586" w14:textId="77777777" w:rsidR="009D06E1" w:rsidRDefault="00000000">
            <w:pPr>
              <w:spacing w:line="240" w:lineRule="auto"/>
            </w:pPr>
            <w:r>
              <w:rPr>
                <w:sz w:val="18"/>
                <w:szCs w:val="18"/>
              </w:rPr>
              <w:t>Días hábiles desde Fecha Orden De Venta —o desde Fecha Recepción de repuestos, si la hubo— hasta Fecha Finalización ST. Devuelve 0 si el resultado es negativo o falta la fecha de finalización.</w:t>
            </w:r>
          </w:p>
        </w:tc>
      </w:tr>
      <w:tr w:rsidR="009D06E1" w14:paraId="5026F38C" w14:textId="77777777">
        <w:tc>
          <w:tcPr>
            <w:tcW w:w="1318" w:type="dxa"/>
            <w:tcMar>
              <w:top w:w="60" w:type="dxa"/>
              <w:left w:w="90" w:type="dxa"/>
              <w:bottom w:w="60" w:type="dxa"/>
              <w:right w:w="90" w:type="dxa"/>
            </w:tcMar>
            <w:vAlign w:val="center"/>
          </w:tcPr>
          <w:p w14:paraId="39328E1C" w14:textId="77777777" w:rsidR="009D06E1" w:rsidRDefault="00000000">
            <w:pPr>
              <w:spacing w:line="240" w:lineRule="auto"/>
            </w:pPr>
            <w:r>
              <w:rPr>
                <w:sz w:val="18"/>
                <w:szCs w:val="18"/>
              </w:rPr>
              <w:t>51</w:t>
            </w:r>
          </w:p>
        </w:tc>
        <w:tc>
          <w:tcPr>
            <w:tcW w:w="3334" w:type="dxa"/>
            <w:tcMar>
              <w:top w:w="60" w:type="dxa"/>
              <w:left w:w="90" w:type="dxa"/>
              <w:bottom w:w="60" w:type="dxa"/>
              <w:right w:w="90" w:type="dxa"/>
            </w:tcMar>
            <w:vAlign w:val="center"/>
          </w:tcPr>
          <w:p w14:paraId="6382AAB3" w14:textId="77777777" w:rsidR="009D06E1" w:rsidRDefault="00000000">
            <w:pPr>
              <w:spacing w:line="240" w:lineRule="auto"/>
            </w:pPr>
            <w:r>
              <w:rPr>
                <w:sz w:val="18"/>
                <w:szCs w:val="18"/>
              </w:rPr>
              <w:t>Tiempo recogida del equipo</w:t>
            </w:r>
          </w:p>
        </w:tc>
        <w:tc>
          <w:tcPr>
            <w:tcW w:w="5428" w:type="dxa"/>
            <w:tcMar>
              <w:top w:w="60" w:type="dxa"/>
              <w:left w:w="90" w:type="dxa"/>
              <w:bottom w:w="60" w:type="dxa"/>
              <w:right w:w="90" w:type="dxa"/>
            </w:tcMar>
            <w:vAlign w:val="center"/>
          </w:tcPr>
          <w:p w14:paraId="26DB8FC3" w14:textId="77777777" w:rsidR="009D06E1" w:rsidRDefault="00000000">
            <w:pPr>
              <w:spacing w:line="240" w:lineRule="auto"/>
            </w:pPr>
            <w:r>
              <w:rPr>
                <w:sz w:val="18"/>
                <w:szCs w:val="18"/>
              </w:rPr>
              <w:t>Hora de actualización del estado − Fecha Finalización ST.</w:t>
            </w:r>
          </w:p>
        </w:tc>
      </w:tr>
      <w:tr w:rsidR="009D06E1" w14:paraId="5C2D67FE" w14:textId="77777777">
        <w:tc>
          <w:tcPr>
            <w:tcW w:w="1318" w:type="dxa"/>
            <w:tcMar>
              <w:top w:w="60" w:type="dxa"/>
              <w:left w:w="90" w:type="dxa"/>
              <w:bottom w:w="60" w:type="dxa"/>
              <w:right w:w="90" w:type="dxa"/>
            </w:tcMar>
            <w:vAlign w:val="center"/>
          </w:tcPr>
          <w:p w14:paraId="015A152F" w14:textId="77777777" w:rsidR="009D06E1" w:rsidRDefault="00000000">
            <w:pPr>
              <w:spacing w:line="240" w:lineRule="auto"/>
            </w:pPr>
            <w:r>
              <w:rPr>
                <w:sz w:val="18"/>
                <w:szCs w:val="18"/>
              </w:rPr>
              <w:t>54</w:t>
            </w:r>
          </w:p>
        </w:tc>
        <w:tc>
          <w:tcPr>
            <w:tcW w:w="3334" w:type="dxa"/>
            <w:tcMar>
              <w:top w:w="60" w:type="dxa"/>
              <w:left w:w="90" w:type="dxa"/>
              <w:bottom w:w="60" w:type="dxa"/>
              <w:right w:w="90" w:type="dxa"/>
            </w:tcMar>
            <w:vAlign w:val="center"/>
          </w:tcPr>
          <w:p w14:paraId="77EB5EF3" w14:textId="77777777" w:rsidR="009D06E1" w:rsidRDefault="00000000">
            <w:pPr>
              <w:spacing w:line="240" w:lineRule="auto"/>
            </w:pPr>
            <w:r>
              <w:rPr>
                <w:sz w:val="18"/>
                <w:szCs w:val="18"/>
              </w:rPr>
              <w:t>Cumplimiento del tiempo promesa</w:t>
            </w:r>
          </w:p>
        </w:tc>
        <w:tc>
          <w:tcPr>
            <w:tcW w:w="5428" w:type="dxa"/>
            <w:tcMar>
              <w:top w:w="60" w:type="dxa"/>
              <w:left w:w="90" w:type="dxa"/>
              <w:bottom w:w="60" w:type="dxa"/>
              <w:right w:w="90" w:type="dxa"/>
            </w:tcMar>
            <w:vAlign w:val="center"/>
          </w:tcPr>
          <w:p w14:paraId="1BA676EF" w14:textId="77777777" w:rsidR="009D06E1" w:rsidRDefault="00000000">
            <w:pPr>
              <w:spacing w:line="240" w:lineRule="auto"/>
            </w:pPr>
            <w:r>
              <w:rPr>
                <w:i/>
                <w:iCs/>
                <w:sz w:val="18"/>
                <w:szCs w:val="18"/>
              </w:rPr>
              <w:t>Cumple</w:t>
            </w:r>
            <w:r>
              <w:rPr>
                <w:sz w:val="18"/>
                <w:szCs w:val="18"/>
              </w:rPr>
              <w:t xml:space="preserve"> / </w:t>
            </w:r>
            <w:r>
              <w:rPr>
                <w:i/>
                <w:iCs/>
                <w:sz w:val="18"/>
                <w:szCs w:val="18"/>
              </w:rPr>
              <w:t>No cumple</w:t>
            </w:r>
            <w:r>
              <w:rPr>
                <w:sz w:val="18"/>
                <w:szCs w:val="18"/>
              </w:rPr>
              <w:t>, comparando el tiempo total de servicio contra los días de entrega comprometidos. Es el OTD tal como se calcula hoy — ver M7.1.</w:t>
            </w:r>
          </w:p>
        </w:tc>
      </w:tr>
      <w:tr w:rsidR="009D06E1" w14:paraId="43CE7A9B" w14:textId="77777777">
        <w:tc>
          <w:tcPr>
            <w:tcW w:w="1318" w:type="dxa"/>
            <w:tcMar>
              <w:top w:w="60" w:type="dxa"/>
              <w:left w:w="90" w:type="dxa"/>
              <w:bottom w:w="60" w:type="dxa"/>
              <w:right w:w="90" w:type="dxa"/>
            </w:tcMar>
            <w:vAlign w:val="center"/>
          </w:tcPr>
          <w:p w14:paraId="54FB6BD1" w14:textId="77777777" w:rsidR="009D06E1" w:rsidRDefault="00000000">
            <w:pPr>
              <w:spacing w:line="240" w:lineRule="auto"/>
            </w:pPr>
            <w:r>
              <w:rPr>
                <w:sz w:val="18"/>
                <w:szCs w:val="18"/>
              </w:rPr>
              <w:t>56</w:t>
            </w:r>
          </w:p>
        </w:tc>
        <w:tc>
          <w:tcPr>
            <w:tcW w:w="3334" w:type="dxa"/>
            <w:tcMar>
              <w:top w:w="60" w:type="dxa"/>
              <w:left w:w="90" w:type="dxa"/>
              <w:bottom w:w="60" w:type="dxa"/>
              <w:right w:w="90" w:type="dxa"/>
            </w:tcMar>
            <w:vAlign w:val="center"/>
          </w:tcPr>
          <w:p w14:paraId="4C640405" w14:textId="77777777" w:rsidR="009D06E1" w:rsidRDefault="00000000">
            <w:pPr>
              <w:spacing w:line="240" w:lineRule="auto"/>
            </w:pPr>
            <w:r>
              <w:rPr>
                <w:sz w:val="18"/>
                <w:szCs w:val="18"/>
              </w:rPr>
              <w:t>Tiempo bodegaje de ingreso</w:t>
            </w:r>
          </w:p>
        </w:tc>
        <w:tc>
          <w:tcPr>
            <w:tcW w:w="5428" w:type="dxa"/>
            <w:tcMar>
              <w:top w:w="60" w:type="dxa"/>
              <w:left w:w="90" w:type="dxa"/>
              <w:bottom w:w="60" w:type="dxa"/>
              <w:right w:w="90" w:type="dxa"/>
            </w:tcMar>
            <w:vAlign w:val="center"/>
          </w:tcPr>
          <w:p w14:paraId="33FB1E84" w14:textId="77777777" w:rsidR="009D06E1" w:rsidRDefault="00000000">
            <w:pPr>
              <w:spacing w:line="240" w:lineRule="auto"/>
            </w:pPr>
            <w:r>
              <w:rPr>
                <w:sz w:val="18"/>
                <w:szCs w:val="18"/>
              </w:rPr>
              <w:t>Fecha creación ticket − Fecha Remisión Entrada. Inválido para 2026 (M1.10).</w:t>
            </w:r>
          </w:p>
        </w:tc>
      </w:tr>
      <w:tr w:rsidR="009D06E1" w14:paraId="6CDFC77C" w14:textId="77777777">
        <w:tc>
          <w:tcPr>
            <w:tcW w:w="1318" w:type="dxa"/>
            <w:tcMar>
              <w:top w:w="60" w:type="dxa"/>
              <w:left w:w="90" w:type="dxa"/>
              <w:bottom w:w="60" w:type="dxa"/>
              <w:right w:w="90" w:type="dxa"/>
            </w:tcMar>
            <w:vAlign w:val="center"/>
          </w:tcPr>
          <w:p w14:paraId="63425F2D" w14:textId="77777777" w:rsidR="009D06E1" w:rsidRDefault="00000000">
            <w:pPr>
              <w:spacing w:line="240" w:lineRule="auto"/>
            </w:pPr>
            <w:r>
              <w:rPr>
                <w:sz w:val="18"/>
                <w:szCs w:val="18"/>
              </w:rPr>
              <w:t>57</w:t>
            </w:r>
          </w:p>
        </w:tc>
        <w:tc>
          <w:tcPr>
            <w:tcW w:w="3334" w:type="dxa"/>
            <w:tcMar>
              <w:top w:w="60" w:type="dxa"/>
              <w:left w:w="90" w:type="dxa"/>
              <w:bottom w:w="60" w:type="dxa"/>
              <w:right w:w="90" w:type="dxa"/>
            </w:tcMar>
            <w:vAlign w:val="center"/>
          </w:tcPr>
          <w:p w14:paraId="044A3D82" w14:textId="77777777" w:rsidR="009D06E1" w:rsidRDefault="00000000">
            <w:pPr>
              <w:spacing w:line="240" w:lineRule="auto"/>
            </w:pPr>
            <w:r>
              <w:rPr>
                <w:sz w:val="18"/>
                <w:szCs w:val="18"/>
              </w:rPr>
              <w:t>Tiempo de cotización</w:t>
            </w:r>
          </w:p>
        </w:tc>
        <w:tc>
          <w:tcPr>
            <w:tcW w:w="5428" w:type="dxa"/>
            <w:tcMar>
              <w:top w:w="60" w:type="dxa"/>
              <w:left w:w="90" w:type="dxa"/>
              <w:bottom w:w="60" w:type="dxa"/>
              <w:right w:w="90" w:type="dxa"/>
            </w:tcMar>
            <w:vAlign w:val="center"/>
          </w:tcPr>
          <w:p w14:paraId="2F2656E1" w14:textId="77777777" w:rsidR="009D06E1" w:rsidRDefault="00000000">
            <w:pPr>
              <w:spacing w:line="240" w:lineRule="auto"/>
            </w:pPr>
            <w:r>
              <w:rPr>
                <w:sz w:val="18"/>
                <w:szCs w:val="18"/>
              </w:rPr>
              <w:t>Entre Fecha Revisión Informe y Fecha de Cotización.</w:t>
            </w:r>
          </w:p>
        </w:tc>
      </w:tr>
      <w:tr w:rsidR="009D06E1" w14:paraId="3CC34A75" w14:textId="77777777">
        <w:tc>
          <w:tcPr>
            <w:tcW w:w="1318" w:type="dxa"/>
            <w:tcMar>
              <w:top w:w="60" w:type="dxa"/>
              <w:left w:w="90" w:type="dxa"/>
              <w:bottom w:w="60" w:type="dxa"/>
              <w:right w:w="90" w:type="dxa"/>
            </w:tcMar>
            <w:vAlign w:val="center"/>
          </w:tcPr>
          <w:p w14:paraId="5FF4C067" w14:textId="77777777" w:rsidR="009D06E1" w:rsidRDefault="00000000">
            <w:pPr>
              <w:spacing w:line="240" w:lineRule="auto"/>
            </w:pPr>
            <w:r>
              <w:rPr>
                <w:sz w:val="18"/>
                <w:szCs w:val="18"/>
              </w:rPr>
              <w:t>58</w:t>
            </w:r>
          </w:p>
        </w:tc>
        <w:tc>
          <w:tcPr>
            <w:tcW w:w="3334" w:type="dxa"/>
            <w:tcMar>
              <w:top w:w="60" w:type="dxa"/>
              <w:left w:w="90" w:type="dxa"/>
              <w:bottom w:w="60" w:type="dxa"/>
              <w:right w:w="90" w:type="dxa"/>
            </w:tcMar>
            <w:vAlign w:val="center"/>
          </w:tcPr>
          <w:p w14:paraId="4B862009" w14:textId="77777777" w:rsidR="009D06E1" w:rsidRDefault="00000000">
            <w:pPr>
              <w:spacing w:line="240" w:lineRule="auto"/>
            </w:pPr>
            <w:r>
              <w:rPr>
                <w:sz w:val="18"/>
                <w:szCs w:val="18"/>
              </w:rPr>
              <w:t>Tiempo de orden de compra</w:t>
            </w:r>
          </w:p>
        </w:tc>
        <w:tc>
          <w:tcPr>
            <w:tcW w:w="5428" w:type="dxa"/>
            <w:tcMar>
              <w:top w:w="60" w:type="dxa"/>
              <w:left w:w="90" w:type="dxa"/>
              <w:bottom w:w="60" w:type="dxa"/>
              <w:right w:w="90" w:type="dxa"/>
            </w:tcMar>
            <w:vAlign w:val="center"/>
          </w:tcPr>
          <w:p w14:paraId="7387D355" w14:textId="77777777" w:rsidR="009D06E1" w:rsidRDefault="00000000">
            <w:pPr>
              <w:spacing w:line="240" w:lineRule="auto"/>
            </w:pPr>
            <w:r>
              <w:rPr>
                <w:sz w:val="18"/>
                <w:szCs w:val="18"/>
              </w:rPr>
              <w:t xml:space="preserve">Entre Fecha Orden de Compra y Fecha de Cotización. Es el </w:t>
            </w:r>
            <w:r>
              <w:rPr>
                <w:i/>
                <w:iCs/>
                <w:sz w:val="18"/>
                <w:szCs w:val="18"/>
              </w:rPr>
              <w:t>aging de aprobación</w:t>
            </w:r>
            <w:r>
              <w:rPr>
                <w:sz w:val="18"/>
                <w:szCs w:val="18"/>
              </w:rPr>
              <w:t>.</w:t>
            </w:r>
          </w:p>
        </w:tc>
      </w:tr>
      <w:tr w:rsidR="009D06E1" w14:paraId="06AA0EDA" w14:textId="77777777">
        <w:tc>
          <w:tcPr>
            <w:tcW w:w="1318" w:type="dxa"/>
            <w:tcMar>
              <w:top w:w="60" w:type="dxa"/>
              <w:left w:w="90" w:type="dxa"/>
              <w:bottom w:w="60" w:type="dxa"/>
              <w:right w:w="90" w:type="dxa"/>
            </w:tcMar>
            <w:vAlign w:val="center"/>
          </w:tcPr>
          <w:p w14:paraId="2B0C379B" w14:textId="77777777" w:rsidR="009D06E1" w:rsidRDefault="00000000">
            <w:pPr>
              <w:spacing w:line="240" w:lineRule="auto"/>
            </w:pPr>
            <w:r>
              <w:rPr>
                <w:sz w:val="18"/>
                <w:szCs w:val="18"/>
              </w:rPr>
              <w:t>59</w:t>
            </w:r>
          </w:p>
        </w:tc>
        <w:tc>
          <w:tcPr>
            <w:tcW w:w="3334" w:type="dxa"/>
            <w:tcMar>
              <w:top w:w="60" w:type="dxa"/>
              <w:left w:w="90" w:type="dxa"/>
              <w:bottom w:w="60" w:type="dxa"/>
              <w:right w:w="90" w:type="dxa"/>
            </w:tcMar>
            <w:vAlign w:val="center"/>
          </w:tcPr>
          <w:p w14:paraId="0EBE0BA1" w14:textId="77777777" w:rsidR="009D06E1" w:rsidRDefault="00000000">
            <w:pPr>
              <w:spacing w:line="240" w:lineRule="auto"/>
            </w:pPr>
            <w:r>
              <w:rPr>
                <w:sz w:val="18"/>
                <w:szCs w:val="18"/>
              </w:rPr>
              <w:t>Tiempo de orden de venta</w:t>
            </w:r>
          </w:p>
        </w:tc>
        <w:tc>
          <w:tcPr>
            <w:tcW w:w="5428" w:type="dxa"/>
            <w:tcMar>
              <w:top w:w="60" w:type="dxa"/>
              <w:left w:w="90" w:type="dxa"/>
              <w:bottom w:w="60" w:type="dxa"/>
              <w:right w:w="90" w:type="dxa"/>
            </w:tcMar>
            <w:vAlign w:val="center"/>
          </w:tcPr>
          <w:p w14:paraId="2BD0DC8E" w14:textId="77777777" w:rsidR="009D06E1" w:rsidRDefault="00000000">
            <w:pPr>
              <w:spacing w:line="240" w:lineRule="auto"/>
            </w:pPr>
            <w:r>
              <w:rPr>
                <w:sz w:val="18"/>
                <w:szCs w:val="18"/>
              </w:rPr>
              <w:t>Lo que tarda en generarse la orden de venta.</w:t>
            </w:r>
          </w:p>
        </w:tc>
      </w:tr>
    </w:tbl>
    <w:p w14:paraId="45087DD0" w14:textId="77777777" w:rsidR="009D06E1" w:rsidRDefault="00000000">
      <w:pPr>
        <w:pStyle w:val="Ttulo3"/>
      </w:pPr>
      <w:bookmarkStart w:id="368" w:name="g.7-columnas-marcadas-como-no-relevantes"/>
      <w:bookmarkStart w:id="369" w:name="_Toc238281323"/>
      <w:bookmarkEnd w:id="366"/>
      <w:r>
        <w:t>G.7 Columnas marcadas como no relevantes</w:t>
      </w:r>
      <w:bookmarkEnd w:id="369"/>
    </w:p>
    <w:p w14:paraId="71CF6C60" w14:textId="77777777" w:rsidR="009D06E1" w:rsidRDefault="00000000">
      <w:r>
        <w:t xml:space="preserve">El diccionario descarta expresamente doce columnas: </w:t>
      </w:r>
      <w:r>
        <w:rPr>
          <w:b/>
          <w:bCs/>
        </w:rPr>
        <w:t>1</w:t>
      </w:r>
      <w:r>
        <w:t xml:space="preserve"> (ID de sistema), </w:t>
      </w:r>
      <w:r>
        <w:rPr>
          <w:b/>
          <w:bCs/>
        </w:rPr>
        <w:t>2</w:t>
      </w:r>
      <w:r>
        <w:t xml:space="preserve"> (nombre de contacto de sistema), </w:t>
      </w:r>
      <w:r>
        <w:rPr>
          <w:b/>
          <w:bCs/>
        </w:rPr>
        <w:t>10</w:t>
      </w:r>
      <w:r>
        <w:t xml:space="preserve"> (tiempo de respuesta del cliente), </w:t>
      </w:r>
      <w:r>
        <w:rPr>
          <w:b/>
          <w:bCs/>
        </w:rPr>
        <w:t>14</w:t>
      </w:r>
      <w:r>
        <w:t xml:space="preserve"> (hora de asignación), </w:t>
      </w:r>
      <w:r>
        <w:rPr>
          <w:b/>
          <w:bCs/>
        </w:rPr>
        <w:t>15</w:t>
      </w:r>
      <w:r>
        <w:t xml:space="preserve"> (modificado por), </w:t>
      </w:r>
      <w:r>
        <w:rPr>
          <w:b/>
          <w:bCs/>
        </w:rPr>
        <w:t>17</w:t>
      </w:r>
      <w:r>
        <w:t xml:space="preserve"> (tiempo de resolución en horario laboral), </w:t>
      </w:r>
      <w:r>
        <w:rPr>
          <w:b/>
          <w:bCs/>
        </w:rPr>
        <w:t>18</w:t>
      </w:r>
      <w:r>
        <w:t xml:space="preserve"> (</w:t>
      </w:r>
      <w:r>
        <w:rPr>
          <w:i/>
          <w:iCs/>
        </w:rPr>
        <w:t>Ticket Age in Days</w:t>
      </w:r>
      <w:r>
        <w:t xml:space="preserve">), </w:t>
      </w:r>
      <w:r>
        <w:rPr>
          <w:b/>
          <w:bCs/>
        </w:rPr>
        <w:t>20</w:t>
      </w:r>
      <w:r>
        <w:t xml:space="preserve"> (</w:t>
      </w:r>
      <w:r>
        <w:rPr>
          <w:i/>
          <w:iCs/>
        </w:rPr>
        <w:t>Completion Age Tier</w:t>
      </w:r>
      <w:r>
        <w:t xml:space="preserve">), </w:t>
      </w:r>
      <w:r>
        <w:rPr>
          <w:b/>
          <w:bCs/>
        </w:rPr>
        <w:t>21</w:t>
      </w:r>
      <w:r>
        <w:t xml:space="preserve"> (</w:t>
      </w:r>
      <w:r>
        <w:rPr>
          <w:i/>
          <w:iCs/>
        </w:rPr>
        <w:t>Ticket handling Mode</w:t>
      </w:r>
      <w:r>
        <w:t xml:space="preserve">), </w:t>
      </w:r>
      <w:r>
        <w:rPr>
          <w:b/>
          <w:bCs/>
        </w:rPr>
        <w:t>23</w:t>
      </w:r>
      <w:r>
        <w:t xml:space="preserve"> (nombre de empresa), </w:t>
      </w:r>
      <w:r>
        <w:rPr>
          <w:b/>
          <w:bCs/>
        </w:rPr>
        <w:t>24</w:t>
      </w:r>
      <w:r>
        <w:t xml:space="preserve"> (tiempo en espera del ticket) y </w:t>
      </w:r>
      <w:r>
        <w:rPr>
          <w:b/>
          <w:bCs/>
        </w:rPr>
        <w:t>37</w:t>
      </w:r>
      <w:r>
        <w:t xml:space="preserve"> (fecha de vencimiento del sistema).</w:t>
      </w:r>
    </w:p>
    <w:p w14:paraId="3D7D9A95" w14:textId="77777777" w:rsidR="009D06E1" w:rsidRDefault="00000000">
      <w:r>
        <w:t xml:space="preserve">Son las primeras candidatas a no migrar. Conviene, eso sí, revisar dos de ellas antes de descartarlas: la </w:t>
      </w:r>
      <w:r>
        <w:rPr>
          <w:b/>
          <w:bCs/>
        </w:rPr>
        <w:t>14</w:t>
      </w:r>
      <w:r>
        <w:t xml:space="preserve"> y la </w:t>
      </w:r>
      <w:r>
        <w:rPr>
          <w:b/>
          <w:bCs/>
        </w:rPr>
        <w:t>17</w:t>
      </w:r>
      <w:r>
        <w:t xml:space="preserve"> miden cosas que el cuadro de mando de M7.1 sí quiere —asignación y tiempo efectivo en horario laboral—, y es posible que se descartaran por poco fiables en Zoho y no por poco útiles.</w:t>
      </w:r>
    </w:p>
    <w:p w14:paraId="16A01BC6" w14:textId="77777777" w:rsidR="009D06E1" w:rsidRDefault="00000000">
      <w:pPr>
        <w:pStyle w:val="Ttulo3"/>
      </w:pPr>
      <w:bookmarkStart w:id="370" w:name="g.8-cómo-usar-este-anexo"/>
      <w:bookmarkStart w:id="371" w:name="_Toc238281324"/>
      <w:bookmarkEnd w:id="368"/>
      <w:r>
        <w:t>G.8 Cómo usar este anexo</w:t>
      </w:r>
      <w:bookmarkEnd w:id="371"/>
    </w:p>
    <w:p w14:paraId="17564603" w14:textId="77777777" w:rsidR="009D06E1" w:rsidRDefault="00000000">
      <w:pPr>
        <w:numPr>
          <w:ilvl w:val="0"/>
          <w:numId w:val="82"/>
        </w:numPr>
      </w:pPr>
      <w:r>
        <w:rPr>
          <w:b/>
          <w:bCs/>
        </w:rPr>
        <w:t>Para el modelo de datos</w:t>
      </w:r>
      <w:r>
        <w:t xml:space="preserve"> (M7.6): G.5 y G.6 son el mínimo que Desk 2.0 tiene que conservar para que los indicadores existentes sigan calculándose. G.7 es lo que puede quedarse atrás.</w:t>
      </w:r>
    </w:p>
    <w:p w14:paraId="63C894B7" w14:textId="77777777" w:rsidR="009D06E1" w:rsidRDefault="00000000">
      <w:pPr>
        <w:numPr>
          <w:ilvl w:val="0"/>
          <w:numId w:val="82"/>
        </w:numPr>
      </w:pPr>
      <w:r>
        <w:rPr>
          <w:b/>
          <w:bCs/>
        </w:rPr>
        <w:t>Para la migración del historial</w:t>
      </w:r>
      <w:r>
        <w:t xml:space="preserve"> (M3.5): la correspondencia de estados hay que leerla del propio Desk 1.0, pero la de campos está aquí.</w:t>
      </w:r>
    </w:p>
    <w:p w14:paraId="20FE1017" w14:textId="77777777" w:rsidR="009D06E1" w:rsidRDefault="00000000">
      <w:pPr>
        <w:numPr>
          <w:ilvl w:val="0"/>
          <w:numId w:val="82"/>
        </w:numPr>
      </w:pPr>
      <w:r>
        <w:rPr>
          <w:b/>
          <w:bCs/>
        </w:rPr>
        <w:t>Para las correcciones</w:t>
      </w:r>
      <w:r>
        <w:t>: la fila de Fecha Remisión de Salida en G.5 es la que la C4 tiene que dejar de sobreescribir; las columnas 48, 49 y 56 son las que la C9 tiene que redefinir.</w:t>
      </w:r>
      <w:bookmarkEnd w:id="298"/>
      <w:bookmarkEnd w:id="354"/>
      <w:bookmarkEnd w:id="370"/>
    </w:p>
    <w:sectPr w:rsidR="009D06E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85C2D" w14:textId="77777777" w:rsidR="00677358" w:rsidRDefault="00677358">
      <w:pPr>
        <w:spacing w:line="240" w:lineRule="auto"/>
      </w:pPr>
      <w:r>
        <w:separator/>
      </w:r>
    </w:p>
  </w:endnote>
  <w:endnote w:type="continuationSeparator" w:id="0">
    <w:p w14:paraId="0C7731AE" w14:textId="77777777" w:rsidR="00677358" w:rsidRDefault="006773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DA3C6" w14:textId="77777777" w:rsidR="00000000" w:rsidRDefault="00000000">
    <w:pPr>
      <w:jc w:val="center"/>
    </w:pPr>
    <w:r>
      <w:rPr>
        <w:color w:val="7A8A83"/>
        <w:sz w:val="16"/>
        <w:szCs w:val="16"/>
      </w:rPr>
      <w:t xml:space="preserve">Ambientalia S.A.S.   ·   </w:t>
    </w:r>
    <w:r>
      <w:rPr>
        <w:color w:val="7A8A83"/>
        <w:sz w:val="16"/>
        <w:szCs w:val="16"/>
      </w:rPr>
      <w:fldChar w:fldCharType="begin"/>
    </w:r>
    <w:r>
      <w:rPr>
        <w:color w:val="7A8A83"/>
        <w:sz w:val="16"/>
        <w:szCs w:val="16"/>
      </w:rPr>
      <w:instrText>PAGE</w:instrText>
    </w:r>
    <w:r>
      <w:rPr>
        <w:color w:val="7A8A83"/>
        <w:sz w:val="16"/>
        <w:szCs w:val="16"/>
      </w:rPr>
      <w:fldChar w:fldCharType="separate"/>
    </w:r>
    <w:r>
      <w:rPr>
        <w:noProof/>
        <w:color w:val="7A8A83"/>
        <w:sz w:val="16"/>
        <w:szCs w:val="16"/>
      </w:rPr>
      <w:t>1</w:t>
    </w:r>
    <w:r>
      <w:rPr>
        <w:color w:val="7A8A8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B26D9" w14:textId="77777777" w:rsidR="00677358" w:rsidRDefault="00677358">
      <w:r>
        <w:separator/>
      </w:r>
    </w:p>
  </w:footnote>
  <w:footnote w:type="continuationSeparator" w:id="0">
    <w:p w14:paraId="32C5D362" w14:textId="77777777" w:rsidR="00677358" w:rsidRDefault="006773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321F2" w14:textId="77777777" w:rsidR="00000000" w:rsidRDefault="00000000">
    <w:pPr>
      <w:pBdr>
        <w:bottom w:val="single" w:sz="4" w:space="6" w:color="CFDDD7"/>
      </w:pBdr>
      <w:spacing w:after="100"/>
      <w:jc w:val="right"/>
    </w:pPr>
    <w:proofErr w:type="spellStart"/>
    <w:r>
      <w:rPr>
        <w:color w:val="7A8A83"/>
        <w:sz w:val="16"/>
        <w:szCs w:val="16"/>
      </w:rPr>
      <w:t>Desk</w:t>
    </w:r>
    <w:proofErr w:type="spellEnd"/>
    <w:r>
      <w:rPr>
        <w:color w:val="7A8A83"/>
        <w:sz w:val="16"/>
        <w:szCs w:val="16"/>
      </w:rPr>
      <w:t xml:space="preserve"> 2.0 (</w:t>
    </w:r>
    <w:proofErr w:type="spellStart"/>
    <w:r>
      <w:rPr>
        <w:color w:val="7A8A83"/>
        <w:sz w:val="16"/>
        <w:szCs w:val="16"/>
      </w:rPr>
      <w:t>AmpliDesk</w:t>
    </w:r>
    <w:proofErr w:type="spellEnd"/>
    <w:r>
      <w:rPr>
        <w:color w:val="7A8A83"/>
        <w:sz w:val="16"/>
        <w:szCs w:val="16"/>
      </w:rPr>
      <w:t>) · Documento maestro de ideas y funcionalidades · R05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14A62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CFE8E2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01E675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16598717">
    <w:abstractNumId w:val="0"/>
  </w:num>
  <w:num w:numId="2" w16cid:durableId="1012293433">
    <w:abstractNumId w:val="1"/>
  </w:num>
  <w:num w:numId="3" w16cid:durableId="456141022">
    <w:abstractNumId w:val="1"/>
  </w:num>
  <w:num w:numId="4" w16cid:durableId="1987739527">
    <w:abstractNumId w:val="1"/>
  </w:num>
  <w:num w:numId="5" w16cid:durableId="9329346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6838882">
    <w:abstractNumId w:val="1"/>
  </w:num>
  <w:num w:numId="7" w16cid:durableId="1249559">
    <w:abstractNumId w:val="1"/>
  </w:num>
  <w:num w:numId="8" w16cid:durableId="1070081168">
    <w:abstractNumId w:val="1"/>
  </w:num>
  <w:num w:numId="9" w16cid:durableId="1205558571">
    <w:abstractNumId w:val="1"/>
  </w:num>
  <w:num w:numId="10" w16cid:durableId="1009912171">
    <w:abstractNumId w:val="1"/>
  </w:num>
  <w:num w:numId="11" w16cid:durableId="848640598">
    <w:abstractNumId w:val="1"/>
  </w:num>
  <w:num w:numId="12" w16cid:durableId="6717029">
    <w:abstractNumId w:val="1"/>
  </w:num>
  <w:num w:numId="13" w16cid:durableId="667947004">
    <w:abstractNumId w:val="1"/>
  </w:num>
  <w:num w:numId="14" w16cid:durableId="1746222159">
    <w:abstractNumId w:val="1"/>
  </w:num>
  <w:num w:numId="15" w16cid:durableId="1113481397">
    <w:abstractNumId w:val="1"/>
  </w:num>
  <w:num w:numId="16" w16cid:durableId="522717881">
    <w:abstractNumId w:val="1"/>
  </w:num>
  <w:num w:numId="17" w16cid:durableId="869147495">
    <w:abstractNumId w:val="1"/>
  </w:num>
  <w:num w:numId="18" w16cid:durableId="1106775945">
    <w:abstractNumId w:val="1"/>
  </w:num>
  <w:num w:numId="19" w16cid:durableId="453906819">
    <w:abstractNumId w:val="1"/>
  </w:num>
  <w:num w:numId="20" w16cid:durableId="32927551">
    <w:abstractNumId w:val="1"/>
  </w:num>
  <w:num w:numId="21" w16cid:durableId="225992274">
    <w:abstractNumId w:val="1"/>
  </w:num>
  <w:num w:numId="22" w16cid:durableId="1365327635">
    <w:abstractNumId w:val="1"/>
  </w:num>
  <w:num w:numId="23" w16cid:durableId="776683433">
    <w:abstractNumId w:val="1"/>
  </w:num>
  <w:num w:numId="24" w16cid:durableId="31733851">
    <w:abstractNumId w:val="1"/>
  </w:num>
  <w:num w:numId="25" w16cid:durableId="1965580272">
    <w:abstractNumId w:val="1"/>
  </w:num>
  <w:num w:numId="26" w16cid:durableId="2125420753">
    <w:abstractNumId w:val="1"/>
  </w:num>
  <w:num w:numId="27" w16cid:durableId="1127166033">
    <w:abstractNumId w:val="1"/>
  </w:num>
  <w:num w:numId="28" w16cid:durableId="2013293082">
    <w:abstractNumId w:val="1"/>
  </w:num>
  <w:num w:numId="29" w16cid:durableId="756708954">
    <w:abstractNumId w:val="1"/>
  </w:num>
  <w:num w:numId="30" w16cid:durableId="1942910512">
    <w:abstractNumId w:val="1"/>
  </w:num>
  <w:num w:numId="31" w16cid:durableId="1723210635">
    <w:abstractNumId w:val="1"/>
  </w:num>
  <w:num w:numId="32" w16cid:durableId="1347710664">
    <w:abstractNumId w:val="1"/>
  </w:num>
  <w:num w:numId="33" w16cid:durableId="415593798">
    <w:abstractNumId w:val="1"/>
  </w:num>
  <w:num w:numId="34" w16cid:durableId="295137374">
    <w:abstractNumId w:val="1"/>
  </w:num>
  <w:num w:numId="35" w16cid:durableId="1320038096">
    <w:abstractNumId w:val="1"/>
  </w:num>
  <w:num w:numId="36" w16cid:durableId="1093672565">
    <w:abstractNumId w:val="1"/>
  </w:num>
  <w:num w:numId="37" w16cid:durableId="116417622">
    <w:abstractNumId w:val="1"/>
  </w:num>
  <w:num w:numId="38" w16cid:durableId="408429120">
    <w:abstractNumId w:val="1"/>
  </w:num>
  <w:num w:numId="39" w16cid:durableId="1612710211">
    <w:abstractNumId w:val="1"/>
  </w:num>
  <w:num w:numId="40" w16cid:durableId="777919301">
    <w:abstractNumId w:val="1"/>
  </w:num>
  <w:num w:numId="41" w16cid:durableId="808208187">
    <w:abstractNumId w:val="1"/>
  </w:num>
  <w:num w:numId="42" w16cid:durableId="745146952">
    <w:abstractNumId w:val="1"/>
  </w:num>
  <w:num w:numId="43" w16cid:durableId="89086766">
    <w:abstractNumId w:val="1"/>
  </w:num>
  <w:num w:numId="44" w16cid:durableId="537010442">
    <w:abstractNumId w:val="1"/>
  </w:num>
  <w:num w:numId="45" w16cid:durableId="2070222147">
    <w:abstractNumId w:val="1"/>
  </w:num>
  <w:num w:numId="46" w16cid:durableId="1674187650">
    <w:abstractNumId w:val="1"/>
  </w:num>
  <w:num w:numId="47" w16cid:durableId="8417292">
    <w:abstractNumId w:val="1"/>
  </w:num>
  <w:num w:numId="48" w16cid:durableId="1715152228">
    <w:abstractNumId w:val="1"/>
  </w:num>
  <w:num w:numId="49" w16cid:durableId="140655507">
    <w:abstractNumId w:val="1"/>
  </w:num>
  <w:num w:numId="50" w16cid:durableId="948581852">
    <w:abstractNumId w:val="1"/>
  </w:num>
  <w:num w:numId="51" w16cid:durableId="1144739042">
    <w:abstractNumId w:val="1"/>
  </w:num>
  <w:num w:numId="52" w16cid:durableId="1801067039">
    <w:abstractNumId w:val="1"/>
  </w:num>
  <w:num w:numId="53" w16cid:durableId="1763913616">
    <w:abstractNumId w:val="1"/>
  </w:num>
  <w:num w:numId="54" w16cid:durableId="2101443804">
    <w:abstractNumId w:val="1"/>
  </w:num>
  <w:num w:numId="55" w16cid:durableId="347564435">
    <w:abstractNumId w:val="1"/>
  </w:num>
  <w:num w:numId="56" w16cid:durableId="2097168084">
    <w:abstractNumId w:val="1"/>
  </w:num>
  <w:num w:numId="57" w16cid:durableId="891305046">
    <w:abstractNumId w:val="1"/>
  </w:num>
  <w:num w:numId="58" w16cid:durableId="1154684837">
    <w:abstractNumId w:val="1"/>
  </w:num>
  <w:num w:numId="59" w16cid:durableId="1440875320">
    <w:abstractNumId w:val="1"/>
  </w:num>
  <w:num w:numId="60" w16cid:durableId="148447905">
    <w:abstractNumId w:val="1"/>
  </w:num>
  <w:num w:numId="61" w16cid:durableId="621376954">
    <w:abstractNumId w:val="1"/>
  </w:num>
  <w:num w:numId="62" w16cid:durableId="1677805355">
    <w:abstractNumId w:val="1"/>
  </w:num>
  <w:num w:numId="63" w16cid:durableId="154340017">
    <w:abstractNumId w:val="1"/>
  </w:num>
  <w:num w:numId="64" w16cid:durableId="1256328715">
    <w:abstractNumId w:val="1"/>
  </w:num>
  <w:num w:numId="65" w16cid:durableId="608049595">
    <w:abstractNumId w:val="1"/>
  </w:num>
  <w:num w:numId="66" w16cid:durableId="2134472786">
    <w:abstractNumId w:val="1"/>
  </w:num>
  <w:num w:numId="67" w16cid:durableId="482935115">
    <w:abstractNumId w:val="1"/>
  </w:num>
  <w:num w:numId="68" w16cid:durableId="2061978909">
    <w:abstractNumId w:val="1"/>
  </w:num>
  <w:num w:numId="69" w16cid:durableId="1822504282">
    <w:abstractNumId w:val="1"/>
  </w:num>
  <w:num w:numId="70" w16cid:durableId="273557320">
    <w:abstractNumId w:val="1"/>
  </w:num>
  <w:num w:numId="71" w16cid:durableId="994148255">
    <w:abstractNumId w:val="1"/>
  </w:num>
  <w:num w:numId="72" w16cid:durableId="1318460890">
    <w:abstractNumId w:val="1"/>
  </w:num>
  <w:num w:numId="73" w16cid:durableId="2018379766">
    <w:abstractNumId w:val="1"/>
  </w:num>
  <w:num w:numId="74" w16cid:durableId="558174825">
    <w:abstractNumId w:val="1"/>
  </w:num>
  <w:num w:numId="75" w16cid:durableId="89544514">
    <w:abstractNumId w:val="1"/>
  </w:num>
  <w:num w:numId="76" w16cid:durableId="1710031204">
    <w:abstractNumId w:val="1"/>
  </w:num>
  <w:num w:numId="77" w16cid:durableId="555048756">
    <w:abstractNumId w:val="1"/>
  </w:num>
  <w:num w:numId="78" w16cid:durableId="1714302299">
    <w:abstractNumId w:val="1"/>
  </w:num>
  <w:num w:numId="79" w16cid:durableId="302546460">
    <w:abstractNumId w:val="1"/>
  </w:num>
  <w:num w:numId="80" w16cid:durableId="958948652">
    <w:abstractNumId w:val="1"/>
  </w:num>
  <w:num w:numId="81" w16cid:durableId="947275099">
    <w:abstractNumId w:val="1"/>
  </w:num>
  <w:num w:numId="82" w16cid:durableId="1978029955">
    <w:abstractNumId w:val="1"/>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6E1"/>
    <w:rsid w:val="00584FD0"/>
    <w:rsid w:val="00677358"/>
    <w:rsid w:val="008D4F87"/>
    <w:rsid w:val="009D06E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86326"/>
  <w15:docId w15:val="{C4A3763E-4B22-4DF7-88F9-A6EAE35F2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0302A"/>
        <w:sz w:val="21"/>
        <w:szCs w:val="21"/>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7A5C"/>
      <w:sz w:val="34"/>
      <w:szCs w:val="34"/>
    </w:rPr>
  </w:style>
  <w:style w:type="paragraph" w:styleId="Ttulo2">
    <w:name w:val="heading 2"/>
    <w:uiPriority w:val="9"/>
    <w:unhideWhenUsed/>
    <w:qFormat/>
    <w:pPr>
      <w:spacing w:before="320" w:after="140"/>
      <w:outlineLvl w:val="1"/>
    </w:pPr>
    <w:rPr>
      <w:b/>
      <w:bCs/>
      <w:color w:val="15352B"/>
      <w:sz w:val="27"/>
      <w:szCs w:val="27"/>
    </w:rPr>
  </w:style>
  <w:style w:type="paragraph" w:styleId="Ttulo3">
    <w:name w:val="heading 3"/>
    <w:uiPriority w:val="9"/>
    <w:unhideWhenUsed/>
    <w:qFormat/>
    <w:pPr>
      <w:spacing w:before="240" w:after="100"/>
      <w:outlineLvl w:val="2"/>
    </w:pPr>
    <w:rPr>
      <w:b/>
      <w:bCs/>
      <w:color w:val="1F7A5C"/>
      <w:sz w:val="23"/>
      <w:szCs w:val="23"/>
    </w:rPr>
  </w:style>
  <w:style w:type="paragraph" w:styleId="Ttulo4">
    <w:name w:val="heading 4"/>
    <w:uiPriority w:val="9"/>
    <w:unhideWhenUsed/>
    <w:qFormat/>
    <w:pPr>
      <w:spacing w:before="180" w:after="80"/>
      <w:outlineLvl w:val="3"/>
    </w:pPr>
    <w:rPr>
      <w:b/>
      <w:bCs/>
      <w:color w:val="3F4E48"/>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DC1">
    <w:name w:val="toc 1"/>
    <w:basedOn w:val="Normal"/>
    <w:next w:val="Normal"/>
    <w:autoRedefine/>
    <w:uiPriority w:val="39"/>
    <w:unhideWhenUsed/>
    <w:rsid w:val="00584FD0"/>
    <w:pPr>
      <w:spacing w:after="100"/>
    </w:pPr>
  </w:style>
  <w:style w:type="paragraph" w:styleId="TDC2">
    <w:name w:val="toc 2"/>
    <w:basedOn w:val="Normal"/>
    <w:next w:val="Normal"/>
    <w:autoRedefine/>
    <w:uiPriority w:val="39"/>
    <w:unhideWhenUsed/>
    <w:rsid w:val="00584FD0"/>
    <w:pPr>
      <w:spacing w:after="100"/>
      <w:ind w:left="210"/>
    </w:pPr>
  </w:style>
  <w:style w:type="paragraph" w:styleId="TDC3">
    <w:name w:val="toc 3"/>
    <w:basedOn w:val="Normal"/>
    <w:next w:val="Normal"/>
    <w:autoRedefine/>
    <w:uiPriority w:val="39"/>
    <w:unhideWhenUsed/>
    <w:rsid w:val="00584FD0"/>
    <w:pPr>
      <w:spacing w:after="100"/>
      <w:ind w:left="420"/>
    </w:pPr>
  </w:style>
  <w:style w:type="paragraph" w:styleId="TDC4">
    <w:name w:val="toc 4"/>
    <w:basedOn w:val="Normal"/>
    <w:next w:val="Normal"/>
    <w:autoRedefine/>
    <w:uiPriority w:val="39"/>
    <w:unhideWhenUsed/>
    <w:rsid w:val="00584FD0"/>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DC5">
    <w:name w:val="toc 5"/>
    <w:basedOn w:val="Normal"/>
    <w:next w:val="Normal"/>
    <w:autoRedefine/>
    <w:uiPriority w:val="39"/>
    <w:unhideWhenUsed/>
    <w:rsid w:val="00584FD0"/>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DC6">
    <w:name w:val="toc 6"/>
    <w:basedOn w:val="Normal"/>
    <w:next w:val="Normal"/>
    <w:autoRedefine/>
    <w:uiPriority w:val="39"/>
    <w:unhideWhenUsed/>
    <w:rsid w:val="00584FD0"/>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DC7">
    <w:name w:val="toc 7"/>
    <w:basedOn w:val="Normal"/>
    <w:next w:val="Normal"/>
    <w:autoRedefine/>
    <w:uiPriority w:val="39"/>
    <w:unhideWhenUsed/>
    <w:rsid w:val="00584FD0"/>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DC8">
    <w:name w:val="toc 8"/>
    <w:basedOn w:val="Normal"/>
    <w:next w:val="Normal"/>
    <w:autoRedefine/>
    <w:uiPriority w:val="39"/>
    <w:unhideWhenUsed/>
    <w:rsid w:val="00584FD0"/>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DC9">
    <w:name w:val="toc 9"/>
    <w:basedOn w:val="Normal"/>
    <w:next w:val="Normal"/>
    <w:autoRedefine/>
    <w:uiPriority w:val="39"/>
    <w:unhideWhenUsed/>
    <w:rsid w:val="00584FD0"/>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Mencinsinresolver">
    <w:name w:val="Unresolved Mention"/>
    <w:basedOn w:val="Fuentedeprrafopredeter"/>
    <w:uiPriority w:val="99"/>
    <w:semiHidden/>
    <w:unhideWhenUsed/>
    <w:rsid w:val="00584F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79</Pages>
  <Words>35749</Words>
  <Characters>196622</Characters>
  <Application>Microsoft Office Word</Application>
  <DocSecurity>0</DocSecurity>
  <Lines>1638</Lines>
  <Paragraphs>463</Paragraphs>
  <ScaleCrop>false</ScaleCrop>
  <Company/>
  <LinksUpToDate>false</LinksUpToDate>
  <CharactersWithSpaces>231908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Alfonso García del Pino Beneitez</cp:lastModifiedBy>
  <cp:revision>2</cp:revision>
  <dcterms:created xsi:type="dcterms:W3CDTF">2026-08-22T13:51:00Z</dcterms:created>
  <dcterms:modified xsi:type="dcterms:W3CDTF">2026-08-22T13:57:00Z</dcterms:modified>
</cp:coreProperties>
</file>