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AMBIENTALIA S.A.S. — SERVICIO TÉCNICO</w:t>
      </w:r>
    </w:p>
    <w:p>
      <w:pPr>
        <w:pBdr>
          <w:bottom w:val="single" w:color="1F3864" w:sz="12" w:space="8"/>
        </w:pBd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Fase 1 — Inspección física: serie HORIBA AP-370 (estructura, v3.0)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Analizadores de gases HORIBA APMA-370 (CO), APSA-370 (SO₂), APOA-370 (O₃) y APNA-370 (NOx)</w:t>
      </w:r>
    </w:p>
    <w:p>
      <w:pPr>
        <w:spacing w:after="6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Documento de estructura del libro de inspección · 332 ítems en cuatro modelos</w:t>
      </w:r>
    </w:p>
    <w:p>
      <w:r>
        <w:rPr>
          <w:rFonts w:ascii="Arial" w:cs="Arial" w:eastAsia="Arial" w:hAnsi="Arial"/>
          <w:color w:val="595959"/>
          <w:sz w:val="20"/>
          <w:szCs w:val="20"/>
        </w:rPr>
        <w:t xml:space="preserve">Bogotá D.C., 3 de septiembre de 2026</w:t>
      </w:r>
    </w:p>
    <w:p>
      <w:r>
        <w:br w:type="page"/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Contenido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Si el índice aparece vacío, actualícelo en Word: seleccionarlo y pulsar F9, o clic derecho → Actualizar campos → Actualizar toda la tabla.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Entregable: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Inspeccion_Fisica_HORIBA_AP370_v3.0.xlsx</w:t>
      </w:r>
      <w:r>
        <w:rPr>
          <w:rFonts w:ascii="Arial" w:cs="Arial" w:eastAsia="Arial" w:hAnsi="Arial"/>
          <w:sz w:val="20"/>
          <w:szCs w:val="20"/>
        </w:rPr>
        <w:t xml:space="preserve"> — una hoja de inspección por modelo, más Instrucciones, Repuestos Zoho, Resumen y Listas.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Novedades de la v3.0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Columna J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«Criterio de falla»</w:t>
      </w:r>
      <w:r>
        <w:rPr>
          <w:rFonts w:ascii="Arial" w:cs="Arial" w:eastAsia="Arial" w:hAnsi="Arial"/>
          <w:sz w:val="20"/>
          <w:szCs w:val="20"/>
        </w:rPr>
        <w:t xml:space="preserve">: qué consecuencia tiene que el ítem resulte no conforme.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70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Alerta</w:t>
            </w:r>
          </w:p>
        </w:tc>
        <w:tc>
          <w:tcPr>
            <w:tcW w:type="dxa" w:w="70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 registra y se informa. No detiene el proceso ni genera cobro.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Cobrable</w:t>
            </w:r>
          </w:p>
        </w:tc>
        <w:tc>
          <w:tcPr>
            <w:tcW w:type="dxa" w:w="70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 línea de cotización; alimenta el presupuesto al cliente.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Bloqueante</w:t>
            </w:r>
          </w:p>
        </w:tc>
        <w:tc>
          <w:tcPr>
            <w:tcW w:type="dxa" w:w="70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Impide continuar; el equipo no se libera sin resolverlo.</w:t>
            </w:r>
          </w:p>
        </w:tc>
      </w:tr>
    </w:tbl>
    <w:p>
      <w:pPr>
        <w:spacing w:after="160"/>
      </w:pPr>
    </w:p>
    <w:p>
      <w:pPr>
        <w:spacing w:after="120" w:before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Cuando un hallazgo cae en dos niveles a la vez (un diafragma roto se cotiza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y</w:t>
      </w:r>
      <w:r>
        <w:rPr>
          <w:rFonts w:ascii="Arial" w:cs="Arial" w:eastAsia="Arial" w:hAnsi="Arial"/>
          <w:sz w:val="20"/>
          <w:szCs w:val="20"/>
        </w:rPr>
        <w:t xml:space="preserve"> invalida la medición) se registra el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mayor consecuencia</w:t>
      </w:r>
      <w:r>
        <w:rPr>
          <w:rFonts w:ascii="Arial" w:cs="Arial" w:eastAsia="Arial" w:hAnsi="Arial"/>
          <w:sz w:val="20"/>
          <w:szCs w:val="20"/>
        </w:rPr>
        <w:t xml:space="preserve">, es decir Bloqueante. Al armar el presupuesto hay que revisar también los bloqueantes: muchos llevan repuesto asociado y generan cotización.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Regla de clasificación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— el hallazgo invalida la medición o impide entregar el equipo en servicio: coeficientes de calibración fuera de rango, derivas y linealidad fuera de spec, fugas (férulas o tuercas ausentes, estanqueidad), caudal o presión de bomba, temperatura de celda o de detector, intensidad de lámpara bajo el umbral de alarma, eficiencia del convertidor NO2→NO, tensiones internas de 24 V y 5 V, tarjetas sin actividad, fusible abierto, salidas analógicas descalibradas.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— consumibles al final de su vida útil y partes que se reemplazan sin dejar el equipo fuera de servicio: filtros, juntas tóricas, empaques, diafragmas, scrubbers, sílica gel, HC Cutter, batería, esponjas, panel táctil, bisagras y horómetros vencidos.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— trazabilidad, configuración y entorno: seriales, etiquetas, número HGS, versión de firmware, Machine ID, parámetros de la secuencia AIC, DIP switches de comunicaciones, y condiciones del shelter (temperatura, humedad, polvo, altitud, espacio en rack).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Reparto resultante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82"/>
        <w:gridCol w:w="1544"/>
        <w:gridCol w:w="1544"/>
        <w:gridCol w:w="1544"/>
        <w:gridCol w:w="1546"/>
      </w:tblGrid>
      <w:tr>
        <w:trPr>
          <w:tblHeader/>
        </w:trPr>
        <w:tc>
          <w:tcPr>
            <w:tcW w:type="dxa" w:w="318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Hoja</w:t>
            </w:r>
          </w:p>
        </w:tc>
        <w:tc>
          <w:tcPr>
            <w:tcW w:type="dxa" w:w="154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Ítems</w:t>
            </w:r>
          </w:p>
        </w:tc>
        <w:tc>
          <w:tcPr>
            <w:tcW w:type="dxa" w:w="154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Alerta</w:t>
            </w:r>
          </w:p>
        </w:tc>
        <w:tc>
          <w:tcPr>
            <w:tcW w:type="dxa" w:w="154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Cobrable</w:t>
            </w:r>
          </w:p>
        </w:tc>
        <w:tc>
          <w:tcPr>
            <w:tcW w:type="dxa" w:w="154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Bloqueante</w:t>
            </w:r>
          </w:p>
        </w:tc>
      </w:tr>
      <w:tr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APMA-370 (CO)</w:t>
            </w:r>
          </w:p>
        </w:tc>
        <w:tc>
          <w:tcPr>
            <w:tcW w:type="dxa" w:w="15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</w:t>
            </w:r>
          </w:p>
        </w:tc>
        <w:tc>
          <w:tcPr>
            <w:tcW w:type="dxa" w:w="15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</w:t>
            </w:r>
          </w:p>
        </w:tc>
        <w:tc>
          <w:tcPr>
            <w:tcW w:type="dxa" w:w="15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27</w:t>
            </w:r>
          </w:p>
        </w:tc>
        <w:tc>
          <w:tcPr>
            <w:tcW w:type="dxa" w:w="15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34</w:t>
            </w:r>
          </w:p>
        </w:tc>
      </w:tr>
      <w:tr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APSA-370 (SO2)</w:t>
            </w:r>
          </w:p>
        </w:tc>
        <w:tc>
          <w:tcPr>
            <w:tcW w:type="dxa" w:w="15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96</w:t>
            </w:r>
          </w:p>
        </w:tc>
        <w:tc>
          <w:tcPr>
            <w:tcW w:type="dxa" w:w="15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</w:t>
            </w:r>
          </w:p>
        </w:tc>
        <w:tc>
          <w:tcPr>
            <w:tcW w:type="dxa" w:w="15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15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49</w:t>
            </w:r>
          </w:p>
        </w:tc>
      </w:tr>
      <w:tr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APOA-370 (O3)</w:t>
            </w:r>
          </w:p>
        </w:tc>
        <w:tc>
          <w:tcPr>
            <w:tcW w:type="dxa" w:w="15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</w:t>
            </w:r>
          </w:p>
        </w:tc>
        <w:tc>
          <w:tcPr>
            <w:tcW w:type="dxa" w:w="15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15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15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39</w:t>
            </w:r>
          </w:p>
        </w:tc>
      </w:tr>
      <w:tr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APNA-370 (NOx)</w:t>
            </w:r>
          </w:p>
        </w:tc>
        <w:tc>
          <w:tcPr>
            <w:tcW w:type="dxa" w:w="15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76</w:t>
            </w:r>
          </w:p>
        </w:tc>
        <w:tc>
          <w:tcPr>
            <w:tcW w:type="dxa" w:w="15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15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5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31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5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332</w:t>
            </w:r>
          </w:p>
        </w:tc>
        <w:tc>
          <w:tcPr>
            <w:tcW w:type="dxa" w:w="15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76</w:t>
            </w:r>
          </w:p>
        </w:tc>
        <w:tc>
          <w:tcPr>
            <w:tcW w:type="dxa" w:w="154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92</w:t>
            </w:r>
          </w:p>
        </w:tc>
        <w:tc>
          <w:tcPr>
            <w:tcW w:type="dxa" w:w="15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164</w:t>
            </w:r>
          </w:p>
        </w:tc>
      </w:tr>
    </w:tbl>
    <w:p>
      <w:pPr>
        <w:spacing w:after="160"/>
      </w:pPr>
    </w:p>
    <w:p>
      <w:pPr>
        <w:spacing w:after="120" w:before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 mitad bloqueante es consecuencia directa de la regla de «mayor consecuencia»: los ítems que son a la vez cobrables y bloqueantes quedaron del lado bloqueante.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Es una propuesta, no una política cerrada</w:t>
      </w:r>
      <w:r>
        <w:rPr>
          <w:rFonts w:ascii="Arial" w:cs="Arial" w:eastAsia="Arial" w:hAnsi="Arial"/>
          <w:sz w:val="20"/>
          <w:szCs w:val="20"/>
        </w:rPr>
        <w:t xml:space="preserve">: cada celda tiene lista desplegable para reclasificar según el criterio comercial.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Tableros nuevos en la hoja Resumen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Hallazgos por criterio de falla</w:t>
      </w:r>
      <w:r>
        <w:rPr>
          <w:rFonts w:ascii="Arial" w:cs="Arial" w:eastAsia="Arial" w:hAnsi="Arial"/>
          <w:sz w:val="19"/>
          <w:szCs w:val="19"/>
        </w:rPr>
        <w:t xml:space="preserve"> — por modelo y nivel: no conformes, requieren reemplazo, hallazgos totales, pendientes por inspeccionar y fuera de rango.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Estado de liberación del equipo</w:t>
      </w:r>
      <w:r>
        <w:rPr>
          <w:rFonts w:ascii="Arial" w:cs="Arial" w:eastAsia="Arial" w:hAnsi="Arial"/>
          <w:sz w:val="19"/>
          <w:szCs w:val="19"/>
        </w:rPr>
        <w:t xml:space="preserve"> — veredicto automático por analizador: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NO LIBERAR — resolver bloqueantes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Inspección incompleta — faltan bloqueantes por verificar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Liberable — con cotización pendiente</w:t>
      </w:r>
      <w:r>
        <w:rPr>
          <w:rFonts w:ascii="Arial" w:cs="Arial" w:eastAsia="Arial" w:hAnsi="Arial"/>
          <w:sz w:val="19"/>
          <w:szCs w:val="19"/>
        </w:rPr>
        <w:t xml:space="preserve"> ·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Liberable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Estructura de columnas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</w:t>
            </w:r>
          </w:p>
        </w:tc>
        <w:tc>
          <w:tcPr>
            <w:tcW w:type="dxa" w:w="70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A–P</w:t>
            </w:r>
          </w:p>
        </w:tc>
        <w:tc>
          <w:tcPr>
            <w:tcW w:type="dxa" w:w="70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Catálogo del ítem: ID, N1, N2, N3, qué se verifica,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cómo se realiza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tipo, unidad, criterio de aceptación,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criterio de falla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límites, obligatoriedad, evidencia fotográfica, repuesto (Zoho Books) y fuente documental.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Q–U</w:t>
            </w:r>
          </w:p>
        </w:tc>
        <w:tc>
          <w:tcPr>
            <w:tcW w:type="dxa" w:w="70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Captura de la visita (en amarillo): resultado, valor medido, verificación de rango (automática), foto adjunta y observación.</w:t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Detalle por modelo</w:t>
      </w:r>
    </w:p>
    <w:p>
      <w:pPr>
        <w:pStyle w:val="Heading2"/>
        <w:pageBreakBefore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APMA-370 (CO)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1. Verificación funcional inicial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 Encendido y LEDs frontales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1.1.1 LED de encendido (Power LED)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Color del LED indicador de encendido en el panel frontal.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1.1.2 LED de alarma (Alarm LED)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(Sí/No) Estado de alarma activa verificado mediante el color del indicador frontal.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1.1.3 Inicialización del display (TFT LCD)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Arranque correcto y despliegue del menú MEAS. sin bloqueos ni líneas muertas. Repuesto: LCD Plate (3200595501) · LCD Unit (Apen LCD + Touch Panel) (3014035613) · LCD Unit / AP-370 is composed of CPU-02 (printed circuit board), chassis, and LCD. (3200627065) · LCD Unit chassis, and LCD. (3200618696).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 Autodiagnóstico de software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1.2.1 Versión de programa (firmware)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(Texto) Lectura de la versión de programa en la pantalla de información de software.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 Estabilización térmica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1.3.1 Tiempo de calentamiento inicial (warm-up)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Tiempo transcurrido desde el encendido en frío hasta la estabilización.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2. Identificación y trazabilidad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 Placas e identificación física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2.1.1 Placa de número de serie frontal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(Texto) Presencia y legibilidad del número de serie en el panel frontal inferior.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2.1.2 Placa de número de serie posterior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(Texto) Presencia y legibilidad de la placa de datos metálica HORIBA en el panel trasero.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 Identificación lógica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2.2.1 ID del equipo (Machine ID)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Configuración del código ID del analizador para identificación en red.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 Etiquetas de seguridad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2.3.1 Señalización de choque eléctrico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(Presente / Ausente) Etiquetas de advertencia de alto voltaje en cubiertas de placas y transformadores.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2.3.2 Señalización de componentes calientes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(Presente / Ausente) Etiquetas adhesivas amarillas de advertencia térmica en zonas de alta temperatura.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 Estado de calibración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 Coeficientes de calibración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3.1.1 Coeficiente de calibración de cero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Factor de corrección de cero almacenado tras el último ajuste manual o AIC.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3.1.2 Coeficiente de calibración de span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Ganancia del detector de CO calibrada con gas patrón y almacenada en memoria.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 Suministro de gases patrón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3.2.1 Presión de entrada de gas patrón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Presión de entrega de gases de referencia (cero y span) en las entradas traseras.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3.2.2 Caudal de exceso de gas de calibración (OVER FLOW)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Caudal excedente medido por el sensor de flujo opcional de calibración.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3.3 Secuencia de autocalibración (AIC)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3.3.1 Tiempo de espera (WAIT) en AIC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Tiempo configurado para purgar la celda y estabilizar lecturas tras conmutar la línea de gas.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3.3.2 Tiempo de sostenimiento (HOLD) en AIC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Tiempo de retención y chequeo de lecturas de salida al finalizar el AIC.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3.3.3 Activación de calibración (CAL) en AIC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(Sí/No) Selección de la corrección física del factor cero/span durante el AIC.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 Línea de muestreo y acondicionamiento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 Conectores neumáticos traseros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4.1.1 Férula de Sample Inlet (Sleeve)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(Presente / Ausente) Presencia del casquillo de teflón de sellado interno en la entrada de muestra. Repuesto: Sleeve / SO2001-6 (3030021777).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4.1.2 Tuerca de Sample Inlet (Cap Nut)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(Presente / Ausente) Presencia de la tuerca plástica de rosca fina en la entrada de muestra. Repuesto: Cap Nut / S020020-6PVDF (3030021779).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4.1.3 Férula de Exhaust (Sleeve)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(Presente / Ausente) Presencia del casquillo de teflón de sellado interno en la salida de escape. Repuesto: Sleeve / SO2001-6 (3030021777).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4.1.4 Tuerca de Exhaust (Cap Nut)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(Presente / Ausente) Presencia de la tuerca plástica de rosca fina en la salida de escape. Repuesto: Cap Nut / S020020-6PVDF (3030021779).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4.1.5 Panel Mount Union (SO21521-6 PVDF)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Estado físico e integridad del racor plástico de montaje de panel. Repuesto: Panel mount union SO21521- 6(PVDF)SP SW1=14 (3030021548).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 Portafiltros frontal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4.2.1 Colmatación del filtro de partículas PA-10L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Nivel de colmatación, hollín, polvo o humedad en el filtro frontal de teflón de 54 mm. Repuesto: Filter Element PA-10L diámetro 54*0.5t (24pc/set) (3200043947).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4.2.2 Empaque del filtro frontal (PA-10L)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Flexibilidad y ausencia de grietas en la junta elástica plana del portafiltros. Repuesto: F-Packing FPM (3200044273).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4.2.3 Junta tórica del portafiltros (O-Ring)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Resequedad, microfisuras o deformación de la junta tórica de la tapa del filtro. Repuesto: O-Ring JISB2401 G70 (3200043785).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 Acondicionamiento de la muestra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4.3.1 Trampa de humedad (Mist Catcher BAA)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Acumulación de agua condensada y saturación del depurador de humedad.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4.3.2 Líneas de teflón internas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Estrangulamientos, dobleces agudos o acumulación de suciedad en mangueras neumáticas.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5. Sistema neumático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 Caudal y presión de muestra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5.1.1 Caudal volumétrico de muestra (SAMPLE)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Caudal de gas de muestra a través de la celda de medida en ANALOG INPUT.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5.1.2 Presión de succión de la bomba (PUMP)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Presión de succión generada por la bomba de muestreo en la celda óptica.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 Bomba de muestreo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5.2.1 Vibración y ruido mecánico de la bomba (P-1-B)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Estabilidad del motor y rodamientos de la bomba de muestreo (verificación auditiva y táctil). Repuesto: Pump GD-6EH-100 (100～120V) APMA / APNA / APSA / APHA (3014059459).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5.2.2 Desgaste de diafragmas de la bomba (P-1-D)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Resequedad, porosidad o fisuras de los dos diafragmas de EPDM de la bomba. Repuesto: Diaphragm Assy GS, GD series EPDM - APMA / APOA / APHA (3200044033) · Diaphragm Assy GS, Gdseries EPDM (3200602390).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5.2.3 Limpieza de cabezales y válvulas de la bomba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Acumulación de depósitos, residuos o polvo negro en las válvulas planas de teflón.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5.3 Válvulas y estanqueidad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5.3.1 Conmutación de la válvula de modulación (SV-2)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Conmutación cíclica entre gas de muestra y aire de referencia. Repuesto: SV Unit WTB-3K-N1F-3 APMA / APOA (3014034340).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5.3.2 Prueba de estanqueidad (Leak Test)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Mantenimiento del vacío sellando el puerto de entrada para detectar fugas.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6. Banco de medición y óptica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 Señales del banco NDIR (modulación de flujo cruzado)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6.1.1 Tensión de señal principal (SIGNAL MAIN)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Tensión analógica del canal de medición de CO en ANALOG INPUT.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6.1.2 Tensión de señal de compensación (SIGNAL COMP)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Tensión analógica del canal de referencia para corregir interferentes.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 Fuente infrarroja y celda óptica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6.2.1 Lámpara infrarroja (IR Lamp)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Desgaste térmico, estabilidad del haz e integridad del filamento de la fuente IR.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6.2.2 Limpieza de ventanas ópticas y lentes de la celda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Suciedad, hollín o humedad en las caras translúcidas del tubo de absorción óptica.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6.3 Suspensión mecánica del banco óptico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6.3.1 Resortes de amortiguación del banco óptico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Presencia y tensión de los 3 resortes que suspenden la celda de medida. Repuesto: Spring //=001= L=64 K=0.59 (3012161550).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6.3.2 Topes amortiguadores (Stoppers)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Estado físico y flexibilidad de los soportes elásticos que limitan la oscilación de la celda. Repuesto: Stopper, Spring //For AIA-1X0 (3012165197).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6.3.3 Tornillos de tope (Screw Stopper)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(Presente / Ausente) Presencia e integridad de los tornillos M5x20 que limitan el desplazamiento elástico. Repuesto: Screw, Stopper //=002=M5X20 For Spring (3012155051).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6.3.4 Tuercas hexagonales de fijación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Ajuste y torque de las tuercas M5 en los tornillos de los zócalos amortiguadores. Repuesto: Hexagon Nut // JISB1181(TYP1) M05 (S-ZN3) ROHS (3011000121).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6.4 Purificación de la línea de referencia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6.4.1 Eficiencia del relleno catalítico de CO (CAT-1)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Estado y capacidad de conversión del óxido metálico del catalizador interno de CO. Repuesto: Catalyzer Tube HP-10D2 APMA / APSA (3014059457).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6.4.2 Filtro coalescente interno (DFU9900-05-BK)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Nivel de colmatación o presencia de aceite en el filtro de microfibra Balston de referencia. Repuesto: Filter Element DFU9900-05-BK APMA / APHA (3200043957).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7. Electrónica y control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7.1 Tarjetas electrónicas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7.1.1 Estado de la tarjeta principal CPU (AP-CPU-02)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Limpieza, sujeción y ausencia de corrosión en integrados y zócalos de la placa CPU. Repuesto: Printed Board Inst. AP-CPU-02 (AP-370) (3200629662).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7.1.2 Configuración del DIP switch SW2 en AP-ADC-05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Configuración física del DIP switch SW2 de modelo en la tarjeta de conversión analógica.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7.1.3 Indicadores LED de la tarjeta ADC (+24V, +5V)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Iluminación de los LED indicadores de fuentes secundarias en la tarjeta ADC-05.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7.1.4 Estado físico de la tarjeta de relés (AP-RPL-02A)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Sobrecalentamientos o quemaduras en relés y transistores de control de la placa RPL.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7.1.5 LED de comunicación ST0 y ST1 en tarjeta RPL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Frecuencia de parpadeo de los indicadores LED de diagnóstico de la tarjeta de relés.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7.1.6 LED de tensión +5 V en tarjeta RPL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LED indicador de alimentación interna de 5 V en la tarjeta de relés periféricos.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7.1.7 Switch de selección de alarma general (SW1/SW2 en RPL)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Ajuste de interruptores de asociación de alarma que definen el contacto general.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7.2 Respaldo de reloj y memoria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7.2.1 Batería de litio del reloj de tiempo real (BATT1 / CR2032)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Voltaje DC de la pila de litio de respaldo de hora y secuencia de autocalibración. Repuesto: Batería CR2032 para Horiba AP Series (3200043671).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7.3 Display y cableado interno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7.3.1 Cintas flex de la pantalla táctil LCD (Tape Wire)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Arrugas, microfisuras o sulfatación en las terminales de los dos buses flex planos. Repuesto: Tape Wire (3010040355).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7.3.2 Respuesta táctil de la pantalla (Touch Panel)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Sensibilidad del panel resistivo al presionar y seleccionar opciones del display. Repuesto: Touch Panel (TP-AP370).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7.4 Alimentación eléctrica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7.4.1 Tensiones secundarias de la fuente de poder principal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Estabilidad de voltajes e integridad física de condensadores en la fuente principal. Repuesto: Power Supply Assy (3200637752) · Power Supply Assy (3200637753).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7.4.2 Transformador de la bomba de muestreo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Tensión AC de salida en el secundario del transformador de aislamiento de la bomba. Repuesto: Power Transformer APXX-360/370 PUMP:42VA (3200488656).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7.5 Comunicaciones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7.5.1 Conector del cable serial RS-232C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Soldaduras, continuidad y asignación de pines del conector trasero DB9 de datos. Repuesto: Cable assembly RS-232C (3200216747).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7.5.2 Tarjeta serial opcional (AP-SIO-04)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(Presente / Ausente) Presencia e integración de la placa serial dedicada en el conector CN2. Repuesto: RS-232C (For Horiba AP Series) (3014036951).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8. Filtros y consumibles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8.1 Horómetros de consumibles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8.1.1 Horas acumuladas del filtro de partículas PA-10L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Horas de uso acumuladas del filtro frontal en la pantalla HOUR METER. Repuesto: Filter Element PA-10L diámetro 54*0.5t (24pc/set) (3200043947).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8.1.2 Horas acumuladas de diafragmas de la bomba (P-1-D)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Horas acumuladas de operación de los diafragmas en la pantalla HOUR METER. Repuesto: Diaphragm Assy GS, GD series EPDM - APMA / APOA / APHA (3200044033).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8.1.3 Horas acumuladas del catalizador de CO (CAT-1)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Horas de operación acumuladas del catalizador oxidante de CO en HOUR METER. Repuesto: Catalyzer Tube HP-10D2 APMA / APSA (3014059457).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8.1.4 Horas acumuladas de la trampa Mist Catcher (MC-1)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Horas de uso acumuladas de la trampa secadora de humedad en HOUR METER.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8.1.5 Horas acumuladas de la bomba completa (P-1-B)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Horas de funcionamiento de la unidad de bomba electromecánica completa en HOUR METER. Repuesto: Pump GD-6EH-100 (100～120V) APMA / APNA / APSA / APHA (3014059459).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8.2 Filtros de chasis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8.2.1 Obstrucción de esponjas disipadoras (Filter Sponge)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Acumulación de polvo e integridad física de los filtros de esponja superiores del chasis. Repuesto: Filter Sponge (3012299939).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9. Sensores auxiliares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9.1 Temperatura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9.1.1 Temperatura de la celda de medida (CELL)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Temperatura del compartimiento calentado de la celda óptica en ANALOG INPUT.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9.1.2 Sensor de temperatura del catalizador de CO (CAT)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Lazo térmico de temperatura del catalizador de CO para oxidación de la referencia. Repuesto: Heat Insulator (3012168489).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9.2 Presión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9.2.1 Presión barométrica ambiental (AMBIENT)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Presión barométrica registrada por el transductor piezoeléctrico en ANALOG INPUT.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9.2.2 Desviación de los sensores de presión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Desvío entre las lecturas internas de presión y los barómetros de referencia.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9.3 Tensiones internas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9.3.1 Tensión interna del riel DC 24 V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Tensión del bus DC secundario de alimentación de periféricos en ANALOG INPUT.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9.3.2 Tensión interna del riel DC 5 V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Tensión de alimentación regulada del microcontrolador lógico en ANALOG INPUT.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10. Gabinete, montaje e instalación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10.1 Chasis y puerta frontal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10.1.1 Ajuste y fijación de la puerta frontal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Alineación e integridad física de la puerta del panel frontal del gabinete. Repuesto: Door (3012298155) · Latch, Mini, Screw Type, TL-297-7, NO.1 (3011017097) · Panel, Lock 60 °C 12H F022711600 (3014059988).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10.1.2 Casquillos de bisagra de la puerta frontal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(Presente / Ausente) Presencia de los casquillos en los puntos de pivote del panel frontal basculante. Repuesto: Door Hinge (3012304034) · Hinji Bush (3012304035).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10.1.3 Eje de bisagra de la puerta frontal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(Presente / Ausente) Presencia de los pasadores cilíndricos metálicos de rotación de la bisagra. Repuesto: Door Hinge (3012304034) · Hinge-Shaft (3012297312).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10.2 Ventilación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10.2.1 Extractor de calor (Cooling Fan) posterior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Operación del ventilador posterior de extracción activa de aire caliente.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10.3 Montaje en rack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10.3.1 Rieles o bandeja de base en rack de 19 pulgadas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Presencia de guías de soporte o bandeja base para montaje del analizador en gabinete.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10.3.2 Holgura con el fondo del rack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Separación libre entre el chasis posterior y la cubierta o puerta del rack.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10.4 Condiciones ambientales del sitio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10.4.1 Temperatura ambiental de operación de la sala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Temperatura controlada del shelter para asegurar condiciones termoestables.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10.4.2 Humedad relativa con temperatura menor a 31 °C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Límite higrométrico del aire ambiente en el shelter para temperaturas menores a 31 °C.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10.4.3 Humedad relativa con temperatura entre 31 y 40 °C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Límite higrométrico descendente conforme aumenta la temperatura entre 31 y 40 °C.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10.5 Suministro eléctrico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10.5.1 Variación de tensión nominal AC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Variación de tensión de la red eléctrica AC en la toma de corriente del analizador.</w:t>
      </w:r>
    </w:p>
    <w:p>
      <w:pPr>
        <w:pStyle w:val="Heading2"/>
        <w:pageBreakBefore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APSA-370 (SO2)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1. Verificación funcional inicial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 Encendido y LEDs frontales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1.1.1 LED de encendido del panel frontal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Estado de iluminación del LED de encendido con el analizador energizado.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 Autodiagnóstico de software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1.2.1 Inicialización de parámetros en SRAM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Carga de datos lógicos y ausencia de errores de inicialización al arrancar la CPU.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1.2.2 Indicador de alarmas activas en pantalla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(Sí/No) Presencia del botón ALARM en la esquina inferior derecha de la pantalla principal.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1.2.3 Identificación del programa en menú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(Texto) Versión y número de programa en la pantalla de información del sistema.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 Estabilización térmica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1.3.1 Tiempo de calentamiento y estabilización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Tiempo transcurrido desde el encendido hasta la calibración o la medición en campo.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1.3.2 Ajuste del minuto de reset de integración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Minuto del reloj en el que se ejecuta el reset de integración (RESET TIME).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2. Identificación y trazabilidad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 Placas e identificación física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2.1.1 Número de serie del analizador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(Texto) Legibilidad e integridad del serial del fabricante en la placa posterior metálica.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2.1.2 Número HGS del analizador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(Texto) Identificación del número HGS del analizador y del sistema para trazabilidad de repuestos.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 Etiquetas de seguridad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2.2.1 Etiqueta de advertencia de alto voltaje (lámpara)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(Presente / Ausente) Presencia y legibilidad de la etiqueta de peligro de choque eléctrico cerca de la lámpara.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2.2.2 Etiqueta de advertencia de alta temperatura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(Presente / Ausente) Etiqueta de peligro de quemadura térmica en componentes que acumulan calor.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 Estado de calibración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 Coeficientes de calibración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3.1.1 Coeficiente de calibración de cero (ZERO ADJUST)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Coeficiente almacenado en el menú de calibración para el ajuste de cero.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3.1.2 Coeficiente de calibración de span (SPAN ADJUST)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Coeficiente de ganancia de pendiente almacenado tras la calibración de span.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3.1.3 Concentración de gas de span configurada (SPAN CONC)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Ajuste de la concentración de gas patrón en la pantalla de edición de span.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 Suministro de gases patrón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3.2.1 Presión del gas en el puerto posterior de calibración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Estabilidad de la presión de suministro en la entrada de gas de calibración.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3.3 Secuencia de autocalibración (AIC)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3.3.1 Tiempo de espera para estabilización en AIC (WAIT)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Tiempo de estabilización tras la conmutación de líneas de gas en calibración automática.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3.3.2 Tiempo de retención en AIC (HOLD)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Tiempo de validación para registrar y verificar lecturas tras volver a MEAS.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3.3.3 Habilitación de calibración en AIC (CAL YES/NO)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(Sí/No) Especificación de si se permite actualizar los coeficientes tras el AIC.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3.4 Deriva de cero (Zero Drift)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3.4.1 Deriva diaria de cero en rangos bajos (rango menor o igual a 0,2 ppm)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Deriva diaria de cero máxima permitida en rangos menores o iguales a 0,2 ppm.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3.4.2 Deriva semanal de cero en rangos bajos (rango menor o igual a 0,2 ppm)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Deriva semanal de cero máxima permitida en rangos menores o iguales a 0,2 ppm.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3.4.3 Deriva diaria de cero en rangos altos (rango mayor a 0,2 ppm)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Deriva diaria de cero máxima permitida en rangos superiores a 0,2 ppm.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3.4.4 Deriva semanal de cero en rangos altos (rango mayor a 0,2 ppm)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Deriva semanal de cero máxima permitida en rangos superiores a 0,2 ppm.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3.5 Deriva de span (Span Drift)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3.5.1 Deriva diaria de span (todos los rangos)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Deriva diaria de span máxima permitida con variación térmica dentro de 5 °C.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3.5.2 Deriva semanal de span (todos los rangos)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Deriva semanal de span máxima permitida con variación térmica dentro de 5 °C.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3.6 Linealidad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3.6.1 Criterio de linealidad de calibración (diferencia de mejor ajuste)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Desviación máxima de cada punto de una calibración multipunto respecto a la recta de regresión.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 Línea de muestreo y acondicionamiento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 Portafiltros frontal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4.1.1 Estado del elemento filtrante PA-10L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Grado de saturación y oscurecimiento del filtro de teflón de 54 mm del panel frontal. Repuesto: Filter Element PA-10L diámetro 54*0.5t (24pc/set) (3200043947).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4.1.2 Junta tórica del portafiltros (O-Ring)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Elasticidad y sellado del O-ring de la tapa del portafiltros frontal. Repuesto: O-Ring 160ﾟC12H drawing vacuum APSA / APOA (3014059499).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4.1.3 Humedad en el portafiltros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(Sí/No) Presencia de condensación de agua líquida en la caja del portafiltros frontal.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 Sonda y líneas de muestreo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4.2.1 Integridad de la línea de teflón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Estrangulamientos, fisuras o fugas físicas en la tubería de muestreo.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4.2.2 Protección térmica de las líneas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Aislamiento de las tuberías de muestra frente a corrientes de aire frío directo.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 Conexiones neumáticas traseras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4.3.1 Férulas (Sleeve) en puertos de entrada y salida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(Presente / Ausente) Presencia y estado del casquillo de soporte en las uniones de teflón posteriores. Repuesto: Sleeve / SO2001-6 (3030021777).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4.3.2 Tuercas de compresión PVDF (Cap Nut) en puertos traseros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(Presente / Ausente) Presencia y torque de las tuercas plásticas para tuberías de teflón de 6 mm. Repuesto: Cap Nut / S020020-6PVDF (3030021779).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5. Sistema neumático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 Bomba y caudal de muestra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5.1.1 Caudal de gas de muestra (SAMPLE)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Flujo del gas de muestra a través de la celda óptica medido por el analizador. Repuesto: Pump GD-6EH-100 (100～120V) APMA / APNA / APSA / APHA (3014059459) · Pump Unit (GD-6EH-220/230) (3014059491).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5.1.2 Presión de succión de la bomba (PUMP)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Vacío de arrastre absoluto generado en la succión interna del analizador. Repuesto: Diaphragm Assy GS,Gdseries EPDM (3011026485).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5.1.3 Integridad del diafragma de la bomba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Estado de las membranas de diafragma de doble cabezal de la bomba. Repuesto: Diaphragm Assy GS, Gdseries EPDM (3200602390) · Diaphragm Assy GS,Gdseries EPDM (3011026485).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5.1.4 Válvulas del cabezal de la bomba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Estado físico y sello elástico de las juntas de flapper del cabezal. Repuesto: Diaphragm Assy GS,Gdseries EPDM (3011026485).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5.1.5 Sellado de las juntas de conexión de la bomba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Uso de cinta selladora en las juntas roscadas de unión neumática a la bomba.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 Aire de purga del HC Cutter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5.2.1 Caudal de purga del HC Cutter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Flujo de aire de purga por la línea del eliminador de hidrocarburos. Repuesto: HC Cutter (3014059458).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5.3 Válvulas solenoides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5.3.1 Operación de la solenoide de cero (SV3)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Conmutación física del solenoide al activar el modo ZERO. Repuesto: SV Unit WTA-2K-MFF-1 APSA / APNA / APHA (3014035610).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5.3.2 Operación de la solenoide de span (SV7)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Conmutación física del solenoide al activar el modo SPAN. Repuesto: SV Unit WTA-2K-MFF-1 APSA / APNA / APHA (3014035610).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5.3.3 Operación de la solenoide de selección MEAS-CAL (SV8)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Cambio entre la línea de muestreo de campo y la línea de calibración posterior. Repuesto: SV Unit WTA-2K-MFF-1 APSA / APNA / APHA (3014035610).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5.4 Escape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5.4.1 Caudal de gases de escape (Exhaust Flow)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Flujo del gas de salida liberado por el puerto posterior EXHAUST.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5.4.2 Presión de descarga del gas de escape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Estabilidad de presión en la línea posterior de descarga del gas medido.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6. Banco de medición y óptica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 Lámpara de excitación UV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6.1.1 Voltaje de intensidad de la lámpara de xenón (LAMP)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Lectura del voltaje de la lámpara en el menú de entradas analógicas. Repuesto: Xenon Lamp L4646 (3030020915).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6.1.2 Contacto del socket y terminales de la lámpara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Corrosión u oxidación en el socket de la lámpara de alta tensión (1000 V). Repuesto: Xenon Lamp L4646 (3030020915).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6.1.3 Ajuste de la tensión de alimentación de la lámpara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Medición y calibración del voltaje de la lámpara en cátodo y ánodo de D16 en la tarjeta de potencia. Repuesto: Printed Board Unit AP-XEP-02 (3200092499).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6.1.4 Desgaste de electrodos de la lámpara de xenón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Envejecimiento y desgaste de los electrodos emisores de la lámpara L4646. Repuesto: Xenon Lamp L4646 (3030020915).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 Bloque óptico y detección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6.2.1 Integridad del espejo del detector y su holder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Estado del espejo cóncavo detector y su fijación en el holder del bloque óptico. Repuesto: Mirror Adhesion Unit. APSA-370 (3014038766).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6.2.2 Filtro óptico de color HA-50 (lente de emisión)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Presencia e integridad del filtro óptico de vidrio de color en el tubo de enfoque del PMT. Repuesto: Color Filter Glass 21.5 HOYA HA-50 (3012305464).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6.2.3 Filtro óptico UV U-330 (lente de excitación)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Presencia e integridad del filtro óptico UV de banda de excitación (215 nm). Repuesto: Color Glass Filter HOYA U-330 D=24 For APSA-360 (3014062371).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6.2.4 Estado de los lentes de la cámara de medición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Opacidad, condensación o manchas en el compartimento de los lentes del PMT. Repuesto: Lens 160C 12 Vaccum H0544442003 (3014038776).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6.2.5 Acumulación de polvo en la cámara de reacción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Grado de polución o polvo en el compartimento óptico del detector de fluorescencia. Repuesto: O-Ring P20 (3030053401).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6.2.6 Tubo fotomultiplicador (PMT)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Respuesta y ganancia de amplificación del fotodetector principal.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6.2.7 Fotodiodo de monitoreo de la lámpara UV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Sello hermético y señal del fotodiodo S12698-01 de monitoreo de la lámpara.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6.3 Eliminación de interferentes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6.3.1 Estado del eliminador de hidrocarburos (HC Cutter)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Integridad del eliminador catalítico de hidrocarburos que previene falsas lecturas de SO2. Repuesto: HC Cutter (3014059458).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6.3.2 Filtro depurador scrubber de entrada (ESU-050A)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Desgaste y coloración del carbón del cartucho scrubber de entrada SCR-1. Repuesto: Scrubber ESU-050A (3014059487).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7. Electrónica y control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7.1 Tarjetas electrónicas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7.1.1 Tarjeta amplificadora AP-PRE-13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Acoplamiento físico e integridad de soldaduras de la placa preamplificadora de la señal del PMT. Repuesto: Printed Board Assy AP-PRE-13 (3014038440).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7.1.2 Tarjeta controladora de bomba AP-PMP-01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Estado eléctrico de la tarjeta controladora de potencia de motores y bombas. Repuesto: Printed Board Assy AP-PMP-01 (3014038441).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7.1.3 LED ST0 en tarjeta de relés AP-RPL-02A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Indicación del LED verde ST0 de comunicación por bus I2C local.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7.1.4 LED ST1 en tarjeta de relés AP-RPL-02A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Indicación del LED verde ST1 de operación (heartbeat) del microprocesador local H8.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7.1.5 LED de tensión +24 V en tarjeta ADC (AP-ADC-05)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Estado del LED de alimentación de +24 V CC en la placa conversora analógica-digital.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7.1.6 LED de tensión +5 V en tarjeta ADC (AP-ADC-05)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Estado del LED de alimentación lógica de +5 V CC en la placa de conversión.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7.1.7 LED de tensión +3,3 V en tarjeta CPU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Estado del LED indicador de alimentación interna de 3,3 V CC en la tarjeta principal.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7.1.8 LED de tensión +5 V en tarjeta CPU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Estado del LED indicador de alimentación interna de 5 V CC en la tarjeta principal.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7.1.9 LED de operación de la CPU (heartbeat)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Parpadeo del LED de actividad de ejecución de tareas lógicas de la CPU.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7.2 Respaldo de reloj y memoria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7.2.1 Voltaje de la batería de respaldo de SRAM y reloj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Voltaje de la pila botón de litio CR2032 instalada en la tarjeta CPU. Repuesto: Batería CR2032 para Horiba AP Series (3200043671).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7.3 Configuración de hardware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7.3.1 DIP switch SW2 de AP-ADC-05 (modelo)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Posición de los microinterruptores BIT0 a BIT3 que identifican el modelo APSA-370.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7.3.2 DIP switch SW2 de AP-ADC-05 (especificación internacional)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Posición del microinterruptor BIT4 para mercados fuera de Japón.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7.3.3 DIP switch SW5 en CPU para comunicaciones RS-232C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Posición de los interruptores del bloque SW5 en la CPU para habilitar RS-232C con AP-SIO-04.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7.3.4 Interruptor SW1 en la tarjeta CPU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Posición del switch principal de inicialización u operación en la CPU.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7.4 Interfaz de usuario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7.4.1 Respuesta táctil de la pantalla LCD (Touch Panel)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Precisión y respuesta al tacto del recubrimiento resistivo del panel táctil frontal. Repuesto: LCD Unit (Apen LCD + Touch Panel) (3014035613) · Touch Panel // TP3214S1F0 (AST-057 With Tape) (3010040585).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7.5 Salidas analógicas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7.5.1 Ajuste de cero analógico (DA ADJUST / ZERO)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Voltaje en la salida analógica CH-1 configurada al 0 % de su escala.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7.5.2 Ajuste de span analógico (DA ADJUST / SPAN)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Voltaje en la salida analógica CH-1 configurada al 100 % de su escala.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7.5.3 Asignación de la salida analógica CH-1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Señal analógica de 0 a 1 V asignada por hardware para la concentración de SO2.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7.6 Comunicaciones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7.6.1 Tarjeta posterior e interfaz serie RS-232C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Integridad física del puerto serie DB-9 en la tarjeta de comunicaciones posterior AP-SIO-04. Repuesto: Cable assembly RS-232C (3200216747) · RS-232C (For Horiba AP Series) (3014036951).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7.6.2 Identificación de la tarjeta CompactFlash (CF card)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Estado del LED de inserción y detección de la CF card en la tarjeta CPU.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7.7 Protección eléctrica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7.7.1 Fusible de alimentación posterior de CA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Integridad del filamento del fusible en el portafusible de entrada de CA trasero.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8. Filtros y consumibles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8.1 Horómetros de consumibles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8.1.1 Horas de uso del filtro de purga de aire F-2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Horas acumuladas en el horómetro para el filtro de aire de 0,3 micras (F-2). Repuesto: Air Filter 0.3 micron APNA / APSA (3200082322).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8.1.2 Horas de uso del depurador (Scrubber ESU-050A)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Horas acumuladas de operación del cartucho depurador de entrada de aire (SCR-1). Repuesto: Scrubber ESU-050A (3014059487).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8.1.3 Horas de uso del separador de hidrocarburos (HC Cutter)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Horas acumuladas del catalizador extractor de compuestos aromáticos (CUT-1). Repuesto: HC Cutter (3014059458).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8.1.4 Horas de uso del diafragma de la bomba (P-1-D)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Horas de funcionamiento de las membranas elásticas de succión de la bomba. Repuesto: Diaphragm Assy GS,Gdseries EPDM (3011026485).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8.1.5 Horas de uso de la lámpara de xenón (LAMP)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Horas acumuladas de destello del tubo de xenón en el horómetro del analizador. Repuesto: Xenon Lamp L4646 (3030020915).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9. Sensores auxiliares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9.1 Temperatura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9.1.1 Temperatura de la celda (CELL)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Temperatura del compartimento de la celda de detección óptica medida por termistor.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9.2 Presión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9.2.1 Sensor de presión atmosférica (AMBIENT)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Lectura de la presión barométrica o ambiente que sensa el analizador.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9.2.2 Sensor de presión de la bomba (PUMP)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Lectura analógica del sensor de presión de vacío en la línea de la bomba de succión.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9.3 Caudal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9.3.1 Sensor de caudal de muestra (SAMPLE)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Lectura analógica interna del flujo volumétrico de gas de muestra.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9.4 Tensiones internas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9.4.1 Tensión de suministro de CC de 24 V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Lectura del estado de tensión de alimentación de 24 V CC en el menú.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9.4.2 Tensión de suministro de CC de 5 V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Lectura de la tensión lógica de alimentación de 5 V CC en el menú.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10. Gabinete, montaje e instalación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10.1 Entorno de operación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10.1.1 Temperatura ambiente de la cabina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Temperatura del aire ambiente interior de la cabina o estación de monitoreo.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10.1.2 Humedad relativa del sitio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Porcentaje de humedad relativa en la estación de control del analizador.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10.1.3 Nivel de polvo de la cabina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Concentración de material particulado ambiental en la sala de analizadores.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10.2 Montaje físico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10.2.1 Nivelación horizontal del instrumento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Verificación con nivel de burbuja de la posición del equipo en el rack.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10.2.2 Espacio posterior para ventilación y servicio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Distancia libre de obstáculos detrás del extractor posterior del analizador.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10.2.3 Bandeja de soporte en rack de 19 pulgadas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(Sí/No) Base metálica o rieles de soporte inferior en la cabina de instrumentación.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10.3 Chasis y puerta frontal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10.3.1 Casquillos de bisagra de la puerta delantera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Desgaste y holgura del casquillo plástico de la bisagra de la puerta frontal. Repuesto: Door Hinge (3012304034) · Hinji Bush (3012304035).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10.4 Ventilación y control térmico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10.4.1 Ventilador de enfriamiento posterior (Fan)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Funcionamiento del ventilador de refrigeración del panel posterior.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10.4.2 Calefactor de la cámara o del HC Cutter (Heater)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Operación del calefactor del bloque térmico o del HC Cutter. Repuesto: Heat Insulator (3012168489).</w:t>
      </w:r>
    </w:p>
    <w:p>
      <w:pPr>
        <w:pStyle w:val="Heading2"/>
        <w:pageBreakBefore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APOA-370 (O3)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1. Verificación funcional inicial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 Encendido y LEDs frontales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1.1.1 LED de alimentación (panel frontal)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Color del indicador de encendido tras activar el interruptor de alimentación.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1.1.2 Inicialización del visualizador táctil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(Sí/No) Que la pantalla de medición MEAS. se visualice automáticamente al encender.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1.1.3 Verificación de la pantalla de inicio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Que la pantalla muestre el logotipo oficial HORIBA u OEM antes del modo MEAS..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 Autodiagnóstico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1.2.1 Iconos y botones de alarma en pantalla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(Sí/No) Presencia de iconos de alarma en la barra superior o del botón ALARM en la esquina inferior derecha.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1.2.2 Verificación de intensidad inicial de la lámpara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Que el autodiagnóstico no reporte error de intensidad de la lámpara UV al inicio. Repuesto: UV Lamp APOA-370 (3014036635).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1.2.3 Modulación de flujo cruzado a 1 Hz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Sonido regular de conmutación de la electroválvula de flujo cruzado. Repuesto: SV Unit WTB-3K-N1F-3 APMA / APOA (3014034340).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 Estabilización térmica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1.3.1 Calentamiento inicial (warm-up)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Tiempo de espera tras el encendido antes de calibrar o medir.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2. Identificación y trazabilidad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 Placas e identificación física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2.1.1 Número de serie del analizador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(Texto) Que el número de serie de la etiqueta trasera y del chasis coincida con la hoja de vida.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 Trazabilidad de software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2.2.1 Versión del firmware (ROM)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(Texto) Versión del firmware cargado en la CPU, en el menú de sistema.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2.2.2 Código HGS del sistema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(Texto) Confirmación del número HGS del analizador y del sistema mediante verificación HTS.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2.3 Etiquetas de seguridad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2.3.1 Etiqueta de advertencia de alta temperatura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(Presente / Ausente) Presencia y legibilidad de la etiqueta HOT COMPONENT en la carcasa de la bomba y del catalizador.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2.3.2 Etiqueta de advertencia de lámpara UV y mercurio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(Presente / Ausente) Presencia y legibilidad de la etiqueta Contains Mercury cerca de la celda de medida.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2.4 Identificación de puertos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2.4.1 Marcación de conectores en el panel trasero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Marcas serigrafiadas de SAMPLE INLET, CAL GAS INLET y EXHAUST.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 Estado de calibración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 Coeficientes de calibración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3.1.1 Coeficiente de calibración de cero (User Zero)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Valor de corrimiento de cero almacenado en la pantalla CAL..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3.1.2 Coeficiente de calibración de span (User Span)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Factor de multiplicación de calibración de span en la pantalla CAL..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 Límites de calibración de fábrica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3.2.1 Coeficiente de cero de fábrica (Factory Zero)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Coeficiente de cero de fábrica en la pantalla F.CAL de mantenimiento de servicio.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3.2.2 Coeficiente de span de fábrica (Factory Span)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Factor de multiplicación de fábrica en el menú de servicio.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3.3 Suministro de gases patrón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3.3.1 Presión de entrega de gas cero y de span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Presión de introducción del gas cero o del gas patrón.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3.3.2 Lámpara del ozonizador interno (opcional)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Si está equipado con generador de ozono interno, que la lámpara encienda al activar el span.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3.4 Estabilidad de lectura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3.4.1 Estabilidad de la lectura de cero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Lectura de concentración con aire cero, para comprobar ruido y deriva.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 Línea de muestreo y acondicionamiento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 Portafiltros frontal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4.1.1 Filtro de partículas de teflón (PA-10L)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Grado de suciedad, cambio de color o humedad del filtro de partículas. Repuesto: Filter Element PA-10L diámetro 54*0.5t (24pc/set) (3200043947).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4.1.2 Junta tórica del portafiltros (O-Ring G50)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Estado físico, deformación o grietas de la junta tórica del vaso del portafiltros. Repuesto: O-Ring 160ﾟC12H drawing vacuum APSA / APOA (3014059499).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4.1.3 Empaque de teflón del filtro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Estado de la junta plana interna de asiento del filtro.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 Humedad en la línea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4.2.1 Humedad o condensación en el portafiltros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Presencia de agua libre en las mangueras neumáticas y en el vaso del portafiltros.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 Conexiones neumáticas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4.3.1 Férula de teflón (Sleeve / SO2001-6)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(Presente / Ausente) Presencia y estado de la férula de teflón de 6 mm en los acoples INLET y EXHAUST. Repuesto: Sleeve / SO2001-6 (3030021777).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4.3.2 Tuerca de sellado PVDF (Cap Nut)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Estado físico de la tuerca plástica de acople rápido PVDF en la entrada. Repuesto: Cap Nut / S020020-6PVDF (3030021779) · Panel mount union SO21521- 6(PVDF)SP SW1=14 (3030021548).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4.3.3 Racor de entrada frontal de muestra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Estado del acople pasamuros frontal de entrada de muestra. Repuesto: Panel mount union SO21521- 6(PVDF)SP SW1=14 (3030021548).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4.4 Sonda y líneas externas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4.4.1 Línea de teflón (PTFE) de entrada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Tubo de teflón externo de muestreo, buscando dobleces o aplastamientos.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5. Sistema neumático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 Bomba de muestreo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5.1.1 Diafragma de la bomba (P-1-D)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Estado del diafragma de la bomba de muestra desmontando el cabezal. Repuesto: Diaphragm Assy GS, GD series EPDM - APMA / APOA / APHA (3200044033) · Pump GS-6EH-100 (100～120V) APOA (3014059159).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5.1.2 Válvulas de flapper de la bomba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Estado del par de válvulas planas de caucho dentro del cabezal de la bomba. Repuesto: Diaphragm Assy GS, GD series EPDM - APMA / APOA / APHA (3200044033).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5.1.3 Montaje y base amortiguadora de la bomba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Que la bomba esté fija en sus soportes antivibratorios y no despegada de su base. Repuesto: Pump GS-6EH-100 (100～120V) APOA (3014059159).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 Presión y vacío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5.2.1 Presión absoluta de la bomba (PUMP)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Presión de succión de la bomba en la pantalla ANALOG INPUT.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5.3 Caudal de muestra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5.3.1 Caudal de muestra en display (SAMPLE)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Valor del sensor de caudal de muestra (opcional) en la pantalla ANALOG INPUT.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5.3.2 Caudal de toma medido externamente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Caudal real de entrada de muestra con flujómetro patrón calibrado en el puerto INLET.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5.3.3 Unidad de orificio crítico (Critical Orifice)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Que el orificio crítico interno de control de flujo esté libre de obstrucciones. Repuesto: Orifice APSA-36X D=0.40 T=0.2 Etching (Select) (3012293266) · Orifice Holder APXX-360E (3012299100) · Orifice Holder APXX-360E (3012299101).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6. Banco de medición y óptica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 Absorción UV no dispersiva (NDUV)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6.1.1 Intensidad de la lámpara UV (LAMP)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Voltaje de la intensidad de la fuente de luz en la pantalla ANALOG INPUT. Repuesto: UV Lamp APOA-370 (3014036635).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6.1.2 Temperatura de la celda (CELL)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Valor de temperatura de la celda óptica en la pantalla ANALOG INPUT.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6.1.3 Ruido de la señal analógica (SIGNAL)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Valor y estabilidad del canal analógico SIGNAL en la primera página de ANALOG INPUT.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 Celda de medida y óptica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6.2.1 Ventanas de cuarzo de la celda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Estado de las ventanas ópticas transparentes en los extremos de la celda de absorción.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6.2.2 Sello de empaquetadura de la celda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Estanqueidad y estado de los empaques de las uniones de la celda.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6.2.3 Alineación de la lámpara UV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Orientación de la lámpara para máxima intensidad, tras aflojar los tornillos de fijación. Repuesto: UV Lamp APOA-370 (3014036635).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6.3 Canal de referencia (deozonizador)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6.3.1 Unidad catalítica calentada (DO pipe)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Que el deozonizador caliente y descomponga el O3 para el canal de referencia. Repuesto: DO Pipe 160 °C 12H vacuum processing gas (3014061445).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6.3.2 Conector del catalizador deozonizador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Estado del enchufe de alimentación de CA del calentador del deozonizador.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6.4 Detección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6.4.1 Fotodiodo detector de medición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Estado de las conexiones soldadas del fotodiodo detector. Repuesto: Photo Diode (3030051996).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6.4.2 Tarjeta preamplificadora (AP-AMP-06)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Estado de la PCB del preamplificador óptico montado junto al fotodiodo. Repuesto: Printed Board Assy (3014036688) · Printed Board Unit // AP-PRE-12 (APOA) (3200092494).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6.5 Válvulas de modulación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6.5.1 Unidad de solenoide de modulación (SV-2)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Funcionamiento continuo de conmutación de la electroválvula de 3 vías (WTB-3K-NIF-3). Repuesto: SV Unit WTB-3K-N1F-3 APMA / APOA (3014034340).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7. Electrónica y control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7.1 Alimentación interna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7.1.1 Riel de voltaje interno de 24 V (DC 24V)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Voltaje de alimentación de 24 V en la segunda página de ANALOG INPUT.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7.1.2 Riel de voltaje interno de 5 V (DC 5V)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Voltaje de alimentación de 5 V en la segunda página de ANALOG INPUT.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7.1.3 Riel de voltaje interno de 3,3 V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Que el LED indicador de +3,3 V en la tarjeta AP-CPU-01 o AP-CPU-02 esté encendido.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7.2 Tarjetas electrónicas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7.2.1 LED de estado en placa AP-ADC-05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LED de alimentación y diagnóstico de la tarjeta analógica principal.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7.2.2 LED de estado de CPU (AP-CPU-02)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Que el LED de estado de operación de la CPU parpadee continuamente. Repuesto: Printed Board Inst. AP-CPU-02 (AP-370) (3200629662).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7.2.3 LED de comunicación en tarjeta AP-RPL-02A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LED ST0 (I2C) y ST1 (H8) de la placa de relés, para evaluar comunicación interna.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7.3 Display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7.3.1 Respuesta al toque del panel táctil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Que los botones del visualizador táctil respondan con precisión a la presión física. Repuesto: LCD Unit (Apen LCD + Touch Panel) (3014035613) · Touch Panel // TP3214S1F0 (AST-057 With Tape) (3010040585).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7.4 Respaldo de reloj y memoria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7.4.1 Batería de reloj en placa CPU (CR2032)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Que la batería no presente corrosión y que la alarma BATT no esté activa. Repuesto: Batería CR2032 para Horiba AP Series (3200043671).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7.5 Comunicaciones y almacenamiento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7.5.1 Inserción de la tarjeta CompactFlash (CF)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(Sí/No) Que la tarjeta CF esté instalada en su ranura y el LED indicador esté encendido.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7.5.2 Puerto RS-232C de mantenimiento frontal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Comunicación conectando el software ApCpuConfig.exe mediante cable cruzado de 9 pines. Repuesto: Cable assembly RS-232C (3200216747) · RS-232C (For Horiba AP Series) (3014036951).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7.5.3 Puerto RJ-45 Ethernet trasero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Estado físico del puerto de red y de los LED verde y amarillo con el enlace activo.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7.6 Configuración de hardware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7.6.1 DIP switch SW5 en placa AP-CPU-01/02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Configuración física del interruptor de 8 vías SW5 de la tarjeta CPU.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7.6.2 DIP switch SW1 de inicialización de CPU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Posición física del switch de modo de arranque de la CPU.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7.7 Protección eléctrica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7.7.1 Fusibles traseros de red de CA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Filamento de los fusibles del receptáculo del AC Inlet.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8. Filtros y consumibles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8.1 Periodicidad de reemplazo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8.1.1 Reemplazo del elemento filtrante PA-10L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(Fecha) Tiempo transcurrido desde la última sustitución del filtro de teflón. Repuesto: Filter Element PA-10L diámetro 54*0.5t (24pc/set) (3200043947).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8.1.2 Reemplazo de la junta tórica O-Ring G50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(Fecha) Intervalo transcurrido desde el cambio de la junta del portafiltros. Repuesto: O-Ring 160ﾟC12H drawing vacuum APSA / APOA (3014059499).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8.1.3 Vida útil de la batería de litio (CR2032)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(Fecha) Tiempo transcurrido desde la instalación de la batería de respaldo de la CPU. Repuesto: Batería CR2032 para Horiba AP Series (3200043671).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8.2 Horómetros de consumibles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8.2.1 Horómetro del diafragma de bomba (P-1-D)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Horas acumuladas del diafragma de la bomba en la pantalla MAINTENANCE STATUS. Repuesto: Diaphragm Assy GS, GD series EPDM - APMA / APOA / APHA (3200044033).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8.2.2 Horómetro del catalizador deozonizador (DO-1)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Horas acumuladas registradas para el catalizador deozonizador. Repuesto: DO Pipe 160 °C 12H vacuum processing gas (3014061445).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8.2.3 Horómetro de la lámpara UV de medición (LAMP)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Horas acumuladas de uso de la lámpara de emisión UV en la pantalla de estado. Repuesto: UV Lamp APOA-370 (3014036635).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8.2.4 Horómetro de la bomba completa (P-1-B)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Horas acumuladas registradas para la unidad motora de la bomba. Repuesto: Pump GS-6EH-100 (100～120V) APOA (3014059159) · Pump Unit - GS-6EH-220,220V,APMA/APSA/APOA-360 (3014059160).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8.2.5 Horómetro de la válvula solenoide (SV-2)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(Numérico) Horas de conmutación acumuladas de la electroválvula solenoide. Repuesto: SV Unit WTB-3K-N1F-3 APMA / APOA (3014034340).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9. Sensores auxiliares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9.1 Presión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9.1.1 Lectura de presión ambiente (AMBIENT)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Presión atmosférica en ANALOG INPUT, comparada con un barómetro patrón.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9.1.2 Presión diferencial de celda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Que el sensor de presión de la celda no registre derivas anómalas ni fallos (alarma PS_1).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9.2 Temperatura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9.2.1 Termistor de temperatura de celda (TS_1)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Que el sensor de temperatura de la celda registre valores estables y consistentes.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9.2.2 Termistor de temperatura del deozonizador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Que el deozonizador estabilice su temperatura y no reporte alarmas de calentador.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9.3 Caudal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9.3.1 Lectura del sensor de caudal de muestra (opcional)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Lectura de caudal en la segunda pantalla de ANALOG INPUT.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9.4 Cableado de sensores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9.4.1 Integridad de cables planos de transductores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Acople físico de los conectores de cinta de los sensores de presión a la placa ADC-05.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10. Gabinete, montaje e instalación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10.1 Chasis y puerta frontal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10.1.1 Puerta delantera y cierres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Ajuste y alineación de la puerta frontal del analizador y firmeza del cierre. Repuesto: Door (3012298155) · Latch, Mini, Screw Type, TL-297-7, NO.1 (3011017097) · Panel, Lock 60 °C 12H F022711600 (3014059988).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10.1.2 Tornillos de fijación de la cubierta superior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Presencia y apriete de los tornillos M3 de la tapa superior del chasis.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10.2 Montaje en rack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10.2.1 Espacio libre vertical en rack de 19 pulgadas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Espacio vertical disponible en el rack o panel cortado.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10.2.2 Base de apoyo e instalación del chasis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(Presente / Ausente) Presencia de platinas laterales de montaje y de una base de soporte en rack o escritorio.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10.3 Entorno de operación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10.3.1 Temperatura ambiental del recinto (shelter)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Temperatura ambiente dentro de la estación de monitoreo o cabina climática.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10.3.2 Humedad relativa en la cabina de monitoreo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Humedad relativa dentro del shelter o recinto de alojamiento.</w:t>
      </w:r>
    </w:p>
    <w:p>
      <w:pPr>
        <w:pStyle w:val="Heading2"/>
        <w:pageBreakBefore/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APNA-370 (NOx)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1. Verificación funcional inicial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 Encendido y LEDs frontales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1.1.1 Estado visual del LED frontal de encendido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Color del LED en la esquina inferior izquierda del panel frontal.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1.1.2 Operación del ozonizador interno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(Sí/No) Que la lámpara de ozono (UV) encienda y genere ozono en el sistema. Repuesto: UV Lamp Unit Ozonata unit (3014038054).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1.1.3 Estado y brillo del display LCD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Encendido inicial de la pantalla, sin parpadeos, líneas muertas ni fallas de iluminación. Repuesto: LCD Plate (3200595501) · LCD Unit (Apen LCD + Touch Panel) (3014035613) · LCD Unit / AP-370 is composed of CPU-02 (printed circuit board), chassis, and LCD. (3200627065).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 Autodiagnóstico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1.2.1 Revisión de alarmas activas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(Presente / Ausente) Presencia del icono ALARM en la esquina inferior derecha de la pantalla MEAS y revisión del histórico.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 Estabilización térmica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1.3.1 Tiempo de calentamiento posterior al encendido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Tiempo transcurrido desde el encendido, para estabilización térmica del convertidor y del detector.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2. Identificación y trazabilidad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2.1 Placas e identificación física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2.1.1 Número de serie y modelo del analizador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(Texto) Que la etiqueta posterior de fábrica con modelo y serial esté presente y legible.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2.1.2 Etiqueta de inventario o control del cliente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(Presente / Ausente) Presencia de la etiqueta de control de inventario en la puerta frontal.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2.1.3 Etiqueta de apertura de puerta (Open Label)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(Presente / Ausente) Etiqueta que indica el sentido de apertura o las instrucciones en la puerta delantera. Repuesto: Open Label (3012296756).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2.2 Trazabilidad de software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2.2.1 Número de programa HGS/HTS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(Texto) Número HGS/HTS del analizador, para validar si aplica programa estándar o especial.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 Estado de calibración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3.1 Coeficientes de calibración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3.1.1 Coeficiente de calibración de cero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Coeficiente digital resultante de la calibración de cero, en la pantalla CAL..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3.1.2 Coeficiente de cero de fábrica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Límite de counts admitido para la calibración de cero en modo de fábrica.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3.1.3 Coeficiente de calibración de span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Coeficiente digital resultante de la calibración de span, en la pantalla CAL..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3.1.4 Concentración de gas de span configurada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Que el valor de concentración de span coincida con el cilindro certificado.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3.2 Suministro de gases patrón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3.2.1 Presión del gas patrón y del gas cero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Presión de los gases suministrados al analizador, comprobada con manómetro externo.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3.2.2 Presión del gas de muestra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Que la presión de entrada del gas de muestra en el puerto posterior se mantenga estable.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3.2.3 Presión del gas de escape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Que la línea de descarga no presente contrapresión que afecte la cámara de reacción.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3.3 Eficiencia del convertidor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3.3.1 Rendimiento del convertidor de NO2 a NO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Eficiencia de conversión de la celda catalítica, verificada por titulación en fase gas (GPT). Repuesto: Catalyzer Assy APNA-350E NOX Converter (3014056464).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3.4 Deriva y desempeño metrológico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3.4.1 Deriva del cero diaria (Zero Drift)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Desviación del punto cero transcurridas 24 h de operación continua.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3.4.2 Deriva del cero semanal (Zero Drift)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Desviación del punto cero tras una semana de operación con variación de temperatura menor a 5 °C.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3.4.3 Deriva del span diaria (Span Drift)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Desviación del punto de span transcurridas 24 h de operación continua.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3.4.4 Deriva del span semanal (Span Drift)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Desviación del punto de span tras una semana con variación de temperatura menor a 5 °C.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3.4.5 Tiempo de respuesta T90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Tiempo para alcanzar el 90 % del valor final de concentración desde la entrada.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3.4.6 Repetitividad del equipo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Repetitividad de lecturas bajo condiciones constantes de gas patrón.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3.4.7 Linealidad del analizador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Desviación de la curva lineal en una calibración multipunto.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 Línea de muestreo y acondicionamiento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4.1 Portafiltros frontal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4.1.1 Elemento filtrante de muestra (PTFE)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Color y estado del elemento filtrante PA-10L de 54 mm de diámetro. Repuesto: Filter Element PA-10L diámetro 54*0.5t (24pc/set) (3200043947).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4.1.2 Empaque del filtro de partículas frontal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Empaque plano FKM del portafiltro frontal, para descartar grietas, deformaciones o fugas. Repuesto: F-Packing FPM (3200044273) · F-Packing FPM (3012129804).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4.1.3 Junta tórica del portafiltro (O-Ring G70)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Estado del anillo de sellado JISB2401 G70 en el estuche del filtro. Repuesto: O-Ring JISB2401 G 70 (FPM) (3030049099) · O-Ring JISB2401 G70 (3200043785).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4.2 Sonda y líneas de muestreo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4.2.1 Tubería de teflón FEP externa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Mangueras externas de entrada de muestra, calibración y escape.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4.3 Acondicionamiento de la muestra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4.3.1 Tanque de condensación neumático (Buffer Tank)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Base del tanque de condensación interna, y si presenta fisuras o está pegada con adhesivos. Repuesto: Baffa Tank (3012301739).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4.3.2 Unidad deshumidificadora de membrana (PPD-1)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Que el tubo deshumidificador de membrana Nafion esté en buen estado, sin fugas ni obturaciones. Repuesto: PPD HRB-01 APNA-370 (3012305517).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5. Sistema neumático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5.1 Bomba de muestreo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5.1.1 Bomba de muestreo neumática de doble cabezal (GD-6EH)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Funcionamiento mecánico de la bomba y ausencia de sobrecalentamiento del chasis. Repuesto: Pump GD-6EH-100 (100～120V) APMA / APNA / APSA / APHA (3014059459) · Pump Unit (GD-6EH-220/230) (3014059491).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5.1.2 Ensamblaje del diafragma de la bomba (P-1-D)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(Sí/No) Fisuras o rupturas del diafragma de EPDM, retirando las tapas del cabezal. Repuesto: Diaphragm Assy GS, GD series EPDM - APMA / APOA / APHA (3200044033) · Diaphragm Assy GS, Gdseries EPDM (3200602390).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5.1.3 Empaque tipo válvula (Flapper valve)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Estado y desgaste del empaque elástico tipo válvula del cabezal de la bomba.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5.2 Caudal de muestra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5.2.1 Valor medido del flujo de muestra (Sample Flow)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Valor del flujo de muestra en MENU / MAINTENANCE / ANALOG INPUT.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5.2.2 Límites de alarma de flujo de muestra (FLO1)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Rango configurado para el disparo de la alarma opcional FLO1 de flujo de muestra.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5.2.3 Caudal objetivo para ajuste manual con flujómetro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Caudal físico en el puerto trasero, medido con flujómetro externo durante el mantenimiento.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5.3 Restricción de flujo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5.3.1 Orificios de restricción de flujo (Critical Orifice)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Limpieza y ausencia de obstrucciones de polvo en los orificios críticos de teflón.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5.4 Válvulas solenoides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5.4.1 Estado mecánico de las electroválvulas (SV-2, SV-3, SV-11)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Alternancia física y sello neumático de las 3 electroválvulas principales del detector. Repuesto: SV Unit WTA-2K-MFF-1 APSA / APNA / APHA (3014035610).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5.5 Reguladores de presión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5.5.1 Regulador de presión R-1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Ajuste de la presión en el regulador R-1, retirando el tapón y conectando manómetro. Repuesto: Regulator (3011017009).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5.5.2 Regulador de vacío R-2 (presión de la bomba)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Lectura de presión de la bomba en la pantalla ANALOG INPUT 1/2. Repuesto: Regulator (3011017009).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5.5.3 Regulador diferencial R-3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Presión en el regulador diferencial R-3. Repuesto: Regulator (3011017009).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5.5.4 Presión absoluta del detector (límite de alarma PRE1)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Presión absoluta interna de la celda o bomba mostrada en pantalla.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6. Banco de medición y óptica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6.1 Cámara de reacción (quimiluminiscencia)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6.1.1 Hermeticidad del reactor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Bloque del reactor, para descartar fugas, y estado de la junta elástica O-Ring W. Repuesto: O-Ring, W (3014059379) · Reactor (3014059166).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6.2 Convertidor de NO2 a NO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6.2.1 Tubo catalizador de reducción (COM-1)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Estado externo de la celda de reducción de NOx y de su resistencia calefactora. Repuesto: Catalyzer Assy APNA-350E NOX Converter (3014056464).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6.3 Generador de ozono interno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6.3.1 Tarjeta de potencia del ozonizador (AP-UVP-03)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(Sí/No) Que la tarjeta osciladora encienda su LED de alta tensión para iluminar la lámpara UV. Repuesto: MOSFET LGS LV (511-STD35P6LLF6) · Printed Board Unit AP-UVP-03 + 1JV024-028A (3200088405) · UV Lamp Unit Ozonata unit (3014038054).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6.3.2 Protector de PTFE de la lámpara UV (UV liner)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Estado del protector de PTFE de la lámpara del ozonizador. Repuesto: UV Liner 263*145*0.8t (PTFE) (3200044415).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6.4 Detección óptica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6.4.1 Detector de luz de reacción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(Texto) Tipo y estado del sensor óptico del detector. Repuesto: Case, Preamplier For AIA-1X0 PRE-01 (3200082587) · Detector (3014060117) · Printed Board Unit (3200092495) · Stay SBB-314(E) L=14 M3 Male/Female (3030021477) · Stay for Preamprifie for APNA-360 (3012223360).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6.4.2 Limpieza de filtros ópticos y ventana de celda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Depósitos, humedad o manchas en el lente protector y el filtro óptico del detector.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6.5 Eliminación de ozono residual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6.5.1 Catalizador de ozono de escape (DO-1 / Deozonizer)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Estado del deozonizador de salida que elimina el ozono residual antes de la descarga. Repuesto: DO Unit O3 resolver (3200043513).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6.6 Secado del aire de ozonizador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6.6.1 Contenedores de gel de sílice (Dryer D-1)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Color de los granos de sílica gel en los dos cilindros de secado de aire. Repuesto: Silikagel 500g, Dryer APNA / APHA (3200044017).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6.6.2 Temperatura de reactivación del cilindro secador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Que el cilindro secador inactivo caliente periódicamente para evaporar la humedad.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7. Electrónica y control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7.1 Tarjetas electrónicas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7.1.1 Tarjeta CPU (AP-CPU-01 / AP-CPU-02)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Que el LED de operación de la CPU destelle regularmente y no se observen daños térmicos. Repuesto: Printed Board Inst. AP-CPU-02 (AP-370) (3200629662).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7.1.2 Tarjeta de conversión analógica-digital (AP-ADC-05)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Posición de los DIP switches de configuración del modelo de analizador.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7.1.3 Tarjeta de relés y contactos (AP-RPL-02 / AP-RPL-02A)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Estado de los terminales de cableado de entradas y salidas, y LED de comunicación I2C (ST0/ST1).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7.1.4 Tarjeta de comunicación serial RS-232C (AP-SIO-04)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Integración física del puerto serial y su conexión con el cable CN2 en el puerto de la CPU. Repuesto: Cable assembly RS-232C (3200216747) · RS-232C (For Horiba AP Series) (3014036951).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7.2 Respaldo de reloj y memoria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7.2.1 Pila de memoria y reloj RTC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(Presente / Ausente) Voltaje de la batería de litio CR2032 y ausencia de la alarma BATT en pantalla. Repuesto: Batería CR2032 para Horiba AP Series (3200043671).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7.3 Display y cableado interno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7.3.1 Cintas de datos planas (Tape Wire)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Hilos cortados, grietas o malas conexiones en las cintas planas entre la CPU y la RPL. Repuesto: Tape Wire (3010040355).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7.3.2 Panel digitalizador táctil (Touch Panel)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Respuesta del teclado resistivo al presionar los menús de la interfaz gráfica. Repuesto: Touch Panel (TP-AP370).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7.4 Salidas analógicas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7.4.1 Señales de concentración de salida (Mom/Avg)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Voltaje en los canales CH-7, CH-8 o CH-9 de la parte trasera, medido con multímetro.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7.5 Protección eléctrica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7.5.1 Fusibles de entrada de red AC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(OK / No OK) Continuidad de los fusibles integrados en el conector AC Inlet posterior.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8. Filtros y consumibles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8.1 Consumibles del ozonizador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8.1.1 Filtro de aire en línea del ozonizador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Grado de saturación del filtro de aire de 0,3 micras en la línea de ozono. Repuesto: Air Filter 0.3 micron APNA / APSA (3200082322).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8.2 Depuración de gases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8.2.1 Depurador de gases de escape (Scrubber BAA-050)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Color de las esferas de alúmina activada del depurador BAA-050. Repuesto: Scrubber BAA-050 APNA / APMA (3014061530).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8.3 Filtros de chasis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8.3.1 Filtros de esponja de ventilación del chasis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Acumulación de polvo en los filtros de esponja de la tapa exterior y del ventilador. Repuesto: Filter Sponge (3012299939).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9. Sensores auxiliares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9.1 Temperatura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9.1.1 Temperatura del detector (DETECTOR TEMP)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Valor de temperatura del sensor óptico en MENU / MAINTENANCE / ANALOG INPUT.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9.2 Presión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9.2.1 Presión interna del detector (PUMP PRESS)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Presión del detector en el menú ANALOG INPUT.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9.2.2 Presión ambiental (AMBIENT PRESS)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Que el valor del sensor de presión atmosférica sea coherente con la altitud del sitio.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9.3 Tensiones internas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9.3.1 Canal de alimentación interna de 24 V DC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Que la tensión de 24 V esté dentro de tolerancia, en la página 2 de ANALOG INPUT.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9.3.2 Canal de alimentación interna de 5 V DC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(Numérico) Que la tensión de 5 V esté dentro de tolerancia, en la página 2 de ANALOG INPUT.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10. Gabinete, montaje e instalación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10.1 Gabinete y chasis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10.1.1 Dimensiones físicas externas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(OK / No OK) Que el espacio asignado en el rack cumpla con las medidas del chasis del analizador.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10.1.2 Masa total del analizador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Que la base de soporte o bandeja del rack tolere el peso neto del analizador.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10.1.3 Tornillos de fijación de la cubierta superior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(Sí/No) Que todos los tornillos M3 de la tapa metálica superior estén presentes y ajustados. Repuesto: Screw (3030049516).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10.1.4 Casquillos de bisagra de la puerta frontal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5700"/>
          <w:sz w:val="19"/>
          <w:szCs w:val="19"/>
        </w:rPr>
        <w:t xml:space="preserve">Cobrable</w:t>
      </w:r>
      <w:r>
        <w:rPr>
          <w:rFonts w:ascii="Arial" w:cs="Arial" w:eastAsia="Arial" w:hAnsi="Arial"/>
          <w:sz w:val="19"/>
          <w:szCs w:val="19"/>
        </w:rPr>
        <w:t xml:space="preserve"> · (OK / No OK) Que la puerta delantera esté acoplada y gire suavemente. Repuesto: Door Hinge (3012304034) · Hinji Bush (3012304035).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10.2 Conexiones neumáticas traseras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10.2.1 Racores y férulas en los puertos traseros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9C0006"/>
          <w:sz w:val="19"/>
          <w:szCs w:val="19"/>
        </w:rPr>
        <w:t xml:space="preserve">Bloqueante</w:t>
      </w:r>
      <w:r>
        <w:rPr>
          <w:rFonts w:ascii="Arial" w:cs="Arial" w:eastAsia="Arial" w:hAnsi="Arial"/>
          <w:sz w:val="19"/>
          <w:szCs w:val="19"/>
        </w:rPr>
        <w:t xml:space="preserve"> · (Presente / Ausente) Que todos los puertos neumáticos tengan instaladas las tuercas (Cap Nut) y férulas (Sleeve). Repuesto: Cap Nut / S020020-6PVDF (3030021779) · Sleeve / SO2001-6 (3030021777).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10.3 Entorno de operación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10.3.1 Rango de temperatura ambiente del sitio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Temperatura ambiente del shelter o estación de monitoreo, medida con termómetro.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10.3.2 Límites de humedad relativa ambiente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Humedad relativa del shelter, comprobada con higrómetro, para evitar condensación.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10.3.3 Límite máximo de altitud de operación</w:t>
      </w:r>
      <w:r>
        <w:rPr>
          <w:rFonts w:ascii="Arial" w:cs="Arial" w:eastAsia="Arial" w:hAnsi="Arial"/>
          <w:sz w:val="19"/>
          <w:szCs w:val="19"/>
        </w:rPr>
        <w:t xml:space="preserve"> — </w:t>
      </w:r>
      <w:r>
        <w:rPr>
          <w:rFonts w:ascii="Arial" w:cs="Arial" w:eastAsia="Arial" w:hAnsi="Arial"/>
          <w:b/>
          <w:bCs/>
          <w:color w:val="44546A"/>
          <w:sz w:val="19"/>
          <w:szCs w:val="19"/>
        </w:rPr>
        <w:t xml:space="preserve">Alerta</w:t>
      </w:r>
      <w:r>
        <w:rPr>
          <w:rFonts w:ascii="Arial" w:cs="Arial" w:eastAsia="Arial" w:hAnsi="Arial"/>
          <w:sz w:val="19"/>
          <w:szCs w:val="19"/>
        </w:rPr>
        <w:t xml:space="preserve"> · (Numérico) Altitud geográfica del sitio de instalación del analizador.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Ambientalia S.A.S. — Servicio Técnico   ·  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1 — Inspección física: serie HORIBA AP-370 (estructura, v3.0)</dc:title>
  <dc:creator>Ambientalia S.A.S. — Servicio Técnico</dc:creator>
  <dc:description>Estructura de la inspección física de la serie HORIBA AP-370</dc:description>
  <cp:lastModifiedBy>Un-named</cp:lastModifiedBy>
  <cp:revision>1</cp:revision>
  <dcterms:created xsi:type="dcterms:W3CDTF">2026-09-03T17:22:04.790Z</dcterms:created>
  <dcterms:modified xsi:type="dcterms:W3CDTF">2026-09-03T17:22:04.791Z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