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5AFA1" w14:textId="35E6EF22" w:rsidR="00D02289" w:rsidRDefault="00D02289" w:rsidP="00D02289">
      <w:pPr>
        <w:pStyle w:val="Titolo1"/>
        <w:pBdr>
          <w:bottom w:val="single" w:sz="5" w:space="3" w:color="AFC0D4"/>
        </w:pBdr>
      </w:pPr>
      <w:r>
        <w:rPr>
          <w:rFonts w:ascii="Arial" w:eastAsia="Arial" w:hAnsi="Arial"/>
        </w:rPr>
        <w:t>Properties window and metadata tools</w:t>
      </w:r>
    </w:p>
    <w:p w14:paraId="781F9E8F" w14:textId="77777777" w:rsidR="00D02289" w:rsidRDefault="00D02289" w:rsidP="00D02289">
      <w:r>
        <w:rPr>
          <w:rFonts w:eastAsia="Arial"/>
        </w:rPr>
        <w:t xml:space="preserve">Properties is implemented as a synchronous load-on-demand module so its full UI and editing code do not remain resident during normal browsing. It adapts to real objects, virtual rows, multiple selections and </w:t>
      </w:r>
      <w:proofErr w:type="spellStart"/>
      <w:r>
        <w:rPr>
          <w:rFonts w:eastAsia="Arial"/>
        </w:rPr>
        <w:t>TreeDuo</w:t>
      </w:r>
      <w:proofErr w:type="spellEnd"/>
      <w:r>
        <w:rPr>
          <w:rFonts w:eastAsia="Arial"/>
        </w:rPr>
        <w:t xml:space="preserve"> results.</w:t>
      </w:r>
    </w:p>
    <w:p w14:paraId="7012C384" w14:textId="2956E688" w:rsidR="00D02289" w:rsidRDefault="00D02289" w:rsidP="00D02289">
      <w:pPr>
        <w:pStyle w:val="Titolo2"/>
      </w:pPr>
      <w:r>
        <w:rPr>
          <w:rFonts w:ascii="Arial" w:eastAsia="Arial" w:hAnsi="Arial"/>
        </w:rPr>
        <w:t>Target selection rules</w:t>
      </w:r>
    </w:p>
    <w:p w14:paraId="1AE38AA1" w14:textId="77777777" w:rsidR="00D02289" w:rsidRDefault="00D02289" w:rsidP="00D02289">
      <w:pPr>
        <w:pStyle w:val="Puntoelenco"/>
      </w:pPr>
      <w:r>
        <w:rPr>
          <w:rFonts w:eastAsia="Arial"/>
        </w:rPr>
        <w:t>one selected real file or drawer opens full General and Icon inspection;</w:t>
      </w:r>
    </w:p>
    <w:p w14:paraId="2649F6B7" w14:textId="77777777" w:rsidR="00D02289" w:rsidRDefault="00D02289" w:rsidP="00D02289">
      <w:pPr>
        <w:pStyle w:val="Puntoelenco"/>
      </w:pPr>
      <w:r>
        <w:rPr>
          <w:rFonts w:eastAsia="Arial"/>
        </w:rPr>
        <w:t>no selection inspects the current real drawer;</w:t>
      </w:r>
    </w:p>
    <w:p w14:paraId="7E8A951B" w14:textId="77777777" w:rsidR="00D02289" w:rsidRDefault="00D02289" w:rsidP="00D02289">
      <w:pPr>
        <w:pStyle w:val="Puntoelenco"/>
      </w:pPr>
      <w:r>
        <w:rPr>
          <w:rFonts w:eastAsia="Arial"/>
        </w:rPr>
        <w:t xml:space="preserve">a </w:t>
      </w:r>
      <w:r>
        <w:rPr>
          <w:rFonts w:ascii="DejaVu Sans Mono" w:eastAsia="DejaVu Sans Mono" w:hAnsi="DejaVu Sans Mono"/>
          <w:color w:val="343A40"/>
          <w:sz w:val="17"/>
          <w:shd w:val="clear" w:color="auto" w:fill="F2F4F7"/>
        </w:rPr>
        <w:t>.info</w:t>
      </w:r>
      <w:r>
        <w:rPr>
          <w:rFonts w:eastAsia="Arial"/>
        </w:rPr>
        <w:t xml:space="preserve"> companion selected beside its real object is mapped according to the established icon/object rules; an orphan </w:t>
      </w:r>
      <w:r>
        <w:rPr>
          <w:rFonts w:ascii="DejaVu Sans Mono" w:eastAsia="DejaVu Sans Mono" w:hAnsi="DejaVu Sans Mono"/>
          <w:color w:val="343A40"/>
          <w:sz w:val="17"/>
          <w:shd w:val="clear" w:color="auto" w:fill="F2F4F7"/>
        </w:rPr>
        <w:t>.info</w:t>
      </w:r>
      <w:r>
        <w:rPr>
          <w:rFonts w:eastAsia="Arial"/>
        </w:rPr>
        <w:t xml:space="preserve"> remains a literal file;</w:t>
      </w:r>
    </w:p>
    <w:p w14:paraId="258729B7" w14:textId="77777777" w:rsidR="00D02289" w:rsidRDefault="00D02289" w:rsidP="00D02289">
      <w:pPr>
        <w:pStyle w:val="Puntoelenco"/>
      </w:pPr>
      <w:r>
        <w:rPr>
          <w:rFonts w:eastAsia="Arial"/>
        </w:rPr>
        <w:t>one archive or ADF virtual row opens cached, read-only provider facts;</w:t>
      </w:r>
    </w:p>
    <w:p w14:paraId="4D582387" w14:textId="77777777" w:rsidR="00D02289" w:rsidRDefault="00D02289" w:rsidP="00D02289">
      <w:pPr>
        <w:pStyle w:val="Puntoelenco"/>
      </w:pPr>
      <w:r>
        <w:rPr>
          <w:rFonts w:eastAsia="Arial"/>
        </w:rPr>
        <w:t>multiple selected rows open an aggregate summary;</w:t>
      </w:r>
    </w:p>
    <w:p w14:paraId="4957C7E9" w14:textId="77777777" w:rsidR="00D02289" w:rsidRDefault="00D02289" w:rsidP="00D02289">
      <w:pPr>
        <w:pStyle w:val="Puntoelenco"/>
      </w:pPr>
      <w:r>
        <w:rPr>
          <w:rFonts w:eastAsia="Arial"/>
        </w:rPr>
        <w:t xml:space="preserve">one </w:t>
      </w:r>
      <w:proofErr w:type="spellStart"/>
      <w:r>
        <w:rPr>
          <w:rFonts w:eastAsia="Arial"/>
        </w:rPr>
        <w:t>TreeDuo</w:t>
      </w:r>
      <w:proofErr w:type="spellEnd"/>
      <w:r>
        <w:rPr>
          <w:rFonts w:eastAsia="Arial"/>
        </w:rPr>
        <w:t xml:space="preserve"> row opens paired A/B snapshot facts;</w:t>
      </w:r>
    </w:p>
    <w:p w14:paraId="479D15A1" w14:textId="77777777" w:rsidR="00D02289" w:rsidRDefault="00D02289" w:rsidP="00D02289">
      <w:pPr>
        <w:pStyle w:val="Puntoelenco"/>
      </w:pPr>
      <w:r>
        <w:rPr>
          <w:rFonts w:eastAsia="Arial"/>
        </w:rPr>
        <w:t xml:space="preserve">multiple </w:t>
      </w:r>
      <w:proofErr w:type="spellStart"/>
      <w:r>
        <w:rPr>
          <w:rFonts w:eastAsia="Arial"/>
        </w:rPr>
        <w:t>TreeDuo</w:t>
      </w:r>
      <w:proofErr w:type="spellEnd"/>
      <w:r>
        <w:rPr>
          <w:rFonts w:eastAsia="Arial"/>
        </w:rPr>
        <w:t xml:space="preserve"> rows remain intentionally unavailable.</w:t>
      </w:r>
    </w:p>
    <w:p w14:paraId="70538F1D" w14:textId="10D97641" w:rsidR="00D02289" w:rsidRDefault="00D02289" w:rsidP="00D02289">
      <w:pPr>
        <w:pStyle w:val="Titolo2"/>
      </w:pPr>
      <w:r>
        <w:rPr>
          <w:rFonts w:ascii="Arial" w:eastAsia="Arial" w:hAnsi="Arial"/>
        </w:rPr>
        <w:t>General page for a real object</w:t>
      </w:r>
    </w:p>
    <w:p w14:paraId="50A62C44" w14:textId="77777777" w:rsidR="00D02289" w:rsidRDefault="00D02289" w:rsidP="00D02289">
      <w:r>
        <w:rPr>
          <w:rFonts w:eastAsia="Arial"/>
        </w:rPr>
        <w:t>The General page reports:</w:t>
      </w:r>
    </w:p>
    <w:p w14:paraId="11FD19BA" w14:textId="77777777" w:rsidR="00D02289" w:rsidRDefault="00D02289" w:rsidP="00D02289">
      <w:pPr>
        <w:pStyle w:val="Puntoelenco"/>
      </w:pPr>
      <w:r>
        <w:rPr>
          <w:rFonts w:eastAsia="Arial"/>
        </w:rPr>
        <w:t>authoritative filesystem path;</w:t>
      </w:r>
    </w:p>
    <w:p w14:paraId="35D0B310" w14:textId="77777777" w:rsidR="00D02289" w:rsidRDefault="00D02289" w:rsidP="00D02289">
      <w:pPr>
        <w:pStyle w:val="Puntoelenco"/>
      </w:pPr>
      <w:r>
        <w:rPr>
          <w:rFonts w:eastAsia="Arial"/>
        </w:rPr>
        <w:t>name and object kind;</w:t>
      </w:r>
    </w:p>
    <w:p w14:paraId="22723306" w14:textId="77777777" w:rsidR="00D02289" w:rsidRDefault="00D02289" w:rsidP="00D02289">
      <w:pPr>
        <w:pStyle w:val="Puntoelenco"/>
      </w:pPr>
      <w:r>
        <w:rPr>
          <w:rFonts w:eastAsia="Arial"/>
        </w:rPr>
        <w:t>detected LightTreeFM identity/type;</w:t>
      </w:r>
    </w:p>
    <w:p w14:paraId="121C283A" w14:textId="77777777" w:rsidR="00D02289" w:rsidRDefault="00D02289" w:rsidP="00D02289">
      <w:pPr>
        <w:pStyle w:val="Puntoelenco"/>
      </w:pPr>
      <w:r>
        <w:rPr>
          <w:rFonts w:eastAsia="Arial"/>
        </w:rPr>
        <w:t>matching LightTreeFM association;</w:t>
      </w:r>
    </w:p>
    <w:p w14:paraId="5D3FF1A4" w14:textId="77777777" w:rsidR="00D02289" w:rsidRDefault="00D02289" w:rsidP="00D02289">
      <w:pPr>
        <w:pStyle w:val="Puntoelenco"/>
      </w:pPr>
      <w:r>
        <w:rPr>
          <w:rFonts w:eastAsia="Arial"/>
        </w:rPr>
        <w:t>size;</w:t>
      </w:r>
    </w:p>
    <w:p w14:paraId="7925FFBC" w14:textId="77777777" w:rsidR="00D02289" w:rsidRDefault="00D02289" w:rsidP="00D02289">
      <w:pPr>
        <w:pStyle w:val="Puntoelenco"/>
      </w:pPr>
      <w:r>
        <w:rPr>
          <w:rFonts w:eastAsia="Arial"/>
        </w:rPr>
        <w:t>modification date and time;</w:t>
      </w:r>
    </w:p>
    <w:p w14:paraId="41D0C35C" w14:textId="77777777" w:rsidR="00D02289" w:rsidRDefault="00D02289" w:rsidP="00D02289">
      <w:pPr>
        <w:pStyle w:val="Puntoelenco"/>
      </w:pPr>
      <w:proofErr w:type="spellStart"/>
      <w:r>
        <w:rPr>
          <w:rFonts w:eastAsia="Arial"/>
        </w:rPr>
        <w:t>AmigaDOS</w:t>
      </w:r>
      <w:proofErr w:type="spellEnd"/>
      <w:r>
        <w:rPr>
          <w:rFonts w:eastAsia="Arial"/>
        </w:rPr>
        <w:t xml:space="preserve"> comment;</w:t>
      </w:r>
    </w:p>
    <w:p w14:paraId="00E38834" w14:textId="77777777" w:rsidR="00D02289" w:rsidRDefault="00D02289" w:rsidP="00D02289">
      <w:pPr>
        <w:pStyle w:val="Puntoelenco"/>
      </w:pPr>
      <w:r>
        <w:rPr>
          <w:rFonts w:eastAsia="Arial"/>
        </w:rPr>
        <w:t>protection state;</w:t>
      </w:r>
    </w:p>
    <w:p w14:paraId="33ECD5F5" w14:textId="77777777" w:rsidR="00D02289" w:rsidRDefault="00D02289" w:rsidP="00D02289">
      <w:pPr>
        <w:pStyle w:val="Puntoelenco"/>
      </w:pPr>
      <w:r>
        <w:rPr>
          <w:rFonts w:eastAsia="Arial"/>
        </w:rPr>
        <w:t>calculated drawer totals or file checksum when requested.</w:t>
      </w:r>
    </w:p>
    <w:p w14:paraId="1FD8F225" w14:textId="77777777" w:rsidR="00D02289" w:rsidRDefault="00D02289" w:rsidP="00D02289">
      <w:r>
        <w:rPr>
          <w:rFonts w:eastAsia="Arial"/>
        </w:rPr>
        <w:t xml:space="preserve">The window uses the actual parent screen, </w:t>
      </w:r>
      <w:proofErr w:type="spellStart"/>
      <w:r>
        <w:rPr>
          <w:rFonts w:eastAsia="Arial"/>
        </w:rPr>
        <w:t>VisualInfo</w:t>
      </w:r>
      <w:proofErr w:type="spellEnd"/>
      <w:r>
        <w:rPr>
          <w:rFonts w:eastAsia="Arial"/>
        </w:rPr>
        <w:t xml:space="preserve"> and current UI font. Its metrics follow Classic Topaz or scalable/custom fonts without opening an empty frame or silently reverting to an unrelated font.</w:t>
      </w:r>
    </w:p>
    <w:p w14:paraId="60CE4820" w14:textId="420DCF15" w:rsidR="00D02289" w:rsidRDefault="00D02289" w:rsidP="00D02289">
      <w:pPr>
        <w:pStyle w:val="Titolo2"/>
      </w:pPr>
      <w:r>
        <w:rPr>
          <w:rFonts w:ascii="Arial" w:eastAsia="Arial" w:hAnsi="Arial"/>
        </w:rPr>
        <w:t>Drawer calculation</w:t>
      </w:r>
    </w:p>
    <w:p w14:paraId="64B1CB2D" w14:textId="77777777" w:rsidR="00D02289" w:rsidRDefault="00D02289" w:rsidP="00D02289">
      <w:r>
        <w:rPr>
          <w:rFonts w:eastAsia="Arial"/>
        </w:rPr>
        <w:t xml:space="preserve">Drawers are not traversed merely because Properties opens. </w:t>
      </w:r>
      <w:r>
        <w:rPr>
          <w:rFonts w:ascii="DejaVu Sans Mono" w:eastAsia="DejaVu Sans Mono" w:hAnsi="DejaVu Sans Mono"/>
          <w:color w:val="343A40"/>
          <w:sz w:val="17"/>
          <w:shd w:val="clear" w:color="auto" w:fill="F2F4F7"/>
        </w:rPr>
        <w:t>Calculate</w:t>
      </w:r>
      <w:r>
        <w:rPr>
          <w:rFonts w:eastAsia="Arial"/>
        </w:rPr>
        <w:t xml:space="preserve"> starts a bounded recursive measurement and reports:</w:t>
      </w:r>
    </w:p>
    <w:p w14:paraId="13CC73E3" w14:textId="77777777" w:rsidR="00D02289" w:rsidRDefault="00D02289" w:rsidP="00D02289">
      <w:pPr>
        <w:pStyle w:val="Puntoelenco"/>
      </w:pPr>
      <w:r>
        <w:rPr>
          <w:rFonts w:eastAsia="Arial"/>
        </w:rPr>
        <w:t>total bytes;</w:t>
      </w:r>
    </w:p>
    <w:p w14:paraId="25868C94" w14:textId="77777777" w:rsidR="00D02289" w:rsidRDefault="00D02289" w:rsidP="00D02289">
      <w:pPr>
        <w:pStyle w:val="Puntoelenco"/>
      </w:pPr>
      <w:r>
        <w:rPr>
          <w:rFonts w:eastAsia="Arial"/>
        </w:rPr>
        <w:t>file count;</w:t>
      </w:r>
    </w:p>
    <w:p w14:paraId="35CBDDB0" w14:textId="77777777" w:rsidR="00D02289" w:rsidRDefault="00D02289" w:rsidP="00D02289">
      <w:pPr>
        <w:pStyle w:val="Puntoelenco"/>
      </w:pPr>
      <w:r>
        <w:rPr>
          <w:rFonts w:eastAsia="Arial"/>
        </w:rPr>
        <w:t>drawer count.</w:t>
      </w:r>
    </w:p>
    <w:p w14:paraId="69046D32" w14:textId="77777777" w:rsidR="00D02289" w:rsidRDefault="00D02289" w:rsidP="00D02289">
      <w:r>
        <w:rPr>
          <w:rFonts w:eastAsia="Arial"/>
        </w:rPr>
        <w:t>Ctrl-C can abort a long scan. This on-demand design avoids unexpected disk activity and large memory use for a simple metadata inspection.</w:t>
      </w:r>
    </w:p>
    <w:p w14:paraId="69DE0335" w14:textId="1DAC44CF" w:rsidR="00D02289" w:rsidRDefault="00D02289" w:rsidP="00D02289">
      <w:pPr>
        <w:pStyle w:val="Titolo2"/>
      </w:pPr>
      <w:r>
        <w:rPr>
          <w:rFonts w:ascii="Arial" w:eastAsia="Arial" w:hAnsi="Arial"/>
        </w:rPr>
        <w:t>File CRC32</w:t>
      </w:r>
    </w:p>
    <w:p w14:paraId="052E059D" w14:textId="77777777" w:rsidR="00D02289" w:rsidRDefault="00D02289" w:rsidP="00D02289">
      <w:r>
        <w:rPr>
          <w:rFonts w:eastAsia="Arial"/>
        </w:rPr>
        <w:t>For a real file, the Calculate action becomes CRC32:</w:t>
      </w:r>
    </w:p>
    <w:p w14:paraId="519A0717" w14:textId="77777777" w:rsidR="00D02289" w:rsidRDefault="00D02289" w:rsidP="00D02289">
      <w:pPr>
        <w:pStyle w:val="Puntoelenco"/>
      </w:pPr>
      <w:r>
        <w:rPr>
          <w:rFonts w:eastAsia="Arial"/>
        </w:rPr>
        <w:t>checksum starts only on request;</w:t>
      </w:r>
    </w:p>
    <w:p w14:paraId="1D0ED9E5" w14:textId="77777777" w:rsidR="00D02289" w:rsidRDefault="00D02289" w:rsidP="00D02289">
      <w:pPr>
        <w:pStyle w:val="Puntoelenco"/>
      </w:pPr>
      <w:r>
        <w:rPr>
          <w:rFonts w:eastAsia="Arial"/>
        </w:rPr>
        <w:t>data is read through a small public-memory buffer;</w:t>
      </w:r>
    </w:p>
    <w:p w14:paraId="5DC9E62E" w14:textId="77777777" w:rsidR="00D02289" w:rsidRDefault="00D02289" w:rsidP="00D02289">
      <w:pPr>
        <w:pStyle w:val="Puntoelenco"/>
      </w:pPr>
      <w:r>
        <w:rPr>
          <w:rFonts w:eastAsia="Arial"/>
        </w:rPr>
        <w:t>Ctrl-C aborts;</w:t>
      </w:r>
    </w:p>
    <w:p w14:paraId="25905133" w14:textId="77777777" w:rsidR="00D02289" w:rsidRDefault="00D02289" w:rsidP="00D02289">
      <w:pPr>
        <w:pStyle w:val="Puntoelenco"/>
      </w:pPr>
      <w:r>
        <w:rPr>
          <w:rFonts w:eastAsia="Arial"/>
        </w:rPr>
        <w:t>size and modification date are compared before and after the read;</w:t>
      </w:r>
    </w:p>
    <w:p w14:paraId="2C87C6E1" w14:textId="77777777" w:rsidR="00D02289" w:rsidRDefault="00D02289" w:rsidP="00D02289">
      <w:pPr>
        <w:pStyle w:val="Puntoelenco"/>
      </w:pPr>
      <w:r>
        <w:rPr>
          <w:rFonts w:eastAsia="Arial"/>
        </w:rPr>
        <w:t>a file that changes during calculation is reported instead of publishing a stale checksum.</w:t>
      </w:r>
    </w:p>
    <w:p w14:paraId="6FE565CD" w14:textId="21B68FB0" w:rsidR="00D02289" w:rsidRDefault="00D02289" w:rsidP="00D02289">
      <w:pPr>
        <w:pStyle w:val="Titolo2"/>
      </w:pPr>
      <w:r>
        <w:rPr>
          <w:rFonts w:ascii="Arial" w:eastAsia="Arial" w:hAnsi="Arial"/>
        </w:rPr>
        <w:t>Comment and single-object protection editing</w:t>
      </w:r>
    </w:p>
    <w:p w14:paraId="4E7F4EED" w14:textId="77777777" w:rsidR="00D02289" w:rsidRDefault="00D02289" w:rsidP="00D02289">
      <w:r>
        <w:rPr>
          <w:rFonts w:eastAsia="Arial"/>
        </w:rPr>
        <w:t xml:space="preserve">Comment and protection edits are staged until </w:t>
      </w:r>
      <w:proofErr w:type="gramStart"/>
      <w:r>
        <w:rPr>
          <w:rFonts w:eastAsia="Arial"/>
        </w:rPr>
        <w:t>Apply</w:t>
      </w:r>
      <w:proofErr w:type="gramEnd"/>
      <w:r>
        <w:rPr>
          <w:rFonts w:eastAsia="Arial"/>
        </w:rPr>
        <w:t>. Revert restores the last inspected or successfully saved state.</w:t>
      </w:r>
    </w:p>
    <w:p w14:paraId="0503B1D8" w14:textId="77777777" w:rsidR="00D02289" w:rsidRDefault="00D02289" w:rsidP="00D02289">
      <w:r>
        <w:rPr>
          <w:rFonts w:eastAsia="Arial"/>
        </w:rPr>
        <w:t xml:space="preserve">Protection exposes all eight </w:t>
      </w:r>
      <w:proofErr w:type="spellStart"/>
      <w:r>
        <w:rPr>
          <w:rFonts w:eastAsia="Arial"/>
        </w:rPr>
        <w:t>AmigaDOS</w:t>
      </w:r>
      <w:proofErr w:type="spellEnd"/>
      <w:r>
        <w:rPr>
          <w:rFonts w:eastAsia="Arial"/>
        </w:rPr>
        <w:t xml:space="preserve"> attributes:</w:t>
      </w:r>
    </w:p>
    <w:p w14:paraId="79CA537A" w14:textId="77777777" w:rsidR="00D02289" w:rsidRDefault="00D02289" w:rsidP="00D02289">
      <w:pPr>
        <w:pStyle w:val="Puntoelenco"/>
      </w:pPr>
      <w:r>
        <w:rPr>
          <w:rFonts w:eastAsia="Arial"/>
        </w:rPr>
        <w:t>Hold;</w:t>
      </w:r>
    </w:p>
    <w:p w14:paraId="61F16F5F" w14:textId="77777777" w:rsidR="00D02289" w:rsidRDefault="00D02289" w:rsidP="00D02289">
      <w:pPr>
        <w:pStyle w:val="Puntoelenco"/>
      </w:pPr>
      <w:r>
        <w:rPr>
          <w:rFonts w:eastAsia="Arial"/>
        </w:rPr>
        <w:t>Script;</w:t>
      </w:r>
    </w:p>
    <w:p w14:paraId="064A79B0" w14:textId="77777777" w:rsidR="00D02289" w:rsidRDefault="00D02289" w:rsidP="00D02289">
      <w:pPr>
        <w:pStyle w:val="Puntoelenco"/>
      </w:pPr>
      <w:r>
        <w:rPr>
          <w:rFonts w:eastAsia="Arial"/>
        </w:rPr>
        <w:t>Pure;</w:t>
      </w:r>
    </w:p>
    <w:p w14:paraId="722B172C" w14:textId="77777777" w:rsidR="00D02289" w:rsidRDefault="00D02289" w:rsidP="00D02289">
      <w:pPr>
        <w:pStyle w:val="Puntoelenco"/>
      </w:pPr>
      <w:r>
        <w:rPr>
          <w:rFonts w:eastAsia="Arial"/>
        </w:rPr>
        <w:lastRenderedPageBreak/>
        <w:t>Archive;</w:t>
      </w:r>
    </w:p>
    <w:p w14:paraId="7A24E2B3" w14:textId="77777777" w:rsidR="00D02289" w:rsidRDefault="00D02289" w:rsidP="00D02289">
      <w:pPr>
        <w:pStyle w:val="Puntoelenco"/>
      </w:pPr>
      <w:r>
        <w:rPr>
          <w:rFonts w:eastAsia="Arial"/>
        </w:rPr>
        <w:t>Read;</w:t>
      </w:r>
    </w:p>
    <w:p w14:paraId="7419E6A2" w14:textId="77777777" w:rsidR="00D02289" w:rsidRDefault="00D02289" w:rsidP="00D02289">
      <w:pPr>
        <w:pStyle w:val="Puntoelenco"/>
      </w:pPr>
      <w:r>
        <w:rPr>
          <w:rFonts w:eastAsia="Arial"/>
        </w:rPr>
        <w:t>Write;</w:t>
      </w:r>
    </w:p>
    <w:p w14:paraId="20B1CD90" w14:textId="77777777" w:rsidR="00D02289" w:rsidRDefault="00D02289" w:rsidP="00D02289">
      <w:pPr>
        <w:pStyle w:val="Puntoelenco"/>
      </w:pPr>
      <w:r>
        <w:rPr>
          <w:rFonts w:eastAsia="Arial"/>
        </w:rPr>
        <w:t>Execute;</w:t>
      </w:r>
    </w:p>
    <w:p w14:paraId="6027D8C3" w14:textId="77777777" w:rsidR="00D02289" w:rsidRDefault="00D02289" w:rsidP="00D02289">
      <w:pPr>
        <w:pStyle w:val="Puntoelenco"/>
      </w:pPr>
      <w:r>
        <w:rPr>
          <w:rFonts w:eastAsia="Arial"/>
        </w:rPr>
        <w:t>Delete.</w:t>
      </w:r>
    </w:p>
    <w:p w14:paraId="73B3ADAB" w14:textId="77777777" w:rsidR="00D02289" w:rsidRDefault="00D02289" w:rsidP="00D02289">
      <w:r>
        <w:rPr>
          <w:rFonts w:eastAsia="Arial"/>
        </w:rPr>
        <w:t>For Read, Write, Execute and Delete, a checked box means the operation is permitted; LightTreeFM performs the inverted bit representation internally. Hovering or selecting a protection control shows a concise explanation in a recessed information panel.</w:t>
      </w:r>
    </w:p>
    <w:p w14:paraId="4F1A6A7D" w14:textId="3600BC46" w:rsidR="00D02289" w:rsidRDefault="00D02289" w:rsidP="00D02289">
      <w:pPr>
        <w:pStyle w:val="Titolo2"/>
      </w:pPr>
      <w:r>
        <w:rPr>
          <w:rFonts w:ascii="Arial" w:eastAsia="Arial" w:hAnsi="Arial"/>
        </w:rPr>
        <w:t>Multiple-selection summary and protection editor</w:t>
      </w:r>
    </w:p>
    <w:p w14:paraId="43741081" w14:textId="77777777" w:rsidR="00D02289" w:rsidRDefault="00D02289" w:rsidP="00D02289">
      <w:r>
        <w:rPr>
          <w:rFonts w:eastAsia="Arial"/>
        </w:rPr>
        <w:t>The aggregate page reports:</w:t>
      </w:r>
    </w:p>
    <w:p w14:paraId="56AA0F8F" w14:textId="77777777" w:rsidR="00D02289" w:rsidRDefault="00D02289" w:rsidP="00D02289">
      <w:pPr>
        <w:pStyle w:val="Puntoelenco"/>
      </w:pPr>
      <w:r>
        <w:rPr>
          <w:rFonts w:eastAsia="Arial"/>
        </w:rPr>
        <w:t>selected object count;</w:t>
      </w:r>
    </w:p>
    <w:p w14:paraId="5523D3F7" w14:textId="77777777" w:rsidR="00D02289" w:rsidRDefault="00D02289" w:rsidP="00D02289">
      <w:pPr>
        <w:pStyle w:val="Puntoelenco"/>
      </w:pPr>
      <w:r>
        <w:rPr>
          <w:rFonts w:eastAsia="Arial"/>
        </w:rPr>
        <w:t>file count;</w:t>
      </w:r>
    </w:p>
    <w:p w14:paraId="5A877D9A" w14:textId="77777777" w:rsidR="00D02289" w:rsidRDefault="00D02289" w:rsidP="00D02289">
      <w:pPr>
        <w:pStyle w:val="Puntoelenco"/>
      </w:pPr>
      <w:r>
        <w:rPr>
          <w:rFonts w:eastAsia="Arial"/>
        </w:rPr>
        <w:t>drawer count;</w:t>
      </w:r>
    </w:p>
    <w:p w14:paraId="1AEA52BE" w14:textId="77777777" w:rsidR="00D02289" w:rsidRDefault="00D02289" w:rsidP="00D02289">
      <w:pPr>
        <w:pStyle w:val="Puntoelenco"/>
      </w:pPr>
      <w:r>
        <w:rPr>
          <w:rFonts w:eastAsia="Arial"/>
        </w:rPr>
        <w:t>known bytes;</w:t>
      </w:r>
    </w:p>
    <w:p w14:paraId="2A74F5AD" w14:textId="77777777" w:rsidR="00D02289" w:rsidRDefault="00D02289" w:rsidP="00D02289">
      <w:pPr>
        <w:pStyle w:val="Puntoelenco"/>
      </w:pPr>
      <w:r>
        <w:rPr>
          <w:rFonts w:eastAsia="Arial"/>
        </w:rPr>
        <w:t>unknown-size conditions;</w:t>
      </w:r>
    </w:p>
    <w:p w14:paraId="6401BF98" w14:textId="77777777" w:rsidR="00D02289" w:rsidRDefault="00D02289" w:rsidP="00D02289">
      <w:pPr>
        <w:pStyle w:val="Puntoelenco"/>
      </w:pPr>
      <w:r>
        <w:rPr>
          <w:rFonts w:eastAsia="Arial"/>
        </w:rPr>
        <w:t>whether the set contains real or virtual items.</w:t>
      </w:r>
    </w:p>
    <w:p w14:paraId="32200A94" w14:textId="77777777" w:rsidR="00D02289" w:rsidRDefault="00D02289" w:rsidP="00D02289">
      <w:r>
        <w:rPr>
          <w:rFonts w:eastAsia="Arial"/>
        </w:rPr>
        <w:t>It never scans selected drawers automatically and uses bounded arithmetic.</w:t>
      </w:r>
    </w:p>
    <w:p w14:paraId="124299DF" w14:textId="77777777" w:rsidR="00D02289" w:rsidRDefault="00D02289" w:rsidP="00D02289">
      <w:r>
        <w:rPr>
          <w:rFonts w:eastAsia="Arial"/>
        </w:rPr>
        <w:t xml:space="preserve">When every selected target is a real filesystem object, </w:t>
      </w:r>
      <w:r>
        <w:rPr>
          <w:rFonts w:ascii="DejaVu Sans Mono" w:eastAsia="DejaVu Sans Mono" w:hAnsi="DejaVu Sans Mono"/>
          <w:color w:val="343A40"/>
          <w:sz w:val="17"/>
          <w:shd w:val="clear" w:color="auto" w:fill="F2F4F7"/>
        </w:rPr>
        <w:t>Protection...</w:t>
      </w:r>
      <w:r>
        <w:rPr>
          <w:rFonts w:eastAsia="Arial"/>
        </w:rPr>
        <w:t xml:space="preserve"> loads the further on-demand </w:t>
      </w:r>
      <w:proofErr w:type="spellStart"/>
      <w:r>
        <w:rPr>
          <w:rFonts w:ascii="DejaVu Sans Mono" w:eastAsia="DejaVu Sans Mono" w:hAnsi="DejaVu Sans Mono"/>
          <w:color w:val="343A40"/>
          <w:sz w:val="17"/>
          <w:shd w:val="clear" w:color="auto" w:fill="F2F4F7"/>
        </w:rPr>
        <w:t>LTFPropertiesMulti.module</w:t>
      </w:r>
      <w:proofErr w:type="spellEnd"/>
      <w:r>
        <w:rPr>
          <w:rFonts w:eastAsia="Arial"/>
        </w:rPr>
        <w:t>. Each of the eight bits has a three-state command:</w:t>
      </w:r>
    </w:p>
    <w:p w14:paraId="2015CC24" w14:textId="77777777" w:rsidR="00D02289" w:rsidRDefault="00D02289" w:rsidP="00D02289">
      <w:pPr>
        <w:pStyle w:val="Puntoelenco"/>
      </w:pPr>
      <w:r>
        <w:rPr>
          <w:rFonts w:eastAsia="Arial"/>
          <w:b/>
        </w:rPr>
        <w:t>Keep</w:t>
      </w:r>
      <w:r>
        <w:rPr>
          <w:rFonts w:eastAsia="Arial"/>
        </w:rPr>
        <w:t xml:space="preserve"> — preserve the bit independently on every object;</w:t>
      </w:r>
    </w:p>
    <w:p w14:paraId="7F454988" w14:textId="77777777" w:rsidR="00D02289" w:rsidRDefault="00D02289" w:rsidP="00D02289">
      <w:pPr>
        <w:pStyle w:val="Puntoelenco"/>
      </w:pPr>
      <w:r>
        <w:rPr>
          <w:rFonts w:eastAsia="Arial"/>
          <w:b/>
        </w:rPr>
        <w:t>On</w:t>
      </w:r>
      <w:r>
        <w:rPr>
          <w:rFonts w:eastAsia="Arial"/>
        </w:rPr>
        <w:t xml:space="preserve"> — enable the displayed permission or attribute everywhere;</w:t>
      </w:r>
    </w:p>
    <w:p w14:paraId="2022D90C" w14:textId="77777777" w:rsidR="00D02289" w:rsidRDefault="00D02289" w:rsidP="00D02289">
      <w:pPr>
        <w:pStyle w:val="Puntoelenco"/>
      </w:pPr>
      <w:r>
        <w:rPr>
          <w:rFonts w:eastAsia="Arial"/>
          <w:b/>
        </w:rPr>
        <w:t>Off</w:t>
      </w:r>
      <w:r>
        <w:rPr>
          <w:rFonts w:eastAsia="Arial"/>
        </w:rPr>
        <w:t xml:space="preserve"> — disable it everywhere.</w:t>
      </w:r>
    </w:p>
    <w:p w14:paraId="73ED77E6" w14:textId="77777777" w:rsidR="00D02289" w:rsidRDefault="00D02289" w:rsidP="00D02289">
      <w:r>
        <w:rPr>
          <w:rFonts w:eastAsia="Arial"/>
        </w:rPr>
        <w:t>Apply is transactional:</w:t>
      </w:r>
    </w:p>
    <w:p w14:paraId="781DAAE3" w14:textId="77777777" w:rsidR="00D02289" w:rsidRDefault="00D02289" w:rsidP="00D02289">
      <w:pPr>
        <w:spacing w:after="30"/>
        <w:ind w:left="312" w:hanging="198"/>
      </w:pPr>
      <w:r>
        <w:rPr>
          <w:rFonts w:eastAsia="Arial"/>
        </w:rPr>
        <w:t>1. preflight every selected object and journal its identity/protection;</w:t>
      </w:r>
    </w:p>
    <w:p w14:paraId="2531BBE1" w14:textId="77777777" w:rsidR="00D02289" w:rsidRDefault="00D02289" w:rsidP="00D02289">
      <w:pPr>
        <w:spacing w:after="30"/>
        <w:ind w:left="312" w:hanging="198"/>
      </w:pPr>
      <w:r>
        <w:rPr>
          <w:rFonts w:eastAsia="Arial"/>
        </w:rPr>
        <w:t>2. re-enumerate and revalidate before writing;</w:t>
      </w:r>
    </w:p>
    <w:p w14:paraId="0001727F" w14:textId="77777777" w:rsidR="00D02289" w:rsidRDefault="00D02289" w:rsidP="00D02289">
      <w:pPr>
        <w:spacing w:after="30"/>
        <w:ind w:left="312" w:hanging="198"/>
      </w:pPr>
      <w:r>
        <w:rPr>
          <w:rFonts w:eastAsia="Arial"/>
        </w:rPr>
        <w:t>3. merge only non-Keep choices;</w:t>
      </w:r>
    </w:p>
    <w:p w14:paraId="529217C0" w14:textId="77777777" w:rsidR="00D02289" w:rsidRDefault="00D02289" w:rsidP="00D02289">
      <w:pPr>
        <w:spacing w:after="30"/>
        <w:ind w:left="312" w:hanging="198"/>
      </w:pPr>
      <w:r>
        <w:rPr>
          <w:rFonts w:eastAsia="Arial"/>
        </w:rPr>
        <w:t>4. after any partial failure, re-enumerate and restore every attempted object;</w:t>
      </w:r>
    </w:p>
    <w:p w14:paraId="49A601A2" w14:textId="77777777" w:rsidR="00D02289" w:rsidRDefault="00D02289" w:rsidP="00D02289">
      <w:pPr>
        <w:spacing w:after="30"/>
        <w:ind w:left="312" w:hanging="198"/>
      </w:pPr>
      <w:r>
        <w:rPr>
          <w:rFonts w:eastAsia="Arial"/>
        </w:rPr>
        <w:t>5. report any rollback failure as a material residual-change outcome.</w:t>
      </w:r>
    </w:p>
    <w:p w14:paraId="0099863D" w14:textId="77777777" w:rsidR="00D02289" w:rsidRDefault="00D02289" w:rsidP="00D02289">
      <w:r>
        <w:rPr>
          <w:rFonts w:eastAsia="Arial"/>
        </w:rPr>
        <w:t>Virtual archive/ADF rows disable this editor and cannot enter its write path. The lower information field explains Keep/On/Off and shows the same per-bit hover help as the single-object editor.</w:t>
      </w:r>
    </w:p>
    <w:p w14:paraId="1CBF723B" w14:textId="486844D9" w:rsidR="00D02289" w:rsidRDefault="00D02289" w:rsidP="00D02289">
      <w:pPr>
        <w:pStyle w:val="Titolo2"/>
      </w:pPr>
      <w:r>
        <w:rPr>
          <w:rFonts w:ascii="Arial" w:eastAsia="Arial" w:hAnsi="Arial"/>
        </w:rPr>
        <w:t xml:space="preserve">Virtual and </w:t>
      </w:r>
      <w:proofErr w:type="spellStart"/>
      <w:r>
        <w:rPr>
          <w:rFonts w:ascii="Arial" w:eastAsia="Arial" w:hAnsi="Arial"/>
        </w:rPr>
        <w:t>TreeDuo</w:t>
      </w:r>
      <w:proofErr w:type="spellEnd"/>
      <w:r>
        <w:rPr>
          <w:rFonts w:ascii="Arial" w:eastAsia="Arial" w:hAnsi="Arial"/>
        </w:rPr>
        <w:t xml:space="preserve"> Properties</w:t>
      </w:r>
    </w:p>
    <w:p w14:paraId="778E1161" w14:textId="77777777" w:rsidR="00D02289" w:rsidRDefault="00D02289" w:rsidP="00D02289">
      <w:r>
        <w:rPr>
          <w:rFonts w:eastAsia="Arial"/>
        </w:rPr>
        <w:t>Archive/ADF Properties is strictly read-only. It can show name, internal or container path, known kind, size and date supplied by the virtual provider. Calculate, CRC32, Comment, Protection, association and icon mutation are disabled.</w:t>
      </w:r>
    </w:p>
    <w:p w14:paraId="203DBAAD" w14:textId="77777777" w:rsidR="00D02289" w:rsidRDefault="00D02289" w:rsidP="00D02289">
      <w:proofErr w:type="spellStart"/>
      <w:r>
        <w:rPr>
          <w:rFonts w:eastAsia="Arial"/>
        </w:rPr>
        <w:t>TreeDuo</w:t>
      </w:r>
      <w:proofErr w:type="spellEnd"/>
      <w:r>
        <w:rPr>
          <w:rFonts w:eastAsia="Arial"/>
        </w:rPr>
        <w:t xml:space="preserve"> Properties reads the comparison snapshot only. It reports the neutral relative key, classification, both full expected paths, presence, file/drawer kind, size and available date. It does not re-stat, copy, delete or edit either side. Copy path copies the relative key rather than choosing A or B implicitly.</w:t>
      </w:r>
    </w:p>
    <w:p w14:paraId="7B2F4773" w14:textId="7296C19C" w:rsidR="00D02289" w:rsidRDefault="00D02289" w:rsidP="00D02289">
      <w:pPr>
        <w:pStyle w:val="Titolo2"/>
      </w:pPr>
      <w:r>
        <w:rPr>
          <w:rFonts w:ascii="Arial" w:eastAsia="Arial" w:hAnsi="Arial"/>
        </w:rPr>
        <w:t>Icon page</w:t>
      </w:r>
    </w:p>
    <w:p w14:paraId="5FD5075A" w14:textId="77777777" w:rsidR="00D02289" w:rsidRDefault="00D02289" w:rsidP="00D02289">
      <w:r>
        <w:rPr>
          <w:rFonts w:eastAsia="Arial"/>
        </w:rPr>
        <w:t>The Icon page uses Workbench 2.05-compatible V36 icon APIs. It supports:</w:t>
      </w:r>
    </w:p>
    <w:p w14:paraId="0A87FC36" w14:textId="77777777" w:rsidR="00D02289" w:rsidRDefault="00D02289" w:rsidP="00D02289">
      <w:pPr>
        <w:pStyle w:val="Puntoelenco"/>
      </w:pPr>
      <w:r>
        <w:rPr>
          <w:rFonts w:eastAsia="Arial"/>
        </w:rPr>
        <w:t xml:space="preserve">inspection of an existing </w:t>
      </w:r>
      <w:r>
        <w:rPr>
          <w:rFonts w:ascii="DejaVu Sans Mono" w:eastAsia="DejaVu Sans Mono" w:hAnsi="DejaVu Sans Mono"/>
          <w:color w:val="343A40"/>
          <w:sz w:val="17"/>
          <w:shd w:val="clear" w:color="auto" w:fill="F2F4F7"/>
        </w:rPr>
        <w:t>.info</w:t>
      </w:r>
      <w:r>
        <w:rPr>
          <w:rFonts w:eastAsia="Arial"/>
        </w:rPr>
        <w:t xml:space="preserve"> file;</w:t>
      </w:r>
    </w:p>
    <w:p w14:paraId="1DE36867" w14:textId="77777777" w:rsidR="00D02289" w:rsidRDefault="00D02289" w:rsidP="00D02289">
      <w:pPr>
        <w:pStyle w:val="Puntoelenco"/>
      </w:pPr>
      <w:r>
        <w:rPr>
          <w:rFonts w:eastAsia="Arial"/>
        </w:rPr>
        <w:t>preview and creation of a missing system default icon;</w:t>
      </w:r>
    </w:p>
    <w:p w14:paraId="38290784" w14:textId="77777777" w:rsidR="00D02289" w:rsidRDefault="00D02289" w:rsidP="00D02289">
      <w:pPr>
        <w:pStyle w:val="Puntoelenco"/>
      </w:pPr>
      <w:r>
        <w:rPr>
          <w:rFonts w:eastAsia="Arial"/>
        </w:rPr>
        <w:t>Drawer icon for drawers;</w:t>
      </w:r>
    </w:p>
    <w:p w14:paraId="19123377" w14:textId="77777777" w:rsidR="00D02289" w:rsidRDefault="00D02289" w:rsidP="00D02289">
      <w:pPr>
        <w:pStyle w:val="Puntoelenco"/>
      </w:pPr>
      <w:r>
        <w:rPr>
          <w:rFonts w:eastAsia="Arial"/>
        </w:rPr>
        <w:t>Tool icon for detected executables;</w:t>
      </w:r>
    </w:p>
    <w:p w14:paraId="6A4D0DE8" w14:textId="77777777" w:rsidR="00D02289" w:rsidRDefault="00D02289" w:rsidP="00D02289">
      <w:pPr>
        <w:pStyle w:val="Puntoelenco"/>
      </w:pPr>
      <w:r>
        <w:rPr>
          <w:rFonts w:eastAsia="Arial"/>
        </w:rPr>
        <w:t>Project icon for other files;</w:t>
      </w:r>
    </w:p>
    <w:p w14:paraId="291B6788" w14:textId="77777777" w:rsidR="00D02289" w:rsidRDefault="00D02289" w:rsidP="00D02289">
      <w:pPr>
        <w:pStyle w:val="Puntoelenco"/>
      </w:pPr>
      <w:r>
        <w:rPr>
          <w:rFonts w:eastAsia="Arial"/>
        </w:rPr>
        <w:t>Project Default Tool editing;</w:t>
      </w:r>
    </w:p>
    <w:p w14:paraId="1B5F959D" w14:textId="77777777" w:rsidR="00D02289" w:rsidRDefault="00D02289" w:rsidP="00D02289">
      <w:pPr>
        <w:pStyle w:val="Puntoelenco"/>
      </w:pPr>
      <w:r>
        <w:rPr>
          <w:rFonts w:eastAsia="Arial"/>
        </w:rPr>
        <w:t>Tool Stack value editing;</w:t>
      </w:r>
    </w:p>
    <w:p w14:paraId="3CFB6D45" w14:textId="77777777" w:rsidR="00D02289" w:rsidRDefault="00D02289" w:rsidP="00D02289">
      <w:pPr>
        <w:pStyle w:val="Puntoelenco"/>
      </w:pPr>
      <w:r>
        <w:rPr>
          <w:rFonts w:eastAsia="Arial"/>
        </w:rPr>
        <w:t xml:space="preserve">raw </w:t>
      </w:r>
      <w:proofErr w:type="spellStart"/>
      <w:r>
        <w:rPr>
          <w:rFonts w:eastAsia="Arial"/>
        </w:rPr>
        <w:t>ToolTypes</w:t>
      </w:r>
      <w:proofErr w:type="spellEnd"/>
      <w:r>
        <w:rPr>
          <w:rFonts w:eastAsia="Arial"/>
        </w:rPr>
        <w:t xml:space="preserve"> for Tool, Project and Drawer icons;</w:t>
      </w:r>
    </w:p>
    <w:p w14:paraId="149BC39D" w14:textId="77777777" w:rsidR="00D02289" w:rsidRDefault="00D02289" w:rsidP="00D02289">
      <w:pPr>
        <w:pStyle w:val="Puntoelenco"/>
      </w:pPr>
      <w:r>
        <w:rPr>
          <w:rFonts w:eastAsia="Arial"/>
        </w:rPr>
        <w:t xml:space="preserve">separate Default Tool and </w:t>
      </w:r>
      <w:proofErr w:type="spellStart"/>
      <w:r>
        <w:rPr>
          <w:rFonts w:eastAsia="Arial"/>
        </w:rPr>
        <w:t>ToolTypes</w:t>
      </w:r>
      <w:proofErr w:type="spellEnd"/>
      <w:r>
        <w:rPr>
          <w:rFonts w:eastAsia="Arial"/>
        </w:rPr>
        <w:t xml:space="preserve"> subtabs;</w:t>
      </w:r>
    </w:p>
    <w:p w14:paraId="36AC25D1" w14:textId="77777777" w:rsidR="00D02289" w:rsidRDefault="00D02289" w:rsidP="00D02289">
      <w:pPr>
        <w:pStyle w:val="Puntoelenco"/>
      </w:pPr>
      <w:r>
        <w:rPr>
          <w:rFonts w:eastAsia="Arial"/>
        </w:rPr>
        <w:t xml:space="preserve">Add, Update, Remove and Enable/Disable </w:t>
      </w:r>
      <w:proofErr w:type="spellStart"/>
      <w:r>
        <w:rPr>
          <w:rFonts w:eastAsia="Arial"/>
        </w:rPr>
        <w:t>ToolType</w:t>
      </w:r>
      <w:proofErr w:type="spellEnd"/>
      <w:r>
        <w:rPr>
          <w:rFonts w:eastAsia="Arial"/>
        </w:rPr>
        <w:t xml:space="preserve"> operations;</w:t>
      </w:r>
    </w:p>
    <w:p w14:paraId="05339D38" w14:textId="77777777" w:rsidR="00D02289" w:rsidRDefault="00D02289" w:rsidP="00D02289">
      <w:pPr>
        <w:pStyle w:val="Puntoelenco"/>
      </w:pPr>
      <w:r>
        <w:rPr>
          <w:rFonts w:eastAsia="Arial"/>
        </w:rPr>
        <w:t>ordered preservation of unknown keys, duplicates, spelling, case and order;</w:t>
      </w:r>
    </w:p>
    <w:p w14:paraId="28231C1A" w14:textId="77777777" w:rsidR="00D02289" w:rsidRDefault="00D02289" w:rsidP="00D02289">
      <w:pPr>
        <w:pStyle w:val="Puntoelenco"/>
      </w:pPr>
      <w:r>
        <w:rPr>
          <w:rFonts w:eastAsia="Arial"/>
        </w:rPr>
        <w:t xml:space="preserve">one outer pair of parentheses for disabled </w:t>
      </w:r>
      <w:proofErr w:type="spellStart"/>
      <w:r>
        <w:rPr>
          <w:rFonts w:eastAsia="Arial"/>
        </w:rPr>
        <w:t>ToolTypes</w:t>
      </w:r>
      <w:proofErr w:type="spellEnd"/>
      <w:r>
        <w:rPr>
          <w:rFonts w:eastAsia="Arial"/>
        </w:rPr>
        <w:t>;</w:t>
      </w:r>
    </w:p>
    <w:p w14:paraId="65F9D21B" w14:textId="77777777" w:rsidR="00D02289" w:rsidRDefault="00D02289" w:rsidP="00D02289">
      <w:pPr>
        <w:pStyle w:val="Puntoelenco"/>
      </w:pPr>
      <w:r>
        <w:rPr>
          <w:rFonts w:eastAsia="Arial"/>
        </w:rPr>
        <w:lastRenderedPageBreak/>
        <w:t>Apply/Revert and unsaved-change confirmation.</w:t>
      </w:r>
    </w:p>
    <w:p w14:paraId="3BFE4CA5" w14:textId="77777777" w:rsidR="00D02289" w:rsidRDefault="00D02289" w:rsidP="00D02289">
      <w:r>
        <w:rPr>
          <w:rFonts w:eastAsia="Arial"/>
        </w:rPr>
        <w:t xml:space="preserve">The editor does not expose icon pixels or geometry as editable fields. Existing image, icon type, position and untouched </w:t>
      </w:r>
      <w:proofErr w:type="spellStart"/>
      <w:r>
        <w:rPr>
          <w:rFonts w:eastAsia="Arial"/>
        </w:rPr>
        <w:t>DiskObject</w:t>
      </w:r>
      <w:proofErr w:type="spellEnd"/>
      <w:r>
        <w:rPr>
          <w:rFonts w:eastAsia="Arial"/>
        </w:rPr>
        <w:t xml:space="preserve"> data are preserved.</w:t>
      </w:r>
    </w:p>
    <w:p w14:paraId="25CF32EE" w14:textId="735E368F" w:rsidR="00D02289" w:rsidRDefault="00D02289" w:rsidP="00D02289">
      <w:pPr>
        <w:pStyle w:val="Titolo2"/>
      </w:pPr>
      <w:r>
        <w:rPr>
          <w:rFonts w:ascii="Arial" w:eastAsia="Arial" w:hAnsi="Arial"/>
        </w:rPr>
        <w:t>Transactional icon writes</w:t>
      </w:r>
    </w:p>
    <w:p w14:paraId="18E197E6" w14:textId="77777777" w:rsidR="00D02289" w:rsidRDefault="00D02289" w:rsidP="00D02289">
      <w:r>
        <w:rPr>
          <w:rFonts w:eastAsia="Arial"/>
        </w:rPr>
        <w:t xml:space="preserve">Icon editing and creation use a verified temporary sibling, backup replacement and rollback strategy. A newly appeared destination </w:t>
      </w:r>
      <w:r>
        <w:rPr>
          <w:rFonts w:ascii="DejaVu Sans Mono" w:eastAsia="DejaVu Sans Mono" w:hAnsi="DejaVu Sans Mono"/>
          <w:color w:val="343A40"/>
          <w:sz w:val="17"/>
          <w:shd w:val="clear" w:color="auto" w:fill="F2F4F7"/>
        </w:rPr>
        <w:t>.info</w:t>
      </w:r>
      <w:r>
        <w:rPr>
          <w:rFonts w:eastAsia="Arial"/>
        </w:rPr>
        <w:t xml:space="preserve"> is never overwritten accidentally. Short temporary names remain compatible with classic 30-character </w:t>
      </w:r>
      <w:proofErr w:type="spellStart"/>
      <w:r>
        <w:rPr>
          <w:rFonts w:eastAsia="Arial"/>
        </w:rPr>
        <w:t>AmigaDOS</w:t>
      </w:r>
      <w:proofErr w:type="spellEnd"/>
      <w:r>
        <w:rPr>
          <w:rFonts w:eastAsia="Arial"/>
        </w:rPr>
        <w:t xml:space="preserve"> filename components.</w:t>
      </w:r>
    </w:p>
    <w:p w14:paraId="218D1851" w14:textId="77777777" w:rsidR="00D02289" w:rsidRDefault="00D02289" w:rsidP="00D02289">
      <w:r>
        <w:rPr>
          <w:rFonts w:eastAsia="Arial"/>
        </w:rPr>
        <w:t>After ordinary property writes, LightTreeFM refreshes only affected cached metadata where possible. Protection/comment changes do not automatically reset the whole file-list viewport. Icon creation or sort-relevant structural changes can trigger a preserving full reload when required.</w:t>
      </w:r>
    </w:p>
    <w:p w14:paraId="0DCEB0D9" w14:textId="77777777" w:rsidR="00952A09" w:rsidRDefault="00952A09"/>
    <w:sectPr w:rsidR="00952A0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4FF03060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1B3"/>
    <w:rsid w:val="006271B3"/>
    <w:rsid w:val="00952A09"/>
    <w:rsid w:val="00D02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1FB2E"/>
  <w15:chartTrackingRefBased/>
  <w15:docId w15:val="{3A259DF1-B129-4D9E-B1AC-BA1482224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02289"/>
    <w:pPr>
      <w:spacing w:after="100"/>
    </w:pPr>
    <w:rPr>
      <w:rFonts w:ascii="Arial" w:eastAsiaTheme="minorEastAsia" w:hAnsi="Arial"/>
      <w:color w:val="20252B"/>
      <w:sz w:val="19"/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D02289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17365D"/>
      <w:sz w:val="31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02289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F5597"/>
      <w:sz w:val="23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02289"/>
    <w:rPr>
      <w:rFonts w:asciiTheme="majorHAnsi" w:eastAsiaTheme="majorEastAsia" w:hAnsiTheme="majorHAnsi" w:cstheme="majorBidi"/>
      <w:b/>
      <w:bCs/>
      <w:color w:val="17365D"/>
      <w:sz w:val="31"/>
      <w:szCs w:val="28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02289"/>
    <w:rPr>
      <w:rFonts w:asciiTheme="majorHAnsi" w:eastAsiaTheme="majorEastAsia" w:hAnsiTheme="majorHAnsi" w:cstheme="majorBidi"/>
      <w:b/>
      <w:bCs/>
      <w:color w:val="2F5597"/>
      <w:sz w:val="23"/>
      <w:szCs w:val="26"/>
      <w:lang w:val="en-US"/>
    </w:rPr>
  </w:style>
  <w:style w:type="paragraph" w:styleId="Puntoelenco">
    <w:name w:val="List Bullet"/>
    <w:basedOn w:val="Normale"/>
    <w:uiPriority w:val="99"/>
    <w:unhideWhenUsed/>
    <w:rsid w:val="00D02289"/>
    <w:pPr>
      <w:numPr>
        <w:numId w:val="1"/>
      </w:numPr>
      <w:spacing w:after="50" w:line="252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828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Savioni</dc:creator>
  <cp:keywords/>
  <dc:description/>
  <cp:lastModifiedBy>Danilo Savioni</cp:lastModifiedBy>
  <cp:revision>2</cp:revision>
  <dcterms:created xsi:type="dcterms:W3CDTF">2026-08-22T11:18:00Z</dcterms:created>
  <dcterms:modified xsi:type="dcterms:W3CDTF">2026-08-22T11:19:00Z</dcterms:modified>
</cp:coreProperties>
</file>