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199B" w14:textId="79E27462" w:rsidR="0083406F" w:rsidRDefault="0083406F" w:rsidP="0083406F">
      <w:pPr>
        <w:pStyle w:val="Titolo1"/>
        <w:pBdr>
          <w:bottom w:val="single" w:sz="5" w:space="3" w:color="AFC0D4"/>
        </w:pBdr>
      </w:pPr>
      <w:proofErr w:type="spellStart"/>
      <w:r>
        <w:rPr>
          <w:rFonts w:ascii="Arial" w:eastAsia="Arial" w:hAnsi="Arial"/>
          <w:color w:val="17365D"/>
          <w:sz w:val="31"/>
        </w:rPr>
        <w:t>AmigaDOS</w:t>
      </w:r>
      <w:proofErr w:type="spellEnd"/>
      <w:r>
        <w:rPr>
          <w:rFonts w:ascii="Arial" w:eastAsia="Arial" w:hAnsi="Arial"/>
          <w:color w:val="17365D"/>
          <w:sz w:val="31"/>
        </w:rPr>
        <w:t xml:space="preserve"> assigns</w:t>
      </w:r>
    </w:p>
    <w:p w14:paraId="14AE5775" w14:textId="5A78AB44" w:rsidR="0083406F" w:rsidRDefault="0083406F" w:rsidP="0083406F">
      <w:pPr>
        <w:pStyle w:val="Titolo2"/>
      </w:pPr>
      <w:r>
        <w:rPr>
          <w:rFonts w:ascii="Arial" w:eastAsia="Arial" w:hAnsi="Arial"/>
        </w:rPr>
        <w:t>Create assign</w:t>
      </w:r>
    </w:p>
    <w:p w14:paraId="7F5DD8A0" w14:textId="77777777" w:rsidR="0083406F" w:rsidRDefault="0083406F" w:rsidP="0083406F">
      <w:r>
        <w:rPr>
          <w:rFonts w:eastAsia="Arial"/>
        </w:rPr>
        <w:t xml:space="preserve">Select exactly one real drawer and press Assign. LightTreeFM accepts a name with or without the trailing colon and makes the drawer available as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NAME:</w:t>
      </w:r>
      <w:r>
        <w:rPr>
          <w:rFonts w:eastAsia="Arial"/>
        </w:rPr>
        <w:t xml:space="preserve"> for the current system session. Files, multiple selections, archive rows and ADF rows are rejected.</w:t>
      </w:r>
    </w:p>
    <w:p w14:paraId="4E4C6A02" w14:textId="5ACE9C31" w:rsidR="0083406F" w:rsidRDefault="0083406F" w:rsidP="0083406F">
      <w:pPr>
        <w:pStyle w:val="Titolo2"/>
      </w:pPr>
      <w:r>
        <w:rPr>
          <w:rFonts w:ascii="Arial" w:eastAsia="Arial" w:hAnsi="Arial"/>
        </w:rPr>
        <w:t>Assign manager</w:t>
      </w:r>
    </w:p>
    <w:p w14:paraId="648BC08A" w14:textId="77777777" w:rsidR="0083406F" w:rsidRDefault="0083406F" w:rsidP="0083406F"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Tools/Assigns...</w:t>
      </w:r>
      <w:r>
        <w:rPr>
          <w:rFonts w:eastAsia="Arial"/>
        </w:rPr>
        <w:t xml:space="preserve"> opens a window that:</w:t>
      </w:r>
    </w:p>
    <w:p w14:paraId="60666AF6" w14:textId="77777777" w:rsidR="0083406F" w:rsidRDefault="0083406F" w:rsidP="0083406F">
      <w:pPr>
        <w:pStyle w:val="Puntoelenco"/>
      </w:pPr>
      <w:r>
        <w:rPr>
          <w:rFonts w:eastAsia="Arial"/>
        </w:rPr>
        <w:t>lists active assigns;</w:t>
      </w:r>
    </w:p>
    <w:p w14:paraId="542250BC" w14:textId="77777777" w:rsidR="0083406F" w:rsidRDefault="0083406F" w:rsidP="0083406F">
      <w:pPr>
        <w:pStyle w:val="Puntoelenco"/>
      </w:pPr>
      <w:r>
        <w:rPr>
          <w:rFonts w:eastAsia="Arial"/>
        </w:rPr>
        <w:t>shows the selected assign name and destination;</w:t>
      </w:r>
    </w:p>
    <w:p w14:paraId="43800F51" w14:textId="77777777" w:rsidR="0083406F" w:rsidRDefault="0083406F" w:rsidP="0083406F">
      <w:pPr>
        <w:pStyle w:val="Puntoelenco"/>
      </w:pPr>
      <w:r>
        <w:rPr>
          <w:rFonts w:eastAsia="Arial"/>
        </w:rPr>
        <w:t>allows destination editing;</w:t>
      </w:r>
    </w:p>
    <w:p w14:paraId="22D87A28" w14:textId="77777777" w:rsidR="0083406F" w:rsidRDefault="0083406F" w:rsidP="0083406F">
      <w:pPr>
        <w:pStyle w:val="Puntoelenco"/>
      </w:pPr>
      <w:r>
        <w:rPr>
          <w:rFonts w:eastAsia="Arial"/>
        </w:rPr>
        <w:t>applies a replacement;</w:t>
      </w:r>
    </w:p>
    <w:p w14:paraId="65D3214D" w14:textId="77777777" w:rsidR="0083406F" w:rsidRDefault="0083406F" w:rsidP="0083406F">
      <w:pPr>
        <w:pStyle w:val="Puntoelenco"/>
      </w:pPr>
      <w:r>
        <w:rPr>
          <w:rFonts w:eastAsia="Arial"/>
        </w:rPr>
        <w:t>removes an assign after confirmation;</w:t>
      </w:r>
    </w:p>
    <w:p w14:paraId="6FB17FD4" w14:textId="77777777" w:rsidR="0083406F" w:rsidRDefault="0083406F" w:rsidP="0083406F">
      <w:pPr>
        <w:pStyle w:val="Puntoelenco"/>
      </w:pPr>
      <w:r>
        <w:rPr>
          <w:rFonts w:eastAsia="Arial"/>
        </w:rPr>
        <w:t>refreshes the left Assigns view.</w:t>
      </w:r>
    </w:p>
    <w:p w14:paraId="0781E7B2" w14:textId="77777777" w:rsidR="0083406F" w:rsidRDefault="0083406F" w:rsidP="0083406F">
      <w:r>
        <w:rPr>
          <w:rFonts w:eastAsia="Arial"/>
        </w:rPr>
        <w:t xml:space="preserve">These are live session assigns. LightTreeFM does not silently edit </w:t>
      </w:r>
      <w:proofErr w:type="gramStart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S:User</w:t>
      </w:r>
      <w:proofErr w:type="gramEnd"/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-Startup</w:t>
      </w:r>
      <w:r>
        <w:rPr>
          <w:rFonts w:eastAsia="Arial"/>
        </w:rPr>
        <w:t xml:space="preserve">; users who want persistence must add the corresponding </w:t>
      </w: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</w:t>
      </w:r>
      <w:r>
        <w:rPr>
          <w:rFonts w:ascii="DejaVu Sans Mono" w:eastAsia="DejaVu Sans Mono" w:hAnsi="DejaVu Sans Mono"/>
          <w:color w:val="343A40"/>
          <w:sz w:val="17"/>
          <w:shd w:val="clear" w:color="auto" w:fill="F2F4F7"/>
        </w:rPr>
        <w:t>Assign</w:t>
      </w:r>
      <w:r>
        <w:rPr>
          <w:rFonts w:eastAsia="Arial"/>
        </w:rPr>
        <w:t xml:space="preserve"> command to their normal startup files.</w:t>
      </w:r>
    </w:p>
    <w:p w14:paraId="12CF51BB" w14:textId="1AE87442" w:rsidR="0083406F" w:rsidRDefault="0083406F" w:rsidP="0083406F">
      <w:pPr>
        <w:pStyle w:val="Titolo2"/>
      </w:pPr>
      <w:r>
        <w:rPr>
          <w:rFonts w:ascii="Arial" w:eastAsia="Arial" w:hAnsi="Arial"/>
        </w:rPr>
        <w:t>Assigns view</w:t>
      </w:r>
    </w:p>
    <w:p w14:paraId="367F335F" w14:textId="77777777" w:rsidR="0083406F" w:rsidRDefault="0083406F" w:rsidP="0083406F">
      <w:r>
        <w:rPr>
          <w:rFonts w:eastAsia="Arial"/>
        </w:rPr>
        <w:t xml:space="preserve">The left-view selector cycles from Volumes to Assigns, then Bookmarks and back to Volumes. Assigns view enumerates active </w:t>
      </w:r>
      <w:proofErr w:type="spellStart"/>
      <w:r>
        <w:rPr>
          <w:rFonts w:eastAsia="Arial"/>
        </w:rPr>
        <w:t>AmigaDOS</w:t>
      </w:r>
      <w:proofErr w:type="spellEnd"/>
      <w:r>
        <w:rPr>
          <w:rFonts w:eastAsia="Arial"/>
        </w:rPr>
        <w:t xml:space="preserve"> assigns and opens the selected target in the current tab. Assign rows are allocated on demand and released when leaving the view, avoiding a permanently resident table.</w:t>
      </w:r>
    </w:p>
    <w:p w14:paraId="3B61E23C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06674D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D8"/>
    <w:rsid w:val="002168D8"/>
    <w:rsid w:val="0083406F"/>
    <w:rsid w:val="009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2B0EE"/>
  <w15:chartTrackingRefBased/>
  <w15:docId w15:val="{530EB0E5-FA2B-4E68-A617-985109EF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168D8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34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168D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2168D8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406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untoelenco">
    <w:name w:val="List Bullet"/>
    <w:basedOn w:val="Normale"/>
    <w:uiPriority w:val="99"/>
    <w:unhideWhenUsed/>
    <w:rsid w:val="0083406F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2026-08-22T10:59:00Z</dcterms:created>
  <dcterms:modified xsi:type="dcterms:W3CDTF">2026-08-22T11:02:00Z</dcterms:modified>
</cp:coreProperties>
</file>