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  <w:sz w:val="40"/>
          <w:szCs w:val="40"/>
        </w:rPr>
        <w:t>Laporan Analisis Data Automobile</w:t>
      </w:r>
    </w:p>
    <w:p>
      <w:pPr>
        <w:pStyle w:val="Heading3"/>
        <w:bidi w:val="0"/>
        <w:jc w:val="left"/>
        <w:rPr/>
      </w:pPr>
      <w:r>
        <w:rPr/>
        <w:t>1. Latar Belakang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Transportasi menjadi bagian penting dalam kehidupan sehari-hari, dan efisiensi bahan bakar merupakan salah satu faktor utama dalam memilih kendaraan. Melalui dataset </w:t>
      </w:r>
      <w:r>
        <w:rPr>
          <w:rStyle w:val="Emphasis"/>
        </w:rPr>
        <w:t>Automobile.csv</w:t>
      </w:r>
      <w:r>
        <w:rPr/>
        <w:t xml:space="preserve"> yang berisi informasi tentang spesifikasi mobil (seperti berat, tenaga kuda, akselerasi, dan asal mobil), analisis ini bertujuan untuk mengetahui </w:t>
      </w:r>
      <w:r>
        <w:rPr>
          <w:rStyle w:val="StrongEmphasis"/>
        </w:rPr>
        <w:t>faktor-faktor yang memengaruhi efisiensi bahan bakar</w:t>
      </w:r>
      <w:r>
        <w:rPr/>
        <w:t xml:space="preserve"> (</w:t>
      </w:r>
      <w:r>
        <w:rPr>
          <w:rStyle w:val="Emphasis"/>
        </w:rPr>
        <w:t>miles per gallon</w:t>
      </w:r>
      <w:r>
        <w:rPr/>
        <w:t xml:space="preserve"> atau </w:t>
      </w:r>
      <w:r>
        <w:rPr>
          <w:rStyle w:val="Emphasis"/>
        </w:rPr>
        <w:t>mpg</w:t>
      </w:r>
      <w:r>
        <w:rPr/>
        <w:t>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Permasalahan utama yang dikaji: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>
          <w:rStyle w:val="Emphasis"/>
        </w:rPr>
        <w:t>"Apakah berat kendaraan memengaruhi efisiensi bahan bakar (mpg)?"</w:t>
      </w:r>
    </w:p>
    <w:p>
      <w:pPr>
        <w:pStyle w:val="Heading3"/>
        <w:bidi w:val="0"/>
        <w:jc w:val="left"/>
        <w:rPr/>
      </w:pPr>
      <w:r>
        <w:rPr/>
        <w:t>2. Metode Analisis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Langkah-langkah analisis yang dilakukan: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Eksplorasi Data Awal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Melihat isi dan struktur dataset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Statistik deskriptif seperti mean, median, standar deviasi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Regresi Linier Sederhana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Variabel dependen: </w:t>
      </w:r>
      <w:r>
        <w:rPr>
          <w:rStyle w:val="SourceText"/>
        </w:rPr>
        <w:t>mpg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Variabel independen: </w:t>
      </w:r>
      <w:r>
        <w:rPr>
          <w:rStyle w:val="SourceText"/>
        </w:rPr>
        <w:t>weight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Model: </w:t>
      </w:r>
      <w:r>
        <w:rPr>
          <w:rStyle w:val="SourceText"/>
        </w:rPr>
        <w:t>mpg = β × weight + α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Visualisasi Data</w:t>
      </w:r>
      <w:r>
        <w:rPr/>
        <w:t xml:space="preserve"> menggunakan </w:t>
      </w:r>
      <w:r>
        <w:rPr>
          <w:rStyle w:val="SourceText"/>
        </w:rPr>
        <w:t>matplotlib</w:t>
      </w:r>
      <w:r>
        <w:rPr/>
        <w:t xml:space="preserve"> dan </w:t>
      </w:r>
      <w:r>
        <w:rPr>
          <w:rStyle w:val="SourceText"/>
        </w:rPr>
        <w:t>seaborn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Scatter plot + garis regresi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Histogram distribusi horsepower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Boxplot perbandingan mpg berdasarkan asal mobil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Heatmap korelasi antar variabel numerik</w:t>
      </w:r>
    </w:p>
    <w:p>
      <w:pPr>
        <w:pStyle w:val="Heading3"/>
        <w:bidi w:val="0"/>
        <w:jc w:val="left"/>
        <w:rPr/>
      </w:pPr>
      <w:r>
        <w:rPr/>
        <w:t>3. Hasil dan Interpretasi</w:t>
      </w:r>
    </w:p>
    <w:p>
      <w:pPr>
        <w:pStyle w:val="Heading4"/>
        <w:bidi w:val="0"/>
        <w:jc w:val="left"/>
        <w:rPr/>
      </w:pPr>
      <w:r>
        <w:rPr/>
        <w:t>Statistik Deskriptif Utama:</w:t>
      </w:r>
    </w:p>
    <w:tbl>
      <w:tblPr>
        <w:tblW w:w="66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9"/>
        <w:gridCol w:w="1104"/>
        <w:gridCol w:w="1734"/>
        <w:gridCol w:w="1129"/>
        <w:gridCol w:w="1321"/>
      </w:tblGrid>
      <w:tr>
        <w:trPr>
          <w:tblHeader w:val="true"/>
        </w:trPr>
        <w:tc>
          <w:tcPr>
            <w:tcW w:w="13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Variabel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Rata-rata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Standar Deviasi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Minimum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Maksimum</w:t>
            </w:r>
          </w:p>
        </w:tc>
      </w:tr>
      <w:tr>
        <w:trPr/>
        <w:tc>
          <w:tcPr>
            <w:tcW w:w="1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mpg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23.51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7.82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9.0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46.6</w:t>
            </w:r>
          </w:p>
        </w:tc>
      </w:tr>
      <w:tr>
        <w:trPr/>
        <w:tc>
          <w:tcPr>
            <w:tcW w:w="1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weight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2970.42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846.84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1613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5140</w:t>
            </w:r>
          </w:p>
        </w:tc>
      </w:tr>
      <w:tr>
        <w:trPr/>
        <w:tc>
          <w:tcPr>
            <w:tcW w:w="1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horsepower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104.47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38.49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46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230</w:t>
            </w:r>
          </w:p>
        </w:tc>
      </w:tr>
      <w:tr>
        <w:trPr/>
        <w:tc>
          <w:tcPr>
            <w:tcW w:w="1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acceleration</w:t>
            </w:r>
          </w:p>
        </w:tc>
        <w:tc>
          <w:tcPr>
            <w:tcW w:w="11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15.57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2.76</w:t>
            </w:r>
          </w:p>
        </w:tc>
        <w:tc>
          <w:tcPr>
            <w:tcW w:w="11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8.0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24.8</w:t>
            </w:r>
          </w:p>
        </w:tc>
      </w:tr>
    </w:tbl>
    <w:p>
      <w:pPr>
        <w:pStyle w:val="Heading4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Hasil Regresi Linier: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Persamaan</w:t>
      </w:r>
      <w:r>
        <w:rPr/>
        <w:t>: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hanging="0"/>
        <w:jc w:val="left"/>
        <w:rPr/>
      </w:pPr>
      <w:r>
        <w:rPr/>
        <w:t xml:space="preserve">mpg=−0.0076×weight+46.13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Koefisien Determinasi (R²)</w:t>
      </w:r>
      <w:r>
        <w:rPr/>
        <w:t>: 0.69 → 69% variasi mpg dijelaskan oleh berat kendaraan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Korelasi</w:t>
      </w:r>
      <w:r>
        <w:rPr/>
        <w:t>: -0.83 → Hubungan kuat dan negatif</w:t>
      </w:r>
    </w:p>
    <w:p>
      <w:pPr>
        <w:pStyle w:val="Heading4"/>
        <w:bidi w:val="0"/>
        <w:jc w:val="left"/>
        <w:rPr/>
      </w:pPr>
      <w:r>
        <w:rPr/>
        <w:t>Visualisasi: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275" cy="3178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354330</wp:posOffset>
            </wp:positionH>
            <wp:positionV relativeFrom="paragraph">
              <wp:posOffset>3253105</wp:posOffset>
            </wp:positionV>
            <wp:extent cx="5407025" cy="33610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3579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480695</wp:posOffset>
            </wp:positionH>
            <wp:positionV relativeFrom="paragraph">
              <wp:posOffset>3644900</wp:posOffset>
            </wp:positionV>
            <wp:extent cx="4986655" cy="3780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Scatter plot menunjukkan hubungan negatif antara berat dan mpg.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Histogram tenaga kuda menunjukkan distribusi dengan puncak di kisaran 75–125 hp.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Boxplot menunjukkan bahwa mobil dari Jepang cenderung memiliki efisiensi mpg lebih tinggi dibandingkan dari USA.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Heatmap mengkonfirmasi korelasi negatif antara berat dan mpg.</w:t>
      </w:r>
    </w:p>
    <w:p>
      <w:pPr>
        <w:pStyle w:val="Heading3"/>
        <w:bidi w:val="0"/>
        <w:jc w:val="left"/>
        <w:rPr/>
      </w:pPr>
      <w:r>
        <w:rPr/>
        <w:t>4. Kesimpulan dan Rekomendasi</w:t>
      </w:r>
    </w:p>
    <w:p>
      <w:pPr>
        <w:pStyle w:val="Heading4"/>
        <w:bidi w:val="0"/>
        <w:jc w:val="left"/>
        <w:rPr/>
      </w:pPr>
      <w:r>
        <w:rPr/>
        <w:t>Kesimpulan: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Berat kendaraan berpengaruh signifikan terhadap efisiensi bahan bakar.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Mobil yang lebih berat cenderung memiliki mpg yang lebih rendah.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Mobil dari Jepang cenderung lebih hemat bahan bakar dibandingkan dari negara lain.</w:t>
      </w:r>
    </w:p>
    <w:p>
      <w:pPr>
        <w:pStyle w:val="Heading4"/>
        <w:bidi w:val="0"/>
        <w:jc w:val="left"/>
        <w:rPr/>
      </w:pPr>
      <w:r>
        <w:rPr/>
        <w:t>Rekomendasi: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Produsen sebaiknya mempertimbangkan desain mobil yang lebih ringan untuk meningkatkan efisiensi bahan bakar.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Konsumen yang mencari mobil hemat bahan bakar sebaiknya mempertimbangkan berat kendaraan dan asal produksinya.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Analisis lebih lanjut bisa dilakukan dengan regresi multivariat menggunakan horsepower, displacement, dan acceleration.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343</Words>
  <Characters>2116</Characters>
  <CharactersWithSpaces>2364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2025-07-05T08:52:22Z</dcterms:created>
  <dc:creator/>
  <dc:description/>
  <dc:language>en-US</dc:language>
  <cp:lastModifiedBy/>
  <dcterms:modified xsi:type="dcterms:W3CDTF">2025-07-05T08:56:36Z</dcterms:modified>
  <cp:revision>1</cp:revision>
  <dc:subject/>
  <dc:title/>
</cp:coreProperties>
</file>