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16" w:rsidRPr="00641416" w:rsidRDefault="00641416" w:rsidP="00641416">
      <w:pPr>
        <w:jc w:val="center"/>
        <w:rPr>
          <w:rFonts w:ascii="Times New Roman" w:hAnsi="Times New Roman" w:cs="Times New Roman"/>
          <w:b/>
          <w:sz w:val="28"/>
        </w:rPr>
      </w:pPr>
      <w:r w:rsidRPr="00641416">
        <w:rPr>
          <w:rFonts w:ascii="Times New Roman" w:hAnsi="Times New Roman" w:cs="Times New Roman"/>
          <w:b/>
          <w:sz w:val="28"/>
        </w:rPr>
        <w:t>Interpoliavimas ir aproksimavimas</w:t>
      </w:r>
    </w:p>
    <w:p w:rsidR="00077599" w:rsidRDefault="00641416" w:rsidP="00077599">
      <w:pPr>
        <w:pStyle w:val="Antrat1"/>
        <w:numPr>
          <w:ilvl w:val="0"/>
          <w:numId w:val="2"/>
        </w:numPr>
      </w:pPr>
      <w:r>
        <w:t>Interpoliavimas daugianariu</w:t>
      </w:r>
    </w:p>
    <w:p w:rsidR="00BC2958" w:rsidRPr="00BC2958" w:rsidRDefault="00BC2958" w:rsidP="00BC2958"/>
    <w:p w:rsidR="00077599" w:rsidRPr="00DE6E5B" w:rsidRDefault="00641416" w:rsidP="00077599">
      <w:pPr>
        <w:rPr>
          <w:rFonts w:ascii="Times New Roman" w:hAnsi="Times New Roman" w:cs="Times New Roman"/>
          <w:sz w:val="24"/>
        </w:rPr>
      </w:pPr>
      <w:r w:rsidRPr="00DE6E5B">
        <w:rPr>
          <w:rFonts w:ascii="Times New Roman" w:hAnsi="Times New Roman" w:cs="Times New Roman"/>
          <w:sz w:val="24"/>
        </w:rPr>
        <w:t>Duota interpoliuoja</w:t>
      </w:r>
      <w:r w:rsidR="006B7066" w:rsidRPr="00DE6E5B">
        <w:rPr>
          <w:rFonts w:ascii="Times New Roman" w:hAnsi="Times New Roman" w:cs="Times New Roman"/>
          <w:sz w:val="24"/>
        </w:rPr>
        <w:t>mos funkcijos analitinė išraiška</w:t>
      </w:r>
      <w:r w:rsidR="00565FE3">
        <w:rPr>
          <w:rFonts w:ascii="Times New Roman" w:hAnsi="Times New Roman" w:cs="Times New Roman"/>
          <w:sz w:val="24"/>
        </w:rPr>
        <w:t xml:space="preserve"> (1 lentelė)</w:t>
      </w:r>
      <w:r w:rsidRPr="00DE6E5B">
        <w:rPr>
          <w:rFonts w:ascii="Times New Roman" w:hAnsi="Times New Roman" w:cs="Times New Roman"/>
          <w:sz w:val="24"/>
        </w:rPr>
        <w:t>:</w:t>
      </w:r>
    </w:p>
    <w:p w:rsidR="00565FE3" w:rsidRDefault="00565FE3" w:rsidP="00565FE3">
      <w:pPr>
        <w:pStyle w:val="Antrat"/>
        <w:keepNext/>
        <w:jc w:val="right"/>
      </w:pPr>
      <w:r>
        <w:fldChar w:fldCharType="begin"/>
      </w:r>
      <w:r>
        <w:instrText xml:space="preserve"> SEQ lentelė. \* ARABIC </w:instrText>
      </w:r>
      <w:r>
        <w:fldChar w:fldCharType="separate"/>
      </w:r>
      <w:r w:rsidR="00E96D90">
        <w:rPr>
          <w:noProof/>
        </w:rPr>
        <w:t>1</w:t>
      </w:r>
      <w:r>
        <w:fldChar w:fldCharType="end"/>
      </w:r>
      <w:r>
        <w:t xml:space="preserve"> lentelė. Interpoliavimo daugianariu užduotis </w:t>
      </w:r>
    </w:p>
    <w:tbl>
      <w:tblPr>
        <w:tblStyle w:val="Lentelstinklelis"/>
        <w:tblW w:w="0" w:type="auto"/>
        <w:tblLook w:val="04A0" w:firstRow="1" w:lastRow="0" w:firstColumn="1" w:lastColumn="0" w:noHBand="0" w:noVBand="1"/>
      </w:tblPr>
      <w:tblGrid>
        <w:gridCol w:w="562"/>
        <w:gridCol w:w="9066"/>
      </w:tblGrid>
      <w:tr w:rsidR="00641416" w:rsidTr="006B7066">
        <w:tc>
          <w:tcPr>
            <w:tcW w:w="562" w:type="dxa"/>
          </w:tcPr>
          <w:p w:rsidR="00641416" w:rsidRDefault="00641416" w:rsidP="00077599">
            <w:pPr>
              <w:jc w:val="center"/>
              <w:rPr>
                <w:rFonts w:ascii="Times New Roman" w:hAnsi="Times New Roman" w:cs="Times New Roman"/>
                <w:sz w:val="24"/>
              </w:rPr>
            </w:pPr>
            <w:r>
              <w:rPr>
                <w:rFonts w:ascii="Times New Roman" w:hAnsi="Times New Roman" w:cs="Times New Roman"/>
                <w:sz w:val="24"/>
              </w:rPr>
              <w:t>Nr.</w:t>
            </w:r>
          </w:p>
        </w:tc>
        <w:tc>
          <w:tcPr>
            <w:tcW w:w="9066" w:type="dxa"/>
          </w:tcPr>
          <w:p w:rsidR="00641416" w:rsidRDefault="00641416" w:rsidP="00077599">
            <w:pPr>
              <w:jc w:val="center"/>
              <w:rPr>
                <w:rFonts w:ascii="Times New Roman" w:hAnsi="Times New Roman" w:cs="Times New Roman"/>
                <w:sz w:val="24"/>
              </w:rPr>
            </w:pPr>
            <w:r>
              <w:rPr>
                <w:rFonts w:ascii="Times New Roman" w:hAnsi="Times New Roman" w:cs="Times New Roman"/>
                <w:sz w:val="24"/>
              </w:rPr>
              <w:t>Funkcijos išraiška</w:t>
            </w:r>
          </w:p>
        </w:tc>
      </w:tr>
      <w:tr w:rsidR="00641416" w:rsidTr="006B7066">
        <w:trPr>
          <w:trHeight w:val="769"/>
        </w:trPr>
        <w:tc>
          <w:tcPr>
            <w:tcW w:w="562" w:type="dxa"/>
            <w:vAlign w:val="center"/>
          </w:tcPr>
          <w:p w:rsidR="00641416" w:rsidRDefault="00641416" w:rsidP="00077599">
            <w:pPr>
              <w:jc w:val="center"/>
              <w:rPr>
                <w:rFonts w:ascii="Times New Roman" w:hAnsi="Times New Roman" w:cs="Times New Roman"/>
                <w:sz w:val="24"/>
              </w:rPr>
            </w:pPr>
            <w:r>
              <w:rPr>
                <w:rFonts w:ascii="Times New Roman" w:hAnsi="Times New Roman" w:cs="Times New Roman"/>
                <w:sz w:val="24"/>
              </w:rPr>
              <w:t>16</w:t>
            </w:r>
          </w:p>
        </w:tc>
        <w:tc>
          <w:tcPr>
            <w:tcW w:w="9066" w:type="dxa"/>
            <w:vAlign w:val="center"/>
          </w:tcPr>
          <w:p w:rsidR="00641416" w:rsidRPr="00077599" w:rsidRDefault="00641416" w:rsidP="00432F65">
            <w:pPr>
              <w:pStyle w:val="Default"/>
              <w:jc w:val="center"/>
              <w:rPr>
                <w:rFonts w:ascii="Times New Roman" w:hAnsi="Times New Roman" w:cs="Times New Roman"/>
              </w:rPr>
            </w:pPr>
            <m:oMathPara>
              <m:oMath>
                <m:f>
                  <m:fPr>
                    <m:ctrlPr>
                      <w:rPr>
                        <w:rFonts w:cs="Times New Roman"/>
                        <w:i/>
                      </w:rPr>
                    </m:ctrlPr>
                  </m:fPr>
                  <m:num>
                    <m:r>
                      <m:rPr>
                        <m:sty m:val="p"/>
                      </m:rPr>
                      <w:rPr>
                        <w:rFonts w:cs="Times New Roman"/>
                      </w:rPr>
                      <m:t>ln⁡</m:t>
                    </m:r>
                    <m:r>
                      <w:rPr>
                        <w:rFonts w:cs="Times New Roman"/>
                      </w:rPr>
                      <m:t>(x)</m:t>
                    </m:r>
                  </m:num>
                  <m:den>
                    <m:r>
                      <w:rPr>
                        <w:rFonts w:cs="Times New Roman"/>
                      </w:rPr>
                      <m:t>(</m:t>
                    </m:r>
                    <m:func>
                      <m:funcPr>
                        <m:ctrlPr>
                          <w:rPr>
                            <w:rFonts w:cs="Times New Roman"/>
                          </w:rPr>
                        </m:ctrlPr>
                      </m:funcPr>
                      <m:fName>
                        <m:r>
                          <m:rPr>
                            <m:sty m:val="p"/>
                          </m:rPr>
                          <w:rPr>
                            <w:rFonts w:cs="Times New Roman"/>
                          </w:rPr>
                          <m:t>sin</m:t>
                        </m:r>
                        <m:ctrlPr>
                          <w:rPr>
                            <w:rFonts w:cs="Times New Roman"/>
                            <w:i/>
                          </w:rPr>
                        </m:ctrlPr>
                      </m:fName>
                      <m:e>
                        <m:d>
                          <m:dPr>
                            <m:ctrlPr>
                              <w:rPr>
                                <w:rFonts w:cs="Times New Roman"/>
                                <w:i/>
                              </w:rPr>
                            </m:ctrlPr>
                          </m:dPr>
                          <m:e>
                            <m:r>
                              <w:rPr>
                                <w:rFonts w:cs="Times New Roman"/>
                              </w:rPr>
                              <m:t>2x</m:t>
                            </m:r>
                          </m:e>
                        </m:d>
                      </m:e>
                    </m:func>
                    <m:r>
                      <w:rPr>
                        <w:rFonts w:cs="Times New Roman"/>
                      </w:rPr>
                      <m:t>+1,5)</m:t>
                    </m:r>
                  </m:den>
                </m:f>
                <m:r>
                  <w:rPr>
                    <w:rFonts w:cs="Times New Roman"/>
                  </w:rPr>
                  <m:t>;2 ≤x ≤10</m:t>
                </m:r>
              </m:oMath>
            </m:oMathPara>
          </w:p>
        </w:tc>
      </w:tr>
      <w:tr w:rsidR="00077599" w:rsidTr="00CE3CA9">
        <w:tc>
          <w:tcPr>
            <w:tcW w:w="9628" w:type="dxa"/>
            <w:gridSpan w:val="2"/>
          </w:tcPr>
          <w:p w:rsidR="00077599" w:rsidRDefault="00641416" w:rsidP="00077599">
            <w:pPr>
              <w:jc w:val="center"/>
              <w:rPr>
                <w:rFonts w:ascii="Times New Roman" w:hAnsi="Times New Roman" w:cs="Times New Roman"/>
                <w:sz w:val="24"/>
              </w:rPr>
            </w:pPr>
            <w:r>
              <w:rPr>
                <w:rFonts w:ascii="Times New Roman" w:hAnsi="Times New Roman" w:cs="Times New Roman"/>
                <w:sz w:val="24"/>
              </w:rPr>
              <w:t>Bazinė funkcija: Vienanarių</w:t>
            </w:r>
          </w:p>
        </w:tc>
      </w:tr>
    </w:tbl>
    <w:p w:rsidR="00077599" w:rsidRPr="00077599" w:rsidRDefault="00077599" w:rsidP="00077599">
      <w:pPr>
        <w:rPr>
          <w:rFonts w:ascii="Times New Roman" w:hAnsi="Times New Roman" w:cs="Times New Roman"/>
          <w:sz w:val="24"/>
        </w:rPr>
      </w:pPr>
    </w:p>
    <w:p w:rsidR="00077599" w:rsidRDefault="00432F65" w:rsidP="00C066B9">
      <w:pPr>
        <w:pStyle w:val="Antrat2"/>
        <w:numPr>
          <w:ilvl w:val="1"/>
          <w:numId w:val="3"/>
        </w:numPr>
      </w:pPr>
      <w:r>
        <w:t xml:space="preserve"> </w:t>
      </w:r>
      <w:r w:rsidR="004C3515">
        <w:t>Interpoliacinės funkcijos radimas, kai taškai pasiskirstę tolygiai</w:t>
      </w:r>
    </w:p>
    <w:p w:rsidR="00DE6E5B" w:rsidRPr="00DE6E5B" w:rsidRDefault="00432F65" w:rsidP="00DE6E5B">
      <w:pPr>
        <w:pStyle w:val="Antrat2"/>
        <w:numPr>
          <w:ilvl w:val="0"/>
          <w:numId w:val="6"/>
        </w:numPr>
      </w:pPr>
      <w:r>
        <w:t>Interpoliacinės funkcijos parametrai</w:t>
      </w:r>
    </w:p>
    <w:p w:rsidR="00432F65" w:rsidRPr="00DE6E5B" w:rsidRDefault="00565FE3" w:rsidP="00DE6E5B">
      <w:pPr>
        <w:ind w:left="720" w:firstLine="207"/>
        <w:jc w:val="both"/>
        <w:rPr>
          <w:rFonts w:ascii="Times New Roman" w:hAnsi="Times New Roman" w:cs="Times New Roman"/>
          <w:sz w:val="24"/>
        </w:rPr>
      </w:pPr>
      <w:r>
        <w:rPr>
          <w:rFonts w:ascii="Times New Roman" w:hAnsi="Times New Roman" w:cs="Times New Roman"/>
          <w:sz w:val="24"/>
        </w:rPr>
        <w:t>2</w:t>
      </w:r>
      <w:r w:rsidR="00432F65" w:rsidRPr="00DE6E5B">
        <w:rPr>
          <w:rFonts w:ascii="Times New Roman" w:hAnsi="Times New Roman" w:cs="Times New Roman"/>
          <w:sz w:val="24"/>
        </w:rPr>
        <w:t xml:space="preserve"> lentelėje pateikiami interpoliacinės funkcijos parametrai, apibrėžiantys šią funkciją.</w:t>
      </w:r>
    </w:p>
    <w:p w:rsidR="006271BD" w:rsidRDefault="006271BD" w:rsidP="006271BD">
      <w:pPr>
        <w:pStyle w:val="Antrat"/>
        <w:keepNext/>
        <w:jc w:val="right"/>
      </w:pPr>
      <w:r>
        <w:fldChar w:fldCharType="begin"/>
      </w:r>
      <w:r>
        <w:instrText xml:space="preserve"> SEQ lentelė. \* ARABIC </w:instrText>
      </w:r>
      <w:r>
        <w:fldChar w:fldCharType="separate"/>
      </w:r>
      <w:r w:rsidR="00E96D90">
        <w:rPr>
          <w:noProof/>
        </w:rPr>
        <w:t>2</w:t>
      </w:r>
      <w:r>
        <w:fldChar w:fldCharType="end"/>
      </w:r>
      <w:r w:rsidR="004C3515">
        <w:t xml:space="preserve"> lentelė. Interpoliacinės funkcijos parametrai</w:t>
      </w:r>
    </w:p>
    <w:tbl>
      <w:tblPr>
        <w:tblStyle w:val="Lentelstinklelis"/>
        <w:tblW w:w="0" w:type="auto"/>
        <w:tblLayout w:type="fixed"/>
        <w:tblLook w:val="04A0" w:firstRow="1" w:lastRow="0" w:firstColumn="1" w:lastColumn="0" w:noHBand="0" w:noVBand="1"/>
      </w:tblPr>
      <w:tblGrid>
        <w:gridCol w:w="3397"/>
        <w:gridCol w:w="6231"/>
      </w:tblGrid>
      <w:tr w:rsidR="006271BD" w:rsidTr="00DC34EE">
        <w:tc>
          <w:tcPr>
            <w:tcW w:w="3397" w:type="dxa"/>
          </w:tcPr>
          <w:p w:rsidR="006271BD" w:rsidRPr="006271BD" w:rsidRDefault="004C3515" w:rsidP="006271BD">
            <w:pPr>
              <w:rPr>
                <w:rFonts w:ascii="Times New Roman" w:hAnsi="Times New Roman" w:cs="Times New Roman"/>
                <w:color w:val="44546A" w:themeColor="text2"/>
                <w:sz w:val="24"/>
                <w:szCs w:val="24"/>
              </w:rPr>
            </w:pPr>
            <w:r>
              <w:rPr>
                <w:rFonts w:ascii="Times New Roman" w:hAnsi="Times New Roman" w:cs="Times New Roman"/>
                <w:color w:val="000000" w:themeColor="text1"/>
                <w:sz w:val="24"/>
                <w:szCs w:val="24"/>
              </w:rPr>
              <w:t>Interpoliavimo taškų skaičius</w:t>
            </w:r>
          </w:p>
        </w:tc>
        <w:tc>
          <w:tcPr>
            <w:tcW w:w="6231" w:type="dxa"/>
          </w:tcPr>
          <w:p w:rsidR="006271BD" w:rsidRPr="006271BD" w:rsidRDefault="004C3515" w:rsidP="006271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9F32FA" w:rsidTr="00DC34EE">
        <w:tc>
          <w:tcPr>
            <w:tcW w:w="3397" w:type="dxa"/>
          </w:tcPr>
          <w:p w:rsidR="009F32FA" w:rsidRDefault="009F32FA" w:rsidP="006271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Interpoliavimo taškų koordinatės</w:t>
            </w:r>
          </w:p>
        </w:tc>
        <w:tc>
          <w:tcPr>
            <w:tcW w:w="6231" w:type="dxa"/>
          </w:tcPr>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2; </m:t>
                    </m:r>
                    <m:r>
                      <w:rPr>
                        <w:rFonts w:ascii="Cambria Math" w:hAnsi="Cambria Math" w:cs="Times New Roman"/>
                        <w:color w:val="000000" w:themeColor="text1"/>
                        <w:sz w:val="24"/>
                        <w:szCs w:val="24"/>
                      </w:rPr>
                      <m:t>0.39762974573692</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3; </m:t>
                    </m:r>
                    <m:r>
                      <w:rPr>
                        <w:rFonts w:ascii="Cambria Math" w:hAnsi="Cambria Math" w:cs="Times New Roman"/>
                        <w:color w:val="000000" w:themeColor="text1"/>
                        <w:sz w:val="24"/>
                        <w:szCs w:val="24"/>
                      </w:rPr>
                      <m:t>0.494740140614800</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4; </m:t>
                    </m:r>
                    <m:r>
                      <w:rPr>
                        <w:rFonts w:ascii="Cambria Math" w:hAnsi="Cambria Math" w:cs="Times New Roman"/>
                        <w:color w:val="000000" w:themeColor="text1"/>
                        <w:sz w:val="24"/>
                        <w:szCs w:val="24"/>
                      </w:rPr>
                      <m:t>0.397292070099536</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5; </m:t>
                    </m:r>
                    <m:r>
                      <w:rPr>
                        <w:rFonts w:ascii="Cambria Math" w:hAnsi="Cambria Math" w:cs="Times New Roman"/>
                        <w:color w:val="000000" w:themeColor="text1"/>
                        <w:sz w:val="24"/>
                        <w:szCs w:val="24"/>
                      </w:rPr>
                      <m:t>0.822829899337973</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6; </m:t>
                    </m:r>
                    <m:r>
                      <w:rPr>
                        <w:rFonts w:ascii="Cambria Math" w:hAnsi="Cambria Math" w:cs="Times New Roman"/>
                        <w:color w:val="000000" w:themeColor="text1"/>
                        <w:sz w:val="24"/>
                        <w:szCs w:val="24"/>
                      </w:rPr>
                      <m:t>0.912567360231844</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7; </m:t>
                    </m:r>
                    <m:r>
                      <w:rPr>
                        <w:rFonts w:ascii="Cambria Math" w:hAnsi="Cambria Math" w:cs="Times New Roman"/>
                        <w:color w:val="000000" w:themeColor="text1"/>
                        <w:sz w:val="24"/>
                        <w:szCs w:val="24"/>
                      </w:rPr>
                      <m:t>0.557470362823992</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8; </m:t>
                    </m:r>
                    <m:r>
                      <w:rPr>
                        <w:rFonts w:ascii="Cambria Math" w:hAnsi="Cambria Math" w:cs="Times New Roman"/>
                        <w:color w:val="000000" w:themeColor="text1"/>
                        <w:sz w:val="24"/>
                        <w:szCs w:val="24"/>
                      </w:rPr>
                      <m:t>0.940031942249871</m:t>
                    </m:r>
                  </m:e>
                </m:d>
                <m:r>
                  <w:rPr>
                    <w:rFonts w:ascii="Cambria Math" w:hAnsi="Cambria Math" w:cs="Times New Roman"/>
                    <w:color w:val="000000" w:themeColor="text1"/>
                    <w:sz w:val="24"/>
                    <w:szCs w:val="24"/>
                  </w:rPr>
                  <m:t>;</m:t>
                </m:r>
              </m:oMath>
            </m:oMathPara>
          </w:p>
          <w:p w:rsidR="00DC34EE" w:rsidRPr="00DC34EE" w:rsidRDefault="009F32FA" w:rsidP="00DC34EE">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9; </m:t>
                    </m:r>
                    <m:r>
                      <w:rPr>
                        <w:rFonts w:ascii="Cambria Math" w:hAnsi="Cambria Math" w:cs="Times New Roman"/>
                        <w:color w:val="000000" w:themeColor="text1"/>
                        <w:sz w:val="24"/>
                        <w:szCs w:val="24"/>
                      </w:rPr>
                      <m:t>1.256265612289326</m:t>
                    </m:r>
                  </m:e>
                </m:d>
                <m:r>
                  <w:rPr>
                    <w:rFonts w:ascii="Cambria Math" w:hAnsi="Cambria Math" w:cs="Times New Roman"/>
                    <w:color w:val="000000" w:themeColor="text1"/>
                    <w:sz w:val="24"/>
                    <w:szCs w:val="24"/>
                  </w:rPr>
                  <m:t>;</m:t>
                </m:r>
              </m:oMath>
            </m:oMathPara>
          </w:p>
          <w:p w:rsidR="009F32FA" w:rsidRDefault="009F32FA" w:rsidP="00DC34EE">
            <w:pPr>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10; </m:t>
                  </m:r>
                  <m:r>
                    <w:rPr>
                      <w:rFonts w:ascii="Cambria Math" w:hAnsi="Cambria Math" w:cs="Times New Roman"/>
                      <w:color w:val="000000" w:themeColor="text1"/>
                      <w:sz w:val="24"/>
                      <w:szCs w:val="24"/>
                    </w:rPr>
                    <m:t>0.674662182905847</m:t>
                  </m:r>
                </m:e>
              </m:d>
              <m:r>
                <w:rPr>
                  <w:rFonts w:ascii="Cambria Math" w:hAnsi="Cambria Math" w:cs="Times New Roman"/>
                  <w:color w:val="000000" w:themeColor="text1"/>
                  <w:sz w:val="24"/>
                  <w:szCs w:val="24"/>
                </w:rPr>
                <m:t>;</m:t>
              </m:r>
            </m:oMath>
            <w:r w:rsidR="00DC34EE">
              <w:rPr>
                <w:rFonts w:ascii="Times New Roman" w:hAnsi="Times New Roman" w:cs="Times New Roman"/>
                <w:color w:val="000000" w:themeColor="text1"/>
                <w:sz w:val="24"/>
                <w:szCs w:val="24"/>
              </w:rPr>
              <w:t xml:space="preserve"> </w:t>
            </w:r>
          </w:p>
        </w:tc>
      </w:tr>
      <w:tr w:rsidR="006271BD" w:rsidTr="00DC34EE">
        <w:tc>
          <w:tcPr>
            <w:tcW w:w="3397" w:type="dxa"/>
          </w:tcPr>
          <w:p w:rsidR="006271BD" w:rsidRDefault="004C3515" w:rsidP="006271BD">
            <w:pPr>
              <w:rPr>
                <w:color w:val="44546A" w:themeColor="text2"/>
                <w:sz w:val="18"/>
                <w:szCs w:val="18"/>
              </w:rPr>
            </w:pPr>
            <w:r>
              <w:rPr>
                <w:rFonts w:ascii="Times New Roman" w:hAnsi="Times New Roman" w:cs="Times New Roman"/>
                <w:color w:val="000000" w:themeColor="text1"/>
                <w:sz w:val="24"/>
                <w:szCs w:val="24"/>
              </w:rPr>
              <w:t>Interpoliacinės funkcijos išraiška</w:t>
            </w:r>
          </w:p>
        </w:tc>
        <w:tc>
          <w:tcPr>
            <w:tcW w:w="6231" w:type="dxa"/>
            <w:tcMar>
              <w:top w:w="28" w:type="dxa"/>
              <w:bottom w:w="28" w:type="dxa"/>
            </w:tcMar>
          </w:tcPr>
          <w:p w:rsidR="006271BD" w:rsidRPr="006271BD" w:rsidRDefault="00432F65" w:rsidP="007C72B6">
            <w:pPr>
              <w:jc w:val="center"/>
              <w:rPr>
                <w:rFonts w:ascii="Times New Roman" w:hAnsi="Times New Roman" w:cs="Times New Roman"/>
                <w:color w:val="000000" w:themeColor="text1"/>
                <w:sz w:val="24"/>
                <w:szCs w:val="24"/>
              </w:rPr>
            </w:pPr>
            <m:oMath>
              <m:r>
                <w:rPr>
                  <w:rFonts w:ascii="Cambria Math" w:eastAsiaTheme="minorEastAsia" w:hAnsi="Cambria Math"/>
                  <w:color w:val="000000" w:themeColor="text1"/>
                  <w:sz w:val="28"/>
                  <w:szCs w:val="24"/>
                </w:rPr>
                <m:t>f</m:t>
              </m:r>
              <m:d>
                <m:dPr>
                  <m:ctrlPr>
                    <w:rPr>
                      <w:rFonts w:ascii="Cambria Math" w:eastAsiaTheme="minorEastAsia" w:hAnsi="Cambria Math"/>
                      <w:i/>
                      <w:color w:val="000000" w:themeColor="text1"/>
                      <w:sz w:val="28"/>
                      <w:szCs w:val="24"/>
                    </w:rPr>
                  </m:ctrlPr>
                </m:dPr>
                <m:e>
                  <m:r>
                    <w:rPr>
                      <w:rFonts w:ascii="Cambria Math" w:eastAsiaTheme="minorEastAsia" w:hAnsi="Cambria Math"/>
                      <w:color w:val="000000" w:themeColor="text1"/>
                      <w:sz w:val="28"/>
                      <w:szCs w:val="24"/>
                    </w:rPr>
                    <m:t>x</m:t>
                  </m:r>
                </m:e>
              </m:d>
              <m:r>
                <w:rPr>
                  <w:rFonts w:ascii="Cambria Math" w:eastAsiaTheme="minorEastAsia" w:hAnsi="Cambria Math"/>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634348093883209</m:t>
                  </m:r>
                </m:num>
                <m:den>
                  <m:r>
                    <m:rPr>
                      <m:sty m:val="p"/>
                    </m:rPr>
                    <w:rPr>
                      <w:rFonts w:ascii="Cambria Math" w:hAnsi="Cambria Math" w:cs="Times New Roman"/>
                      <w:color w:val="000000" w:themeColor="text1"/>
                      <w:sz w:val="28"/>
                      <w:szCs w:val="24"/>
                    </w:rPr>
                    <m:t>2305843009213693952</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8</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901330085366767</m:t>
                  </m:r>
                </m:num>
                <m:den>
                  <m:r>
                    <m:rPr>
                      <m:sty m:val="p"/>
                    </m:rPr>
                    <w:rPr>
                      <w:rFonts w:ascii="Cambria Math" w:hAnsi="Cambria Math" w:cs="Times New Roman"/>
                      <w:color w:val="000000" w:themeColor="text1"/>
                      <w:sz w:val="28"/>
                      <w:szCs w:val="24"/>
                    </w:rPr>
                    <m:t xml:space="preserve">72057594037927936 </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7</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4303521906692613</m:t>
                  </m:r>
                </m:num>
                <m:den>
                  <m:r>
                    <m:rPr>
                      <m:sty m:val="p"/>
                    </m:rPr>
                    <w:rPr>
                      <w:rFonts w:ascii="Cambria Math" w:hAnsi="Cambria Math" w:cs="Times New Roman"/>
                      <w:color w:val="000000" w:themeColor="text1"/>
                      <w:sz w:val="28"/>
                      <w:szCs w:val="24"/>
                    </w:rPr>
                    <m:t xml:space="preserve">18014398509481984 </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6</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sSup>
                <m:sSupPr>
                  <m:ctrlPr>
                    <w:rPr>
                      <w:rFonts w:ascii="Cambria Math" w:eastAsiaTheme="minorEastAsia" w:hAnsi="Cambria Math" w:cs="Times New Roman"/>
                      <w:i/>
                      <w:color w:val="000000" w:themeColor="text1"/>
                      <w:sz w:val="28"/>
                      <w:szCs w:val="24"/>
                    </w:rPr>
                  </m:ctrlPr>
                </m:sSupPr>
                <m:e>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2806396944190839</m:t>
                      </m:r>
                    </m:num>
                    <m:den>
                      <m:r>
                        <m:rPr>
                          <m:sty m:val="p"/>
                        </m:rPr>
                        <w:rPr>
                          <w:rFonts w:ascii="Cambria Math" w:hAnsi="Cambria Math" w:cs="Times New Roman"/>
                          <w:color w:val="000000" w:themeColor="text1"/>
                          <w:sz w:val="28"/>
                          <w:szCs w:val="24"/>
                        </w:rPr>
                        <m:t xml:space="preserve">1125899906842624 </m:t>
                      </m:r>
                    </m:den>
                  </m:f>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5</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8711827018700961</m:t>
                  </m:r>
                </m:num>
                <m:den>
                  <m:r>
                    <m:rPr>
                      <m:sty m:val="p"/>
                    </m:rPr>
                    <w:rPr>
                      <w:rFonts w:ascii="Cambria Math" w:hAnsi="Cambria Math" w:cs="Times New Roman"/>
                      <w:color w:val="000000" w:themeColor="text1"/>
                      <w:sz w:val="28"/>
                      <w:szCs w:val="24"/>
                    </w:rPr>
                    <m:t xml:space="preserve">562949953421312 </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4</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sSup>
                <m:sSupPr>
                  <m:ctrlPr>
                    <w:rPr>
                      <w:rFonts w:ascii="Cambria Math" w:eastAsiaTheme="minorEastAsia" w:hAnsi="Cambria Math" w:cs="Times New Roman"/>
                      <w:i/>
                      <w:color w:val="000000" w:themeColor="text1"/>
                      <w:sz w:val="28"/>
                      <w:szCs w:val="24"/>
                    </w:rPr>
                  </m:ctrlPr>
                </m:sSupPr>
                <m:e>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8209118744377653</m:t>
                      </m:r>
                    </m:num>
                    <m:den>
                      <m:r>
                        <m:rPr>
                          <m:sty m:val="p"/>
                        </m:rPr>
                        <w:rPr>
                          <w:rFonts w:ascii="Cambria Math" w:hAnsi="Cambria Math" w:cs="Times New Roman"/>
                          <w:color w:val="000000" w:themeColor="text1"/>
                          <w:sz w:val="28"/>
                          <w:szCs w:val="24"/>
                        </w:rPr>
                        <m:t xml:space="preserve">140737488355328 </m:t>
                      </m:r>
                    </m:den>
                  </m:f>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3</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142973613944343</m:t>
                  </m:r>
                </m:num>
                <m:den>
                  <m:r>
                    <m:rPr>
                      <m:sty m:val="p"/>
                    </m:rPr>
                    <w:rPr>
                      <w:rFonts w:ascii="Cambria Math" w:hAnsi="Cambria Math" w:cs="Times New Roman"/>
                      <w:color w:val="000000" w:themeColor="text1"/>
                      <w:sz w:val="28"/>
                      <w:szCs w:val="24"/>
                    </w:rPr>
                    <m:t xml:space="preserve">1099511627776 </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2</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172204919673305</m:t>
                  </m:r>
                </m:num>
                <m:den>
                  <m:r>
                    <m:rPr>
                      <m:sty m:val="p"/>
                    </m:rPr>
                    <w:rPr>
                      <w:rFonts w:ascii="Cambria Math" w:hAnsi="Cambria Math" w:cs="Times New Roman"/>
                      <w:color w:val="000000" w:themeColor="text1"/>
                      <w:sz w:val="28"/>
                      <w:szCs w:val="24"/>
                    </w:rPr>
                    <m:t xml:space="preserve">1099511627776 </m:t>
                  </m:r>
                </m:den>
              </m:f>
              <m:r>
                <w:rPr>
                  <w:rFonts w:ascii="Cambria Math" w:eastAsiaTheme="minorEastAsia" w:hAnsi="Cambria Math" w:cs="Times New Roman"/>
                  <w:color w:val="000000" w:themeColor="text1"/>
                  <w:sz w:val="28"/>
                  <w:szCs w:val="24"/>
                </w:rPr>
                <m:t>x</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1381602505572755</m:t>
                  </m:r>
                </m:num>
                <m:den>
                  <m:r>
                    <m:rPr>
                      <m:sty m:val="p"/>
                    </m:rPr>
                    <w:rPr>
                      <w:rFonts w:ascii="Cambria Math" w:hAnsi="Cambria Math" w:cs="Times New Roman"/>
                      <w:color w:val="000000" w:themeColor="text1"/>
                      <w:sz w:val="28"/>
                      <w:szCs w:val="24"/>
                    </w:rPr>
                    <m:t>17592186044416</m:t>
                  </m:r>
                </m:den>
              </m:f>
            </m:oMath>
            <w:r w:rsidR="004C3515" w:rsidRPr="00432F65">
              <w:rPr>
                <w:rFonts w:ascii="Times New Roman" w:hAnsi="Times New Roman" w:cs="Times New Roman"/>
                <w:color w:val="000000" w:themeColor="text1"/>
                <w:sz w:val="28"/>
                <w:szCs w:val="24"/>
              </w:rPr>
              <w:t xml:space="preserve"> </w:t>
            </w:r>
          </w:p>
        </w:tc>
      </w:tr>
    </w:tbl>
    <w:p w:rsidR="00432F65" w:rsidRDefault="00432F65" w:rsidP="006271BD">
      <w:pPr>
        <w:pStyle w:val="Antrat2"/>
        <w:numPr>
          <w:ilvl w:val="0"/>
          <w:numId w:val="4"/>
        </w:numPr>
      </w:pPr>
      <w:r>
        <w:lastRenderedPageBreak/>
        <w:t>Taškų pasiskirstymas ir interpoliacinės funkcijos bei jos netikties vaizdavimas</w:t>
      </w:r>
    </w:p>
    <w:p w:rsidR="00DE6E5B" w:rsidRDefault="00D178FB" w:rsidP="00DE6E5B">
      <w:pPr>
        <w:ind w:left="567" w:firstLine="360"/>
        <w:jc w:val="both"/>
        <w:rPr>
          <w:rFonts w:ascii="Times New Roman" w:hAnsi="Times New Roman" w:cs="Times New Roman"/>
          <w:sz w:val="24"/>
        </w:rPr>
      </w:pPr>
      <w:r>
        <w:rPr>
          <w:noProof/>
        </w:rPr>
        <mc:AlternateContent>
          <mc:Choice Requires="wps">
            <w:drawing>
              <wp:anchor distT="0" distB="0" distL="114300" distR="114300" simplePos="0" relativeHeight="251660288" behindDoc="0" locked="0" layoutInCell="1" allowOverlap="1" wp14:anchorId="329723A8" wp14:editId="6B3FA8AA">
                <wp:simplePos x="0" y="0"/>
                <wp:positionH relativeFrom="column">
                  <wp:posOffset>-10795</wp:posOffset>
                </wp:positionH>
                <wp:positionV relativeFrom="paragraph">
                  <wp:posOffset>4091305</wp:posOffset>
                </wp:positionV>
                <wp:extent cx="5788025" cy="229870"/>
                <wp:effectExtent l="0" t="0" r="3175" b="0"/>
                <wp:wrapSquare wrapText="bothSides"/>
                <wp:docPr id="3" name="Teksto laukas 3"/>
                <wp:cNvGraphicFramePr/>
                <a:graphic xmlns:a="http://schemas.openxmlformats.org/drawingml/2006/main">
                  <a:graphicData uri="http://schemas.microsoft.com/office/word/2010/wordprocessingShape">
                    <wps:wsp>
                      <wps:cNvSpPr txBox="1"/>
                      <wps:spPr>
                        <a:xfrm>
                          <a:off x="0" y="0"/>
                          <a:ext cx="5788025" cy="229870"/>
                        </a:xfrm>
                        <a:prstGeom prst="rect">
                          <a:avLst/>
                        </a:prstGeom>
                        <a:solidFill>
                          <a:prstClr val="white"/>
                        </a:solidFill>
                        <a:ln>
                          <a:noFill/>
                        </a:ln>
                      </wps:spPr>
                      <wps:txbx>
                        <w:txbxContent>
                          <w:p w:rsidR="009612CE" w:rsidRPr="00A733B7" w:rsidRDefault="009612CE" w:rsidP="00DE6E5B">
                            <w:pPr>
                              <w:pStyle w:val="Antrat"/>
                              <w:jc w:val="center"/>
                              <w:rPr>
                                <w:noProof/>
                              </w:rPr>
                            </w:pPr>
                            <w:r>
                              <w:fldChar w:fldCharType="begin"/>
                            </w:r>
                            <w:r>
                              <w:instrText xml:space="preserve"> SEQ pav. \* ARABIC </w:instrText>
                            </w:r>
                            <w:r>
                              <w:fldChar w:fldCharType="separate"/>
                            </w:r>
                            <w:r w:rsidR="00127828">
                              <w:rPr>
                                <w:noProof/>
                              </w:rPr>
                              <w:t>1</w:t>
                            </w:r>
                            <w:r>
                              <w:fldChar w:fldCharType="end"/>
                            </w:r>
                            <w:r>
                              <w:t xml:space="preserve"> pav. Interpoliacinės funkcijos bei jos netikties grafinis vaizdas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9723A8" id="_x0000_t202" coordsize="21600,21600" o:spt="202" path="m,l,21600r21600,l21600,xe">
                <v:stroke joinstyle="miter"/>
                <v:path gradientshapeok="t" o:connecttype="rect"/>
              </v:shapetype>
              <v:shape id="Teksto laukas 3" o:spid="_x0000_s1026" type="#_x0000_t202" style="position:absolute;left:0;text-align:left;margin-left:-.85pt;margin-top:322.15pt;width:455.75pt;height:1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" stroked="f">
                <v:textbox inset="0,0,0,0">
                  <w:txbxContent>
                    <w:p w:rsidR="009612CE" w:rsidRPr="00A733B7" w:rsidRDefault="009612CE" w:rsidP="00DE6E5B">
                      <w:pPr>
                        <w:pStyle w:val="Antrat"/>
                        <w:jc w:val="center"/>
                        <w:rPr>
                          <w:noProof/>
                        </w:rPr>
                      </w:pPr>
                      <w:r>
                        <w:fldChar w:fldCharType="begin"/>
                      </w:r>
                      <w:r>
                        <w:instrText xml:space="preserve"> SEQ pav. \* ARABIC </w:instrText>
                      </w:r>
                      <w:r>
                        <w:fldChar w:fldCharType="separate"/>
                      </w:r>
                      <w:r w:rsidR="00127828">
                        <w:rPr>
                          <w:noProof/>
                        </w:rPr>
                        <w:t>1</w:t>
                      </w:r>
                      <w:r>
                        <w:fldChar w:fldCharType="end"/>
                      </w:r>
                      <w:r>
                        <w:t xml:space="preserve"> pav. Interpoliacinės funkcijos bei jos netikties grafinis vaizdas</w:t>
                      </w:r>
                    </w:p>
                  </w:txbxContent>
                </v:textbox>
                <w10:wrap type="square"/>
              </v:shape>
            </w:pict>
          </mc:Fallback>
        </mc:AlternateContent>
      </w:r>
      <w:r>
        <w:rPr>
          <w:noProof/>
          <w:lang w:eastAsia="lt-LT"/>
        </w:rPr>
        <w:drawing>
          <wp:anchor distT="0" distB="0" distL="114300" distR="114300" simplePos="0" relativeHeight="251658240" behindDoc="0" locked="0" layoutInCell="1" allowOverlap="1" wp14:anchorId="6822CFF1" wp14:editId="1A902C31">
            <wp:simplePos x="0" y="0"/>
            <wp:positionH relativeFrom="margin">
              <wp:align>center</wp:align>
            </wp:positionH>
            <wp:positionV relativeFrom="paragraph">
              <wp:posOffset>476885</wp:posOffset>
            </wp:positionV>
            <wp:extent cx="6538595" cy="3593465"/>
            <wp:effectExtent l="0" t="0" r="0" b="6985"/>
            <wp:wrapSquare wrapText="bothSides"/>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8595" cy="3593465"/>
                    </a:xfrm>
                    <a:prstGeom prst="rect">
                      <a:avLst/>
                    </a:prstGeom>
                  </pic:spPr>
                </pic:pic>
              </a:graphicData>
            </a:graphic>
            <wp14:sizeRelH relativeFrom="margin">
              <wp14:pctWidth>0</wp14:pctWidth>
            </wp14:sizeRelH>
            <wp14:sizeRelV relativeFrom="margin">
              <wp14:pctHeight>0</wp14:pctHeight>
            </wp14:sizeRelV>
          </wp:anchor>
        </w:drawing>
      </w:r>
      <w:r w:rsidR="00DE6E5B" w:rsidRPr="00DE6E5B">
        <w:rPr>
          <w:rFonts w:ascii="Times New Roman" w:hAnsi="Times New Roman" w:cs="Times New Roman"/>
          <w:sz w:val="24"/>
        </w:rPr>
        <w:t>1 paveikslėlyje vaizduojamas interpoliacinės funkcijos grafikas, bei jo funkcijos reikšmių netiktis, lyginant su interpoliuojama funkcija.</w:t>
      </w:r>
    </w:p>
    <w:p w:rsidR="009F32FA" w:rsidRDefault="009F32FA" w:rsidP="009F32FA">
      <w:pPr>
        <w:pStyle w:val="Antrat2"/>
        <w:numPr>
          <w:ilvl w:val="1"/>
          <w:numId w:val="3"/>
        </w:numPr>
        <w:jc w:val="both"/>
      </w:pPr>
      <w:r>
        <w:t xml:space="preserve">Interpoliacinės funkcijos radimas, kai taškai apskaičiuojami naudojant Čiobyševo abscises </w:t>
      </w:r>
    </w:p>
    <w:p w:rsidR="009F32FA" w:rsidRPr="00DE6E5B" w:rsidRDefault="009F32FA" w:rsidP="009F32FA">
      <w:pPr>
        <w:pStyle w:val="Antrat2"/>
        <w:numPr>
          <w:ilvl w:val="0"/>
          <w:numId w:val="6"/>
        </w:numPr>
      </w:pPr>
      <w:r>
        <w:t>Interpoliacinės funkcijos parametrai</w:t>
      </w:r>
    </w:p>
    <w:p w:rsidR="009F32FA" w:rsidRPr="00DE6E5B" w:rsidRDefault="00700F03" w:rsidP="009F32FA">
      <w:pPr>
        <w:ind w:left="720" w:firstLine="207"/>
        <w:jc w:val="both"/>
        <w:rPr>
          <w:rFonts w:ascii="Times New Roman" w:hAnsi="Times New Roman" w:cs="Times New Roman"/>
          <w:sz w:val="24"/>
        </w:rPr>
      </w:pPr>
      <w:r>
        <w:rPr>
          <w:rFonts w:ascii="Times New Roman" w:hAnsi="Times New Roman" w:cs="Times New Roman"/>
          <w:sz w:val="24"/>
        </w:rPr>
        <w:t>3</w:t>
      </w:r>
      <w:r w:rsidR="009F32FA" w:rsidRPr="00DE6E5B">
        <w:rPr>
          <w:rFonts w:ascii="Times New Roman" w:hAnsi="Times New Roman" w:cs="Times New Roman"/>
          <w:sz w:val="24"/>
        </w:rPr>
        <w:t xml:space="preserve"> lentelėje pateikiami interpoliacinės funkcijos parametrai, apibrėžiantys šią funkciją.</w:t>
      </w:r>
    </w:p>
    <w:p w:rsidR="009F32FA" w:rsidRDefault="009F32FA" w:rsidP="009F32FA">
      <w:pPr>
        <w:pStyle w:val="Antrat"/>
        <w:keepNext/>
        <w:jc w:val="right"/>
      </w:pPr>
      <w:r>
        <w:fldChar w:fldCharType="begin"/>
      </w:r>
      <w:r>
        <w:instrText xml:space="preserve"> SEQ lentelė. \* ARABIC </w:instrText>
      </w:r>
      <w:r>
        <w:fldChar w:fldCharType="separate"/>
      </w:r>
      <w:r w:rsidR="00E96D90">
        <w:rPr>
          <w:noProof/>
        </w:rPr>
        <w:t>3</w:t>
      </w:r>
      <w:r>
        <w:fldChar w:fldCharType="end"/>
      </w:r>
      <w:r>
        <w:t xml:space="preserve"> lentelė. Interpoliacinės funkcijos parametrai</w:t>
      </w:r>
    </w:p>
    <w:tbl>
      <w:tblPr>
        <w:tblStyle w:val="Lentelstinklelis"/>
        <w:tblW w:w="0" w:type="auto"/>
        <w:tblLook w:val="04A0" w:firstRow="1" w:lastRow="0" w:firstColumn="1" w:lastColumn="0" w:noHBand="0" w:noVBand="1"/>
      </w:tblPr>
      <w:tblGrid>
        <w:gridCol w:w="3539"/>
        <w:gridCol w:w="6089"/>
      </w:tblGrid>
      <w:tr w:rsidR="009F32FA" w:rsidTr="009612CE">
        <w:tc>
          <w:tcPr>
            <w:tcW w:w="3539" w:type="dxa"/>
          </w:tcPr>
          <w:p w:rsidR="009F32FA" w:rsidRPr="006271BD" w:rsidRDefault="009F32FA" w:rsidP="009612CE">
            <w:pPr>
              <w:rPr>
                <w:rFonts w:ascii="Times New Roman" w:hAnsi="Times New Roman" w:cs="Times New Roman"/>
                <w:color w:val="44546A" w:themeColor="text2"/>
                <w:sz w:val="24"/>
                <w:szCs w:val="24"/>
              </w:rPr>
            </w:pPr>
            <w:r>
              <w:rPr>
                <w:rFonts w:ascii="Times New Roman" w:hAnsi="Times New Roman" w:cs="Times New Roman"/>
                <w:color w:val="000000" w:themeColor="text1"/>
                <w:sz w:val="24"/>
                <w:szCs w:val="24"/>
              </w:rPr>
              <w:t>Interpoliavimo taškų skaičius</w:t>
            </w:r>
          </w:p>
        </w:tc>
        <w:tc>
          <w:tcPr>
            <w:tcW w:w="6089" w:type="dxa"/>
          </w:tcPr>
          <w:p w:rsidR="009F32FA" w:rsidRPr="006271BD" w:rsidRDefault="009F32FA" w:rsidP="009612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4F7DA9" w:rsidTr="009612CE">
        <w:tc>
          <w:tcPr>
            <w:tcW w:w="3539" w:type="dxa"/>
          </w:tcPr>
          <w:p w:rsidR="004F7DA9" w:rsidRDefault="004F7DA9" w:rsidP="009612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Interpoliavimo taškų koordinatės</w:t>
            </w:r>
          </w:p>
        </w:tc>
        <w:tc>
          <w:tcPr>
            <w:tcW w:w="6089" w:type="dxa"/>
          </w:tcPr>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9.939231012048833</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0.684143799729537</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9.464101615137755</m:t>
                    </m:r>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0.871610670518203</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8.571150438746157</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1.423446354823217</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7.368080573302676</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0.600485692880744</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6; </m:t>
                    </m:r>
                    <m:r>
                      <w:rPr>
                        <w:rFonts w:ascii="Cambria Math" w:hAnsi="Cambria Math" w:cs="Times New Roman"/>
                        <w:color w:val="000000" w:themeColor="text1"/>
                        <w:sz w:val="24"/>
                        <w:szCs w:val="24"/>
                      </w:rPr>
                      <m:t>0.912567360231844</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2.060768987951168</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0.576251887291896</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3.428849561253843</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0.404880718934792</m:t>
                    </m:r>
                  </m:e>
                </m:d>
                <m:r>
                  <w:rPr>
                    <w:rFonts w:ascii="Cambria Math" w:hAnsi="Cambria Math" w:cs="Times New Roman"/>
                    <w:color w:val="000000" w:themeColor="text1"/>
                    <w:sz w:val="24"/>
                    <w:szCs w:val="24"/>
                  </w:rPr>
                  <m:t>;</m:t>
                </m:r>
              </m:oMath>
            </m:oMathPara>
          </w:p>
          <w:p w:rsidR="004F7DA9" w:rsidRPr="00DC34EE" w:rsidRDefault="004F7DA9" w:rsidP="004F7DA9">
            <w:pPr>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2.535898384862246</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0.595019571889566</m:t>
                    </m:r>
                  </m:e>
                </m:d>
                <m:r>
                  <w:rPr>
                    <w:rFonts w:ascii="Cambria Math" w:hAnsi="Cambria Math" w:cs="Times New Roman"/>
                    <w:color w:val="000000" w:themeColor="text1"/>
                    <w:sz w:val="24"/>
                    <w:szCs w:val="24"/>
                  </w:rPr>
                  <m:t>;</m:t>
                </m:r>
              </m:oMath>
            </m:oMathPara>
          </w:p>
          <w:p w:rsidR="004F7DA9" w:rsidRDefault="004F7DA9" w:rsidP="004F7DA9">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2.060768987951168</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0.433102652292281</m:t>
                    </m:r>
                  </m:e>
                </m:d>
                <m:r>
                  <w:rPr>
                    <w:rFonts w:ascii="Cambria Math" w:hAnsi="Cambria Math" w:cs="Times New Roman"/>
                    <w:color w:val="000000" w:themeColor="text1"/>
                    <w:sz w:val="24"/>
                    <w:szCs w:val="24"/>
                  </w:rPr>
                  <m:t>;</m:t>
                </m:r>
              </m:oMath>
            </m:oMathPara>
          </w:p>
        </w:tc>
      </w:tr>
      <w:tr w:rsidR="009F32FA" w:rsidTr="009612CE">
        <w:tc>
          <w:tcPr>
            <w:tcW w:w="3539" w:type="dxa"/>
          </w:tcPr>
          <w:p w:rsidR="009F32FA" w:rsidRDefault="009F32FA" w:rsidP="009612CE">
            <w:pPr>
              <w:rPr>
                <w:color w:val="44546A" w:themeColor="text2"/>
                <w:sz w:val="18"/>
                <w:szCs w:val="18"/>
              </w:rPr>
            </w:pPr>
            <w:r>
              <w:rPr>
                <w:rFonts w:ascii="Times New Roman" w:hAnsi="Times New Roman" w:cs="Times New Roman"/>
                <w:color w:val="000000" w:themeColor="text1"/>
                <w:sz w:val="24"/>
                <w:szCs w:val="24"/>
              </w:rPr>
              <w:t>Interpoliacinės funkcijos išraiška</w:t>
            </w:r>
          </w:p>
        </w:tc>
        <w:tc>
          <w:tcPr>
            <w:tcW w:w="6089" w:type="dxa"/>
            <w:tcMar>
              <w:top w:w="28" w:type="dxa"/>
              <w:bottom w:w="28" w:type="dxa"/>
            </w:tcMar>
          </w:tcPr>
          <w:p w:rsidR="009F32FA" w:rsidRPr="006271BD" w:rsidRDefault="009F32FA" w:rsidP="00BF4719">
            <w:pPr>
              <w:jc w:val="center"/>
              <w:rPr>
                <w:rFonts w:ascii="Times New Roman" w:hAnsi="Times New Roman" w:cs="Times New Roman"/>
                <w:color w:val="000000" w:themeColor="text1"/>
                <w:sz w:val="24"/>
                <w:szCs w:val="24"/>
              </w:rPr>
            </w:pPr>
            <m:oMath>
              <m:r>
                <w:rPr>
                  <w:rFonts w:ascii="Cambria Math" w:eastAsiaTheme="minorEastAsia" w:hAnsi="Cambria Math"/>
                  <w:color w:val="000000" w:themeColor="text1"/>
                  <w:sz w:val="28"/>
                  <w:szCs w:val="24"/>
                </w:rPr>
                <m:t>f</m:t>
              </m:r>
              <m:d>
                <m:dPr>
                  <m:ctrlPr>
                    <w:rPr>
                      <w:rFonts w:ascii="Cambria Math" w:eastAsiaTheme="minorEastAsia" w:hAnsi="Cambria Math"/>
                      <w:i/>
                      <w:color w:val="000000" w:themeColor="text1"/>
                      <w:sz w:val="28"/>
                      <w:szCs w:val="24"/>
                    </w:rPr>
                  </m:ctrlPr>
                </m:dPr>
                <m:e>
                  <m:r>
                    <w:rPr>
                      <w:rFonts w:ascii="Cambria Math" w:eastAsiaTheme="minorEastAsia" w:hAnsi="Cambria Math"/>
                      <w:color w:val="000000" w:themeColor="text1"/>
                      <w:sz w:val="28"/>
                      <w:szCs w:val="24"/>
                    </w:rPr>
                    <m:t>x</m:t>
                  </m:r>
                </m:e>
              </m:d>
              <m:r>
                <w:rPr>
                  <w:rFonts w:ascii="Cambria Math" w:eastAsiaTheme="minorEastAsia" w:hAnsi="Cambria Math"/>
                  <w:color w:val="000000" w:themeColor="text1"/>
                  <w:sz w:val="28"/>
                  <w:szCs w:val="24"/>
                </w:rPr>
                <m:t>=</m:t>
              </m:r>
              <m:sSup>
                <m:sSupPr>
                  <m:ctrlPr>
                    <w:rPr>
                      <w:rFonts w:ascii="Cambria Math" w:eastAsiaTheme="minorEastAsia" w:hAnsi="Cambria Math" w:cs="Times New Roman"/>
                      <w:i/>
                      <w:color w:val="000000" w:themeColor="text1"/>
                      <w:sz w:val="28"/>
                      <w:szCs w:val="24"/>
                    </w:rPr>
                  </m:ctrlPr>
                </m:sSupPr>
                <m:e>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1337205246034831</m:t>
                      </m:r>
                    </m:num>
                    <m:den>
                      <m:r>
                        <m:rPr>
                          <m:sty m:val="p"/>
                        </m:rPr>
                        <w:rPr>
                          <w:rFonts w:ascii="Cambria Math" w:hAnsi="Cambria Math" w:cs="Times New Roman"/>
                          <w:color w:val="000000" w:themeColor="text1"/>
                          <w:sz w:val="28"/>
                          <w:szCs w:val="24"/>
                        </w:rPr>
                        <m:t>4611686018427387904</m:t>
                      </m:r>
                    </m:den>
                  </m:f>
                  <m:r>
                    <m:rPr>
                      <m:sty m:val="p"/>
                    </m:rPr>
                    <w:rPr>
                      <w:rFonts w:ascii="Cambria Math" w:hAnsi="Cambria Math" w:cs="Times New Roman"/>
                      <w:color w:val="000000" w:themeColor="text1"/>
                      <w:sz w:val="28"/>
                      <w:szCs w:val="24"/>
                    </w:rPr>
                    <m:t xml:space="preserve"> </m:t>
                  </m:r>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8</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sSup>
                <m:sSupPr>
                  <m:ctrlPr>
                    <w:rPr>
                      <w:rFonts w:ascii="Cambria Math" w:eastAsiaTheme="minorEastAsia" w:hAnsi="Cambria Math" w:cs="Times New Roman"/>
                      <w:i/>
                      <w:color w:val="000000" w:themeColor="text1"/>
                      <w:sz w:val="28"/>
                      <w:szCs w:val="24"/>
                    </w:rPr>
                  </m:ctrlPr>
                </m:sSupPr>
                <m:e>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7605977796331919</m:t>
                      </m:r>
                    </m:num>
                    <m:den>
                      <m:r>
                        <m:rPr>
                          <m:sty m:val="p"/>
                        </m:rPr>
                        <w:rPr>
                          <w:rFonts w:ascii="Cambria Math" w:hAnsi="Cambria Math" w:cs="Times New Roman"/>
                          <w:color w:val="000000" w:themeColor="text1"/>
                          <w:sz w:val="28"/>
                          <w:szCs w:val="24"/>
                        </w:rPr>
                        <m:t>576460752303423488</m:t>
                      </m:r>
                    </m:den>
                  </m:f>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7</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4540502781387923</m:t>
                  </m:r>
                </m:num>
                <m:den>
                  <m:r>
                    <m:rPr>
                      <m:sty m:val="p"/>
                    </m:rPr>
                    <w:rPr>
                      <w:rFonts w:ascii="Cambria Math" w:hAnsi="Cambria Math" w:cs="Times New Roman"/>
                      <w:color w:val="000000" w:themeColor="text1"/>
                      <w:sz w:val="28"/>
                      <w:szCs w:val="24"/>
                    </w:rPr>
                    <m:t>18014398509481984</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6</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2958756671076891</m:t>
                  </m:r>
                </m:num>
                <m:den>
                  <m:r>
                    <m:rPr>
                      <m:sty m:val="p"/>
                    </m:rPr>
                    <w:rPr>
                      <w:rFonts w:ascii="Cambria Math" w:hAnsi="Cambria Math" w:cs="Times New Roman"/>
                      <w:color w:val="000000" w:themeColor="text1"/>
                      <w:sz w:val="28"/>
                      <w:szCs w:val="24"/>
                    </w:rPr>
                    <m:t>1125899906842624</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5</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4581596870703939</m:t>
                  </m:r>
                </m:num>
                <m:den>
                  <m:r>
                    <m:rPr>
                      <m:sty m:val="p"/>
                    </m:rPr>
                    <w:rPr>
                      <w:rFonts w:ascii="Cambria Math" w:hAnsi="Cambria Math" w:cs="Times New Roman"/>
                      <w:color w:val="000000" w:themeColor="text1"/>
                      <w:sz w:val="28"/>
                      <w:szCs w:val="24"/>
                    </w:rPr>
                    <m:t>281474976710656</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4</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268487797570769</m:t>
                  </m:r>
                </m:num>
                <m:den>
                  <m:r>
                    <m:rPr>
                      <m:sty m:val="p"/>
                    </m:rPr>
                    <w:rPr>
                      <w:rFonts w:ascii="Cambria Math" w:hAnsi="Cambria Math" w:cs="Times New Roman"/>
                      <w:color w:val="000000" w:themeColor="text1"/>
                      <w:sz w:val="28"/>
                      <w:szCs w:val="24"/>
                    </w:rPr>
                    <m:t>4398046511104</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3</m:t>
                  </m:r>
                </m:sup>
              </m:sSup>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4745856550528133</m:t>
                  </m:r>
                </m:num>
                <m:den>
                  <m:r>
                    <m:rPr>
                      <m:sty m:val="p"/>
                    </m:rPr>
                    <w:rPr>
                      <w:rFonts w:ascii="Cambria Math" w:hAnsi="Cambria Math" w:cs="Times New Roman"/>
                      <w:color w:val="000000" w:themeColor="text1"/>
                      <w:sz w:val="28"/>
                      <w:szCs w:val="24"/>
                    </w:rPr>
                    <m:t>35184372088832</m:t>
                  </m:r>
                </m:den>
              </m:f>
              <m:sSup>
                <m:sSupPr>
                  <m:ctrlPr>
                    <w:rPr>
                      <w:rFonts w:ascii="Cambria Math" w:eastAsiaTheme="minorEastAsia" w:hAnsi="Cambria Math" w:cs="Times New Roman"/>
                      <w:i/>
                      <w:color w:val="000000" w:themeColor="text1"/>
                      <w:sz w:val="28"/>
                      <w:szCs w:val="24"/>
                    </w:rPr>
                  </m:ctrlPr>
                </m:sSupPr>
                <m:e>
                  <m:r>
                    <w:rPr>
                      <w:rFonts w:ascii="Cambria Math" w:eastAsiaTheme="minorEastAsia" w:hAnsi="Cambria Math" w:cs="Times New Roman"/>
                      <w:color w:val="000000" w:themeColor="text1"/>
                      <w:sz w:val="28"/>
                      <w:szCs w:val="24"/>
                    </w:rPr>
                    <m:t>x</m:t>
                  </m:r>
                </m:e>
                <m:sup>
                  <m:r>
                    <w:rPr>
                      <w:rFonts w:ascii="Cambria Math" w:eastAsiaTheme="minorEastAsia" w:hAnsi="Cambria Math" w:cs="Times New Roman"/>
                      <w:color w:val="000000" w:themeColor="text1"/>
                      <w:sz w:val="28"/>
                      <w:szCs w:val="24"/>
                    </w:rPr>
                    <m:t>2</m:t>
                  </m:r>
                </m:sup>
              </m:sSup>
              <m:r>
                <w:rPr>
                  <w:rFonts w:ascii="Cambria Math" w:eastAsiaTheme="minorEastAsia" w:hAnsi="Cambria Math" w:cs="Times New Roman"/>
                  <w:color w:val="000000" w:themeColor="text1"/>
                  <w:sz w:val="28"/>
                  <w:szCs w:val="24"/>
                </w:rPr>
                <m:t>-</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44034248797817</m:t>
                  </m:r>
                </m:num>
                <m:den>
                  <m:r>
                    <m:rPr>
                      <m:sty m:val="p"/>
                    </m:rPr>
                    <w:rPr>
                      <w:rFonts w:ascii="Cambria Math" w:hAnsi="Cambria Math" w:cs="Times New Roman"/>
                      <w:color w:val="000000" w:themeColor="text1"/>
                      <w:sz w:val="28"/>
                      <w:szCs w:val="24"/>
                    </w:rPr>
                    <m:t>274877906944</m:t>
                  </m:r>
                </m:den>
              </m:f>
              <m:r>
                <w:rPr>
                  <w:rFonts w:ascii="Cambria Math" w:eastAsiaTheme="minorEastAsia" w:hAnsi="Cambria Math" w:cs="Times New Roman"/>
                  <w:color w:val="000000" w:themeColor="text1"/>
                  <w:sz w:val="28"/>
                  <w:szCs w:val="24"/>
                </w:rPr>
                <m:t>x</m:t>
              </m:r>
              <m:r>
                <w:rPr>
                  <w:rFonts w:ascii="Cambria Math" w:eastAsiaTheme="minorEastAsia" w:hAnsi="Cambria Math" w:cs="Times New Roman"/>
                  <w:color w:val="000000" w:themeColor="text1"/>
                  <w:sz w:val="28"/>
                  <w:szCs w:val="24"/>
                </w:rPr>
                <m:t>+</m:t>
              </m:r>
              <m:f>
                <m:fPr>
                  <m:ctrlPr>
                    <w:rPr>
                      <w:rFonts w:ascii="Cambria Math" w:hAnsi="Cambria Math" w:cs="Times New Roman"/>
                      <w:i/>
                      <w:color w:val="000000" w:themeColor="text1"/>
                      <w:sz w:val="28"/>
                      <w:szCs w:val="24"/>
                    </w:rPr>
                  </m:ctrlPr>
                </m:fPr>
                <m:num>
                  <m:r>
                    <m:rPr>
                      <m:sty m:val="p"/>
                    </m:rPr>
                    <w:rPr>
                      <w:rFonts w:ascii="Cambria Math" w:hAnsi="Cambria Math" w:cs="Times New Roman"/>
                      <w:color w:val="000000" w:themeColor="text1"/>
                      <w:sz w:val="28"/>
                      <w:szCs w:val="24"/>
                    </w:rPr>
                    <m:t>86626841997703</m:t>
                  </m:r>
                </m:num>
                <m:den>
                  <m:r>
                    <m:rPr>
                      <m:sty m:val="p"/>
                    </m:rPr>
                    <w:rPr>
                      <w:rFonts w:ascii="Cambria Math" w:hAnsi="Cambria Math" w:cs="Times New Roman"/>
                      <w:color w:val="000000" w:themeColor="text1"/>
                      <w:sz w:val="28"/>
                      <w:szCs w:val="24"/>
                    </w:rPr>
                    <m:t>1099511627776</m:t>
                  </m:r>
                </m:den>
              </m:f>
            </m:oMath>
            <w:r w:rsidR="00BF4719">
              <w:rPr>
                <w:rFonts w:ascii="Times New Roman" w:hAnsi="Times New Roman" w:cs="Times New Roman"/>
                <w:color w:val="000000" w:themeColor="text1"/>
                <w:sz w:val="24"/>
                <w:szCs w:val="24"/>
              </w:rPr>
              <w:t xml:space="preserve"> </w:t>
            </w:r>
          </w:p>
        </w:tc>
      </w:tr>
    </w:tbl>
    <w:p w:rsidR="009F32FA" w:rsidRDefault="009F32FA" w:rsidP="009F32FA">
      <w:pPr>
        <w:rPr>
          <w:color w:val="44546A" w:themeColor="text2"/>
          <w:sz w:val="18"/>
          <w:szCs w:val="18"/>
        </w:rPr>
      </w:pPr>
    </w:p>
    <w:p w:rsidR="009F32FA" w:rsidRDefault="009F32FA" w:rsidP="009F32FA">
      <w:pPr>
        <w:pStyle w:val="Antrat2"/>
        <w:numPr>
          <w:ilvl w:val="0"/>
          <w:numId w:val="4"/>
        </w:numPr>
      </w:pPr>
      <w:r>
        <w:lastRenderedPageBreak/>
        <w:t>Taškų pasiskirstymas ir interpoliacinės funkcijos bei jos netikties vaizdavimas</w:t>
      </w:r>
    </w:p>
    <w:p w:rsidR="00DE6E5B" w:rsidRPr="00DE6E5B" w:rsidRDefault="00D178FB" w:rsidP="00C82885">
      <w:pPr>
        <w:ind w:left="567" w:firstLine="360"/>
        <w:jc w:val="both"/>
        <w:rPr>
          <w:rFonts w:ascii="Times New Roman" w:hAnsi="Times New Roman" w:cs="Times New Roman"/>
          <w:sz w:val="24"/>
        </w:rPr>
      </w:pPr>
      <w:r>
        <w:rPr>
          <w:noProof/>
          <w:lang w:eastAsia="lt-LT"/>
        </w:rPr>
        <w:drawing>
          <wp:anchor distT="0" distB="0" distL="114300" distR="114300" simplePos="0" relativeHeight="251664384" behindDoc="0" locked="0" layoutInCell="1" allowOverlap="1" wp14:anchorId="58F19F63" wp14:editId="487C8CE1">
            <wp:simplePos x="0" y="0"/>
            <wp:positionH relativeFrom="margin">
              <wp:align>center</wp:align>
            </wp:positionH>
            <wp:positionV relativeFrom="paragraph">
              <wp:posOffset>442835</wp:posOffset>
            </wp:positionV>
            <wp:extent cx="6668135" cy="3665855"/>
            <wp:effectExtent l="0" t="0" r="0" b="0"/>
            <wp:wrapSquare wrapText="bothSides"/>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8135" cy="3665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A612F11" wp14:editId="7D57A42C">
                <wp:simplePos x="0" y="0"/>
                <wp:positionH relativeFrom="margin">
                  <wp:align>left</wp:align>
                </wp:positionH>
                <wp:positionV relativeFrom="paragraph">
                  <wp:posOffset>4167002</wp:posOffset>
                </wp:positionV>
                <wp:extent cx="5788025" cy="635"/>
                <wp:effectExtent l="0" t="0" r="3175" b="0"/>
                <wp:wrapSquare wrapText="bothSides"/>
                <wp:docPr id="4" name="Teksto laukas 4"/>
                <wp:cNvGraphicFramePr/>
                <a:graphic xmlns:a="http://schemas.openxmlformats.org/drawingml/2006/main">
                  <a:graphicData uri="http://schemas.microsoft.com/office/word/2010/wordprocessingShape">
                    <wps:wsp>
                      <wps:cNvSpPr txBox="1"/>
                      <wps:spPr>
                        <a:xfrm>
                          <a:off x="0" y="0"/>
                          <a:ext cx="5788025" cy="635"/>
                        </a:xfrm>
                        <a:prstGeom prst="rect">
                          <a:avLst/>
                        </a:prstGeom>
                        <a:solidFill>
                          <a:prstClr val="white"/>
                        </a:solidFill>
                        <a:ln>
                          <a:noFill/>
                        </a:ln>
                      </wps:spPr>
                      <wps:txbx>
                        <w:txbxContent>
                          <w:p w:rsidR="009612CE" w:rsidRPr="00A733B7" w:rsidRDefault="009612CE" w:rsidP="009F32FA">
                            <w:pPr>
                              <w:pStyle w:val="Antrat"/>
                              <w:jc w:val="center"/>
                              <w:rPr>
                                <w:noProof/>
                              </w:rPr>
                            </w:pPr>
                            <w:r>
                              <w:fldChar w:fldCharType="begin"/>
                            </w:r>
                            <w:r>
                              <w:instrText xml:space="preserve"> SEQ pav. \* ARABIC </w:instrText>
                            </w:r>
                            <w:r>
                              <w:fldChar w:fldCharType="separate"/>
                            </w:r>
                            <w:r w:rsidR="00127828">
                              <w:rPr>
                                <w:noProof/>
                              </w:rPr>
                              <w:t>2</w:t>
                            </w:r>
                            <w:r>
                              <w:fldChar w:fldCharType="end"/>
                            </w:r>
                            <w:r>
                              <w:t xml:space="preserve"> pav. Interpoliacinės funkcijos bei jos netikties grafinis vaizdas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12F11" id="Teksto laukas 4" o:spid="_x0000_s1027" type="#_x0000_t202" style="position:absolute;left:0;text-align:left;margin-left:0;margin-top:328.1pt;width:455.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" stroked="f">
                <v:textbox style="mso-fit-shape-to-text:t" inset="0,0,0,0">
                  <w:txbxContent>
                    <w:p w:rsidR="009612CE" w:rsidRPr="00A733B7" w:rsidRDefault="009612CE" w:rsidP="009F32FA">
                      <w:pPr>
                        <w:pStyle w:val="Antrat"/>
                        <w:jc w:val="center"/>
                        <w:rPr>
                          <w:noProof/>
                        </w:rPr>
                      </w:pPr>
                      <w:r>
                        <w:fldChar w:fldCharType="begin"/>
                      </w:r>
                      <w:r>
                        <w:instrText xml:space="preserve"> SEQ pav. \* ARABIC </w:instrText>
                      </w:r>
                      <w:r>
                        <w:fldChar w:fldCharType="separate"/>
                      </w:r>
                      <w:r w:rsidR="00127828">
                        <w:rPr>
                          <w:noProof/>
                        </w:rPr>
                        <w:t>2</w:t>
                      </w:r>
                      <w:r>
                        <w:fldChar w:fldCharType="end"/>
                      </w:r>
                      <w:r>
                        <w:t xml:space="preserve"> pav. Interpoliacinės funkcijos bei jos netikties grafinis vaizdas</w:t>
                      </w:r>
                    </w:p>
                  </w:txbxContent>
                </v:textbox>
                <w10:wrap type="square" anchorx="margin"/>
              </v:shape>
            </w:pict>
          </mc:Fallback>
        </mc:AlternateContent>
      </w:r>
      <w:r>
        <w:rPr>
          <w:noProof/>
        </w:rPr>
        <w:t xml:space="preserve"> </w:t>
      </w:r>
      <w:r w:rsidR="009F32FA" w:rsidRPr="00DE6E5B">
        <w:rPr>
          <w:rFonts w:ascii="Times New Roman" w:hAnsi="Times New Roman" w:cs="Times New Roman"/>
          <w:sz w:val="24"/>
        </w:rPr>
        <w:t>1 paveikslėlyje vaizduojamas interpoliacinės funkcijos grafikas, bei jo funkcijos reikšmių netiktis, lyginant su interpoliuojama funkcija.</w:t>
      </w:r>
    </w:p>
    <w:p w:rsidR="00432F65" w:rsidRDefault="00C82885" w:rsidP="00C82885">
      <w:pPr>
        <w:pStyle w:val="Antrat2"/>
        <w:numPr>
          <w:ilvl w:val="1"/>
          <w:numId w:val="3"/>
        </w:numPr>
      </w:pPr>
      <w:r>
        <w:t>Abiejų interpoliacinių funkcijų palyginimas</w:t>
      </w:r>
    </w:p>
    <w:p w:rsidR="00C82885" w:rsidRDefault="00AF455A" w:rsidP="00AF455A">
      <w:pPr>
        <w:ind w:left="567" w:firstLine="225"/>
        <w:jc w:val="both"/>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02AB5524" wp14:editId="01EDE900">
                <wp:simplePos x="0" y="0"/>
                <wp:positionH relativeFrom="column">
                  <wp:posOffset>-305435</wp:posOffset>
                </wp:positionH>
                <wp:positionV relativeFrom="paragraph">
                  <wp:posOffset>4327525</wp:posOffset>
                </wp:positionV>
                <wp:extent cx="6731000" cy="635"/>
                <wp:effectExtent l="0" t="0" r="0" b="0"/>
                <wp:wrapSquare wrapText="bothSides"/>
                <wp:docPr id="8" name="Teksto laukas 8"/>
                <wp:cNvGraphicFramePr/>
                <a:graphic xmlns:a="http://schemas.openxmlformats.org/drawingml/2006/main">
                  <a:graphicData uri="http://schemas.microsoft.com/office/word/2010/wordprocessingShape">
                    <wps:wsp>
                      <wps:cNvSpPr txBox="1"/>
                      <wps:spPr>
                        <a:xfrm>
                          <a:off x="0" y="0"/>
                          <a:ext cx="6731000" cy="635"/>
                        </a:xfrm>
                        <a:prstGeom prst="rect">
                          <a:avLst/>
                        </a:prstGeom>
                        <a:solidFill>
                          <a:prstClr val="white"/>
                        </a:solidFill>
                        <a:ln>
                          <a:noFill/>
                        </a:ln>
                      </wps:spPr>
                      <wps:txbx>
                        <w:txbxContent>
                          <w:p w:rsidR="009612CE" w:rsidRPr="009D5445" w:rsidRDefault="009612CE" w:rsidP="00AF455A">
                            <w:pPr>
                              <w:pStyle w:val="Antrat"/>
                              <w:jc w:val="center"/>
                              <w:rPr>
                                <w:noProof/>
                              </w:rPr>
                            </w:pPr>
                            <w:r>
                              <w:fldChar w:fldCharType="begin"/>
                            </w:r>
                            <w:r>
                              <w:instrText xml:space="preserve"> SEQ pav. \* ARABIC </w:instrText>
                            </w:r>
                            <w:r>
                              <w:fldChar w:fldCharType="separate"/>
                            </w:r>
                            <w:r w:rsidR="00127828">
                              <w:rPr>
                                <w:noProof/>
                              </w:rPr>
                              <w:t>3</w:t>
                            </w:r>
                            <w:r>
                              <w:fldChar w:fldCharType="end"/>
                            </w:r>
                            <w:r>
                              <w:t xml:space="preserve"> pav. Abiejų interpoliacinių funkcijų bei jų netikčių ir  interpoliuojamos funkcijos grafikai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B5524" id="Teksto laukas 8" o:spid="_x0000_s1028" type="#_x0000_t202" style="position:absolute;left:0;text-align:left;margin-left:-24.05pt;margin-top:340.75pt;width:53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" stroked="f">
                <v:textbox style="mso-fit-shape-to-text:t" inset="0,0,0,0">
                  <w:txbxContent>
                    <w:p w:rsidR="009612CE" w:rsidRPr="009D5445" w:rsidRDefault="009612CE" w:rsidP="00AF455A">
                      <w:pPr>
                        <w:pStyle w:val="Antrat"/>
                        <w:jc w:val="center"/>
                        <w:rPr>
                          <w:noProof/>
                        </w:rPr>
                      </w:pPr>
                      <w:r>
                        <w:fldChar w:fldCharType="begin"/>
                      </w:r>
                      <w:r>
                        <w:instrText xml:space="preserve"> SEQ pav. \* ARABIC </w:instrText>
                      </w:r>
                      <w:r>
                        <w:fldChar w:fldCharType="separate"/>
                      </w:r>
                      <w:r w:rsidR="00127828">
                        <w:rPr>
                          <w:noProof/>
                        </w:rPr>
                        <w:t>3</w:t>
                      </w:r>
                      <w:r>
                        <w:fldChar w:fldCharType="end"/>
                      </w:r>
                      <w:r>
                        <w:t xml:space="preserve"> pav. Abiejų interpoliacinių funkcijų bei jų netikčių ir  interpoliuojamos funkcijos grafikai</w:t>
                      </w:r>
                    </w:p>
                  </w:txbxContent>
                </v:textbox>
                <w10:wrap type="square"/>
              </v:shape>
            </w:pict>
          </mc:Fallback>
        </mc:AlternateContent>
      </w:r>
      <w:r>
        <w:rPr>
          <w:noProof/>
          <w:lang w:eastAsia="lt-LT"/>
        </w:rPr>
        <w:drawing>
          <wp:anchor distT="0" distB="0" distL="114300" distR="114300" simplePos="0" relativeHeight="251665408" behindDoc="0" locked="0" layoutInCell="1" allowOverlap="1" wp14:anchorId="0C93474A" wp14:editId="092294C3">
            <wp:simplePos x="0" y="0"/>
            <wp:positionH relativeFrom="margin">
              <wp:align>center</wp:align>
            </wp:positionH>
            <wp:positionV relativeFrom="paragraph">
              <wp:posOffset>664845</wp:posOffset>
            </wp:positionV>
            <wp:extent cx="6731000" cy="3605530"/>
            <wp:effectExtent l="0" t="0" r="0" b="0"/>
            <wp:wrapSquare wrapText="bothSides"/>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0" cy="3605530"/>
                    </a:xfrm>
                    <a:prstGeom prst="rect">
                      <a:avLst/>
                    </a:prstGeom>
                  </pic:spPr>
                </pic:pic>
              </a:graphicData>
            </a:graphic>
            <wp14:sizeRelH relativeFrom="margin">
              <wp14:pctWidth>0</wp14:pctWidth>
            </wp14:sizeRelH>
            <wp14:sizeRelV relativeFrom="margin">
              <wp14:pctHeight>0</wp14:pctHeight>
            </wp14:sizeRelV>
          </wp:anchor>
        </w:drawing>
      </w:r>
      <w:r w:rsidR="00C82885" w:rsidRPr="00AF455A">
        <w:rPr>
          <w:rFonts w:ascii="Times New Roman" w:hAnsi="Times New Roman" w:cs="Times New Roman"/>
          <w:sz w:val="24"/>
        </w:rPr>
        <w:t>Viename grafike vaizduojamos tiek per tolygiai pasiskirsčiusius taškus, tiek per Čiobyševo</w:t>
      </w:r>
      <w:r w:rsidRPr="00AF455A">
        <w:rPr>
          <w:rFonts w:ascii="Times New Roman" w:hAnsi="Times New Roman" w:cs="Times New Roman"/>
          <w:sz w:val="24"/>
        </w:rPr>
        <w:t xml:space="preserve"> abscisėmis apskaičiuotus taškus </w:t>
      </w:r>
      <w:r>
        <w:rPr>
          <w:rFonts w:ascii="Times New Roman" w:hAnsi="Times New Roman" w:cs="Times New Roman"/>
          <w:sz w:val="24"/>
        </w:rPr>
        <w:t xml:space="preserve">nubrėžtos </w:t>
      </w:r>
      <w:r w:rsidRPr="00AF455A">
        <w:rPr>
          <w:rFonts w:ascii="Times New Roman" w:hAnsi="Times New Roman" w:cs="Times New Roman"/>
          <w:sz w:val="24"/>
        </w:rPr>
        <w:t>interpoliacinės funkcijos bei duotoji interpoliuojama funkcija (3 pav.)</w:t>
      </w:r>
      <w:r>
        <w:rPr>
          <w:rFonts w:ascii="Times New Roman" w:hAnsi="Times New Roman" w:cs="Times New Roman"/>
          <w:sz w:val="24"/>
        </w:rPr>
        <w:t>:</w:t>
      </w:r>
    </w:p>
    <w:p w:rsidR="00AF455A" w:rsidRPr="00AF455A" w:rsidRDefault="00AF455A" w:rsidP="00AF455A">
      <w:pPr>
        <w:ind w:left="567" w:firstLine="225"/>
        <w:jc w:val="both"/>
        <w:rPr>
          <w:rFonts w:ascii="Times New Roman" w:hAnsi="Times New Roman" w:cs="Times New Roman"/>
          <w:sz w:val="24"/>
        </w:rPr>
      </w:pPr>
    </w:p>
    <w:p w:rsidR="00D34D97" w:rsidRPr="0057501F" w:rsidRDefault="008030C8" w:rsidP="0057501F">
      <w:pPr>
        <w:pStyle w:val="Antrat"/>
        <w:jc w:val="both"/>
        <w:rPr>
          <w:rFonts w:ascii="Times New Roman" w:hAnsi="Times New Roman" w:cs="Times New Roman"/>
          <w:i w:val="0"/>
          <w:color w:val="000000" w:themeColor="text1"/>
          <w:sz w:val="24"/>
        </w:rPr>
      </w:pPr>
      <w:r>
        <w:rPr>
          <w:rFonts w:ascii="Times New Roman" w:hAnsi="Times New Roman" w:cs="Times New Roman"/>
          <w:b/>
          <w:i w:val="0"/>
          <w:color w:val="000000" w:themeColor="text1"/>
          <w:sz w:val="24"/>
        </w:rPr>
        <w:lastRenderedPageBreak/>
        <w:tab/>
      </w:r>
      <w:r w:rsidR="001A4675">
        <w:rPr>
          <w:rFonts w:ascii="Times New Roman" w:hAnsi="Times New Roman" w:cs="Times New Roman"/>
          <w:b/>
          <w:i w:val="0"/>
          <w:color w:val="000000" w:themeColor="text1"/>
          <w:sz w:val="24"/>
        </w:rPr>
        <w:t xml:space="preserve">Išvados: </w:t>
      </w:r>
      <w:r w:rsidR="009C3242">
        <w:rPr>
          <w:rFonts w:ascii="Times New Roman" w:hAnsi="Times New Roman" w:cs="Times New Roman"/>
          <w:i w:val="0"/>
          <w:color w:val="000000" w:themeColor="text1"/>
          <w:sz w:val="24"/>
        </w:rPr>
        <w:t>Iš interpoliacinių funkcijų grafikų (1-2 pav.), bei bendro tų pačių funkcijų grafiko (3 pav.) matome, kad funkcijos duotąją funkciją interpoliuoja gana tiksliai (didžiausia netiktis – apie 0,3). Taip pat galima teigti, kad labai nežymiai, bet tiksliau interpoliuoja ta funkcija, kurios interpoliuojamų taškų koordinatės buvo apskaičiuojamos naudojant Čiobyševo abscises, todėl pasitvirtina tai, jog per Čiobyševo interpoliavimo mazgus pravesta interpoliuojančio daugianario kreivė yra mažiausiai „banguota“</w:t>
      </w:r>
      <w:r w:rsidR="0057501F">
        <w:rPr>
          <w:rFonts w:ascii="Times New Roman" w:hAnsi="Times New Roman" w:cs="Times New Roman"/>
          <w:i w:val="0"/>
          <w:color w:val="000000" w:themeColor="text1"/>
          <w:sz w:val="24"/>
        </w:rPr>
        <w:t>.</w:t>
      </w:r>
    </w:p>
    <w:p w:rsidR="00565FE3" w:rsidRDefault="00506BDF" w:rsidP="00506BDF">
      <w:pPr>
        <w:pStyle w:val="Antrat1"/>
        <w:numPr>
          <w:ilvl w:val="0"/>
          <w:numId w:val="3"/>
        </w:numPr>
      </w:pPr>
      <w:r>
        <w:t>Parametrinis interpoliavimas</w:t>
      </w:r>
    </w:p>
    <w:p w:rsidR="00565FE3" w:rsidRPr="00565FE3" w:rsidRDefault="00565FE3" w:rsidP="00565FE3">
      <w:pPr>
        <w:ind w:left="360"/>
        <w:rPr>
          <w:rFonts w:ascii="Times New Roman" w:hAnsi="Times New Roman" w:cs="Times New Roman"/>
          <w:sz w:val="24"/>
        </w:rPr>
      </w:pPr>
      <w:r w:rsidRPr="00565FE3">
        <w:rPr>
          <w:rFonts w:ascii="Times New Roman" w:hAnsi="Times New Roman" w:cs="Times New Roman"/>
          <w:sz w:val="24"/>
        </w:rPr>
        <w:t>Duotas parametrinio interpoliavimo metodas</w:t>
      </w:r>
      <w:r w:rsidR="008154E3">
        <w:rPr>
          <w:rFonts w:ascii="Times New Roman" w:hAnsi="Times New Roman" w:cs="Times New Roman"/>
          <w:sz w:val="24"/>
        </w:rPr>
        <w:t xml:space="preserve"> (4 lentelė)</w:t>
      </w:r>
      <w:r w:rsidRPr="00565FE3">
        <w:rPr>
          <w:rFonts w:ascii="Times New Roman" w:hAnsi="Times New Roman" w:cs="Times New Roman"/>
          <w:sz w:val="24"/>
        </w:rPr>
        <w:t>:</w:t>
      </w:r>
    </w:p>
    <w:p w:rsidR="00AB3D24" w:rsidRDefault="00AB3D24" w:rsidP="00AB3D24">
      <w:pPr>
        <w:pStyle w:val="Antrat"/>
        <w:keepNext/>
        <w:jc w:val="right"/>
      </w:pPr>
      <w:r>
        <w:fldChar w:fldCharType="begin"/>
      </w:r>
      <w:r>
        <w:instrText xml:space="preserve"> SEQ lentelė. \* ARABIC </w:instrText>
      </w:r>
      <w:r>
        <w:fldChar w:fldCharType="separate"/>
      </w:r>
      <w:r w:rsidR="00E96D90">
        <w:rPr>
          <w:noProof/>
        </w:rPr>
        <w:t>4</w:t>
      </w:r>
      <w:r>
        <w:fldChar w:fldCharType="end"/>
      </w:r>
      <w:r>
        <w:t xml:space="preserve"> lentelė. Parametrinio interpoliavimo užduotis</w:t>
      </w:r>
    </w:p>
    <w:tbl>
      <w:tblPr>
        <w:tblStyle w:val="Lentelstinklelis"/>
        <w:tblW w:w="0" w:type="auto"/>
        <w:tblLook w:val="04A0" w:firstRow="1" w:lastRow="0" w:firstColumn="1" w:lastColumn="0" w:noHBand="0" w:noVBand="1"/>
      </w:tblPr>
      <w:tblGrid>
        <w:gridCol w:w="562"/>
        <w:gridCol w:w="9066"/>
      </w:tblGrid>
      <w:tr w:rsidR="00565FE3" w:rsidTr="009612CE">
        <w:tc>
          <w:tcPr>
            <w:tcW w:w="562" w:type="dxa"/>
          </w:tcPr>
          <w:p w:rsidR="00565FE3" w:rsidRDefault="00565FE3" w:rsidP="009612CE">
            <w:pPr>
              <w:jc w:val="center"/>
              <w:rPr>
                <w:rFonts w:ascii="Times New Roman" w:hAnsi="Times New Roman" w:cs="Times New Roman"/>
                <w:sz w:val="24"/>
              </w:rPr>
            </w:pPr>
            <w:r>
              <w:rPr>
                <w:rFonts w:ascii="Times New Roman" w:hAnsi="Times New Roman" w:cs="Times New Roman"/>
                <w:sz w:val="24"/>
              </w:rPr>
              <w:t>Nr.</w:t>
            </w:r>
          </w:p>
        </w:tc>
        <w:tc>
          <w:tcPr>
            <w:tcW w:w="9066" w:type="dxa"/>
          </w:tcPr>
          <w:p w:rsidR="00565FE3" w:rsidRDefault="00565FE3" w:rsidP="009612CE">
            <w:pPr>
              <w:jc w:val="center"/>
              <w:rPr>
                <w:rFonts w:ascii="Times New Roman" w:hAnsi="Times New Roman" w:cs="Times New Roman"/>
                <w:sz w:val="24"/>
              </w:rPr>
            </w:pPr>
            <w:r>
              <w:rPr>
                <w:rFonts w:ascii="Times New Roman" w:hAnsi="Times New Roman" w:cs="Times New Roman"/>
                <w:sz w:val="24"/>
              </w:rPr>
              <w:t>Interpoliavimo metodas</w:t>
            </w:r>
          </w:p>
        </w:tc>
      </w:tr>
      <w:tr w:rsidR="00565FE3" w:rsidTr="009612CE">
        <w:trPr>
          <w:trHeight w:val="769"/>
        </w:trPr>
        <w:tc>
          <w:tcPr>
            <w:tcW w:w="562" w:type="dxa"/>
            <w:vAlign w:val="center"/>
          </w:tcPr>
          <w:p w:rsidR="00565FE3" w:rsidRDefault="00565FE3" w:rsidP="009612CE">
            <w:pPr>
              <w:jc w:val="center"/>
              <w:rPr>
                <w:rFonts w:ascii="Times New Roman" w:hAnsi="Times New Roman" w:cs="Times New Roman"/>
                <w:sz w:val="24"/>
              </w:rPr>
            </w:pPr>
            <w:r>
              <w:rPr>
                <w:rFonts w:ascii="Times New Roman" w:hAnsi="Times New Roman" w:cs="Times New Roman"/>
                <w:sz w:val="24"/>
              </w:rPr>
              <w:t>16</w:t>
            </w:r>
          </w:p>
        </w:tc>
        <w:tc>
          <w:tcPr>
            <w:tcW w:w="9066" w:type="dxa"/>
            <w:vAlign w:val="center"/>
          </w:tcPr>
          <w:p w:rsidR="00565FE3" w:rsidRPr="00077599" w:rsidRDefault="00AB3D24" w:rsidP="00AB3D24">
            <w:pPr>
              <w:pStyle w:val="Default"/>
              <w:jc w:val="center"/>
              <w:rPr>
                <w:rFonts w:ascii="Times New Roman" w:hAnsi="Times New Roman" w:cs="Times New Roman"/>
              </w:rPr>
            </w:pPr>
            <w:r>
              <w:rPr>
                <w:rFonts w:ascii="Times New Roman" w:hAnsi="Times New Roman" w:cs="Times New Roman"/>
              </w:rPr>
              <w:t>Antros eilės defekto splainas</w:t>
            </w:r>
          </w:p>
        </w:tc>
      </w:tr>
    </w:tbl>
    <w:p w:rsidR="00565FE3" w:rsidRPr="00565FE3" w:rsidRDefault="00565FE3" w:rsidP="00565FE3"/>
    <w:p w:rsidR="00565FE3" w:rsidRDefault="00A512B6" w:rsidP="00AB135E">
      <w:pPr>
        <w:pStyle w:val="Antrat2"/>
        <w:numPr>
          <w:ilvl w:val="1"/>
          <w:numId w:val="3"/>
        </w:numPr>
      </w:pPr>
      <w:r>
        <w:t>Pirmosios vardo raidės</w:t>
      </w:r>
      <w:r w:rsidR="00565FE3">
        <w:t xml:space="preserve"> „M“ formavimas</w:t>
      </w:r>
    </w:p>
    <w:p w:rsidR="00AB135E" w:rsidRPr="00AB135E" w:rsidRDefault="00AB135E" w:rsidP="00AB135E">
      <w:pPr>
        <w:pStyle w:val="Antrat2"/>
        <w:numPr>
          <w:ilvl w:val="0"/>
          <w:numId w:val="4"/>
        </w:numPr>
      </w:pPr>
      <w:r>
        <w:t>Interpoliavimo parametrai</w:t>
      </w:r>
    </w:p>
    <w:p w:rsidR="00AB3D24" w:rsidRDefault="00AB135E" w:rsidP="00AB135E">
      <w:pPr>
        <w:ind w:left="360" w:firstLine="567"/>
        <w:rPr>
          <w:rFonts w:ascii="Times New Roman" w:hAnsi="Times New Roman" w:cs="Times New Roman"/>
          <w:sz w:val="24"/>
        </w:rPr>
      </w:pPr>
      <w:r w:rsidRPr="00AB135E">
        <w:rPr>
          <w:rFonts w:ascii="Times New Roman" w:hAnsi="Times New Roman" w:cs="Times New Roman"/>
          <w:sz w:val="24"/>
        </w:rPr>
        <w:t>Raidės „M“ formavimui reikalingi parametrai nurodyti 5 lentelėje:</w:t>
      </w:r>
    </w:p>
    <w:p w:rsidR="00AB135E" w:rsidRDefault="00AB135E" w:rsidP="00AB135E">
      <w:pPr>
        <w:pStyle w:val="Antrat"/>
        <w:keepNext/>
        <w:jc w:val="right"/>
      </w:pPr>
      <w:r>
        <w:fldChar w:fldCharType="begin"/>
      </w:r>
      <w:r>
        <w:instrText xml:space="preserve"> SEQ lentelė. \* ARABIC </w:instrText>
      </w:r>
      <w:r>
        <w:fldChar w:fldCharType="separate"/>
      </w:r>
      <w:r w:rsidR="00E96D90">
        <w:rPr>
          <w:noProof/>
        </w:rPr>
        <w:t>5</w:t>
      </w:r>
      <w:r>
        <w:fldChar w:fldCharType="end"/>
      </w:r>
      <w:r>
        <w:t xml:space="preserve"> lentelė. Raidės „M“ parametrinio interpoliavimo parametrai </w:t>
      </w:r>
    </w:p>
    <w:tbl>
      <w:tblPr>
        <w:tblStyle w:val="Lentelstinklelis"/>
        <w:tblW w:w="0" w:type="auto"/>
        <w:jc w:val="center"/>
        <w:tblLook w:val="04A0" w:firstRow="1" w:lastRow="0" w:firstColumn="1" w:lastColumn="0" w:noHBand="0" w:noVBand="1"/>
      </w:tblPr>
      <w:tblGrid>
        <w:gridCol w:w="3463"/>
        <w:gridCol w:w="5805"/>
      </w:tblGrid>
      <w:tr w:rsidR="00AB135E" w:rsidRPr="00AB135E" w:rsidTr="00AB135E">
        <w:trPr>
          <w:jc w:val="center"/>
        </w:trPr>
        <w:tc>
          <w:tcPr>
            <w:tcW w:w="3463" w:type="dxa"/>
          </w:tcPr>
          <w:p w:rsidR="00AB135E" w:rsidRPr="00AB135E" w:rsidRDefault="00AB135E" w:rsidP="00AB135E">
            <w:pPr>
              <w:rPr>
                <w:rFonts w:ascii="Times New Roman" w:hAnsi="Times New Roman" w:cs="Times New Roman"/>
                <w:sz w:val="24"/>
              </w:rPr>
            </w:pPr>
            <w:r>
              <w:rPr>
                <w:rFonts w:ascii="Times New Roman" w:hAnsi="Times New Roman" w:cs="Times New Roman"/>
                <w:sz w:val="24"/>
              </w:rPr>
              <w:t>Interpoliavimo taškų skaičius</w:t>
            </w:r>
          </w:p>
        </w:tc>
        <w:tc>
          <w:tcPr>
            <w:tcW w:w="5805" w:type="dxa"/>
          </w:tcPr>
          <w:p w:rsidR="00AB135E" w:rsidRPr="00AB135E" w:rsidRDefault="00AB135E" w:rsidP="00AB135E">
            <w:pPr>
              <w:jc w:val="center"/>
              <w:rPr>
                <w:rFonts w:ascii="Times New Roman" w:hAnsi="Times New Roman" w:cs="Times New Roman"/>
                <w:sz w:val="24"/>
              </w:rPr>
            </w:pPr>
            <w:r>
              <w:rPr>
                <w:rFonts w:ascii="Times New Roman" w:hAnsi="Times New Roman" w:cs="Times New Roman"/>
                <w:sz w:val="24"/>
              </w:rPr>
              <w:t>7</w:t>
            </w:r>
          </w:p>
        </w:tc>
      </w:tr>
      <w:tr w:rsidR="00AB135E" w:rsidRPr="00AB135E" w:rsidTr="00AB135E">
        <w:trPr>
          <w:jc w:val="center"/>
        </w:trPr>
        <w:tc>
          <w:tcPr>
            <w:tcW w:w="3463" w:type="dxa"/>
          </w:tcPr>
          <w:p w:rsidR="00AB135E" w:rsidRPr="00AB135E" w:rsidRDefault="00AB135E" w:rsidP="00AB135E">
            <w:pPr>
              <w:rPr>
                <w:rFonts w:ascii="Times New Roman" w:hAnsi="Times New Roman" w:cs="Times New Roman"/>
                <w:sz w:val="24"/>
              </w:rPr>
            </w:pPr>
            <w:r>
              <w:rPr>
                <w:rFonts w:ascii="Times New Roman" w:hAnsi="Times New Roman" w:cs="Times New Roman"/>
                <w:sz w:val="24"/>
              </w:rPr>
              <w:t>Interpoliavimo taškų koordinatės</w:t>
            </w:r>
          </w:p>
        </w:tc>
        <w:tc>
          <w:tcPr>
            <w:tcW w:w="5805" w:type="dxa"/>
          </w:tcPr>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-2</m:t>
                    </m:r>
                  </m:e>
                </m:d>
                <m:r>
                  <w:rPr>
                    <w:rFonts w:ascii="Cambria Math" w:hAnsi="Cambria Math" w:cs="Times New Roman"/>
                    <w:color w:val="000000" w:themeColor="text1"/>
                    <w:sz w:val="24"/>
                    <w:szCs w:val="24"/>
                  </w:rPr>
                  <m:t>;</m:t>
                </m:r>
              </m:oMath>
            </m:oMathPara>
          </w:p>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-0,4; -2,9</m:t>
                    </m:r>
                  </m:e>
                </m:d>
                <m:r>
                  <w:rPr>
                    <w:rFonts w:ascii="Cambria Math" w:hAnsi="Cambria Math" w:cs="Times New Roman"/>
                    <w:color w:val="000000" w:themeColor="text1"/>
                    <w:sz w:val="24"/>
                    <w:szCs w:val="24"/>
                  </w:rPr>
                  <m:t>;</m:t>
                </m:r>
              </m:oMath>
            </m:oMathPara>
          </w:p>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2,3;3,7</m:t>
                    </m:r>
                  </m:e>
                </m:d>
                <m:r>
                  <w:rPr>
                    <w:rFonts w:ascii="Cambria Math" w:hAnsi="Cambria Math" w:cs="Times New Roman"/>
                    <w:color w:val="000000" w:themeColor="text1"/>
                    <w:sz w:val="24"/>
                    <w:szCs w:val="24"/>
                  </w:rPr>
                  <m:t>;</m:t>
                </m:r>
              </m:oMath>
            </m:oMathPara>
          </w:p>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1,9; -1,3</m:t>
                    </m:r>
                  </m:e>
                </m:d>
                <m:r>
                  <w:rPr>
                    <w:rFonts w:ascii="Cambria Math" w:hAnsi="Cambria Math" w:cs="Times New Roman"/>
                    <w:color w:val="000000" w:themeColor="text1"/>
                    <w:sz w:val="24"/>
                    <w:szCs w:val="24"/>
                  </w:rPr>
                  <m:t>;</m:t>
                </m:r>
              </m:oMath>
            </m:oMathPara>
          </w:p>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4,2;3,6</m:t>
                    </m:r>
                  </m:e>
                </m:d>
                <m:r>
                  <w:rPr>
                    <w:rFonts w:ascii="Cambria Math" w:hAnsi="Cambria Math" w:cs="Times New Roman"/>
                    <w:color w:val="000000" w:themeColor="text1"/>
                    <w:sz w:val="24"/>
                    <w:szCs w:val="24"/>
                  </w:rPr>
                  <m:t>;</m:t>
                </m:r>
              </m:oMath>
            </m:oMathPara>
          </w:p>
          <w:p w:rsidR="00AB135E" w:rsidRPr="00DC34E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2,9;-2,9</m:t>
                    </m:r>
                  </m:e>
                </m:d>
                <m:r>
                  <w:rPr>
                    <w:rFonts w:ascii="Cambria Math" w:hAnsi="Cambria Math" w:cs="Times New Roman"/>
                    <w:color w:val="000000" w:themeColor="text1"/>
                    <w:sz w:val="24"/>
                    <w:szCs w:val="24"/>
                  </w:rPr>
                  <m:t>;</m:t>
                </m:r>
              </m:oMath>
            </m:oMathPara>
          </w:p>
          <w:p w:rsidR="00AB135E" w:rsidRPr="00AB135E" w:rsidRDefault="00AB135E" w:rsidP="00AB135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3,9; -2</m:t>
                    </m:r>
                  </m:e>
                </m:d>
                <m:r>
                  <w:rPr>
                    <w:rFonts w:ascii="Cambria Math" w:hAnsi="Cambria Math" w:cs="Times New Roman"/>
                    <w:color w:val="000000" w:themeColor="text1"/>
                    <w:sz w:val="24"/>
                    <w:szCs w:val="24"/>
                  </w:rPr>
                  <m:t>;</m:t>
                </m:r>
              </m:oMath>
            </m:oMathPara>
          </w:p>
        </w:tc>
      </w:tr>
    </w:tbl>
    <w:p w:rsidR="00AB135E" w:rsidRDefault="00AB135E" w:rsidP="00AB135E"/>
    <w:p w:rsidR="00AB135E" w:rsidRDefault="00AB135E" w:rsidP="00AB135E">
      <w:pPr>
        <w:pStyle w:val="Antrat2"/>
        <w:numPr>
          <w:ilvl w:val="0"/>
          <w:numId w:val="4"/>
        </w:numPr>
      </w:pPr>
      <w:r>
        <w:t>Raidės „M“ vaizdavimas</w:t>
      </w:r>
    </w:p>
    <w:p w:rsidR="00AB135E" w:rsidRPr="00AB135E" w:rsidRDefault="00AB135E" w:rsidP="00D921BF">
      <w:pPr>
        <w:ind w:left="927" w:firstLine="207"/>
        <w:jc w:val="both"/>
        <w:rPr>
          <w:rFonts w:ascii="Times New Roman" w:hAnsi="Times New Roman" w:cs="Times New Roman"/>
          <w:sz w:val="24"/>
        </w:rPr>
      </w:pPr>
      <w:r w:rsidRPr="00AB135E">
        <w:rPr>
          <w:rFonts w:ascii="Times New Roman" w:hAnsi="Times New Roman" w:cs="Times New Roman"/>
          <w:sz w:val="24"/>
        </w:rPr>
        <w:t xml:space="preserve">4 paveikslėlyje vaizduojama suformuota raidė „M“, gauta naudojant </w:t>
      </w:r>
      <w:r w:rsidR="00A512B6">
        <w:rPr>
          <w:rFonts w:ascii="Times New Roman" w:hAnsi="Times New Roman" w:cs="Times New Roman"/>
          <w:sz w:val="24"/>
        </w:rPr>
        <w:t xml:space="preserve">5 lentelėje </w:t>
      </w:r>
      <w:r w:rsidRPr="00AB135E">
        <w:rPr>
          <w:rFonts w:ascii="Times New Roman" w:hAnsi="Times New Roman" w:cs="Times New Roman"/>
          <w:sz w:val="24"/>
        </w:rPr>
        <w:t>nurodytus parametrinio interpoliavimo parametrus</w:t>
      </w:r>
      <w:r w:rsidR="008C3018">
        <w:rPr>
          <w:rFonts w:ascii="Times New Roman" w:hAnsi="Times New Roman" w:cs="Times New Roman"/>
          <w:sz w:val="24"/>
        </w:rPr>
        <w:t xml:space="preserve">, naudojant </w:t>
      </w:r>
      <w:r w:rsidR="00FE4641">
        <w:rPr>
          <w:rFonts w:ascii="Times New Roman" w:hAnsi="Times New Roman" w:cs="Times New Roman"/>
          <w:sz w:val="24"/>
        </w:rPr>
        <w:t xml:space="preserve">Ermito (2 eilės defekto) </w:t>
      </w:r>
      <w:r w:rsidR="008C3018">
        <w:rPr>
          <w:rFonts w:ascii="Times New Roman" w:hAnsi="Times New Roman" w:cs="Times New Roman"/>
          <w:sz w:val="24"/>
        </w:rPr>
        <w:t>splainą</w:t>
      </w:r>
      <w:r w:rsidRPr="00AB135E">
        <w:rPr>
          <w:rFonts w:ascii="Times New Roman" w:hAnsi="Times New Roman" w:cs="Times New Roman"/>
          <w:sz w:val="24"/>
        </w:rPr>
        <w:t xml:space="preserve">. </w:t>
      </w:r>
    </w:p>
    <w:p w:rsidR="00A512B6" w:rsidRDefault="00AB135E" w:rsidP="00A512B6">
      <w:pPr>
        <w:keepNext/>
        <w:jc w:val="center"/>
      </w:pPr>
      <w:r>
        <w:rPr>
          <w:noProof/>
          <w:lang w:eastAsia="lt-LT"/>
        </w:rPr>
        <w:drawing>
          <wp:inline distT="0" distB="0" distL="0" distR="0" wp14:anchorId="1DD897C6" wp14:editId="194353BC">
            <wp:extent cx="3628752" cy="2838091"/>
            <wp:effectExtent l="0" t="0" r="0" b="63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338" cy="2843242"/>
                    </a:xfrm>
                    <a:prstGeom prst="rect">
                      <a:avLst/>
                    </a:prstGeom>
                  </pic:spPr>
                </pic:pic>
              </a:graphicData>
            </a:graphic>
          </wp:inline>
        </w:drawing>
      </w:r>
    </w:p>
    <w:p w:rsidR="00AB135E" w:rsidRPr="00AB135E" w:rsidRDefault="00A512B6" w:rsidP="00A512B6">
      <w:pPr>
        <w:pStyle w:val="Antrat"/>
        <w:jc w:val="center"/>
      </w:pPr>
      <w:r>
        <w:fldChar w:fldCharType="begin"/>
      </w:r>
      <w:r>
        <w:instrText xml:space="preserve"> SEQ pav. \* ARABIC </w:instrText>
      </w:r>
      <w:r>
        <w:fldChar w:fldCharType="separate"/>
      </w:r>
      <w:r w:rsidR="00127828">
        <w:rPr>
          <w:noProof/>
        </w:rPr>
        <w:t>4</w:t>
      </w:r>
      <w:r>
        <w:fldChar w:fldCharType="end"/>
      </w:r>
      <w:r>
        <w:t xml:space="preserve"> pav. Ermito splainu suformuota raidė „M“ </w:t>
      </w:r>
    </w:p>
    <w:p w:rsidR="00A512B6" w:rsidRDefault="00A512B6" w:rsidP="00A512B6">
      <w:pPr>
        <w:pStyle w:val="Antrat2"/>
        <w:numPr>
          <w:ilvl w:val="1"/>
          <w:numId w:val="3"/>
        </w:numPr>
      </w:pPr>
      <w:r>
        <w:lastRenderedPageBreak/>
        <w:t>Pirmosios pavardės raidės „K“ formavimas</w:t>
      </w:r>
    </w:p>
    <w:p w:rsidR="00A512B6" w:rsidRPr="00AB135E" w:rsidRDefault="00A512B6" w:rsidP="00A512B6">
      <w:pPr>
        <w:pStyle w:val="Antrat2"/>
        <w:numPr>
          <w:ilvl w:val="0"/>
          <w:numId w:val="4"/>
        </w:numPr>
      </w:pPr>
      <w:r>
        <w:t>Interpoliavimo parametrai</w:t>
      </w:r>
    </w:p>
    <w:p w:rsidR="00A512B6" w:rsidRDefault="00A512B6" w:rsidP="00A512B6">
      <w:pPr>
        <w:ind w:left="360" w:firstLine="567"/>
        <w:rPr>
          <w:rFonts w:ascii="Times New Roman" w:hAnsi="Times New Roman" w:cs="Times New Roman"/>
          <w:sz w:val="24"/>
        </w:rPr>
      </w:pPr>
      <w:r w:rsidRPr="00AB135E">
        <w:rPr>
          <w:rFonts w:ascii="Times New Roman" w:hAnsi="Times New Roman" w:cs="Times New Roman"/>
          <w:sz w:val="24"/>
        </w:rPr>
        <w:t xml:space="preserve">Raidės </w:t>
      </w:r>
      <w:r>
        <w:rPr>
          <w:rFonts w:ascii="Times New Roman" w:hAnsi="Times New Roman" w:cs="Times New Roman"/>
          <w:sz w:val="24"/>
        </w:rPr>
        <w:t>„K</w:t>
      </w:r>
      <w:r w:rsidRPr="00AB135E">
        <w:rPr>
          <w:rFonts w:ascii="Times New Roman" w:hAnsi="Times New Roman" w:cs="Times New Roman"/>
          <w:sz w:val="24"/>
        </w:rPr>
        <w:t xml:space="preserve">“ formavimui </w:t>
      </w:r>
      <w:r>
        <w:rPr>
          <w:rFonts w:ascii="Times New Roman" w:hAnsi="Times New Roman" w:cs="Times New Roman"/>
          <w:sz w:val="24"/>
        </w:rPr>
        <w:t>reikalingi parametrai nurodyti 6</w:t>
      </w:r>
      <w:r w:rsidRPr="00AB135E">
        <w:rPr>
          <w:rFonts w:ascii="Times New Roman" w:hAnsi="Times New Roman" w:cs="Times New Roman"/>
          <w:sz w:val="24"/>
        </w:rPr>
        <w:t xml:space="preserve"> lentelėje:</w:t>
      </w:r>
    </w:p>
    <w:p w:rsidR="00A512B6" w:rsidRDefault="00A512B6" w:rsidP="00A512B6">
      <w:pPr>
        <w:pStyle w:val="Antrat"/>
        <w:keepNext/>
        <w:jc w:val="right"/>
      </w:pPr>
      <w:r>
        <w:fldChar w:fldCharType="begin"/>
      </w:r>
      <w:r>
        <w:instrText xml:space="preserve"> SEQ lentelė. \* ARABIC </w:instrText>
      </w:r>
      <w:r>
        <w:fldChar w:fldCharType="separate"/>
      </w:r>
      <w:r w:rsidR="00E96D90">
        <w:rPr>
          <w:noProof/>
        </w:rPr>
        <w:t>6</w:t>
      </w:r>
      <w:r>
        <w:fldChar w:fldCharType="end"/>
      </w:r>
      <w:r>
        <w:t xml:space="preserve"> lentelė. Raidės „K“ parametrinio interpoliavimo parametrai </w:t>
      </w:r>
    </w:p>
    <w:tbl>
      <w:tblPr>
        <w:tblStyle w:val="Lentelstinklelis"/>
        <w:tblW w:w="0" w:type="auto"/>
        <w:jc w:val="center"/>
        <w:tblLook w:val="04A0" w:firstRow="1" w:lastRow="0" w:firstColumn="1" w:lastColumn="0" w:noHBand="0" w:noVBand="1"/>
      </w:tblPr>
      <w:tblGrid>
        <w:gridCol w:w="3463"/>
        <w:gridCol w:w="5805"/>
      </w:tblGrid>
      <w:tr w:rsidR="00A512B6" w:rsidRPr="00AB135E" w:rsidTr="009612CE">
        <w:trPr>
          <w:jc w:val="center"/>
        </w:trPr>
        <w:tc>
          <w:tcPr>
            <w:tcW w:w="3463" w:type="dxa"/>
          </w:tcPr>
          <w:p w:rsidR="00A512B6" w:rsidRPr="00AB135E" w:rsidRDefault="00A512B6" w:rsidP="009612CE">
            <w:pPr>
              <w:rPr>
                <w:rFonts w:ascii="Times New Roman" w:hAnsi="Times New Roman" w:cs="Times New Roman"/>
                <w:sz w:val="24"/>
              </w:rPr>
            </w:pPr>
            <w:r>
              <w:rPr>
                <w:rFonts w:ascii="Times New Roman" w:hAnsi="Times New Roman" w:cs="Times New Roman"/>
                <w:sz w:val="24"/>
              </w:rPr>
              <w:t>Interpoliavimo taškų skaičius</w:t>
            </w:r>
          </w:p>
        </w:tc>
        <w:tc>
          <w:tcPr>
            <w:tcW w:w="5805" w:type="dxa"/>
          </w:tcPr>
          <w:p w:rsidR="00A512B6" w:rsidRPr="00AB135E" w:rsidRDefault="00A512B6" w:rsidP="009612CE">
            <w:pPr>
              <w:jc w:val="center"/>
              <w:rPr>
                <w:rFonts w:ascii="Times New Roman" w:hAnsi="Times New Roman" w:cs="Times New Roman"/>
                <w:sz w:val="24"/>
              </w:rPr>
            </w:pPr>
            <w:r>
              <w:rPr>
                <w:rFonts w:ascii="Times New Roman" w:hAnsi="Times New Roman" w:cs="Times New Roman"/>
                <w:sz w:val="24"/>
              </w:rPr>
              <w:t>11</w:t>
            </w:r>
          </w:p>
        </w:tc>
      </w:tr>
      <w:tr w:rsidR="00A512B6" w:rsidRPr="00AB135E" w:rsidTr="009612CE">
        <w:trPr>
          <w:jc w:val="center"/>
        </w:trPr>
        <w:tc>
          <w:tcPr>
            <w:tcW w:w="3463" w:type="dxa"/>
          </w:tcPr>
          <w:p w:rsidR="00A512B6" w:rsidRPr="00AB135E" w:rsidRDefault="00A512B6" w:rsidP="009612CE">
            <w:pPr>
              <w:rPr>
                <w:rFonts w:ascii="Times New Roman" w:hAnsi="Times New Roman" w:cs="Times New Roman"/>
                <w:sz w:val="24"/>
              </w:rPr>
            </w:pPr>
            <w:r>
              <w:rPr>
                <w:rFonts w:ascii="Times New Roman" w:hAnsi="Times New Roman" w:cs="Times New Roman"/>
                <w:sz w:val="24"/>
              </w:rPr>
              <w:t>Interpoliavimo taškų koordinatės</w:t>
            </w:r>
          </w:p>
        </w:tc>
        <w:tc>
          <w:tcPr>
            <w:tcW w:w="5805" w:type="dxa"/>
          </w:tcPr>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 3</m:t>
                    </m:r>
                  </m:e>
                </m:d>
                <m:r>
                  <w:rPr>
                    <w:rFonts w:ascii="Cambria Math" w:hAnsi="Cambria Math" w:cs="Times New Roman"/>
                    <w:color w:val="000000" w:themeColor="text1"/>
                    <w:sz w:val="24"/>
                    <w:szCs w:val="24"/>
                  </w:rPr>
                  <m:t>;</m:t>
                </m:r>
              </m:oMath>
            </m:oMathPara>
          </w:p>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-1,2; -2,7</m:t>
                    </m:r>
                  </m:e>
                </m:d>
                <m:r>
                  <w:rPr>
                    <w:rFonts w:ascii="Cambria Math" w:hAnsi="Cambria Math" w:cs="Times New Roman"/>
                    <w:color w:val="000000" w:themeColor="text1"/>
                    <w:sz w:val="24"/>
                    <w:szCs w:val="24"/>
                  </w:rPr>
                  <m:t>;</m:t>
                </m:r>
              </m:oMath>
            </m:oMathPara>
          </w:p>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-0,3;0,1</m:t>
                    </m:r>
                  </m:e>
                </m:d>
                <m:r>
                  <w:rPr>
                    <w:rFonts w:ascii="Cambria Math" w:hAnsi="Cambria Math" w:cs="Times New Roman"/>
                    <w:color w:val="000000" w:themeColor="text1"/>
                    <w:sz w:val="24"/>
                    <w:szCs w:val="24"/>
                  </w:rPr>
                  <m:t>;</m:t>
                </m:r>
              </m:oMath>
            </m:oMathPara>
          </w:p>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-2,9</m:t>
                    </m:r>
                  </m:e>
                </m:d>
                <m:r>
                  <w:rPr>
                    <w:rFonts w:ascii="Cambria Math" w:hAnsi="Cambria Math" w:cs="Times New Roman"/>
                    <w:color w:val="000000" w:themeColor="text1"/>
                    <w:sz w:val="24"/>
                    <w:szCs w:val="24"/>
                  </w:rPr>
                  <m:t>;</m:t>
                </m:r>
              </m:oMath>
            </m:oMathPara>
          </w:p>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1,5;-2,9</m:t>
                    </m:r>
                  </m:e>
                </m:d>
                <m:r>
                  <w:rPr>
                    <w:rFonts w:ascii="Cambria Math" w:hAnsi="Cambria Math" w:cs="Times New Roman"/>
                    <w:color w:val="000000" w:themeColor="text1"/>
                    <w:sz w:val="24"/>
                    <w:szCs w:val="24"/>
                  </w:rPr>
                  <m:t>;</m:t>
                </m:r>
              </m:oMath>
            </m:oMathPara>
          </w:p>
          <w:p w:rsidR="00A512B6" w:rsidRPr="00DC34EE"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0,8;0,8</m:t>
                    </m:r>
                  </m:e>
                </m:d>
                <m:r>
                  <w:rPr>
                    <w:rFonts w:ascii="Cambria Math" w:hAnsi="Cambria Math" w:cs="Times New Roman"/>
                    <w:color w:val="000000" w:themeColor="text1"/>
                    <w:sz w:val="24"/>
                    <w:szCs w:val="24"/>
                  </w:rPr>
                  <m:t>;</m:t>
                </m:r>
              </m:oMath>
            </m:oMathPara>
          </w:p>
          <w:p w:rsidR="00A512B6" w:rsidRPr="00A512B6" w:rsidRDefault="00A512B6" w:rsidP="009612CE">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2,9; 3</m:t>
                    </m:r>
                  </m:e>
                </m:d>
                <m:r>
                  <w:rPr>
                    <w:rFonts w:ascii="Cambria Math" w:hAnsi="Cambria Math" w:cs="Times New Roman"/>
                    <w:color w:val="000000" w:themeColor="text1"/>
                    <w:sz w:val="24"/>
                    <w:szCs w:val="24"/>
                  </w:rPr>
                  <m:t>;</m:t>
                </m:r>
              </m:oMath>
            </m:oMathPara>
          </w:p>
          <w:p w:rsidR="00A512B6" w:rsidRPr="00DC34EE" w:rsidRDefault="00A512B6" w:rsidP="00A512B6">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1,5; 3</m:t>
                    </m:r>
                  </m:e>
                </m:d>
                <m:r>
                  <w:rPr>
                    <w:rFonts w:ascii="Cambria Math" w:hAnsi="Cambria Math" w:cs="Times New Roman"/>
                    <w:color w:val="000000" w:themeColor="text1"/>
                    <w:sz w:val="24"/>
                    <w:szCs w:val="24"/>
                  </w:rPr>
                  <m:t>;</m:t>
                </m:r>
              </m:oMath>
            </m:oMathPara>
          </w:p>
          <w:p w:rsidR="00A512B6" w:rsidRPr="00DC34EE" w:rsidRDefault="00A512B6" w:rsidP="00A512B6">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-0,2;1,3</m:t>
                    </m:r>
                  </m:e>
                </m:d>
                <m:r>
                  <w:rPr>
                    <w:rFonts w:ascii="Cambria Math" w:hAnsi="Cambria Math" w:cs="Times New Roman"/>
                    <w:color w:val="000000" w:themeColor="text1"/>
                    <w:sz w:val="24"/>
                    <w:szCs w:val="24"/>
                  </w:rPr>
                  <m:t>;</m:t>
                </m:r>
              </m:oMath>
            </m:oMathPara>
          </w:p>
          <w:p w:rsidR="00A512B6" w:rsidRPr="00DC34EE" w:rsidRDefault="00A512B6" w:rsidP="00A512B6">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-0,2;3</m:t>
                    </m:r>
                  </m:e>
                </m:d>
                <m:r>
                  <w:rPr>
                    <w:rFonts w:ascii="Cambria Math" w:hAnsi="Cambria Math" w:cs="Times New Roman"/>
                    <w:color w:val="000000" w:themeColor="text1"/>
                    <w:sz w:val="24"/>
                    <w:szCs w:val="24"/>
                  </w:rPr>
                  <m:t>;</m:t>
                </m:r>
              </m:oMath>
            </m:oMathPara>
          </w:p>
          <w:p w:rsidR="00A512B6" w:rsidRPr="00AB135E" w:rsidRDefault="00A512B6" w:rsidP="00A512B6">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 3</m:t>
                    </m:r>
                  </m:e>
                </m:d>
                <m:r>
                  <w:rPr>
                    <w:rFonts w:ascii="Cambria Math" w:hAnsi="Cambria Math" w:cs="Times New Roman"/>
                    <w:color w:val="000000" w:themeColor="text1"/>
                    <w:sz w:val="24"/>
                    <w:szCs w:val="24"/>
                  </w:rPr>
                  <m:t>;</m:t>
                </m:r>
              </m:oMath>
            </m:oMathPara>
          </w:p>
        </w:tc>
      </w:tr>
    </w:tbl>
    <w:p w:rsidR="00A512B6" w:rsidRDefault="00A512B6" w:rsidP="00A512B6"/>
    <w:p w:rsidR="00A512B6" w:rsidRDefault="00A512B6" w:rsidP="00A512B6">
      <w:pPr>
        <w:pStyle w:val="Antrat2"/>
        <w:numPr>
          <w:ilvl w:val="0"/>
          <w:numId w:val="4"/>
        </w:numPr>
      </w:pPr>
      <w:r>
        <w:t>Raidės „K“ vaizdavimas</w:t>
      </w:r>
    </w:p>
    <w:p w:rsidR="00A512B6" w:rsidRDefault="00A512B6" w:rsidP="00A512B6">
      <w:pPr>
        <w:ind w:left="927" w:firstLine="207"/>
        <w:jc w:val="both"/>
        <w:rPr>
          <w:rFonts w:ascii="Times New Roman" w:hAnsi="Times New Roman" w:cs="Times New Roman"/>
          <w:sz w:val="24"/>
        </w:rPr>
      </w:pPr>
      <w:r>
        <w:rPr>
          <w:rFonts w:ascii="Times New Roman" w:hAnsi="Times New Roman" w:cs="Times New Roman"/>
          <w:sz w:val="24"/>
        </w:rPr>
        <w:t>5</w:t>
      </w:r>
      <w:r w:rsidRPr="00AB135E">
        <w:rPr>
          <w:rFonts w:ascii="Times New Roman" w:hAnsi="Times New Roman" w:cs="Times New Roman"/>
          <w:sz w:val="24"/>
        </w:rPr>
        <w:t xml:space="preserve"> paveikslėlyje vaizduojama suformuota raidė </w:t>
      </w:r>
      <w:r>
        <w:rPr>
          <w:rFonts w:ascii="Times New Roman" w:hAnsi="Times New Roman" w:cs="Times New Roman"/>
          <w:sz w:val="24"/>
        </w:rPr>
        <w:t>„K</w:t>
      </w:r>
      <w:r w:rsidRPr="00AB135E">
        <w:rPr>
          <w:rFonts w:ascii="Times New Roman" w:hAnsi="Times New Roman" w:cs="Times New Roman"/>
          <w:sz w:val="24"/>
        </w:rPr>
        <w:t xml:space="preserve">“, gauta naudojant </w:t>
      </w:r>
      <w:r>
        <w:rPr>
          <w:rFonts w:ascii="Times New Roman" w:hAnsi="Times New Roman" w:cs="Times New Roman"/>
          <w:sz w:val="24"/>
        </w:rPr>
        <w:t xml:space="preserve">6 lentelėje </w:t>
      </w:r>
      <w:r w:rsidRPr="00AB135E">
        <w:rPr>
          <w:rFonts w:ascii="Times New Roman" w:hAnsi="Times New Roman" w:cs="Times New Roman"/>
          <w:sz w:val="24"/>
        </w:rPr>
        <w:t>nurodytus parametrinio interpoliavimo parametrus</w:t>
      </w:r>
      <w:r>
        <w:rPr>
          <w:rFonts w:ascii="Times New Roman" w:hAnsi="Times New Roman" w:cs="Times New Roman"/>
          <w:sz w:val="24"/>
        </w:rPr>
        <w:t>, naudojant Ermito (2 eilės defekto) splainą</w:t>
      </w:r>
      <w:r w:rsidRPr="00AB135E">
        <w:rPr>
          <w:rFonts w:ascii="Times New Roman" w:hAnsi="Times New Roman" w:cs="Times New Roman"/>
          <w:sz w:val="24"/>
        </w:rPr>
        <w:t xml:space="preserve">. </w:t>
      </w:r>
    </w:p>
    <w:p w:rsidR="00A512B6" w:rsidRDefault="00A512B6" w:rsidP="00A512B6">
      <w:pPr>
        <w:keepNext/>
        <w:jc w:val="center"/>
      </w:pPr>
      <w:r>
        <w:rPr>
          <w:noProof/>
          <w:lang w:eastAsia="lt-LT"/>
        </w:rPr>
        <w:drawing>
          <wp:inline distT="0" distB="0" distL="0" distR="0" wp14:anchorId="2C89879D" wp14:editId="33246582">
            <wp:extent cx="5037827" cy="3961056"/>
            <wp:effectExtent l="0" t="0" r="0" b="190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PNG"/>
                    <pic:cNvPicPr/>
                  </pic:nvPicPr>
                  <pic:blipFill>
                    <a:blip r:embed="rId12">
                      <a:extLst>
                        <a:ext uri="{28A0092B-C50C-407E-A947-70E740481C1C}">
                          <a14:useLocalDpi xmlns:a14="http://schemas.microsoft.com/office/drawing/2010/main" val="0"/>
                        </a:ext>
                      </a:extLst>
                    </a:blip>
                    <a:stretch>
                      <a:fillRect/>
                    </a:stretch>
                  </pic:blipFill>
                  <pic:spPr>
                    <a:xfrm>
                      <a:off x="0" y="0"/>
                      <a:ext cx="5051209" cy="3971577"/>
                    </a:xfrm>
                    <a:prstGeom prst="rect">
                      <a:avLst/>
                    </a:prstGeom>
                  </pic:spPr>
                </pic:pic>
              </a:graphicData>
            </a:graphic>
          </wp:inline>
        </w:drawing>
      </w:r>
    </w:p>
    <w:p w:rsidR="00565FE3" w:rsidRDefault="00A512B6" w:rsidP="009B0033">
      <w:pPr>
        <w:pStyle w:val="Antrat"/>
        <w:jc w:val="center"/>
      </w:pPr>
      <w:r>
        <w:fldChar w:fldCharType="begin"/>
      </w:r>
      <w:r>
        <w:instrText xml:space="preserve"> SEQ pav. \* ARABIC </w:instrText>
      </w:r>
      <w:r>
        <w:fldChar w:fldCharType="separate"/>
      </w:r>
      <w:r w:rsidR="00127828">
        <w:rPr>
          <w:noProof/>
        </w:rPr>
        <w:t>5</w:t>
      </w:r>
      <w:r>
        <w:fldChar w:fldCharType="end"/>
      </w:r>
      <w:r>
        <w:t xml:space="preserve"> pav. Ermito splainu suformuota raidė „K“</w:t>
      </w:r>
    </w:p>
    <w:p w:rsidR="00465192" w:rsidRDefault="00465192" w:rsidP="00A0631D">
      <w:pPr>
        <w:jc w:val="both"/>
        <w:rPr>
          <w:rFonts w:ascii="Times New Roman" w:hAnsi="Times New Roman" w:cs="Times New Roman"/>
          <w:sz w:val="24"/>
        </w:rPr>
      </w:pPr>
      <w:r>
        <w:tab/>
      </w:r>
      <w:r w:rsidRPr="00465192">
        <w:rPr>
          <w:rFonts w:ascii="Times New Roman" w:hAnsi="Times New Roman" w:cs="Times New Roman"/>
          <w:b/>
          <w:sz w:val="24"/>
        </w:rPr>
        <w:t>Išvados:</w:t>
      </w:r>
      <w:r w:rsidR="00A0631D">
        <w:rPr>
          <w:rFonts w:ascii="Times New Roman" w:hAnsi="Times New Roman" w:cs="Times New Roman"/>
          <w:b/>
        </w:rPr>
        <w:t xml:space="preserve"> </w:t>
      </w:r>
      <w:r w:rsidR="00A0631D">
        <w:rPr>
          <w:rFonts w:ascii="Times New Roman" w:hAnsi="Times New Roman" w:cs="Times New Roman"/>
          <w:sz w:val="24"/>
        </w:rPr>
        <w:t>iš 4 bei 5 paveikslėlių matome, kad iš Ermito splainų galima suformuoti įvairias formas, šiuo atveju, raides „M“ ir „K“. Kadangi kiekviename interpoliavimo taške galime valdyti funkcijos reikšmę bei jos išvestinės reikšmę, interpoliuojančiai kreivei nesunku suteikti pageidaujamą formą. Taip pat keičiant interpoliavimo taško funkcijos ar jos išvestinės reikšmę, keičiasi pakinta tik dviejų su keičiamu tašku susijusių splainų forma, todėl galima daryti išvadą, jog Ermito splainas yra lokalusis.</w:t>
      </w:r>
    </w:p>
    <w:p w:rsidR="009612CE" w:rsidRDefault="009612CE" w:rsidP="009612CE">
      <w:pPr>
        <w:pStyle w:val="Antrat1"/>
        <w:numPr>
          <w:ilvl w:val="0"/>
          <w:numId w:val="3"/>
        </w:numPr>
      </w:pPr>
      <w:r>
        <w:lastRenderedPageBreak/>
        <w:t>Haro bangelės</w:t>
      </w:r>
    </w:p>
    <w:p w:rsidR="00E96D90" w:rsidRPr="00E96D90" w:rsidRDefault="00E96D90" w:rsidP="00E96D90">
      <w:pPr>
        <w:pStyle w:val="Antrat2"/>
        <w:numPr>
          <w:ilvl w:val="1"/>
          <w:numId w:val="3"/>
        </w:numPr>
      </w:pPr>
      <w:r>
        <w:t>Aproksimavimo parametrai</w:t>
      </w:r>
    </w:p>
    <w:p w:rsidR="009612CE" w:rsidRDefault="009612CE" w:rsidP="00AA7C44">
      <w:pPr>
        <w:ind w:left="360" w:firstLine="207"/>
        <w:jc w:val="both"/>
        <w:rPr>
          <w:rFonts w:ascii="Times New Roman" w:hAnsi="Times New Roman" w:cs="Times New Roman"/>
          <w:sz w:val="24"/>
        </w:rPr>
      </w:pPr>
      <w:r>
        <w:rPr>
          <w:rFonts w:ascii="Times New Roman" w:hAnsi="Times New Roman" w:cs="Times New Roman"/>
          <w:sz w:val="24"/>
        </w:rPr>
        <w:t>Duotas automobilio paveikslėlis, kurio viršutiniame kontūre parenkami aproksimavimo taškai (7 lentelė):</w:t>
      </w:r>
    </w:p>
    <w:p w:rsidR="00E96D90" w:rsidRDefault="00E96D90" w:rsidP="00E96D90">
      <w:pPr>
        <w:pStyle w:val="Antrat"/>
        <w:keepNext/>
        <w:jc w:val="right"/>
      </w:pPr>
      <w:r>
        <w:fldChar w:fldCharType="begin"/>
      </w:r>
      <w:r>
        <w:instrText xml:space="preserve"> SEQ lentelė. \* ARABIC </w:instrText>
      </w:r>
      <w:r>
        <w:fldChar w:fldCharType="separate"/>
      </w:r>
      <w:r>
        <w:rPr>
          <w:noProof/>
        </w:rPr>
        <w:t>7</w:t>
      </w:r>
      <w:r>
        <w:fldChar w:fldCharType="end"/>
      </w:r>
      <w:r>
        <w:t xml:space="preserve"> lentelė. Darbo užduoties paveikslėlis bei aproksimavimo taškų parametrai </w:t>
      </w:r>
    </w:p>
    <w:tbl>
      <w:tblPr>
        <w:tblStyle w:val="Lentelstinklelis"/>
        <w:tblW w:w="0" w:type="auto"/>
        <w:tblInd w:w="360" w:type="dxa"/>
        <w:tblLook w:val="04A0" w:firstRow="1" w:lastRow="0" w:firstColumn="1" w:lastColumn="0" w:noHBand="0" w:noVBand="1"/>
      </w:tblPr>
      <w:tblGrid>
        <w:gridCol w:w="2754"/>
        <w:gridCol w:w="6514"/>
      </w:tblGrid>
      <w:tr w:rsidR="009612CE" w:rsidTr="009612CE">
        <w:tc>
          <w:tcPr>
            <w:tcW w:w="2754" w:type="dxa"/>
          </w:tcPr>
          <w:p w:rsidR="009612CE" w:rsidRDefault="009612CE" w:rsidP="009612CE">
            <w:pPr>
              <w:jc w:val="both"/>
              <w:rPr>
                <w:rFonts w:ascii="Times New Roman" w:hAnsi="Times New Roman" w:cs="Times New Roman"/>
                <w:sz w:val="24"/>
              </w:rPr>
            </w:pPr>
            <w:r>
              <w:rPr>
                <w:rFonts w:ascii="Times New Roman" w:hAnsi="Times New Roman" w:cs="Times New Roman"/>
                <w:sz w:val="24"/>
              </w:rPr>
              <w:t>Automobilio paveikslėlis</w:t>
            </w:r>
          </w:p>
        </w:tc>
        <w:tc>
          <w:tcPr>
            <w:tcW w:w="6514" w:type="dxa"/>
          </w:tcPr>
          <w:p w:rsidR="009612CE" w:rsidRDefault="009612CE" w:rsidP="009612CE">
            <w:pPr>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45pt;margin-top:.35pt;width:273.05pt;height:75.4pt;z-index:-251646976;mso-position-horizontal:absolute;mso-position-horizontal-relative:text;mso-position-vertical:absolute;mso-position-vertical-relative:text;mso-width-relative:page;mso-height-relative:page" wrapcoords="-51 0 -51 21386 21600 21386 21600 0 -51 0">
                  <v:imagedata r:id="rId13" o:title="car"/>
                  <w10:wrap type="tight"/>
                </v:shape>
              </w:pict>
            </w:r>
          </w:p>
        </w:tc>
      </w:tr>
      <w:tr w:rsidR="00E96D90" w:rsidTr="00E96D90">
        <w:tc>
          <w:tcPr>
            <w:tcW w:w="2754" w:type="dxa"/>
          </w:tcPr>
          <w:p w:rsidR="00E96D90" w:rsidRDefault="00E96D90" w:rsidP="009612CE">
            <w:pPr>
              <w:jc w:val="both"/>
              <w:rPr>
                <w:rFonts w:ascii="Times New Roman" w:hAnsi="Times New Roman" w:cs="Times New Roman"/>
                <w:sz w:val="24"/>
              </w:rPr>
            </w:pPr>
            <w:r>
              <w:rPr>
                <w:rFonts w:ascii="Times New Roman" w:hAnsi="Times New Roman" w:cs="Times New Roman"/>
                <w:sz w:val="24"/>
              </w:rPr>
              <w:t>Aproksimavimo taškų skaičius</w:t>
            </w:r>
          </w:p>
        </w:tc>
        <w:tc>
          <w:tcPr>
            <w:tcW w:w="6514" w:type="dxa"/>
            <w:vAlign w:val="center"/>
          </w:tcPr>
          <w:p w:rsidR="00E96D90" w:rsidRPr="00E96D90" w:rsidRDefault="00E96D90" w:rsidP="00E96D90">
            <w:pPr>
              <w:jc w:val="center"/>
              <w:rPr>
                <w:rFonts w:ascii="Times New Roman" w:hAnsi="Times New Roman" w:cs="Times New Roman"/>
                <w:noProof/>
              </w:rPr>
            </w:pPr>
            <w:r w:rsidRPr="00E96D90">
              <w:rPr>
                <w:rFonts w:ascii="Times New Roman" w:hAnsi="Times New Roman" w:cs="Times New Roman"/>
                <w:noProof/>
                <w:sz w:val="24"/>
              </w:rPr>
              <w:t>10</w:t>
            </w:r>
          </w:p>
        </w:tc>
      </w:tr>
      <w:tr w:rsidR="0060055F" w:rsidTr="009612CE">
        <w:tc>
          <w:tcPr>
            <w:tcW w:w="2754" w:type="dxa"/>
          </w:tcPr>
          <w:p w:rsidR="0060055F" w:rsidRDefault="0060055F" w:rsidP="009612CE">
            <w:pPr>
              <w:jc w:val="both"/>
              <w:rPr>
                <w:rFonts w:ascii="Times New Roman" w:hAnsi="Times New Roman" w:cs="Times New Roman"/>
                <w:sz w:val="24"/>
              </w:rPr>
            </w:pPr>
            <w:r>
              <w:rPr>
                <w:rFonts w:ascii="Times New Roman" w:hAnsi="Times New Roman" w:cs="Times New Roman"/>
                <w:sz w:val="24"/>
              </w:rPr>
              <w:t>Aproksimavimo taškų koordinatės</w:t>
            </w:r>
          </w:p>
        </w:tc>
        <w:tc>
          <w:tcPr>
            <w:tcW w:w="6514" w:type="dxa"/>
          </w:tcPr>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307,02; 113,53</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308,44; 201,71</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311,99;213,77</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358,16; 215,35</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580,5;215,67</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628,8; 207,42</m:t>
                    </m:r>
                  </m:e>
                </m:d>
                <m:r>
                  <w:rPr>
                    <w:rFonts w:ascii="Cambria Math" w:hAnsi="Cambria Math" w:cs="Times New Roman"/>
                    <w:color w:val="000000" w:themeColor="text1"/>
                    <w:sz w:val="24"/>
                    <w:szCs w:val="24"/>
                  </w:rPr>
                  <m:t>;</m:t>
                </m:r>
              </m:oMath>
            </m:oMathPara>
          </w:p>
          <w:p w:rsidR="0060055F" w:rsidRPr="00A512B6"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670,71; 186,17</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705,52; 159,84</m:t>
                    </m:r>
                  </m:e>
                </m:d>
                <m:r>
                  <w:rPr>
                    <w:rFonts w:ascii="Cambria Math" w:hAnsi="Cambria Math" w:cs="Times New Roman"/>
                    <w:color w:val="000000" w:themeColor="text1"/>
                    <w:sz w:val="24"/>
                    <w:szCs w:val="24"/>
                  </w:rPr>
                  <m:t>;</m:t>
                </m:r>
              </m:oMath>
            </m:oMathPara>
          </w:p>
          <w:p w:rsidR="0060055F" w:rsidRPr="00DC34EE"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728,25;137,01</m:t>
                    </m:r>
                  </m:e>
                </m:d>
                <m:r>
                  <w:rPr>
                    <w:rFonts w:ascii="Cambria Math" w:hAnsi="Cambria Math" w:cs="Times New Roman"/>
                    <w:color w:val="000000" w:themeColor="text1"/>
                    <w:sz w:val="24"/>
                    <w:szCs w:val="24"/>
                  </w:rPr>
                  <m:t>;</m:t>
                </m:r>
              </m:oMath>
            </m:oMathPara>
          </w:p>
          <w:p w:rsidR="0060055F" w:rsidRPr="0060055F" w:rsidRDefault="0060055F" w:rsidP="0060055F">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743,17;107,19</m:t>
                    </m:r>
                  </m:e>
                </m:d>
                <m:r>
                  <w:rPr>
                    <w:rFonts w:ascii="Cambria Math" w:hAnsi="Cambria Math" w:cs="Times New Roman"/>
                    <w:color w:val="000000" w:themeColor="text1"/>
                    <w:sz w:val="24"/>
                    <w:szCs w:val="24"/>
                  </w:rPr>
                  <m:t>;</m:t>
                </m:r>
              </m:oMath>
            </m:oMathPara>
          </w:p>
        </w:tc>
      </w:tr>
    </w:tbl>
    <w:p w:rsidR="0060055F" w:rsidRDefault="0060055F" w:rsidP="0060055F">
      <w:pPr>
        <w:rPr>
          <w:rFonts w:ascii="Times New Roman" w:hAnsi="Times New Roman" w:cs="Times New Roman"/>
          <w:sz w:val="24"/>
        </w:rPr>
      </w:pPr>
    </w:p>
    <w:p w:rsidR="00E82598" w:rsidRDefault="00E82598" w:rsidP="00E82598">
      <w:pPr>
        <w:pStyle w:val="Antrat2"/>
        <w:numPr>
          <w:ilvl w:val="1"/>
          <w:numId w:val="3"/>
        </w:numPr>
      </w:pPr>
      <w:r>
        <w:t>Taškų aproksimavimas Haro bangelėmis</w:t>
      </w:r>
    </w:p>
    <w:p w:rsidR="00E62F3C" w:rsidRDefault="00E62F3C" w:rsidP="00E62F3C">
      <w:pPr>
        <w:pStyle w:val="Antrat2"/>
        <w:numPr>
          <w:ilvl w:val="0"/>
          <w:numId w:val="4"/>
        </w:numPr>
      </w:pPr>
      <w:r>
        <w:t>Duotoji funkcija (sudaryta pagal aproksimavimo taškus)</w:t>
      </w:r>
    </w:p>
    <w:p w:rsidR="00E62F3C" w:rsidRDefault="00E62F3C" w:rsidP="00AA7C44">
      <w:pPr>
        <w:ind w:left="927" w:firstLine="207"/>
        <w:jc w:val="both"/>
        <w:rPr>
          <w:rFonts w:ascii="Times New Roman" w:hAnsi="Times New Roman" w:cs="Times New Roman"/>
          <w:sz w:val="24"/>
        </w:rPr>
      </w:pPr>
      <w:r>
        <w:rPr>
          <w:rFonts w:ascii="Times New Roman" w:hAnsi="Times New Roman" w:cs="Times New Roman"/>
          <w:sz w:val="24"/>
        </w:rPr>
        <w:t>6 paveiksėlyje pateikta taškų funkcija, suformuota pagal duotus aproksimavimo taškus, naudojant linijinę interpoliaciją.</w:t>
      </w:r>
    </w:p>
    <w:p w:rsidR="00E62F3C" w:rsidRDefault="00E62F3C" w:rsidP="00127828">
      <w:pPr>
        <w:pStyle w:val="Antrat2"/>
        <w:numPr>
          <w:ilvl w:val="0"/>
          <w:numId w:val="4"/>
        </w:numPr>
        <w:rPr>
          <w:rFonts w:asciiTheme="minorHAnsi" w:hAnsiTheme="minorHAnsi" w:cstheme="minorHAnsi"/>
          <w:sz w:val="28"/>
        </w:rPr>
      </w:pPr>
      <w:r w:rsidRPr="00127828">
        <w:rPr>
          <w:rFonts w:asciiTheme="minorHAnsi" w:hAnsiTheme="minorHAnsi" w:cstheme="minorHAnsi"/>
          <w:noProof/>
          <w:sz w:val="28"/>
        </w:rPr>
        <mc:AlternateContent>
          <mc:Choice Requires="wps">
            <w:drawing>
              <wp:anchor distT="0" distB="0" distL="114300" distR="114300" simplePos="0" relativeHeight="251672576" behindDoc="0" locked="0" layoutInCell="1" allowOverlap="1" wp14:anchorId="66161EFB" wp14:editId="79AF664F">
                <wp:simplePos x="0" y="0"/>
                <wp:positionH relativeFrom="column">
                  <wp:posOffset>0</wp:posOffset>
                </wp:positionH>
                <wp:positionV relativeFrom="paragraph">
                  <wp:posOffset>1932305</wp:posOffset>
                </wp:positionV>
                <wp:extent cx="6120130" cy="635"/>
                <wp:effectExtent l="0" t="0" r="0" b="0"/>
                <wp:wrapSquare wrapText="bothSides"/>
                <wp:docPr id="14" name="Teksto laukas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E62F3C" w:rsidRPr="00D10886" w:rsidRDefault="00E62F3C" w:rsidP="00E62F3C">
                            <w:pPr>
                              <w:pStyle w:val="Antrat"/>
                              <w:jc w:val="center"/>
                              <w:rPr>
                                <w:noProof/>
                              </w:rPr>
                            </w:pPr>
                            <w:r>
                              <w:fldChar w:fldCharType="begin"/>
                            </w:r>
                            <w:r>
                              <w:instrText xml:space="preserve"> SEQ pav. \* ARABIC </w:instrText>
                            </w:r>
                            <w:r>
                              <w:fldChar w:fldCharType="separate"/>
                            </w:r>
                            <w:r w:rsidR="00127828">
                              <w:rPr>
                                <w:noProof/>
                              </w:rPr>
                              <w:t>6</w:t>
                            </w:r>
                            <w:r>
                              <w:fldChar w:fldCharType="end"/>
                            </w:r>
                            <w:r>
                              <w:t xml:space="preserve"> pav. Duotosios funkcijos grafikas, suformuotas pagal interpoliavimo taškus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61EFB" id="Teksto laukas 14" o:spid="_x0000_s1029" type="#_x0000_t202" style="position:absolute;left:0;text-align:left;margin-left:0;margin-top:152.15pt;width:481.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" stroked="f">
                <v:textbox style="mso-fit-shape-to-text:t" inset="0,0,0,0">
                  <w:txbxContent>
                    <w:p w:rsidR="00E62F3C" w:rsidRPr="00D10886" w:rsidRDefault="00E62F3C" w:rsidP="00E62F3C">
                      <w:pPr>
                        <w:pStyle w:val="Antrat"/>
                        <w:jc w:val="center"/>
                        <w:rPr>
                          <w:noProof/>
                        </w:rPr>
                      </w:pPr>
                      <w:r>
                        <w:fldChar w:fldCharType="begin"/>
                      </w:r>
                      <w:r>
                        <w:instrText xml:space="preserve"> SEQ pav. \* ARABIC </w:instrText>
                      </w:r>
                      <w:r>
                        <w:fldChar w:fldCharType="separate"/>
                      </w:r>
                      <w:r w:rsidR="00127828">
                        <w:rPr>
                          <w:noProof/>
                        </w:rPr>
                        <w:t>6</w:t>
                      </w:r>
                      <w:r>
                        <w:fldChar w:fldCharType="end"/>
                      </w:r>
                      <w:r>
                        <w:t xml:space="preserve"> pav. Duotosios funkcijos grafikas, suformuotas pagal interpoliavimo taškus</w:t>
                      </w:r>
                    </w:p>
                  </w:txbxContent>
                </v:textbox>
                <w10:wrap type="square"/>
              </v:shape>
            </w:pict>
          </mc:Fallback>
        </mc:AlternateContent>
      </w:r>
      <w:r w:rsidRPr="00127828">
        <w:rPr>
          <w:rFonts w:asciiTheme="minorHAnsi" w:hAnsiTheme="minorHAnsi" w:cstheme="minorHAnsi"/>
          <w:noProof/>
          <w:sz w:val="28"/>
          <w:lang w:eastAsia="lt-LT"/>
        </w:rPr>
        <w:drawing>
          <wp:anchor distT="0" distB="0" distL="114300" distR="114300" simplePos="0" relativeHeight="251670528" behindDoc="0" locked="0" layoutInCell="1" allowOverlap="1" wp14:anchorId="58F4F0D0" wp14:editId="47C74F2D">
            <wp:simplePos x="0" y="0"/>
            <wp:positionH relativeFrom="margin">
              <wp:align>center</wp:align>
            </wp:positionH>
            <wp:positionV relativeFrom="paragraph">
              <wp:posOffset>407</wp:posOffset>
            </wp:positionV>
            <wp:extent cx="6120130" cy="1875155"/>
            <wp:effectExtent l="0" t="0" r="0" b="0"/>
            <wp:wrapSquare wrapText="bothSides"/>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875155"/>
                    </a:xfrm>
                    <a:prstGeom prst="rect">
                      <a:avLst/>
                    </a:prstGeom>
                  </pic:spPr>
                </pic:pic>
              </a:graphicData>
            </a:graphic>
          </wp:anchor>
        </w:drawing>
      </w:r>
      <w:r w:rsidR="00127828" w:rsidRPr="00127828">
        <w:rPr>
          <w:rFonts w:asciiTheme="minorHAnsi" w:hAnsiTheme="minorHAnsi" w:cstheme="minorHAnsi"/>
          <w:sz w:val="28"/>
        </w:rPr>
        <w:t>Haro bangelės</w:t>
      </w:r>
    </w:p>
    <w:p w:rsidR="00127828" w:rsidRPr="00127828" w:rsidRDefault="00127828" w:rsidP="00127828">
      <w:pPr>
        <w:ind w:left="1134"/>
        <w:rPr>
          <w:rFonts w:ascii="Times New Roman" w:hAnsi="Times New Roman" w:cs="Times New Roman"/>
          <w:sz w:val="24"/>
        </w:rPr>
      </w:pPr>
      <w:r w:rsidRPr="00127828">
        <w:rPr>
          <w:rFonts w:ascii="Times New Roman" w:hAnsi="Times New Roman" w:cs="Times New Roman"/>
          <w:sz w:val="24"/>
        </w:rPr>
        <w:t>7 paveikslėlyje pateiktos Haro bangelės įvairiuose detalumo lygiuose:</w:t>
      </w:r>
    </w:p>
    <w:p w:rsidR="00127828" w:rsidRDefault="00127828" w:rsidP="00206D60">
      <w:pPr>
        <w:keepNext/>
        <w:ind w:left="1134"/>
        <w:jc w:val="center"/>
      </w:pPr>
      <w:r>
        <w:rPr>
          <w:noProof/>
          <w:lang w:eastAsia="lt-LT"/>
        </w:rPr>
        <w:lastRenderedPageBreak/>
        <w:drawing>
          <wp:inline distT="0" distB="0" distL="0" distR="0" wp14:anchorId="69FC5D8A" wp14:editId="119D64AE">
            <wp:extent cx="4048690" cy="8087854"/>
            <wp:effectExtent l="0" t="0" r="9525" b="889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les.PNG"/>
                    <pic:cNvPicPr/>
                  </pic:nvPicPr>
                  <pic:blipFill>
                    <a:blip r:embed="rId15">
                      <a:extLst>
                        <a:ext uri="{28A0092B-C50C-407E-A947-70E740481C1C}">
                          <a14:useLocalDpi xmlns:a14="http://schemas.microsoft.com/office/drawing/2010/main" val="0"/>
                        </a:ext>
                      </a:extLst>
                    </a:blip>
                    <a:stretch>
                      <a:fillRect/>
                    </a:stretch>
                  </pic:blipFill>
                  <pic:spPr>
                    <a:xfrm>
                      <a:off x="0" y="0"/>
                      <a:ext cx="4048690" cy="8087854"/>
                    </a:xfrm>
                    <a:prstGeom prst="rect">
                      <a:avLst/>
                    </a:prstGeom>
                  </pic:spPr>
                </pic:pic>
              </a:graphicData>
            </a:graphic>
          </wp:inline>
        </w:drawing>
      </w:r>
    </w:p>
    <w:p w:rsidR="00127828" w:rsidRPr="00127828" w:rsidRDefault="00127828" w:rsidP="003456C2">
      <w:pPr>
        <w:pStyle w:val="Antrat"/>
        <w:jc w:val="center"/>
      </w:pPr>
      <w:r>
        <w:fldChar w:fldCharType="begin"/>
      </w:r>
      <w:r>
        <w:instrText xml:space="preserve"> SEQ pav. \* ARABIC </w:instrText>
      </w:r>
      <w:r>
        <w:fldChar w:fldCharType="separate"/>
      </w:r>
      <w:r>
        <w:rPr>
          <w:noProof/>
        </w:rPr>
        <w:t>7</w:t>
      </w:r>
      <w:r>
        <w:fldChar w:fldCharType="end"/>
      </w:r>
      <w:r>
        <w:t xml:space="preserve"> pav. Haro bangelių kitimas, priklausantis nuo detalumo lygio</w:t>
      </w:r>
    </w:p>
    <w:p w:rsidR="00E82598" w:rsidRDefault="00966B37" w:rsidP="00966B37">
      <w:pPr>
        <w:pStyle w:val="Antrat2"/>
        <w:numPr>
          <w:ilvl w:val="0"/>
          <w:numId w:val="4"/>
        </w:numPr>
      </w:pPr>
      <w:r>
        <w:t>Aproksimavimo rezultatai</w:t>
      </w:r>
    </w:p>
    <w:p w:rsidR="00966B37" w:rsidRDefault="00127828" w:rsidP="00AA7C44">
      <w:pPr>
        <w:ind w:left="927" w:firstLine="207"/>
        <w:jc w:val="both"/>
        <w:rPr>
          <w:rFonts w:ascii="Times New Roman" w:hAnsi="Times New Roman" w:cs="Times New Roman"/>
          <w:sz w:val="24"/>
        </w:rPr>
      </w:pPr>
      <w:r>
        <w:rPr>
          <w:rFonts w:ascii="Times New Roman" w:hAnsi="Times New Roman" w:cs="Times New Roman"/>
          <w:sz w:val="24"/>
        </w:rPr>
        <w:t>8</w:t>
      </w:r>
      <w:r w:rsidR="00966B37">
        <w:rPr>
          <w:rFonts w:ascii="Times New Roman" w:hAnsi="Times New Roman" w:cs="Times New Roman"/>
          <w:sz w:val="24"/>
        </w:rPr>
        <w:t xml:space="preserve"> paveiksėlyje matome aproksimavimo rezultatus iki 6 detalumo lygio</w:t>
      </w:r>
      <w:r w:rsidR="00693611">
        <w:rPr>
          <w:rFonts w:ascii="Times New Roman" w:hAnsi="Times New Roman" w:cs="Times New Roman"/>
          <w:sz w:val="24"/>
        </w:rPr>
        <w:t>, naudojant Haro bangeles</w:t>
      </w:r>
      <w:r w:rsidR="00966B37">
        <w:rPr>
          <w:rFonts w:ascii="Times New Roman" w:hAnsi="Times New Roman" w:cs="Times New Roman"/>
          <w:sz w:val="24"/>
        </w:rPr>
        <w:t>:</w:t>
      </w:r>
    </w:p>
    <w:p w:rsidR="009A5C5A" w:rsidRDefault="009A5C5A" w:rsidP="009A5C5A">
      <w:pPr>
        <w:keepNext/>
        <w:ind w:left="927"/>
        <w:jc w:val="center"/>
      </w:pPr>
      <w:r>
        <w:rPr>
          <w:rFonts w:ascii="Times New Roman" w:hAnsi="Times New Roman" w:cs="Times New Roman"/>
          <w:noProof/>
          <w:sz w:val="24"/>
          <w:lang w:eastAsia="lt-LT"/>
        </w:rPr>
        <w:lastRenderedPageBreak/>
        <w:drawing>
          <wp:inline distT="0" distB="0" distL="0" distR="0" wp14:anchorId="040B9355" wp14:editId="4B1FD2B5">
            <wp:extent cx="3315163" cy="8087854"/>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roksimacija.PNG"/>
                    <pic:cNvPicPr/>
                  </pic:nvPicPr>
                  <pic:blipFill>
                    <a:blip r:embed="rId16">
                      <a:extLst>
                        <a:ext uri="{28A0092B-C50C-407E-A947-70E740481C1C}">
                          <a14:useLocalDpi xmlns:a14="http://schemas.microsoft.com/office/drawing/2010/main" val="0"/>
                        </a:ext>
                      </a:extLst>
                    </a:blip>
                    <a:stretch>
                      <a:fillRect/>
                    </a:stretch>
                  </pic:blipFill>
                  <pic:spPr>
                    <a:xfrm>
                      <a:off x="0" y="0"/>
                      <a:ext cx="3315163" cy="8087854"/>
                    </a:xfrm>
                    <a:prstGeom prst="rect">
                      <a:avLst/>
                    </a:prstGeom>
                  </pic:spPr>
                </pic:pic>
              </a:graphicData>
            </a:graphic>
          </wp:inline>
        </w:drawing>
      </w:r>
    </w:p>
    <w:p w:rsidR="00966B37" w:rsidRDefault="009A5C5A" w:rsidP="009A5C5A">
      <w:pPr>
        <w:pStyle w:val="Antrat"/>
        <w:jc w:val="center"/>
      </w:pPr>
      <w:r>
        <w:fldChar w:fldCharType="begin"/>
      </w:r>
      <w:r>
        <w:instrText xml:space="preserve"> SEQ pav. \* ARABIC </w:instrText>
      </w:r>
      <w:r>
        <w:fldChar w:fldCharType="separate"/>
      </w:r>
      <w:r w:rsidR="00127828">
        <w:rPr>
          <w:noProof/>
        </w:rPr>
        <w:t>8</w:t>
      </w:r>
      <w:r>
        <w:fldChar w:fldCharType="end"/>
      </w:r>
      <w:r>
        <w:t xml:space="preserve"> pav. Atkuriamo vaizdo tikslumo kitimas naudojant aproksimavimą Haro bangelėmis</w:t>
      </w:r>
    </w:p>
    <w:p w:rsidR="003456C2" w:rsidRDefault="003456C2" w:rsidP="00AA7C44">
      <w:pPr>
        <w:ind w:firstLine="567"/>
        <w:jc w:val="both"/>
        <w:rPr>
          <w:rFonts w:ascii="Times New Roman" w:hAnsi="Times New Roman" w:cs="Times New Roman"/>
          <w:sz w:val="24"/>
        </w:rPr>
      </w:pPr>
      <w:r>
        <w:rPr>
          <w:rFonts w:ascii="Times New Roman" w:hAnsi="Times New Roman" w:cs="Times New Roman"/>
          <w:b/>
          <w:sz w:val="24"/>
        </w:rPr>
        <w:t>Išvados:</w:t>
      </w:r>
      <w:r w:rsidRPr="003456C2">
        <w:t xml:space="preserve"> </w:t>
      </w:r>
      <w:r>
        <w:rPr>
          <w:rFonts w:ascii="Times New Roman" w:hAnsi="Times New Roman" w:cs="Times New Roman"/>
          <w:sz w:val="24"/>
        </w:rPr>
        <w:t>kaip matome iš aproksimavimo rezultatų, didėjant detalumo lygiui, atkuriamas automobilio kontūras vaizduojamas vis tikslesnis</w:t>
      </w:r>
      <w:r w:rsidR="00AA7C44">
        <w:rPr>
          <w:rFonts w:ascii="Times New Roman" w:hAnsi="Times New Roman" w:cs="Times New Roman"/>
          <w:sz w:val="24"/>
        </w:rPr>
        <w:t xml:space="preserve">, o Haro bangelių vis daugėja, jos </w:t>
      </w:r>
      <w:r w:rsidR="00D1027E">
        <w:rPr>
          <w:rFonts w:ascii="Times New Roman" w:hAnsi="Times New Roman" w:cs="Times New Roman"/>
          <w:sz w:val="24"/>
        </w:rPr>
        <w:t>spaudžiamos ir paslenkamos Ox ašimi.</w:t>
      </w:r>
    </w:p>
    <w:p w:rsidR="00460C14" w:rsidRDefault="00460C14" w:rsidP="00AA7C44">
      <w:pPr>
        <w:ind w:firstLine="567"/>
        <w:jc w:val="both"/>
        <w:rPr>
          <w:rFonts w:ascii="Times New Roman" w:hAnsi="Times New Roman" w:cs="Times New Roman"/>
          <w:sz w:val="24"/>
        </w:rPr>
      </w:pPr>
    </w:p>
    <w:p w:rsidR="00460C14" w:rsidRDefault="00460C14" w:rsidP="00460C14">
      <w:pPr>
        <w:pStyle w:val="Antrat1"/>
        <w:numPr>
          <w:ilvl w:val="0"/>
          <w:numId w:val="3"/>
        </w:numPr>
      </w:pPr>
      <w:r>
        <w:lastRenderedPageBreak/>
        <w:t>Išvados</w:t>
      </w:r>
    </w:p>
    <w:p w:rsidR="00D06C14" w:rsidRDefault="00D06C14" w:rsidP="00D06C14">
      <w:pPr>
        <w:ind w:left="360" w:firstLine="207"/>
        <w:jc w:val="both"/>
        <w:rPr>
          <w:rFonts w:ascii="Times New Roman" w:hAnsi="Times New Roman" w:cs="Times New Roman"/>
          <w:sz w:val="24"/>
        </w:rPr>
      </w:pPr>
      <w:r>
        <w:rPr>
          <w:rFonts w:ascii="Times New Roman" w:hAnsi="Times New Roman" w:cs="Times New Roman"/>
          <w:sz w:val="24"/>
        </w:rPr>
        <w:t>Užduoties atlikimo metu buvo išmėginti bei nagrinėti įvairūs interpoliavimo bei aproksimavimo metodai. Pirmoje užduoties dalyje buvo galima pastebėti, kad interpoliuojant funkciją, kai interpoliavimo taškų reikšmės paskaičiuotos naudojant Čiobyševo abscises, rezultatas gaunamas tikslesnis nei interpoliuojant tada, kai interpoliavimo taškai pasiskirstę tolygiai. Taip pastebėta ir įsitikinta, kad Ermito splainai yra lokalieji bei keičiant interpoliuojamų taškų bei jų išvestinių reikšmes, pakinta tik dviejų splainų, susijusių su tuo tašku, forma, kas taip pat leidžia nesunkiai koreguoti bei visai interpoliuojančiai kreivei suteikti norimą formą.</w:t>
      </w:r>
      <w:r w:rsidR="001510E4">
        <w:rPr>
          <w:rFonts w:ascii="Times New Roman" w:hAnsi="Times New Roman" w:cs="Times New Roman"/>
          <w:sz w:val="24"/>
        </w:rPr>
        <w:t xml:space="preserve"> Iš trečios (aproksimavimo Haro bangelėmis) užduoties matome, kad naudojant Haro bangeles, galima aproksimuoti norimus taškus ir atkurti reikiamą kontūro formą.</w:t>
      </w:r>
    </w:p>
    <w:p w:rsidR="00D30291" w:rsidRDefault="00D30291" w:rsidP="00D30291">
      <w:pPr>
        <w:pStyle w:val="Antrat1"/>
        <w:numPr>
          <w:ilvl w:val="0"/>
          <w:numId w:val="3"/>
        </w:numPr>
      </w:pPr>
      <w:r>
        <w:t>Programos kodas</w:t>
      </w:r>
    </w:p>
    <w:p w:rsidR="00D30291" w:rsidRDefault="00D30291" w:rsidP="00D30291"/>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L2_1_1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clc, close </w:t>
      </w:r>
      <w:r>
        <w:rPr>
          <w:rFonts w:ascii="Courier New" w:hAnsi="Courier New" w:cs="Courier New"/>
          <w:color w:val="A020F0"/>
          <w:sz w:val="24"/>
          <w:szCs w:val="24"/>
        </w:rPr>
        <w:t>all</w:t>
      </w:r>
      <w:r>
        <w:rPr>
          <w:rFonts w:ascii="Courier New" w:hAnsi="Courier New" w:cs="Courier New"/>
          <w:color w:val="000000"/>
          <w:sz w:val="24"/>
          <w:szCs w:val="24"/>
        </w:rPr>
        <w:t xml:space="preserve">, clear </w:t>
      </w:r>
      <w:r>
        <w:rPr>
          <w:rFonts w:ascii="Courier New" w:hAnsi="Courier New" w:cs="Courier New"/>
          <w:color w:val="A020F0"/>
          <w:sz w:val="24"/>
          <w:szCs w:val="24"/>
        </w:rPr>
        <w:t>all</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format </w:t>
      </w:r>
      <w:r>
        <w:rPr>
          <w:rFonts w:ascii="Courier New" w:hAnsi="Courier New" w:cs="Courier New"/>
          <w:color w:val="A020F0"/>
          <w:sz w:val="24"/>
          <w:szCs w:val="24"/>
        </w:rPr>
        <w:t>long</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atvaizdavimas = 0; </w:t>
      </w:r>
      <w:r>
        <w:rPr>
          <w:rFonts w:ascii="Courier New" w:hAnsi="Courier New" w:cs="Courier New"/>
          <w:color w:val="228B22"/>
          <w:sz w:val="24"/>
          <w:szCs w:val="24"/>
        </w:rPr>
        <w:t>% funkcijų atvaizdavimo formatas 0 - viskas viename lange, 1 - dviejuose languose</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f=@(x)log(x)./(sin(2*x)+2.5);</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f_sym = </w:t>
      </w:r>
      <w:r>
        <w:rPr>
          <w:rFonts w:ascii="Courier New" w:hAnsi="Courier New" w:cs="Courier New"/>
          <w:color w:val="A020F0"/>
          <w:sz w:val="24"/>
          <w:szCs w:val="24"/>
        </w:rPr>
        <w:t>'ln(x)/(sin(2x)+2.5)'</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 = 10;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 = 9;  </w:t>
      </w:r>
      <w:r>
        <w:rPr>
          <w:rFonts w:ascii="Courier New" w:hAnsi="Courier New" w:cs="Courier New"/>
          <w:color w:val="228B22"/>
          <w:sz w:val="24"/>
          <w:szCs w:val="24"/>
        </w:rPr>
        <w:t>% taškų skaičius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a:(b-a)/(n-1):b; </w:t>
      </w:r>
      <w:r>
        <w:rPr>
          <w:rFonts w:ascii="Courier New" w:hAnsi="Courier New" w:cs="Courier New"/>
          <w:color w:val="228B22"/>
          <w:sz w:val="24"/>
          <w:szCs w:val="24"/>
        </w:rPr>
        <w:t>% tolygiai pasiskirsčiųsių taškų abscisės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 = 0:n-1;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XC = (b-a)/2*cos(pi*(2*i+1)/(2*n)) + (b+a)/2; </w:t>
      </w:r>
      <w:r>
        <w:rPr>
          <w:rFonts w:ascii="Courier New" w:hAnsi="Courier New" w:cs="Courier New"/>
          <w:color w:val="228B22"/>
          <w:sz w:val="24"/>
          <w:szCs w:val="24"/>
        </w:rPr>
        <w:t>% Čiobyševo abscisės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min(X):(max(X)-min(X))/1000:max(X); </w:t>
      </w:r>
      <w:r>
        <w:rPr>
          <w:rFonts w:ascii="Courier New" w:hAnsi="Courier New" w:cs="Courier New"/>
          <w:color w:val="228B22"/>
          <w:sz w:val="24"/>
          <w:szCs w:val="24"/>
        </w:rPr>
        <w:t>% vaizdavimui skirtos x reikšmės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 = ones(n);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MC = ones(n);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M matricos skaičiavimas (eilutėje - vieno taško x^0, x^1... x^(n-1).)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j=2:n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M(k,j) = X(k).^(j-1);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MC(k,j) = XC(k).^(j-1);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M\f(X).'   </w:t>
      </w:r>
      <w:r>
        <w:rPr>
          <w:rFonts w:ascii="Courier New" w:hAnsi="Courier New" w:cs="Courier New"/>
          <w:color w:val="228B22"/>
          <w:sz w:val="24"/>
          <w:szCs w:val="24"/>
        </w:rPr>
        <w:t>% vienanarių bazės koeficientų reikšmės, kai taškai pasiskirstę tolygiai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AC = MC\f(XC).'; </w:t>
      </w:r>
      <w:r>
        <w:rPr>
          <w:rFonts w:ascii="Courier New" w:hAnsi="Courier New" w:cs="Courier New"/>
          <w:color w:val="228B22"/>
          <w:sz w:val="24"/>
          <w:szCs w:val="24"/>
        </w:rPr>
        <w:t>% vienanarių bazės koeficientų reikšmės, kai taškų abscisės - Čiobyševo</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 = poly2sym(fliplr(A.'))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pc = poly2sym(fliplr(AC.'))</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 =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Y_NET =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YC_NET =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Ciklas, pagal gautus koeficientus, skaičiuoja taškų 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kiekviename funkcijos vaizdavimo taške bei skaičiuojama kiekvieno</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lastRenderedPageBreak/>
        <w:t>%     taško netiktis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j=1:numel(x)</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 = 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y + x(j)^(k-1)*A(k);</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 = yc + x(j)^(k-1)*AC(k);</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[Y; y];</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 = [YC; yc];</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Y_NET = [Y_NET; f(x(j))-y];</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YC_NET = [YC_NET; f(x(j))-yc];</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Funkcijų grafikų atvaizdavimas, kur 0 - viskas viename lange, 1 -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dviejuose languose (viename tolygiai pasiskirstę taškai, kitame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taškai, pasiskirstę pagal Čiobyševo abscises)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atvaizdavimas == 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Atvaizdavimas viename lange (vienas langas)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w:t>
      </w:r>
      <w:r>
        <w:rPr>
          <w:rFonts w:ascii="Courier New" w:hAnsi="Courier New" w:cs="Courier New"/>
          <w:color w:val="A020F0"/>
          <w:sz w:val="24"/>
          <w:szCs w:val="24"/>
        </w:rPr>
        <w:t>'Duotoji funkcija: '</w:t>
      </w:r>
      <w:r>
        <w:rPr>
          <w:rFonts w:ascii="Courier New" w:hAnsi="Courier New" w:cs="Courier New"/>
          <w:color w:val="000000"/>
          <w:sz w:val="24"/>
          <w:szCs w:val="24"/>
        </w:rPr>
        <w:t>, f_sym],</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'Tolygiai pasiskirstę taškai'</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tolygiai pasiskirsčiusius taškus'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tolygiai pasiskirsčiusius taškus'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'Taškai pagal Čiobyševo abscises'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Čiobyševo abscisių taškus'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Čiobyševo abscisių taškus'</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title([</w:t>
      </w:r>
      <w:r>
        <w:rPr>
          <w:rFonts w:ascii="Courier New" w:hAnsi="Courier New" w:cs="Courier New"/>
          <w:color w:val="A020F0"/>
          <w:sz w:val="24"/>
          <w:szCs w:val="24"/>
        </w:rPr>
        <w:t>'Interpoliavimas, kai taškų skaičius = '</w:t>
      </w:r>
      <w:r>
        <w:rPr>
          <w:rFonts w:ascii="Courier New" w:hAnsi="Courier New" w:cs="Courier New"/>
          <w:color w:val="000000"/>
          <w:sz w:val="24"/>
          <w:szCs w:val="24"/>
        </w:rPr>
        <w:t>, num2str(n)]);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plot(x,f(x),</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228B22"/>
          <w:sz w:val="24"/>
          <w:szCs w:val="24"/>
        </w:rPr>
        <w:t>% duotoji funkcija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plot(X,f(X),</w:t>
      </w:r>
      <w:r>
        <w:rPr>
          <w:rFonts w:ascii="Courier New" w:hAnsi="Courier New" w:cs="Courier New"/>
          <w:color w:val="A020F0"/>
          <w:sz w:val="24"/>
          <w:szCs w:val="24"/>
        </w:rPr>
        <w:t>'bo'</w:t>
      </w:r>
      <w:r>
        <w:rPr>
          <w:rFonts w:ascii="Courier New" w:hAnsi="Courier New" w:cs="Courier New"/>
          <w:color w:val="000000"/>
          <w:sz w:val="24"/>
          <w:szCs w:val="24"/>
        </w:rPr>
        <w:t>,</w:t>
      </w:r>
      <w:r>
        <w:rPr>
          <w:rFonts w:ascii="Courier New" w:hAnsi="Courier New" w:cs="Courier New"/>
          <w:color w:val="A020F0"/>
          <w:sz w:val="24"/>
          <w:szCs w:val="24"/>
        </w:rPr>
        <w:t>'MarkerFaceColor'</w:t>
      </w:r>
      <w:r>
        <w:rPr>
          <w:rFonts w:ascii="Courier New" w:hAnsi="Courier New" w:cs="Courier New"/>
          <w:color w:val="000000"/>
          <w:sz w:val="24"/>
          <w:szCs w:val="24"/>
        </w:rPr>
        <w:t>,</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'MarkerSize'</w:t>
      </w:r>
      <w:r>
        <w:rPr>
          <w:rFonts w:ascii="Courier New" w:hAnsi="Courier New" w:cs="Courier New"/>
          <w:color w:val="000000"/>
          <w:sz w:val="24"/>
          <w:szCs w:val="24"/>
        </w:rPr>
        <w:t xml:space="preserve">,6); </w:t>
      </w:r>
      <w:r>
        <w:rPr>
          <w:rFonts w:ascii="Courier New" w:hAnsi="Courier New" w:cs="Courier New"/>
          <w:color w:val="228B22"/>
          <w:sz w:val="24"/>
          <w:szCs w:val="24"/>
        </w:rPr>
        <w:t>% tolygiai pasiskirstę taškai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 Y,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interpoliavimas per tolygiai pasiskirsčiusius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plot(x,Y_NET,</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netiktis interpoliuojant per tolygiai pasiskirsčiusius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plot(XC, f(XC),</w:t>
      </w:r>
      <w:r>
        <w:rPr>
          <w:rFonts w:ascii="Courier New" w:hAnsi="Courier New" w:cs="Courier New"/>
          <w:color w:val="A020F0"/>
          <w:sz w:val="24"/>
          <w:szCs w:val="24"/>
        </w:rPr>
        <w:t>'ro'</w:t>
      </w:r>
      <w:r>
        <w:rPr>
          <w:rFonts w:ascii="Courier New" w:hAnsi="Courier New" w:cs="Courier New"/>
          <w:color w:val="000000"/>
          <w:sz w:val="24"/>
          <w:szCs w:val="24"/>
        </w:rPr>
        <w:t>,</w:t>
      </w:r>
      <w:r>
        <w:rPr>
          <w:rFonts w:ascii="Courier New" w:hAnsi="Courier New" w:cs="Courier New"/>
          <w:color w:val="A020F0"/>
          <w:sz w:val="24"/>
          <w:szCs w:val="24"/>
        </w:rPr>
        <w:t>'MarkerSize'</w:t>
      </w:r>
      <w:r>
        <w:rPr>
          <w:rFonts w:ascii="Courier New" w:hAnsi="Courier New" w:cs="Courier New"/>
          <w:color w:val="000000"/>
          <w:sz w:val="24"/>
          <w:szCs w:val="24"/>
        </w:rPr>
        <w:t xml:space="preserve">,8) </w:t>
      </w:r>
      <w:r>
        <w:rPr>
          <w:rFonts w:ascii="Courier New" w:hAnsi="Courier New" w:cs="Courier New"/>
          <w:color w:val="228B22"/>
          <w:sz w:val="24"/>
          <w:szCs w:val="24"/>
        </w:rPr>
        <w:t>% taškai pagal Čiobyševo abscises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 YC, </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interpoliavimas per Čiobyševo abscisių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plot(x,YC_NET,</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netiktis interpoliuojant per Čiobyševo abscisių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legend(leg, </w:t>
      </w:r>
      <w:r>
        <w:rPr>
          <w:rFonts w:ascii="Courier New" w:hAnsi="Courier New" w:cs="Courier New"/>
          <w:color w:val="A020F0"/>
          <w:sz w:val="24"/>
          <w:szCs w:val="24"/>
        </w:rPr>
        <w:t>'Location'</w:t>
      </w:r>
      <w:r>
        <w:rPr>
          <w:rFonts w:ascii="Courier New" w:hAnsi="Courier New" w:cs="Courier New"/>
          <w:color w:val="000000"/>
          <w:sz w:val="24"/>
          <w:szCs w:val="24"/>
        </w:rPr>
        <w:t xml:space="preserve">, </w:t>
      </w:r>
      <w:r>
        <w:rPr>
          <w:rFonts w:ascii="Courier New" w:hAnsi="Courier New" w:cs="Courier New"/>
          <w:color w:val="A020F0"/>
          <w:sz w:val="24"/>
          <w:szCs w:val="24"/>
        </w:rPr>
        <w:t>'northwest'</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atvaizdavimas == 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Atvaizdavias atskiruose grafikuose (2 langai)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leg1={[</w:t>
      </w:r>
      <w:r>
        <w:rPr>
          <w:rFonts w:ascii="Courier New" w:hAnsi="Courier New" w:cs="Courier New"/>
          <w:color w:val="A020F0"/>
          <w:sz w:val="24"/>
          <w:szCs w:val="24"/>
        </w:rPr>
        <w:t>'Duotoji funkcija: '</w:t>
      </w:r>
      <w:r>
        <w:rPr>
          <w:rFonts w:ascii="Courier New" w:hAnsi="Courier New" w:cs="Courier New"/>
          <w:color w:val="000000"/>
          <w:sz w:val="24"/>
          <w:szCs w:val="24"/>
        </w:rPr>
        <w:t>, f_sym],</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'Tolygiai pasiskirstę taškai'</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tolygiai pasiskirsčiusius taškus'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tolygiai pasiskirsčiusius taškus'</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leg2={</w:t>
      </w:r>
      <w:r>
        <w:rPr>
          <w:rFonts w:ascii="Courier New" w:hAnsi="Courier New" w:cs="Courier New"/>
          <w:color w:val="A020F0"/>
          <w:sz w:val="24"/>
          <w:szCs w:val="24"/>
        </w:rPr>
        <w:t>'Duota funkcija'</w:t>
      </w:r>
      <w:r>
        <w:rPr>
          <w:rFonts w:ascii="Courier New" w:hAnsi="Courier New" w:cs="Courier New"/>
          <w:color w:val="000000"/>
          <w:sz w:val="24"/>
          <w:szCs w:val="24"/>
        </w:rPr>
        <w:t>,</w:t>
      </w:r>
      <w:r>
        <w:rPr>
          <w:rFonts w:ascii="Courier New" w:hAnsi="Courier New" w:cs="Courier New"/>
          <w:color w:val="0000FF"/>
          <w:sz w:val="24"/>
          <w:szCs w:val="24"/>
        </w:rPr>
        <w:t>...</w:t>
      </w:r>
      <w:r>
        <w:rPr>
          <w:rFonts w:ascii="Courier New" w:hAnsi="Courier New" w:cs="Courier New"/>
          <w:color w:val="228B22"/>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A020F0"/>
          <w:sz w:val="24"/>
          <w:szCs w:val="24"/>
        </w:rPr>
        <w:t>'Taškai pagal Čiobyševo abscises'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Čiobyševo abscisių taškus'</w:t>
      </w:r>
      <w:r>
        <w:rPr>
          <w:rFonts w:ascii="Courier New" w:hAnsi="Courier New" w:cs="Courier New"/>
          <w:color w:val="000000"/>
          <w:sz w:val="24"/>
          <w:szCs w:val="24"/>
        </w:rPr>
        <w:t>,</w:t>
      </w:r>
      <w:r>
        <w:rPr>
          <w:rFonts w:ascii="Courier New" w:hAnsi="Courier New" w:cs="Courier New"/>
          <w:color w:val="0000FF"/>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Čiobyševo abscisių taškus'</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title([</w:t>
      </w:r>
      <w:r>
        <w:rPr>
          <w:rFonts w:ascii="Courier New" w:hAnsi="Courier New" w:cs="Courier New"/>
          <w:color w:val="A020F0"/>
          <w:sz w:val="24"/>
          <w:szCs w:val="24"/>
        </w:rPr>
        <w:t>'Interpoliavimas, kai taškų skaičius = '</w:t>
      </w:r>
      <w:r>
        <w:rPr>
          <w:rFonts w:ascii="Courier New" w:hAnsi="Courier New" w:cs="Courier New"/>
          <w:color w:val="000000"/>
          <w:sz w:val="24"/>
          <w:szCs w:val="24"/>
        </w:rPr>
        <w:t xml:space="preserve">, num2str(n), </w:t>
      </w:r>
      <w:r>
        <w:rPr>
          <w:rFonts w:ascii="Courier New" w:hAnsi="Courier New" w:cs="Courier New"/>
          <w:color w:val="A020F0"/>
          <w:sz w:val="24"/>
          <w:szCs w:val="24"/>
        </w:rPr>
        <w:t>'. Taškai pasiskirstę tolygiai.'</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plot(x,f(x),</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228B22"/>
          <w:sz w:val="24"/>
          <w:szCs w:val="24"/>
        </w:rPr>
        <w:t>% duotoji funkcija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plot(X,f(X),</w:t>
      </w:r>
      <w:r>
        <w:rPr>
          <w:rFonts w:ascii="Courier New" w:hAnsi="Courier New" w:cs="Courier New"/>
          <w:color w:val="A020F0"/>
          <w:sz w:val="24"/>
          <w:szCs w:val="24"/>
        </w:rPr>
        <w:t>'bo'</w:t>
      </w:r>
      <w:r>
        <w:rPr>
          <w:rFonts w:ascii="Courier New" w:hAnsi="Courier New" w:cs="Courier New"/>
          <w:color w:val="000000"/>
          <w:sz w:val="24"/>
          <w:szCs w:val="24"/>
        </w:rPr>
        <w:t>,</w:t>
      </w:r>
      <w:r>
        <w:rPr>
          <w:rFonts w:ascii="Courier New" w:hAnsi="Courier New" w:cs="Courier New"/>
          <w:color w:val="A020F0"/>
          <w:sz w:val="24"/>
          <w:szCs w:val="24"/>
        </w:rPr>
        <w:t>'MarkerFaceColor'</w:t>
      </w:r>
      <w:r>
        <w:rPr>
          <w:rFonts w:ascii="Courier New" w:hAnsi="Courier New" w:cs="Courier New"/>
          <w:color w:val="000000"/>
          <w:sz w:val="24"/>
          <w:szCs w:val="24"/>
        </w:rPr>
        <w:t>,</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'MarkerSize'</w:t>
      </w:r>
      <w:r>
        <w:rPr>
          <w:rFonts w:ascii="Courier New" w:hAnsi="Courier New" w:cs="Courier New"/>
          <w:color w:val="000000"/>
          <w:sz w:val="24"/>
          <w:szCs w:val="24"/>
        </w:rPr>
        <w:t xml:space="preserve">,6); </w:t>
      </w:r>
      <w:r>
        <w:rPr>
          <w:rFonts w:ascii="Courier New" w:hAnsi="Courier New" w:cs="Courier New"/>
          <w:color w:val="228B22"/>
          <w:sz w:val="24"/>
          <w:szCs w:val="24"/>
        </w:rPr>
        <w:t>% tolygiai pasiskirstę taškai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 Y, </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interpoliavimas per tolygiai pasiskirsčiusius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plot(x,Y_NET,</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netiktis interpoliuojant per tolygiai pasiskirsčiusius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legend(leg1, </w:t>
      </w:r>
      <w:r>
        <w:rPr>
          <w:rFonts w:ascii="Courier New" w:hAnsi="Courier New" w:cs="Courier New"/>
          <w:color w:val="A020F0"/>
          <w:sz w:val="24"/>
          <w:szCs w:val="24"/>
        </w:rPr>
        <w:t>'Location'</w:t>
      </w:r>
      <w:r>
        <w:rPr>
          <w:rFonts w:ascii="Courier New" w:hAnsi="Courier New" w:cs="Courier New"/>
          <w:color w:val="000000"/>
          <w:sz w:val="24"/>
          <w:szCs w:val="24"/>
        </w:rPr>
        <w:t xml:space="preserve">, </w:t>
      </w:r>
      <w:r>
        <w:rPr>
          <w:rFonts w:ascii="Courier New" w:hAnsi="Courier New" w:cs="Courier New"/>
          <w:color w:val="A020F0"/>
          <w:sz w:val="24"/>
          <w:szCs w:val="24"/>
        </w:rPr>
        <w:t>'northwest'</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figure(2),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title([</w:t>
      </w:r>
      <w:r>
        <w:rPr>
          <w:rFonts w:ascii="Courier New" w:hAnsi="Courier New" w:cs="Courier New"/>
          <w:color w:val="A020F0"/>
          <w:sz w:val="24"/>
          <w:szCs w:val="24"/>
        </w:rPr>
        <w:t>'Interpoliavimas, kai taškų skaičius = '</w:t>
      </w:r>
      <w:r>
        <w:rPr>
          <w:rFonts w:ascii="Courier New" w:hAnsi="Courier New" w:cs="Courier New"/>
          <w:color w:val="000000"/>
          <w:sz w:val="24"/>
          <w:szCs w:val="24"/>
        </w:rPr>
        <w:t xml:space="preserve">, num2str(n), </w:t>
      </w:r>
      <w:r>
        <w:rPr>
          <w:rFonts w:ascii="Courier New" w:hAnsi="Courier New" w:cs="Courier New"/>
          <w:color w:val="A020F0"/>
          <w:sz w:val="24"/>
          <w:szCs w:val="24"/>
        </w:rPr>
        <w:t>'. Taškai pasiskirstę pagal Čiobyševo abscises.'</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plot(x,f(x),</w:t>
      </w:r>
      <w:r>
        <w:rPr>
          <w:rFonts w:ascii="Courier New" w:hAnsi="Courier New" w:cs="Courier New"/>
          <w:color w:val="A020F0"/>
          <w:sz w:val="24"/>
          <w:szCs w:val="24"/>
        </w:rPr>
        <w:t>'k-'</w:t>
      </w:r>
      <w:r>
        <w:rPr>
          <w:rFonts w:ascii="Courier New" w:hAnsi="Courier New" w:cs="Courier New"/>
          <w:color w:val="000000"/>
          <w:sz w:val="24"/>
          <w:szCs w:val="24"/>
        </w:rPr>
        <w:t xml:space="preserve">); </w:t>
      </w:r>
      <w:r>
        <w:rPr>
          <w:rFonts w:ascii="Courier New" w:hAnsi="Courier New" w:cs="Courier New"/>
          <w:color w:val="228B22"/>
          <w:sz w:val="24"/>
          <w:szCs w:val="24"/>
        </w:rPr>
        <w:t>% duotoji funkcija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plot(XC, f(XC),</w:t>
      </w:r>
      <w:r>
        <w:rPr>
          <w:rFonts w:ascii="Courier New" w:hAnsi="Courier New" w:cs="Courier New"/>
          <w:color w:val="A020F0"/>
          <w:sz w:val="24"/>
          <w:szCs w:val="24"/>
        </w:rPr>
        <w:t>'ro'</w:t>
      </w:r>
      <w:r>
        <w:rPr>
          <w:rFonts w:ascii="Courier New" w:hAnsi="Courier New" w:cs="Courier New"/>
          <w:color w:val="000000"/>
          <w:sz w:val="24"/>
          <w:szCs w:val="24"/>
        </w:rPr>
        <w:t>,</w:t>
      </w:r>
      <w:r>
        <w:rPr>
          <w:rFonts w:ascii="Courier New" w:hAnsi="Courier New" w:cs="Courier New"/>
          <w:color w:val="A020F0"/>
          <w:sz w:val="24"/>
          <w:szCs w:val="24"/>
        </w:rPr>
        <w:t>'MarkerSize'</w:t>
      </w:r>
      <w:r>
        <w:rPr>
          <w:rFonts w:ascii="Courier New" w:hAnsi="Courier New" w:cs="Courier New"/>
          <w:color w:val="000000"/>
          <w:sz w:val="24"/>
          <w:szCs w:val="24"/>
        </w:rPr>
        <w:t xml:space="preserve">,8) </w:t>
      </w:r>
      <w:r>
        <w:rPr>
          <w:rFonts w:ascii="Courier New" w:hAnsi="Courier New" w:cs="Courier New"/>
          <w:color w:val="228B22"/>
          <w:sz w:val="24"/>
          <w:szCs w:val="24"/>
        </w:rPr>
        <w:t>% taškai pagal Čiobyševo abscises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 YC, </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interpoliavimas per Čiobyševo abscisių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plot(x,YC_NET,</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netiktis interpoliuojant per Čiobyševo abscisių taškus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legend(leg2, </w:t>
      </w:r>
      <w:r>
        <w:rPr>
          <w:rFonts w:ascii="Courier New" w:hAnsi="Courier New" w:cs="Courier New"/>
          <w:color w:val="A020F0"/>
          <w:sz w:val="24"/>
          <w:szCs w:val="24"/>
        </w:rPr>
        <w:t>'Location'</w:t>
      </w:r>
      <w:r>
        <w:rPr>
          <w:rFonts w:ascii="Courier New" w:hAnsi="Courier New" w:cs="Courier New"/>
          <w:color w:val="000000"/>
          <w:sz w:val="24"/>
          <w:szCs w:val="24"/>
        </w:rPr>
        <w:t xml:space="preserve">, </w:t>
      </w:r>
      <w:r>
        <w:rPr>
          <w:rFonts w:ascii="Courier New" w:hAnsi="Courier New" w:cs="Courier New"/>
          <w:color w:val="A020F0"/>
          <w:sz w:val="24"/>
          <w:szCs w:val="24"/>
        </w:rPr>
        <w:t>'northwest'</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disp(</w:t>
      </w:r>
      <w:r>
        <w:rPr>
          <w:rFonts w:ascii="Courier New" w:hAnsi="Courier New" w:cs="Courier New"/>
          <w:color w:val="A020F0"/>
          <w:sz w:val="24"/>
          <w:szCs w:val="24"/>
        </w:rPr>
        <w:t>'Funkcijų atvaizdavimo pasirinkimas netinkamas'</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Parametrinis interpoliavimas_Ermito_splainais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kiekvienas intervalas tarp tasku interpoliuojamas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2 eiles Ermito daugianariais, nustatant isvestiniu reiksmes pagal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skaitinio diferencijavimo formules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valdomos tasku padetys ir isvestiniu reiksmes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L2_1_2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clc,close </w:t>
      </w:r>
      <w:r>
        <w:rPr>
          <w:rFonts w:ascii="Courier New" w:hAnsi="Courier New" w:cs="Courier New"/>
          <w:color w:val="A020F0"/>
          <w:sz w:val="24"/>
          <w:szCs w:val="24"/>
        </w:rPr>
        <w:t>all</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hL=[];</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raide = 1; </w:t>
      </w:r>
      <w:r>
        <w:rPr>
          <w:rFonts w:ascii="Courier New" w:hAnsi="Courier New" w:cs="Courier New"/>
          <w:color w:val="228B22"/>
          <w:sz w:val="24"/>
          <w:szCs w:val="24"/>
        </w:rPr>
        <w:t>% 0 - raidė M, 1 - raidė K</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X=[-1  0.5  1  1  -1 -1 ]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Y=[ 1  0.5  1 -1  -1  1 ]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raide == 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X=[-1 -0.4 2.3  1.9 4.2  2.9 3.9]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Y=[-2 -2.9 3.7 -1.3 3.6 -2.9  -2]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else</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X=[-1.3 -1.2 -0.3    1  1.5 0.8 2.9 1.5 -0.2 -0.2 -1.3]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3 -2.7  0.1 -2.9 -2.9 0.8   3   3  1.3  3      3]</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nP=length(X);  </w:t>
      </w:r>
      <w:r>
        <w:rPr>
          <w:rFonts w:ascii="Courier New" w:hAnsi="Courier New" w:cs="Courier New"/>
          <w:color w:val="228B22"/>
          <w:sz w:val="24"/>
          <w:szCs w:val="24"/>
        </w:rPr>
        <w:t>% interpoliavimo mazgu skaicius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t(1)=0; </w:t>
      </w:r>
      <w:r>
        <w:rPr>
          <w:rFonts w:ascii="Courier New" w:hAnsi="Courier New" w:cs="Courier New"/>
          <w:color w:val="0000FF"/>
          <w:sz w:val="24"/>
          <w:szCs w:val="24"/>
        </w:rPr>
        <w:t>for</w:t>
      </w:r>
      <w:r>
        <w:rPr>
          <w:rFonts w:ascii="Courier New" w:hAnsi="Courier New" w:cs="Courier New"/>
          <w:color w:val="000000"/>
          <w:sz w:val="24"/>
          <w:szCs w:val="24"/>
        </w:rPr>
        <w:t xml:space="preserve"> i=2:nP, t(i)=t(i-1)+norm([X(i) Y(i)]-[X(i-1) Y(i-1)]);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 parametro reiksmes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DX=Akima(t,X),DY=Akima(t,Y)</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dist=(max(X)-min(X))/15 </w:t>
      </w:r>
      <w:r>
        <w:rPr>
          <w:rFonts w:ascii="Courier New" w:hAnsi="Courier New" w:cs="Courier New"/>
          <w:color w:val="228B22"/>
          <w:sz w:val="24"/>
          <w:szCs w:val="24"/>
        </w:rPr>
        <w:t>% posukiu rankeneles ilgis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f=figure(1);axis([min(X)-3*dist,max(X)+3*dist,min(Y)-3*dist,max(Y)+3*dist]);axis </w:t>
      </w:r>
      <w:r>
        <w:rPr>
          <w:rFonts w:ascii="Courier New" w:hAnsi="Courier New" w:cs="Courier New"/>
          <w:color w:val="A020F0"/>
          <w:sz w:val="24"/>
          <w:szCs w:val="24"/>
        </w:rPr>
        <w:t>equal</w:t>
      </w:r>
      <w:r>
        <w:rPr>
          <w:rFonts w:ascii="Courier New" w:hAnsi="Courier New" w:cs="Courier New"/>
          <w:color w:val="000000"/>
          <w:sz w:val="24"/>
          <w:szCs w:val="24"/>
        </w:rPr>
        <w:t xml:space="preserve">;hold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vaizduojame duotus taskus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i=1:nP,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h(i)=plot(X(i), Y(i),</w:t>
      </w:r>
      <w:r>
        <w:rPr>
          <w:rFonts w:ascii="Courier New" w:hAnsi="Courier New" w:cs="Courier New"/>
          <w:color w:val="A020F0"/>
          <w:sz w:val="24"/>
          <w:szCs w:val="24"/>
        </w:rPr>
        <w:t>'ko'</w:t>
      </w:r>
      <w:r>
        <w:rPr>
          <w:rFonts w:ascii="Courier New" w:hAnsi="Courier New" w:cs="Courier New"/>
          <w:color w:val="000000"/>
          <w:sz w:val="24"/>
          <w:szCs w:val="24"/>
        </w:rPr>
        <w:t>,</w:t>
      </w:r>
      <w:r>
        <w:rPr>
          <w:rFonts w:ascii="Courier New" w:hAnsi="Courier New" w:cs="Courier New"/>
          <w:color w:val="A020F0"/>
          <w:sz w:val="24"/>
          <w:szCs w:val="24"/>
        </w:rPr>
        <w:t>'ButtonDownFcn'</w:t>
      </w:r>
      <w:r>
        <w:rPr>
          <w:rFonts w:ascii="Courier New" w:hAnsi="Courier New" w:cs="Courier New"/>
          <w:color w:val="000000"/>
          <w:sz w:val="24"/>
          <w:szCs w:val="24"/>
        </w:rPr>
        <w:t>,@startDragFcn,</w:t>
      </w:r>
      <w:r>
        <w:rPr>
          <w:rFonts w:ascii="Courier New" w:hAnsi="Courier New" w:cs="Courier New"/>
          <w:color w:val="A020F0"/>
          <w:sz w:val="24"/>
          <w:szCs w:val="24"/>
        </w:rPr>
        <w:t>'MarkerSize'</w:t>
      </w:r>
      <w:r>
        <w:rPr>
          <w:rFonts w:ascii="Courier New" w:hAnsi="Courier New" w:cs="Courier New"/>
          <w:color w:val="000000"/>
          <w:sz w:val="24"/>
          <w:szCs w:val="24"/>
        </w:rPr>
        <w:t>,15);</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kas atliekama paspaudus peles klavisa, nurodoma funkcijoje startDragFcn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tasku objektu valdikliai issaugomi masyve h</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vaizduojame liestines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i=1:nP,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ang=atan2(DY(i),DX(i));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ht(i)=plot(X(i)+dist*sin(ang), Y(i)-dist*cos(ang),</w:t>
      </w:r>
      <w:r>
        <w:rPr>
          <w:rFonts w:ascii="Courier New" w:hAnsi="Courier New" w:cs="Courier New"/>
          <w:color w:val="A020F0"/>
          <w:sz w:val="24"/>
          <w:szCs w:val="24"/>
        </w:rPr>
        <w:t>'c*'</w:t>
      </w:r>
      <w:r>
        <w:rPr>
          <w:rFonts w:ascii="Courier New" w:hAnsi="Courier New" w:cs="Courier New"/>
          <w:color w:val="000000"/>
          <w:sz w:val="24"/>
          <w:szCs w:val="24"/>
        </w:rPr>
        <w:t>,</w:t>
      </w:r>
      <w:r>
        <w:rPr>
          <w:rFonts w:ascii="Courier New" w:hAnsi="Courier New" w:cs="Courier New"/>
          <w:color w:val="A020F0"/>
          <w:sz w:val="24"/>
          <w:szCs w:val="24"/>
        </w:rPr>
        <w:t>'ButtonDownFcn'</w:t>
      </w:r>
      <w:r>
        <w:rPr>
          <w:rFonts w:ascii="Courier New" w:hAnsi="Courier New" w:cs="Courier New"/>
          <w:color w:val="000000"/>
          <w:sz w:val="24"/>
          <w:szCs w:val="24"/>
        </w:rPr>
        <w:t>,@startDragFcn_t,</w:t>
      </w:r>
      <w:r>
        <w:rPr>
          <w:rFonts w:ascii="Courier New" w:hAnsi="Courier New" w:cs="Courier New"/>
          <w:color w:val="A020F0"/>
          <w:sz w:val="24"/>
          <w:szCs w:val="24"/>
        </w:rPr>
        <w:t>'MarkerSize'</w:t>
      </w:r>
      <w:r>
        <w:rPr>
          <w:rFonts w:ascii="Courier New" w:hAnsi="Courier New" w:cs="Courier New"/>
          <w:color w:val="000000"/>
          <w:sz w:val="24"/>
          <w:szCs w:val="24"/>
        </w:rPr>
        <w:t>,10);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kas atliekama paspaudus peles klavisa, nurodoma funkcijoje startDragFcn_t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liestiniu objektu valdikliu taskai issaugomi masyve ht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set(f,</w:t>
      </w:r>
      <w:r>
        <w:rPr>
          <w:rFonts w:ascii="Courier New" w:hAnsi="Courier New" w:cs="Courier New"/>
          <w:color w:val="A020F0"/>
          <w:sz w:val="24"/>
          <w:szCs w:val="24"/>
        </w:rPr>
        <w:t>'WindowButtonUpFcn'</w:t>
      </w:r>
      <w:r>
        <w:rPr>
          <w:rFonts w:ascii="Courier New" w:hAnsi="Courier New" w:cs="Courier New"/>
          <w:color w:val="000000"/>
          <w:sz w:val="24"/>
          <w:szCs w:val="24"/>
        </w:rPr>
        <w:t xml:space="preserve">,@stopDragFcn); </w:t>
      </w:r>
      <w:r>
        <w:rPr>
          <w:rFonts w:ascii="Courier New" w:hAnsi="Courier New" w:cs="Courier New"/>
          <w:color w:val="228B22"/>
          <w:sz w:val="24"/>
          <w:szCs w:val="24"/>
        </w:rPr>
        <w:t>% kas atliekama atleidus peles klavisa, nurodoma funkcijoje stopDragFcn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Ermito_splainu_parametrinis_interpoliavimas(X,DX,Y,DY,t);  </w:t>
      </w:r>
      <w:r>
        <w:rPr>
          <w:rFonts w:ascii="Courier New" w:hAnsi="Courier New" w:cs="Courier New"/>
          <w:color w:val="228B22"/>
          <w:sz w:val="24"/>
          <w:szCs w:val="24"/>
        </w:rPr>
        <w:t xml:space="preserve">% interpoliuojame pagal ivestus taskus ir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nubraizome pradine kreive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Toliau programa laukia pertraukimo nuo peles klaviso, kuris inicijuja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startDragFcn arba stopDragFcn vykdyma. Jos savo ruoztu peles judesi susieja arba atsieja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su draggingFcn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vidines funkcijos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jos aprasomos anksciau, nei sutinkamas pagrindines funkcijos "end",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todel visi pagrindineje funkcijoje naudojami kintamieji matomi taip pat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ir vidinese funkcijose</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lastRenderedPageBreak/>
        <w:t>function</w:t>
      </w:r>
      <w:r>
        <w:rPr>
          <w:rFonts w:ascii="Courier New" w:hAnsi="Courier New" w:cs="Courier New"/>
          <w:color w:val="000000"/>
          <w:sz w:val="24"/>
          <w:szCs w:val="24"/>
        </w:rPr>
        <w:t xml:space="preserve"> startDragFcn(varargin)  </w:t>
      </w:r>
      <w:r>
        <w:rPr>
          <w:rFonts w:ascii="Courier New" w:hAnsi="Courier New" w:cs="Courier New"/>
          <w:color w:val="228B22"/>
          <w:sz w:val="24"/>
          <w:szCs w:val="24"/>
        </w:rPr>
        <w:t xml:space="preserve">% apraso, kas atliekama, kai paspaudziamas kairys peles klavisas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set(gcf, </w:t>
      </w:r>
      <w:r>
        <w:rPr>
          <w:rFonts w:ascii="Courier New" w:hAnsi="Courier New" w:cs="Courier New"/>
          <w:color w:val="A020F0"/>
          <w:sz w:val="24"/>
          <w:szCs w:val="24"/>
        </w:rPr>
        <w:t>'WindowButtonMotionFcn'</w:t>
      </w:r>
      <w:r>
        <w:rPr>
          <w:rFonts w:ascii="Courier New" w:hAnsi="Courier New" w:cs="Courier New"/>
          <w:color w:val="000000"/>
          <w:sz w:val="24"/>
          <w:szCs w:val="24"/>
        </w:rPr>
        <w:t xml:space="preserve">,@draggingFcn); </w:t>
      </w:r>
      <w:r>
        <w:rPr>
          <w:rFonts w:ascii="Courier New" w:hAnsi="Courier New" w:cs="Courier New"/>
          <w:color w:val="228B22"/>
          <w:sz w:val="24"/>
          <w:szCs w:val="24"/>
        </w:rPr>
        <w:t>% nurodo funkcija, kuria reikia nuolat kviesti pelei judant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startDragFcn_t(varargin) </w:t>
      </w:r>
      <w:r>
        <w:rPr>
          <w:rFonts w:ascii="Courier New" w:hAnsi="Courier New" w:cs="Courier New"/>
          <w:color w:val="228B22"/>
          <w:sz w:val="24"/>
          <w:szCs w:val="24"/>
        </w:rPr>
        <w:t>% apraso, kas atliekama, kai paspaudziamas kairys peles klavisas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set(gcf, </w:t>
      </w:r>
      <w:r>
        <w:rPr>
          <w:rFonts w:ascii="Courier New" w:hAnsi="Courier New" w:cs="Courier New"/>
          <w:color w:val="A020F0"/>
          <w:sz w:val="24"/>
          <w:szCs w:val="24"/>
        </w:rPr>
        <w:t>'WindowButtonMotionFcn'</w:t>
      </w:r>
      <w:r>
        <w:rPr>
          <w:rFonts w:ascii="Courier New" w:hAnsi="Courier New" w:cs="Courier New"/>
          <w:color w:val="000000"/>
          <w:sz w:val="24"/>
          <w:szCs w:val="24"/>
        </w:rPr>
        <w:t xml:space="preserve">,@draggingFcn_t); </w:t>
      </w:r>
      <w:r>
        <w:rPr>
          <w:rFonts w:ascii="Courier New" w:hAnsi="Courier New" w:cs="Courier New"/>
          <w:color w:val="228B22"/>
          <w:sz w:val="24"/>
          <w:szCs w:val="24"/>
        </w:rPr>
        <w:t>% nurodo funkcija, kuria reikia nuolat kviesti pelei judant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draggingFcn(varargin)  </w:t>
      </w:r>
      <w:r>
        <w:rPr>
          <w:rFonts w:ascii="Courier New" w:hAnsi="Courier New" w:cs="Courier New"/>
          <w:color w:val="228B22"/>
          <w:sz w:val="24"/>
          <w:szCs w:val="24"/>
        </w:rPr>
        <w:t>% apraso, kas atliekama, kai pakinta pele valdomo objekto padetis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iob=find(gco == h); </w:t>
      </w:r>
      <w:r>
        <w:rPr>
          <w:rFonts w:ascii="Courier New" w:hAnsi="Courier New" w:cs="Courier New"/>
          <w:color w:val="228B22"/>
          <w:sz w:val="24"/>
          <w:szCs w:val="24"/>
        </w:rPr>
        <w:t>% kelintas taskas judinamas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x=get(h(iob),</w:t>
      </w:r>
      <w:r>
        <w:rPr>
          <w:rFonts w:ascii="Courier New" w:hAnsi="Courier New" w:cs="Courier New"/>
          <w:color w:val="A020F0"/>
          <w:sz w:val="24"/>
          <w:szCs w:val="24"/>
        </w:rPr>
        <w:t>'xData'</w:t>
      </w:r>
      <w:r>
        <w:rPr>
          <w:rFonts w:ascii="Courier New" w:hAnsi="Courier New" w:cs="Courier New"/>
          <w:color w:val="000000"/>
          <w:sz w:val="24"/>
          <w:szCs w:val="24"/>
        </w:rPr>
        <w:t>);y=get(h(iob),</w:t>
      </w:r>
      <w:r>
        <w:rPr>
          <w:rFonts w:ascii="Courier New" w:hAnsi="Courier New" w:cs="Courier New"/>
          <w:color w:val="A020F0"/>
          <w:sz w:val="24"/>
          <w:szCs w:val="24"/>
        </w:rPr>
        <w:t>'yData'</w:t>
      </w:r>
      <w:r>
        <w:rPr>
          <w:rFonts w:ascii="Courier New" w:hAnsi="Courier New" w:cs="Courier New"/>
          <w:color w:val="000000"/>
          <w:sz w:val="24"/>
          <w:szCs w:val="24"/>
        </w:rPr>
        <w:t xml:space="preserve">);  </w:t>
      </w:r>
      <w:r>
        <w:rPr>
          <w:rFonts w:ascii="Courier New" w:hAnsi="Courier New" w:cs="Courier New"/>
          <w:color w:val="228B22"/>
          <w:sz w:val="24"/>
          <w:szCs w:val="24"/>
        </w:rPr>
        <w:t>% tasko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xt=get(ht(iob),</w:t>
      </w:r>
      <w:r>
        <w:rPr>
          <w:rFonts w:ascii="Courier New" w:hAnsi="Courier New" w:cs="Courier New"/>
          <w:color w:val="A020F0"/>
          <w:sz w:val="24"/>
          <w:szCs w:val="24"/>
        </w:rPr>
        <w:t>'xData'</w:t>
      </w:r>
      <w:r>
        <w:rPr>
          <w:rFonts w:ascii="Courier New" w:hAnsi="Courier New" w:cs="Courier New"/>
          <w:color w:val="000000"/>
          <w:sz w:val="24"/>
          <w:szCs w:val="24"/>
        </w:rPr>
        <w:t>);yt=get(ht(iob),</w:t>
      </w:r>
      <w:r>
        <w:rPr>
          <w:rFonts w:ascii="Courier New" w:hAnsi="Courier New" w:cs="Courier New"/>
          <w:color w:val="A020F0"/>
          <w:sz w:val="24"/>
          <w:szCs w:val="24"/>
        </w:rPr>
        <w:t>'yData'</w:t>
      </w:r>
      <w:r>
        <w:rPr>
          <w:rFonts w:ascii="Courier New" w:hAnsi="Courier New" w:cs="Courier New"/>
          <w:color w:val="000000"/>
          <w:sz w:val="24"/>
          <w:szCs w:val="24"/>
        </w:rPr>
        <w:t xml:space="preserve">); </w:t>
      </w:r>
      <w:r>
        <w:rPr>
          <w:rFonts w:ascii="Courier New" w:hAnsi="Courier New" w:cs="Courier New"/>
          <w:color w:val="228B22"/>
          <w:sz w:val="24"/>
          <w:szCs w:val="24"/>
        </w:rPr>
        <w:t>% liestines valdiklio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pt=get(gca,</w:t>
      </w:r>
      <w:r>
        <w:rPr>
          <w:rFonts w:ascii="Courier New" w:hAnsi="Courier New" w:cs="Courier New"/>
          <w:color w:val="A020F0"/>
          <w:sz w:val="24"/>
          <w:szCs w:val="24"/>
        </w:rPr>
        <w:t>'Currentpoint'</w:t>
      </w:r>
      <w:r>
        <w:rPr>
          <w:rFonts w:ascii="Courier New" w:hAnsi="Courier New" w:cs="Courier New"/>
          <w:color w:val="000000"/>
          <w:sz w:val="24"/>
          <w:szCs w:val="24"/>
        </w:rPr>
        <w:t xml:space="preserve">);  </w:t>
      </w:r>
      <w:r>
        <w:rPr>
          <w:rFonts w:ascii="Courier New" w:hAnsi="Courier New" w:cs="Courier New"/>
          <w:color w:val="228B22"/>
          <w:sz w:val="24"/>
          <w:szCs w:val="24"/>
        </w:rPr>
        <w:t>% perskaitoma nauja padetis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set(gco,</w:t>
      </w:r>
      <w:r>
        <w:rPr>
          <w:rFonts w:ascii="Courier New" w:hAnsi="Courier New" w:cs="Courier New"/>
          <w:color w:val="A020F0"/>
          <w:sz w:val="24"/>
          <w:szCs w:val="24"/>
        </w:rPr>
        <w:t>'xData'</w:t>
      </w:r>
      <w:r>
        <w:rPr>
          <w:rFonts w:ascii="Courier New" w:hAnsi="Courier New" w:cs="Courier New"/>
          <w:color w:val="000000"/>
          <w:sz w:val="24"/>
          <w:szCs w:val="24"/>
        </w:rPr>
        <w:t>,pt(1,1),</w:t>
      </w:r>
      <w:r>
        <w:rPr>
          <w:rFonts w:ascii="Courier New" w:hAnsi="Courier New" w:cs="Courier New"/>
          <w:color w:val="A020F0"/>
          <w:sz w:val="24"/>
          <w:szCs w:val="24"/>
        </w:rPr>
        <w:t>'yData'</w:t>
      </w:r>
      <w:r>
        <w:rPr>
          <w:rFonts w:ascii="Courier New" w:hAnsi="Courier New" w:cs="Courier New"/>
          <w:color w:val="000000"/>
          <w:sz w:val="24"/>
          <w:szCs w:val="24"/>
        </w:rPr>
        <w:t xml:space="preserve">,pt(1,2)); </w:t>
      </w:r>
      <w:r>
        <w:rPr>
          <w:rFonts w:ascii="Courier New" w:hAnsi="Courier New" w:cs="Courier New"/>
          <w:color w:val="228B22"/>
          <w:sz w:val="24"/>
          <w:szCs w:val="24"/>
        </w:rPr>
        <w:t>% pakeiciamos objekto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X(iob)=pt(1,1);   </w:t>
      </w:r>
      <w:r>
        <w:rPr>
          <w:rFonts w:ascii="Courier New" w:hAnsi="Courier New" w:cs="Courier New"/>
          <w:color w:val="228B22"/>
          <w:sz w:val="24"/>
          <w:szCs w:val="24"/>
        </w:rPr>
        <w:t>% naujos tasko koordinates i masyva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Y(iob)=pt(1,2);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set(ht(iob),</w:t>
      </w:r>
      <w:r>
        <w:rPr>
          <w:rFonts w:ascii="Courier New" w:hAnsi="Courier New" w:cs="Courier New"/>
          <w:color w:val="A020F0"/>
          <w:sz w:val="24"/>
          <w:szCs w:val="24"/>
        </w:rPr>
        <w:t>'xData'</w:t>
      </w:r>
      <w:r>
        <w:rPr>
          <w:rFonts w:ascii="Courier New" w:hAnsi="Courier New" w:cs="Courier New"/>
          <w:color w:val="000000"/>
          <w:sz w:val="24"/>
          <w:szCs w:val="24"/>
        </w:rPr>
        <w:t>,xt+pt(1,1)-x,</w:t>
      </w:r>
      <w:r>
        <w:rPr>
          <w:rFonts w:ascii="Courier New" w:hAnsi="Courier New" w:cs="Courier New"/>
          <w:color w:val="A020F0"/>
          <w:sz w:val="24"/>
          <w:szCs w:val="24"/>
        </w:rPr>
        <w:t>'yData'</w:t>
      </w:r>
      <w:r>
        <w:rPr>
          <w:rFonts w:ascii="Courier New" w:hAnsi="Courier New" w:cs="Courier New"/>
          <w:color w:val="000000"/>
          <w:sz w:val="24"/>
          <w:szCs w:val="24"/>
        </w:rPr>
        <w:t xml:space="preserve">,yt+pt(1,2)-y); </w:t>
      </w:r>
      <w:r>
        <w:rPr>
          <w:rFonts w:ascii="Courier New" w:hAnsi="Courier New" w:cs="Courier New"/>
          <w:color w:val="228B22"/>
          <w:sz w:val="24"/>
          <w:szCs w:val="24"/>
        </w:rPr>
        <w:t>% pakeiciamos objekto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kvieciame savo sukurta funkcija interpoliuojanciai kreivei apskaiciuoti: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Ermito_splainu_parametrinis_interpoliavimas(X,DX,Y,DY,t);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draggingFcn_t(varargin)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apraso, kas atliekama, kai pakinta pele valdomo liestines valdiklio padetis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iob=find(gco == ht); </w:t>
      </w:r>
      <w:r>
        <w:rPr>
          <w:rFonts w:ascii="Courier New" w:hAnsi="Courier New" w:cs="Courier New"/>
          <w:color w:val="228B22"/>
          <w:sz w:val="24"/>
          <w:szCs w:val="24"/>
        </w:rPr>
        <w:t>% kelinto tasko liestines valdiklis judinamas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x=get(h(iob),</w:t>
      </w:r>
      <w:r>
        <w:rPr>
          <w:rFonts w:ascii="Courier New" w:hAnsi="Courier New" w:cs="Courier New"/>
          <w:color w:val="A020F0"/>
          <w:sz w:val="24"/>
          <w:szCs w:val="24"/>
        </w:rPr>
        <w:t>'xData'</w:t>
      </w:r>
      <w:r>
        <w:rPr>
          <w:rFonts w:ascii="Courier New" w:hAnsi="Courier New" w:cs="Courier New"/>
          <w:color w:val="000000"/>
          <w:sz w:val="24"/>
          <w:szCs w:val="24"/>
        </w:rPr>
        <w:t>);y=get(h(iob),</w:t>
      </w:r>
      <w:r>
        <w:rPr>
          <w:rFonts w:ascii="Courier New" w:hAnsi="Courier New" w:cs="Courier New"/>
          <w:color w:val="A020F0"/>
          <w:sz w:val="24"/>
          <w:szCs w:val="24"/>
        </w:rPr>
        <w:t>'yData'</w:t>
      </w:r>
      <w:r>
        <w:rPr>
          <w:rFonts w:ascii="Courier New" w:hAnsi="Courier New" w:cs="Courier New"/>
          <w:color w:val="000000"/>
          <w:sz w:val="24"/>
          <w:szCs w:val="24"/>
        </w:rPr>
        <w:t xml:space="preserve">);  </w:t>
      </w:r>
      <w:r>
        <w:rPr>
          <w:rFonts w:ascii="Courier New" w:hAnsi="Courier New" w:cs="Courier New"/>
          <w:color w:val="228B22"/>
          <w:sz w:val="24"/>
          <w:szCs w:val="24"/>
        </w:rPr>
        <w:t>% tasko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xt=get(ht(iob),</w:t>
      </w:r>
      <w:r>
        <w:rPr>
          <w:rFonts w:ascii="Courier New" w:hAnsi="Courier New" w:cs="Courier New"/>
          <w:color w:val="A020F0"/>
          <w:sz w:val="24"/>
          <w:szCs w:val="24"/>
        </w:rPr>
        <w:t>'xData'</w:t>
      </w:r>
      <w:r>
        <w:rPr>
          <w:rFonts w:ascii="Courier New" w:hAnsi="Courier New" w:cs="Courier New"/>
          <w:color w:val="000000"/>
          <w:sz w:val="24"/>
          <w:szCs w:val="24"/>
        </w:rPr>
        <w:t>);yt=get(ht(iob),</w:t>
      </w:r>
      <w:r>
        <w:rPr>
          <w:rFonts w:ascii="Courier New" w:hAnsi="Courier New" w:cs="Courier New"/>
          <w:color w:val="A020F0"/>
          <w:sz w:val="24"/>
          <w:szCs w:val="24"/>
        </w:rPr>
        <w:t>'yData'</w:t>
      </w:r>
      <w:r>
        <w:rPr>
          <w:rFonts w:ascii="Courier New" w:hAnsi="Courier New" w:cs="Courier New"/>
          <w:color w:val="000000"/>
          <w:sz w:val="24"/>
          <w:szCs w:val="24"/>
        </w:rPr>
        <w:t xml:space="preserve">); </w:t>
      </w:r>
      <w:r>
        <w:rPr>
          <w:rFonts w:ascii="Courier New" w:hAnsi="Courier New" w:cs="Courier New"/>
          <w:color w:val="228B22"/>
          <w:sz w:val="24"/>
          <w:szCs w:val="24"/>
        </w:rPr>
        <w:t>% liestines valdiklio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ang0=atan2(yt-y,xt-x); </w:t>
      </w:r>
      <w:r>
        <w:rPr>
          <w:rFonts w:ascii="Courier New" w:hAnsi="Courier New" w:cs="Courier New"/>
          <w:color w:val="228B22"/>
          <w:sz w:val="24"/>
          <w:szCs w:val="24"/>
        </w:rPr>
        <w:t>% anksciau buves valdiklio rankeneles kampas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pt=get(gca,</w:t>
      </w:r>
      <w:r>
        <w:rPr>
          <w:rFonts w:ascii="Courier New" w:hAnsi="Courier New" w:cs="Courier New"/>
          <w:color w:val="A020F0"/>
          <w:sz w:val="24"/>
          <w:szCs w:val="24"/>
        </w:rPr>
        <w:t>'Currentpoint'</w:t>
      </w:r>
      <w:r>
        <w:rPr>
          <w:rFonts w:ascii="Courier New" w:hAnsi="Courier New" w:cs="Courier New"/>
          <w:color w:val="000000"/>
          <w:sz w:val="24"/>
          <w:szCs w:val="24"/>
        </w:rPr>
        <w:t xml:space="preserve">);  </w:t>
      </w:r>
      <w:r>
        <w:rPr>
          <w:rFonts w:ascii="Courier New" w:hAnsi="Courier New" w:cs="Courier New"/>
          <w:color w:val="228B22"/>
          <w:sz w:val="24"/>
          <w:szCs w:val="24"/>
        </w:rPr>
        <w:t>% perskaitoma nauja padetis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dx=pt(1,1)-x; dy=pt(1,2)-y;  </w:t>
      </w:r>
      <w:r>
        <w:rPr>
          <w:rFonts w:ascii="Courier New" w:hAnsi="Courier New" w:cs="Courier New"/>
          <w:color w:val="228B22"/>
          <w:sz w:val="24"/>
          <w:szCs w:val="24"/>
        </w:rPr>
        <w:t xml:space="preserve">% valdiklio vektoriaus projekcijos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normd=norm([dx dy]); dx=dx/normd*dist;dy=dy/normd*dist;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set(gco,</w:t>
      </w:r>
      <w:r>
        <w:rPr>
          <w:rFonts w:ascii="Courier New" w:hAnsi="Courier New" w:cs="Courier New"/>
          <w:color w:val="A020F0"/>
          <w:sz w:val="24"/>
          <w:szCs w:val="24"/>
        </w:rPr>
        <w:t>'xData'</w:t>
      </w:r>
      <w:r>
        <w:rPr>
          <w:rFonts w:ascii="Courier New" w:hAnsi="Courier New" w:cs="Courier New"/>
          <w:color w:val="000000"/>
          <w:sz w:val="24"/>
          <w:szCs w:val="24"/>
        </w:rPr>
        <w:t>,x+dx,</w:t>
      </w:r>
      <w:r>
        <w:rPr>
          <w:rFonts w:ascii="Courier New" w:hAnsi="Courier New" w:cs="Courier New"/>
          <w:color w:val="A020F0"/>
          <w:sz w:val="24"/>
          <w:szCs w:val="24"/>
        </w:rPr>
        <w:t>'yData'</w:t>
      </w:r>
      <w:r>
        <w:rPr>
          <w:rFonts w:ascii="Courier New" w:hAnsi="Courier New" w:cs="Courier New"/>
          <w:color w:val="000000"/>
          <w:sz w:val="24"/>
          <w:szCs w:val="24"/>
        </w:rPr>
        <w:t xml:space="preserve">,y+dy); </w:t>
      </w:r>
      <w:r>
        <w:rPr>
          <w:rFonts w:ascii="Courier New" w:hAnsi="Courier New" w:cs="Courier New"/>
          <w:color w:val="228B22"/>
          <w:sz w:val="24"/>
          <w:szCs w:val="24"/>
        </w:rPr>
        <w:t>% pakeiciamos objekto koordinates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ang=atan2(dy,dx);  </w:t>
      </w:r>
      <w:r>
        <w:rPr>
          <w:rFonts w:ascii="Courier New" w:hAnsi="Courier New" w:cs="Courier New"/>
          <w:color w:val="228B22"/>
          <w:sz w:val="24"/>
          <w:szCs w:val="24"/>
        </w:rPr>
        <w:t>% naujas valdiklio rankeneles kampas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DY(iob)=DY(iob)+sign(DX(iob))*tan(ang-ang0);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kvieciame savo sukurta funkcija interpoliuojanciai kreivei apskaiciuoti: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Ermito_splainu_parametrinis_interpoliavimas(X,DX,Y,DY,t);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lastRenderedPageBreak/>
        <w:t>function</w:t>
      </w:r>
      <w:r>
        <w:rPr>
          <w:rFonts w:ascii="Courier New" w:hAnsi="Courier New" w:cs="Courier New"/>
          <w:color w:val="000000"/>
          <w:sz w:val="24"/>
          <w:szCs w:val="24"/>
        </w:rPr>
        <w:t xml:space="preserve"> stopDragFcn(varargin) </w:t>
      </w:r>
      <w:r>
        <w:rPr>
          <w:rFonts w:ascii="Courier New" w:hAnsi="Courier New" w:cs="Courier New"/>
          <w:color w:val="228B22"/>
          <w:sz w:val="24"/>
          <w:szCs w:val="24"/>
        </w:rPr>
        <w:t>% apraso, kas atliekama, kai atleidziamas kairys peles klavisas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set(gcf, </w:t>
      </w:r>
      <w:r>
        <w:rPr>
          <w:rFonts w:ascii="Courier New" w:hAnsi="Courier New" w:cs="Courier New"/>
          <w:color w:val="A020F0"/>
          <w:sz w:val="24"/>
          <w:szCs w:val="24"/>
        </w:rPr>
        <w:t>'WindowButtonMotionFcn'</w:t>
      </w:r>
      <w:r>
        <w:rPr>
          <w:rFonts w:ascii="Courier New" w:hAnsi="Courier New" w:cs="Courier New"/>
          <w:color w:val="000000"/>
          <w:sz w:val="24"/>
          <w:szCs w:val="24"/>
        </w:rPr>
        <w:t>,</w:t>
      </w:r>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228B22"/>
          <w:sz w:val="24"/>
          <w:szCs w:val="24"/>
        </w:rPr>
        <w:t>% nurodo, kad atleidus peles klavisa peles judejimas nebeturi kviesti funkcijos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Ermito_splainu_parametrinis_interpoliavimas(X,DX,Y,DY,t);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nP=length(X); </w:t>
      </w:r>
      <w:r>
        <w:rPr>
          <w:rFonts w:ascii="Courier New" w:hAnsi="Courier New" w:cs="Courier New"/>
          <w:color w:val="228B22"/>
          <w:sz w:val="24"/>
          <w:szCs w:val="24"/>
        </w:rPr>
        <w:t>% interpoliavimo tasku skaicius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~isempty(hL), delete(hL);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iii=1:nP-1  </w:t>
      </w:r>
      <w:r>
        <w:rPr>
          <w:rFonts w:ascii="Courier New" w:hAnsi="Courier New" w:cs="Courier New"/>
          <w:color w:val="228B22"/>
          <w:sz w:val="24"/>
          <w:szCs w:val="24"/>
        </w:rPr>
        <w:t>%------  ciklas per intervalus tarp gretimu tasku</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nnn=100;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ttt=[t(iii):(t(iii+1)-t(iii))/nnn:t(iii+1)];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fffX=0;fffY=0;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[U,V]=Hermite(t(iii:iii+1),j,ttt);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fffY=fffY+U*Y(iii+j-1)+V*DY(iii+j-1);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fffX=fffX+U*X(iii+j-1)+V*DX(iii+j-1);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hL(iii)=plot(fffX,fffY,</w:t>
      </w:r>
      <w:r>
        <w:rPr>
          <w:rFonts w:ascii="Courier New" w:hAnsi="Courier New" w:cs="Courier New"/>
          <w:color w:val="A020F0"/>
          <w:sz w:val="24"/>
          <w:szCs w:val="24"/>
        </w:rPr>
        <w:t>'r-'</w:t>
      </w:r>
      <w:r>
        <w:rPr>
          <w:rFonts w:ascii="Courier New" w:hAnsi="Courier New" w:cs="Courier New"/>
          <w:color w:val="000000"/>
          <w:sz w:val="24"/>
          <w:szCs w:val="24"/>
        </w:rPr>
        <w:t>,</w:t>
      </w:r>
      <w:r>
        <w:rPr>
          <w:rFonts w:ascii="Courier New" w:hAnsi="Courier New" w:cs="Courier New"/>
          <w:color w:val="A020F0"/>
          <w:sz w:val="24"/>
          <w:szCs w:val="24"/>
        </w:rPr>
        <w:t>'LineWidth'</w:t>
      </w:r>
      <w:r>
        <w:rPr>
          <w:rFonts w:ascii="Courier New" w:hAnsi="Courier New" w:cs="Courier New"/>
          <w:color w:val="000000"/>
          <w:sz w:val="24"/>
          <w:szCs w:val="24"/>
        </w:rPr>
        <w:t>,2.5);</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%-----------------ciklas per intervalus pabaiga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[U,V]=Hermite(X,j,x)   </w:t>
      </w:r>
      <w:r>
        <w:rPr>
          <w:rFonts w:ascii="Courier New" w:hAnsi="Courier New" w:cs="Courier New"/>
          <w:color w:val="228B22"/>
          <w:sz w:val="24"/>
          <w:szCs w:val="24"/>
        </w:rPr>
        <w:t>% Ermito daugianariai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L=Lagrange(X,j,x); DL=D_Lagrange(X,j,X(j));</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U=(1-2*DL.*(x-X(j))).*L.^2;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V=(x-X(j)).*L.^2;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L=Lagrange(X,j,x)  </w:t>
      </w:r>
      <w:r>
        <w:rPr>
          <w:rFonts w:ascii="Courier New" w:hAnsi="Courier New" w:cs="Courier New"/>
          <w:color w:val="228B22"/>
          <w:sz w:val="24"/>
          <w:szCs w:val="24"/>
        </w:rPr>
        <w:t>% Lagranzo daugianaris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n=length(X);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k=1:n, </w:t>
      </w:r>
      <w:r>
        <w:rPr>
          <w:rFonts w:ascii="Courier New" w:hAnsi="Courier New" w:cs="Courier New"/>
          <w:color w:val="0000FF"/>
          <w:sz w:val="24"/>
          <w:szCs w:val="24"/>
        </w:rPr>
        <w:t>if</w:t>
      </w:r>
      <w:r>
        <w:rPr>
          <w:rFonts w:ascii="Courier New" w:hAnsi="Courier New" w:cs="Courier New"/>
          <w:color w:val="000000"/>
          <w:sz w:val="24"/>
          <w:szCs w:val="24"/>
        </w:rPr>
        <w:t xml:space="preserve"> k ~= j, L=L.*(x-X(k))/(X(j)-X(k));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DL=D_Lagrange(X,j,x)  </w:t>
      </w:r>
      <w:r>
        <w:rPr>
          <w:rFonts w:ascii="Courier New" w:hAnsi="Courier New" w:cs="Courier New"/>
          <w:color w:val="228B22"/>
          <w:sz w:val="24"/>
          <w:szCs w:val="24"/>
        </w:rPr>
        <w:t>% Lagranzo daugianario isvestine pagal x</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n=length(X);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DL=0; </w:t>
      </w:r>
      <w:r>
        <w:rPr>
          <w:rFonts w:ascii="Courier New" w:hAnsi="Courier New" w:cs="Courier New"/>
          <w:color w:val="228B22"/>
          <w:sz w:val="24"/>
          <w:szCs w:val="24"/>
        </w:rPr>
        <w:t>%DL israskos skaitiklis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 </w:t>
      </w:r>
      <w:r>
        <w:rPr>
          <w:rFonts w:ascii="Courier New" w:hAnsi="Courier New" w:cs="Courier New"/>
          <w:color w:val="228B22"/>
          <w:sz w:val="24"/>
          <w:szCs w:val="24"/>
        </w:rPr>
        <w:t>% ciklas per atmetamus narius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i==j, </w:t>
      </w:r>
      <w:r>
        <w:rPr>
          <w:rFonts w:ascii="Courier New" w:hAnsi="Courier New" w:cs="Courier New"/>
          <w:color w:val="0000FF"/>
          <w:sz w:val="24"/>
          <w:szCs w:val="24"/>
        </w:rPr>
        <w:t>continue</w:t>
      </w: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Lds=1;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k=1:n, </w:t>
      </w:r>
      <w:r>
        <w:rPr>
          <w:rFonts w:ascii="Courier New" w:hAnsi="Courier New" w:cs="Courier New"/>
          <w:color w:val="0000FF"/>
          <w:sz w:val="24"/>
          <w:szCs w:val="24"/>
        </w:rPr>
        <w:t>if</w:t>
      </w:r>
      <w:r>
        <w:rPr>
          <w:rFonts w:ascii="Courier New" w:hAnsi="Courier New" w:cs="Courier New"/>
          <w:color w:val="000000"/>
          <w:sz w:val="24"/>
          <w:szCs w:val="24"/>
        </w:rPr>
        <w:t xml:space="preserve"> k ~= j &amp;&amp; k ~= i , Lds=Lds.*(x-X(k));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DL=DL+Lds;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Ldv=1;   </w:t>
      </w:r>
      <w:r>
        <w:rPr>
          <w:rFonts w:ascii="Courier New" w:hAnsi="Courier New" w:cs="Courier New"/>
          <w:color w:val="228B22"/>
          <w:sz w:val="24"/>
          <w:szCs w:val="24"/>
        </w:rPr>
        <w:t xml:space="preserve">%DL israskos vardiklis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k=1:n, </w:t>
      </w:r>
      <w:r>
        <w:rPr>
          <w:rFonts w:ascii="Courier New" w:hAnsi="Courier New" w:cs="Courier New"/>
          <w:color w:val="0000FF"/>
          <w:sz w:val="24"/>
          <w:szCs w:val="24"/>
        </w:rPr>
        <w:t>if</w:t>
      </w:r>
      <w:r>
        <w:rPr>
          <w:rFonts w:ascii="Courier New" w:hAnsi="Courier New" w:cs="Courier New"/>
          <w:color w:val="000000"/>
          <w:sz w:val="24"/>
          <w:szCs w:val="24"/>
        </w:rPr>
        <w:t xml:space="preserve"> k ~= j, Ldv=Ldv.*(X(j)-X(k)); </w:t>
      </w:r>
      <w:r>
        <w:rPr>
          <w:rFonts w:ascii="Courier New" w:hAnsi="Courier New" w:cs="Courier New"/>
          <w:color w:val="0000FF"/>
          <w:sz w:val="24"/>
          <w:szCs w:val="24"/>
        </w:rPr>
        <w:t>end</w:t>
      </w:r>
      <w:r>
        <w:rPr>
          <w:rFonts w:ascii="Courier New" w:hAnsi="Courier New" w:cs="Courier New"/>
          <w:color w:val="000000"/>
          <w:sz w:val="24"/>
          <w:szCs w:val="24"/>
        </w:rPr>
        <w:t xml:space="preserve"> ,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DL=DL/Ldv;</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lastRenderedPageBreak/>
        <w:t>function</w:t>
      </w:r>
      <w:r>
        <w:rPr>
          <w:rFonts w:ascii="Courier New" w:hAnsi="Courier New" w:cs="Courier New"/>
          <w:color w:val="000000"/>
          <w:sz w:val="24"/>
          <w:szCs w:val="24"/>
        </w:rPr>
        <w:t xml:space="preserve"> DY=Akima(X,Y)</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Isvestiniu reiksmiu interpoliavimo taskuose nustatymas pagal skaitinio integravimo formules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n=length(X);</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fnk=inline(</w:t>
      </w:r>
      <w:r>
        <w:rPr>
          <w:rFonts w:ascii="Courier New" w:hAnsi="Courier New" w:cs="Courier New"/>
          <w:color w:val="A020F0"/>
          <w:sz w:val="24"/>
          <w:szCs w:val="24"/>
        </w:rPr>
        <w:t>'(2*x-xi-xip1)/((xim1-xi)*(xim1-xip1))*yim1+(2*x-xim1-xip1)/((xi-xim1)*(xi-xip1))*yi+(2*x-xim1-xi)/((xip1-xim1)*(xip1-xi))*yip1'</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i == 1,xim1=X(1);xi=X(2);xip1=X(3); yim1=Y(1);yi=Y(2);yip1=Y(3);DY(i)=fnk(xim1,xi,xim1,xip1,yi,yim1,yip1);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i == n, xim1=X(n-2);xi=X(n-1);xip1=X(n); yim1=Y(n-2);yi=Y(n-1);yip1=Y(n); DY(n)=fnk(xip1,xi,xim1,xip1,yi,yim1,yip1);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w:t>
      </w:r>
      <w:r>
        <w:rPr>
          <w:rFonts w:ascii="Courier New" w:hAnsi="Courier New" w:cs="Courier New"/>
          <w:color w:val="000000"/>
          <w:sz w:val="24"/>
          <w:szCs w:val="24"/>
        </w:rPr>
        <w:t>, xim1=X(i-1);xi=X(i);xip1=X(i+1); yim1=Y(i-1);yi=Y(i);yip1=Y(i+1); DY(i)=fnk(xi,xi,xim1,xip1,yi,yim1,yip1);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 Sis end uzbaigia pagrindine funkcija</w:t>
      </w:r>
    </w:p>
    <w:p w:rsidR="00D30291" w:rsidRDefault="00D30291" w:rsidP="00D30291"/>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Haro bangeliu aproksimacija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L2_1_3</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clc;close </w:t>
      </w:r>
      <w:r>
        <w:rPr>
          <w:rFonts w:ascii="Courier New" w:hAnsi="Courier New" w:cs="Courier New"/>
          <w:color w:val="A020F0"/>
          <w:sz w:val="24"/>
          <w:szCs w:val="24"/>
        </w:rPr>
        <w:t>all</w:t>
      </w: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Is failu ivedami duomenys: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n=10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nnn=2^n;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fclose </w:t>
      </w:r>
      <w:r>
        <w:rPr>
          <w:rFonts w:ascii="Courier New" w:hAnsi="Courier New" w:cs="Courier New"/>
          <w:color w:val="A020F0"/>
          <w:sz w:val="24"/>
          <w:szCs w:val="24"/>
        </w:rPr>
        <w:t>all</w:t>
      </w:r>
      <w:r>
        <w:rPr>
          <w:rFonts w:ascii="Courier New" w:hAnsi="Courier New" w:cs="Courier New"/>
          <w:color w:val="000000"/>
          <w:sz w:val="24"/>
          <w:szCs w:val="24"/>
        </w:rPr>
        <w:t>; fhx=fopen(</w:t>
      </w:r>
      <w:r>
        <w:rPr>
          <w:rFonts w:ascii="Courier New" w:hAnsi="Courier New" w:cs="Courier New"/>
          <w:color w:val="A020F0"/>
          <w:sz w:val="24"/>
          <w:szCs w:val="24"/>
        </w:rPr>
        <w:t>'carx.txt'</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 fhy=fopen(</w:t>
      </w:r>
      <w:r>
        <w:rPr>
          <w:rFonts w:ascii="Courier New" w:hAnsi="Courier New" w:cs="Courier New"/>
          <w:color w:val="A020F0"/>
          <w:sz w:val="24"/>
          <w:szCs w:val="24"/>
        </w:rPr>
        <w:t>'cary.txt'</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figure(1); axis </w:t>
      </w:r>
      <w:r>
        <w:rPr>
          <w:rFonts w:ascii="Courier New" w:hAnsi="Courier New" w:cs="Courier New"/>
          <w:color w:val="A020F0"/>
          <w:sz w:val="24"/>
          <w:szCs w:val="24"/>
        </w:rPr>
        <w:t>equal</w:t>
      </w:r>
      <w:r>
        <w:rPr>
          <w:rFonts w:ascii="Courier New" w:hAnsi="Courier New" w:cs="Courier New"/>
          <w:color w:val="000000"/>
          <w:sz w:val="24"/>
          <w:szCs w:val="24"/>
        </w:rPr>
        <w:t xml:space="preserve">; 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SX=fscanf(fhx,</w:t>
      </w:r>
      <w:r>
        <w:rPr>
          <w:rFonts w:ascii="Courier New" w:hAnsi="Courier New" w:cs="Courier New"/>
          <w:color w:val="A020F0"/>
          <w:sz w:val="24"/>
          <w:szCs w:val="24"/>
        </w:rPr>
        <w:t>'%g '</w:t>
      </w:r>
      <w:r>
        <w:rPr>
          <w:rFonts w:ascii="Courier New" w:hAnsi="Courier New" w:cs="Courier New"/>
          <w:color w:val="000000"/>
          <w:sz w:val="24"/>
          <w:szCs w:val="24"/>
        </w:rPr>
        <w:t>); SY=fscanf(fhy,</w:t>
      </w:r>
      <w:r>
        <w:rPr>
          <w:rFonts w:ascii="Courier New" w:hAnsi="Courier New" w:cs="Courier New"/>
          <w:color w:val="A020F0"/>
          <w:sz w:val="24"/>
          <w:szCs w:val="24"/>
        </w:rPr>
        <w:t>'%g '</w:t>
      </w:r>
      <w:r>
        <w:rPr>
          <w:rFonts w:ascii="Courier New" w:hAnsi="Courier New" w:cs="Courier New"/>
          <w:color w:val="000000"/>
          <w:sz w:val="24"/>
          <w:szCs w:val="24"/>
        </w:rPr>
        <w:t xml:space="preserve">); fclose </w:t>
      </w:r>
      <w:r>
        <w:rPr>
          <w:rFonts w:ascii="Courier New" w:hAnsi="Courier New" w:cs="Courier New"/>
          <w:color w:val="A020F0"/>
          <w:sz w:val="24"/>
          <w:szCs w:val="24"/>
        </w:rPr>
        <w:t>all</w:t>
      </w:r>
      <w:r>
        <w:rPr>
          <w:rFonts w:ascii="Courier New" w:hAnsi="Courier New" w:cs="Courier New"/>
          <w:color w:val="000000"/>
          <w:sz w:val="24"/>
          <w:szCs w:val="24"/>
        </w:rPr>
        <w:t xml:space="preserve">; plot(SX,SY);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a=min(SX),b=max(SX),t=[a:(b-a)/(nnn-1):b];</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axis([min(SX)-5 max(SX)+5 min(SY)-5 max(SY)+5]);</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ts=interp1(SX,SY,t);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clear </w:t>
      </w:r>
      <w:r>
        <w:rPr>
          <w:rFonts w:ascii="Courier New" w:hAnsi="Courier New" w:cs="Courier New"/>
          <w:color w:val="A020F0"/>
          <w:sz w:val="24"/>
          <w:szCs w:val="24"/>
        </w:rPr>
        <w:t>SX</w:t>
      </w:r>
      <w:r>
        <w:rPr>
          <w:rFonts w:ascii="Courier New" w:hAnsi="Courier New" w:cs="Courier New"/>
          <w:color w:val="000000"/>
          <w:sz w:val="24"/>
          <w:szCs w:val="24"/>
        </w:rPr>
        <w:t xml:space="preserve"> </w:t>
      </w:r>
      <w:r>
        <w:rPr>
          <w:rFonts w:ascii="Courier New" w:hAnsi="Courier New" w:cs="Courier New"/>
          <w:color w:val="A020F0"/>
          <w:sz w:val="24"/>
          <w:szCs w:val="24"/>
        </w:rPr>
        <w:t>SY</w:t>
      </w:r>
      <w:r>
        <w:rPr>
          <w:rFonts w:ascii="Courier New" w:hAnsi="Courier New" w:cs="Courier New"/>
          <w:color w:val="000000"/>
          <w:sz w:val="24"/>
          <w:szCs w:val="24"/>
        </w:rPr>
        <w:t>, SX=t;SY=ts;plot(SX,SY,</w:t>
      </w:r>
      <w:r>
        <w:rPr>
          <w:rFonts w:ascii="Courier New" w:hAnsi="Courier New" w:cs="Courier New"/>
          <w:color w:val="A020F0"/>
          <w:sz w:val="24"/>
          <w:szCs w:val="24"/>
        </w:rPr>
        <w:t>'r.'</w:t>
      </w: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title(sprintf(</w:t>
      </w:r>
      <w:r>
        <w:rPr>
          <w:rFonts w:ascii="Courier New" w:hAnsi="Courier New" w:cs="Courier New"/>
          <w:color w:val="A020F0"/>
          <w:sz w:val="24"/>
          <w:szCs w:val="24"/>
        </w:rPr>
        <w:t>'Duota funkcija, taškų skaičius 2^n, kur n = %d'</w:t>
      </w:r>
      <w:r>
        <w:rPr>
          <w:rFonts w:ascii="Courier New" w:hAnsi="Courier New" w:cs="Courier New"/>
          <w:color w:val="000000"/>
          <w:sz w:val="24"/>
          <w:szCs w:val="24"/>
        </w:rPr>
        <w:t>,n));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xmin=min(SX);xmax=max(SX);</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ymin=min(SY);ymax=max(SY);</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Aproksimavimas Haro bangelemis: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m=10  </w:t>
      </w:r>
      <w:r>
        <w:rPr>
          <w:rFonts w:ascii="Courier New" w:hAnsi="Courier New" w:cs="Courier New"/>
          <w:color w:val="228B22"/>
          <w:sz w:val="24"/>
          <w:szCs w:val="24"/>
        </w:rPr>
        <w:t>% detalumo lygiu skaicius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smooth=(b-a)*SY*2^(-n/2); </w:t>
      </w:r>
      <w:r>
        <w:rPr>
          <w:rFonts w:ascii="Courier New" w:hAnsi="Courier New" w:cs="Courier New"/>
          <w:color w:val="228B22"/>
          <w:sz w:val="24"/>
          <w:szCs w:val="24"/>
        </w:rPr>
        <w:t>% auksciausio detalumo suglodinimas (pagal duota funkcija)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i=1:m</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smooth1=(smooth(1:2:end)+smooth(2:2:end))/sqrt(2);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details{i}=(smooth(1:2:end)-smooth(2:2:end))/sqrt(2);</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fprintf(1,</w:t>
      </w:r>
      <w:r>
        <w:rPr>
          <w:rFonts w:ascii="Courier New" w:hAnsi="Courier New" w:cs="Courier New"/>
          <w:color w:val="A020F0"/>
          <w:sz w:val="24"/>
          <w:szCs w:val="24"/>
        </w:rPr>
        <w:t>'\n details %d :  '</w:t>
      </w:r>
      <w:r>
        <w:rPr>
          <w:rFonts w:ascii="Courier New" w:hAnsi="Courier New" w:cs="Courier New"/>
          <w:color w:val="000000"/>
          <w:sz w:val="24"/>
          <w:szCs w:val="24"/>
        </w:rPr>
        <w:t>,i);fprintf(</w:t>
      </w:r>
      <w:r>
        <w:rPr>
          <w:rFonts w:ascii="Courier New" w:hAnsi="Courier New" w:cs="Courier New"/>
          <w:color w:val="A020F0"/>
          <w:sz w:val="24"/>
          <w:szCs w:val="24"/>
        </w:rPr>
        <w:t>'%g '</w:t>
      </w:r>
      <w:r>
        <w:rPr>
          <w:rFonts w:ascii="Courier New" w:hAnsi="Courier New" w:cs="Courier New"/>
          <w:color w:val="000000"/>
          <w:sz w:val="24"/>
          <w:szCs w:val="24"/>
        </w:rPr>
        <w:t>, details{i});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smooth=smooth1;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fprintf(1,</w:t>
      </w:r>
      <w:r>
        <w:rPr>
          <w:rFonts w:ascii="Courier New" w:hAnsi="Courier New" w:cs="Courier New"/>
          <w:color w:val="A020F0"/>
          <w:sz w:val="24"/>
          <w:szCs w:val="24"/>
        </w:rPr>
        <w:t>'\n smooth  %d :  '</w:t>
      </w:r>
      <w:r>
        <w:rPr>
          <w:rFonts w:ascii="Courier New" w:hAnsi="Courier New" w:cs="Courier New"/>
          <w:color w:val="000000"/>
          <w:sz w:val="24"/>
          <w:szCs w:val="24"/>
        </w:rPr>
        <w:t>,i);fprintf(</w:t>
      </w:r>
      <w:r>
        <w:rPr>
          <w:rFonts w:ascii="Courier New" w:hAnsi="Courier New" w:cs="Courier New"/>
          <w:color w:val="A020F0"/>
          <w:sz w:val="24"/>
          <w:szCs w:val="24"/>
        </w:rPr>
        <w:t>'%g '</w:t>
      </w:r>
      <w:r>
        <w:rPr>
          <w:rFonts w:ascii="Courier New" w:hAnsi="Courier New" w:cs="Courier New"/>
          <w:color w:val="000000"/>
          <w:sz w:val="24"/>
          <w:szCs w:val="24"/>
        </w:rPr>
        <w:t>, smooth);fprintf(</w:t>
      </w:r>
      <w:r>
        <w:rPr>
          <w:rFonts w:ascii="Courier New" w:hAnsi="Courier New" w:cs="Courier New"/>
          <w:color w:val="A020F0"/>
          <w:sz w:val="24"/>
          <w:szCs w:val="24"/>
        </w:rPr>
        <w:t>'\n'</w:t>
      </w:r>
      <w:r>
        <w:rPr>
          <w:rFonts w:ascii="Courier New" w:hAnsi="Courier New" w:cs="Courier New"/>
          <w:color w:val="000000"/>
          <w:sz w:val="24"/>
          <w:szCs w:val="24"/>
        </w:rPr>
        <w:t>);</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Funkcijos rekonstrukcija: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h=zeros(1,nnn); </w:t>
      </w:r>
      <w:r>
        <w:rPr>
          <w:rFonts w:ascii="Courier New" w:hAnsi="Courier New" w:cs="Courier New"/>
          <w:color w:val="0000FF"/>
          <w:sz w:val="24"/>
          <w:szCs w:val="24"/>
        </w:rPr>
        <w:t>for</w:t>
      </w:r>
      <w:r>
        <w:rPr>
          <w:rFonts w:ascii="Courier New" w:hAnsi="Courier New" w:cs="Courier New"/>
          <w:color w:val="000000"/>
          <w:sz w:val="24"/>
          <w:szCs w:val="24"/>
        </w:rPr>
        <w:t xml:space="preserve"> k=0:2^(n-m)-1, h=h+smooth(k+1)*Haar_scaling(SX,n-m,k,a,b);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 suglodinta funkcija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leg={sprintf(</w:t>
      </w:r>
      <w:r>
        <w:rPr>
          <w:rFonts w:ascii="Courier New" w:hAnsi="Courier New" w:cs="Courier New"/>
          <w:color w:val="A020F0"/>
          <w:sz w:val="24"/>
          <w:szCs w:val="24"/>
        </w:rPr>
        <w:t>'aproksimuotas signalas, detalumo lygmuo %d'</w:t>
      </w:r>
      <w:r>
        <w:rPr>
          <w:rFonts w:ascii="Courier New" w:hAnsi="Courier New" w:cs="Courier New"/>
          <w:color w:val="000000"/>
          <w:sz w:val="24"/>
          <w:szCs w:val="24"/>
        </w:rPr>
        <w:t>,n-m)};</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figure(2);subplot(7,1,1),axis </w:t>
      </w:r>
      <w:r>
        <w:rPr>
          <w:rFonts w:ascii="Courier New" w:hAnsi="Courier New" w:cs="Courier New"/>
          <w:color w:val="A020F0"/>
          <w:sz w:val="24"/>
          <w:szCs w:val="24"/>
        </w:rPr>
        <w:t>equal</w:t>
      </w:r>
      <w:r>
        <w:rPr>
          <w:rFonts w:ascii="Courier New" w:hAnsi="Courier New" w:cs="Courier New"/>
          <w:color w:val="000000"/>
          <w:sz w:val="24"/>
          <w:szCs w:val="24"/>
        </w:rPr>
        <w:t xml:space="preserve">,axis([xmin-5 xmax+5 ymin-5 ymax+5]); 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 plot(SX,h,</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'lygyje %d aproksimuotas signalas'</w:t>
      </w:r>
      <w:r>
        <w:rPr>
          <w:rFonts w:ascii="Courier New" w:hAnsi="Courier New" w:cs="Courier New"/>
          <w:color w:val="000000"/>
          <w:sz w:val="24"/>
          <w:szCs w:val="24"/>
        </w:rPr>
        <w:t>,0));</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i=0:5 </w:t>
      </w:r>
      <w:r>
        <w:rPr>
          <w:rFonts w:ascii="Courier New" w:hAnsi="Courier New" w:cs="Courier New"/>
          <w:color w:val="228B22"/>
          <w:sz w:val="24"/>
          <w:szCs w:val="24"/>
        </w:rPr>
        <w:t>%detalumo didinimo ciklas</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apskaiciuojamos funkcijos detales: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h1=zeros(1,nnn); </w:t>
      </w:r>
      <w:r>
        <w:rPr>
          <w:rFonts w:ascii="Courier New" w:hAnsi="Courier New" w:cs="Courier New"/>
          <w:color w:val="0000FF"/>
          <w:sz w:val="24"/>
          <w:szCs w:val="24"/>
        </w:rPr>
        <w:t>for</w:t>
      </w:r>
      <w:r>
        <w:rPr>
          <w:rFonts w:ascii="Courier New" w:hAnsi="Courier New" w:cs="Courier New"/>
          <w:color w:val="000000"/>
          <w:sz w:val="24"/>
          <w:szCs w:val="24"/>
        </w:rPr>
        <w:t xml:space="preserve"> k=0:2^(n-m+i)-1, h1=h1+details{m-i}(k+1)*Haar_wavelet(SX,n-m+i,k,a,b);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figure(3),subplot(6,1,i+1), axis </w:t>
      </w:r>
      <w:r>
        <w:rPr>
          <w:rFonts w:ascii="Courier New" w:hAnsi="Courier New" w:cs="Courier New"/>
          <w:color w:val="A020F0"/>
          <w:sz w:val="24"/>
          <w:szCs w:val="24"/>
        </w:rPr>
        <w:t>equal</w:t>
      </w:r>
      <w:r>
        <w:rPr>
          <w:rFonts w:ascii="Courier New" w:hAnsi="Courier New" w:cs="Courier New"/>
          <w:color w:val="000000"/>
          <w:sz w:val="24"/>
          <w:szCs w:val="24"/>
        </w:rPr>
        <w:t xml:space="preserve">,hold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yshift=(ymin+ymax)/2;axis([xmin xmax ymin-yshift ymax-yshift]), plot(SX,h1,</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'%d lygio detales'</w:t>
      </w:r>
      <w:r>
        <w:rPr>
          <w:rFonts w:ascii="Courier New" w:hAnsi="Courier New" w:cs="Courier New"/>
          <w:color w:val="000000"/>
          <w:sz w:val="24"/>
          <w:szCs w:val="24"/>
        </w:rPr>
        <w:t>,i));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leg={leg{1:end},sprintf(</w:t>
      </w:r>
      <w:r>
        <w:rPr>
          <w:rFonts w:ascii="Courier New" w:hAnsi="Courier New" w:cs="Courier New"/>
          <w:color w:val="A020F0"/>
          <w:sz w:val="24"/>
          <w:szCs w:val="24"/>
        </w:rPr>
        <w:t>'lygmens %d detales'</w:t>
      </w:r>
      <w:r>
        <w:rPr>
          <w:rFonts w:ascii="Courier New" w:hAnsi="Courier New" w:cs="Courier New"/>
          <w:color w:val="000000"/>
          <w:sz w:val="24"/>
          <w:szCs w:val="24"/>
        </w:rPr>
        <w:t>,n-m+i)};</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h=h+h1; </w:t>
      </w:r>
      <w:r>
        <w:rPr>
          <w:rFonts w:ascii="Courier New" w:hAnsi="Courier New" w:cs="Courier New"/>
          <w:color w:val="228B22"/>
          <w:sz w:val="24"/>
          <w:szCs w:val="24"/>
        </w:rPr>
        <w:t>% detales pridedamos prie ankstesnio suglodinto vaizdo</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figure(2);subplot(7,1,i+2),axis </w:t>
      </w:r>
      <w:r>
        <w:rPr>
          <w:rFonts w:ascii="Courier New" w:hAnsi="Courier New" w:cs="Courier New"/>
          <w:color w:val="A020F0"/>
          <w:sz w:val="24"/>
          <w:szCs w:val="24"/>
        </w:rPr>
        <w:t>equal</w:t>
      </w:r>
      <w:r>
        <w:rPr>
          <w:rFonts w:ascii="Courier New" w:hAnsi="Courier New" w:cs="Courier New"/>
          <w:color w:val="000000"/>
          <w:sz w:val="24"/>
          <w:szCs w:val="24"/>
        </w:rPr>
        <w:t xml:space="preserve">,axis([xmin-5 xmax+5 ymin-5 ymax+5]), 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 plot(SX,h,</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'lygyje %d aproksimuotas signalas'</w:t>
      </w:r>
      <w:r>
        <w:rPr>
          <w:rFonts w:ascii="Courier New" w:hAnsi="Courier New" w:cs="Courier New"/>
          <w:color w:val="000000"/>
          <w:sz w:val="24"/>
          <w:szCs w:val="24"/>
        </w:rPr>
        <w:t xml:space="preserve"> ,i+1));</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function</w:t>
      </w:r>
      <w:r>
        <w:rPr>
          <w:rFonts w:ascii="Courier New" w:hAnsi="Courier New" w:cs="Courier New"/>
          <w:color w:val="000000"/>
          <w:sz w:val="24"/>
          <w:szCs w:val="24"/>
        </w:rPr>
        <w:t xml:space="preserve"> h=Haar_scaling(x,j,k,a,b)   </w:t>
      </w:r>
      <w:r>
        <w:rPr>
          <w:rFonts w:ascii="Courier New" w:hAnsi="Courier New" w:cs="Courier New"/>
          <w:color w:val="228B22"/>
          <w:sz w:val="24"/>
          <w:szCs w:val="24"/>
        </w:rPr>
        <w:t>%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eps=1e-9;</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xtld=(x-a)/(b-a); </w:t>
      </w:r>
      <w:r>
        <w:rPr>
          <w:rFonts w:ascii="Courier New" w:hAnsi="Courier New" w:cs="Courier New"/>
          <w:color w:val="228B22"/>
          <w:sz w:val="24"/>
          <w:szCs w:val="24"/>
        </w:rPr>
        <w:t xml:space="preserve">% (a,b) intervale duota kintamojo reiksme perskaiciuojama i "standartini"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intervala (0,1), kuriame uzrasyta bangeles formule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xx=2^j*xtld-k; h=2^(j/2)*(sign(xx+eps)-sign(xx-1-eps))/(2*(b-a));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function</w:t>
      </w:r>
      <w:r>
        <w:rPr>
          <w:rFonts w:ascii="Courier New" w:hAnsi="Courier New" w:cs="Courier New"/>
          <w:color w:val="000000"/>
          <w:sz w:val="24"/>
          <w:szCs w:val="24"/>
        </w:rPr>
        <w:t xml:space="preserve"> h=Haar_wavelet(x,j,k,a,b)   </w:t>
      </w:r>
      <w:r>
        <w:rPr>
          <w:rFonts w:ascii="Courier New" w:hAnsi="Courier New" w:cs="Courier New"/>
          <w:color w:val="228B22"/>
          <w:sz w:val="24"/>
          <w:szCs w:val="24"/>
        </w:rPr>
        <w:t>%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eps=1e-9;</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xtld=(x-a)/(b-a); </w:t>
      </w:r>
      <w:r>
        <w:rPr>
          <w:rFonts w:ascii="Courier New" w:hAnsi="Courier New" w:cs="Courier New"/>
          <w:color w:val="228B22"/>
          <w:sz w:val="24"/>
          <w:szCs w:val="24"/>
        </w:rPr>
        <w:t xml:space="preserve">% (a,b) intervale duota kintamojo reiksme perskaiciuojama i "standartini"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intervala (0,1), kuriame uzrasyta bangeles formule  </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xx=2^j*xtld-k; h=2^(j/2)*(sign(xx+eps)-2*sign(xx-0.5)+sign(xx-1-eps))/(2*(b-a));</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return</w:t>
      </w:r>
    </w:p>
    <w:p w:rsidR="00D30291" w:rsidRDefault="00D30291" w:rsidP="00D302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D30291" w:rsidRPr="00D30291" w:rsidRDefault="00D30291" w:rsidP="00D30291">
      <w:bookmarkStart w:id="0" w:name="_GoBack"/>
      <w:bookmarkEnd w:id="0"/>
    </w:p>
    <w:p w:rsidR="00D30291" w:rsidRPr="00D30291" w:rsidRDefault="00D30291" w:rsidP="00D30291"/>
    <w:sectPr w:rsidR="00D30291" w:rsidRPr="00D30291" w:rsidSect="006271BD">
      <w:headerReference w:type="default" r:id="rId17"/>
      <w:pgSz w:w="11906" w:h="16838"/>
      <w:pgMar w:top="567" w:right="567" w:bottom="568"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BDF" w:rsidRDefault="004B4BDF" w:rsidP="003F6D42">
      <w:pPr>
        <w:spacing w:after="0" w:line="240" w:lineRule="auto"/>
      </w:pPr>
      <w:r>
        <w:separator/>
      </w:r>
    </w:p>
  </w:endnote>
  <w:endnote w:type="continuationSeparator" w:id="0">
    <w:p w:rsidR="004B4BDF" w:rsidRDefault="004B4BDF" w:rsidP="003F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A0002AEF" w:usb1="4000207B" w:usb2="00000000" w:usb3="00000000" w:csb0="000001FF" w:csb1="00000000"/>
  </w:font>
  <w:font w:name="Calibri Light">
    <w:panose1 w:val="020F0302020204030204"/>
    <w:charset w:val="BA"/>
    <w:family w:val="swiss"/>
    <w:pitch w:val="variable"/>
    <w:sig w:usb0="A0002AEF" w:usb1="4000207B" w:usb2="00000000"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BDF" w:rsidRDefault="004B4BDF" w:rsidP="003F6D42">
      <w:pPr>
        <w:spacing w:after="0" w:line="240" w:lineRule="auto"/>
      </w:pPr>
      <w:r>
        <w:separator/>
      </w:r>
    </w:p>
  </w:footnote>
  <w:footnote w:type="continuationSeparator" w:id="0">
    <w:p w:rsidR="004B4BDF" w:rsidRDefault="004B4BDF" w:rsidP="003F6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2CE" w:rsidRPr="003F6D42" w:rsidRDefault="009612CE" w:rsidP="003F6D42">
    <w:pPr>
      <w:ind w:left="-1134" w:right="-1"/>
      <w:jc w:val="center"/>
      <w:rPr>
        <w:rFonts w:ascii="Times New Roman" w:hAnsi="Times New Roman" w:cs="Times New Roman"/>
        <w:sz w:val="24"/>
      </w:rPr>
    </w:pPr>
    <w:r w:rsidRPr="003F6D42">
      <w:rPr>
        <w:rFonts w:ascii="Times New Roman" w:hAnsi="Times New Roman" w:cs="Times New Roman"/>
        <w:sz w:val="24"/>
      </w:rPr>
      <w:t>Skaitiniai metodai ir algoritmai (P170B115). Mangirdas Kazlauskas (IFF-4/1 grupė). Varianto Nr. 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79C"/>
    <w:multiLevelType w:val="hybridMultilevel"/>
    <w:tmpl w:val="27D69D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104B1F"/>
    <w:multiLevelType w:val="hybridMultilevel"/>
    <w:tmpl w:val="D36A0FD2"/>
    <w:lvl w:ilvl="0" w:tplc="04270001">
      <w:start w:val="1"/>
      <w:numFmt w:val="bullet"/>
      <w:lvlText w:val=""/>
      <w:lvlJc w:val="left"/>
      <w:pPr>
        <w:ind w:left="927" w:hanging="360"/>
      </w:pPr>
      <w:rPr>
        <w:rFonts w:ascii="Symbol" w:hAnsi="Symbol"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2" w15:restartNumberingAfterBreak="0">
    <w:nsid w:val="30E3361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F1B97"/>
    <w:multiLevelType w:val="hybridMultilevel"/>
    <w:tmpl w:val="3A04F53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9C72E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EE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C20820"/>
    <w:multiLevelType w:val="hybridMultilevel"/>
    <w:tmpl w:val="C6D0BAB8"/>
    <w:lvl w:ilvl="0" w:tplc="04270001">
      <w:start w:val="1"/>
      <w:numFmt w:val="bullet"/>
      <w:lvlText w:val=""/>
      <w:lvlJc w:val="left"/>
      <w:pPr>
        <w:ind w:left="927" w:hanging="360"/>
      </w:pPr>
      <w:rPr>
        <w:rFonts w:ascii="Symbol" w:hAnsi="Symbol"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7" w15:restartNumberingAfterBreak="0">
    <w:nsid w:val="66D139A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2F2C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8"/>
  </w:num>
  <w:num w:numId="4">
    <w:abstractNumId w:val="1"/>
  </w:num>
  <w:num w:numId="5">
    <w:abstractNumId w:val="0"/>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1D"/>
    <w:rsid w:val="00050870"/>
    <w:rsid w:val="00061C1D"/>
    <w:rsid w:val="00077599"/>
    <w:rsid w:val="000A04C9"/>
    <w:rsid w:val="000D3831"/>
    <w:rsid w:val="000E221C"/>
    <w:rsid w:val="000E269E"/>
    <w:rsid w:val="000E4B09"/>
    <w:rsid w:val="00127828"/>
    <w:rsid w:val="001436F3"/>
    <w:rsid w:val="0014502F"/>
    <w:rsid w:val="001510E4"/>
    <w:rsid w:val="00186662"/>
    <w:rsid w:val="001A4675"/>
    <w:rsid w:val="001F7DFC"/>
    <w:rsid w:val="00206D60"/>
    <w:rsid w:val="00275878"/>
    <w:rsid w:val="003168BA"/>
    <w:rsid w:val="003456C2"/>
    <w:rsid w:val="00356C7A"/>
    <w:rsid w:val="00364B43"/>
    <w:rsid w:val="003D2915"/>
    <w:rsid w:val="003E486F"/>
    <w:rsid w:val="003F6D42"/>
    <w:rsid w:val="00402946"/>
    <w:rsid w:val="00427EAD"/>
    <w:rsid w:val="00432F65"/>
    <w:rsid w:val="00460C14"/>
    <w:rsid w:val="00465192"/>
    <w:rsid w:val="00497CAA"/>
    <w:rsid w:val="004A44BD"/>
    <w:rsid w:val="004B4BDF"/>
    <w:rsid w:val="004C3515"/>
    <w:rsid w:val="004F7DA9"/>
    <w:rsid w:val="00506BDF"/>
    <w:rsid w:val="00541051"/>
    <w:rsid w:val="00565FE3"/>
    <w:rsid w:val="0057501F"/>
    <w:rsid w:val="0060055F"/>
    <w:rsid w:val="006271BD"/>
    <w:rsid w:val="00641416"/>
    <w:rsid w:val="00693611"/>
    <w:rsid w:val="006B7066"/>
    <w:rsid w:val="00700F03"/>
    <w:rsid w:val="00763122"/>
    <w:rsid w:val="00781D84"/>
    <w:rsid w:val="007B24D6"/>
    <w:rsid w:val="007C72B6"/>
    <w:rsid w:val="008030C8"/>
    <w:rsid w:val="00804429"/>
    <w:rsid w:val="008154E3"/>
    <w:rsid w:val="0082688E"/>
    <w:rsid w:val="008754AE"/>
    <w:rsid w:val="008C3018"/>
    <w:rsid w:val="008D0181"/>
    <w:rsid w:val="008D1022"/>
    <w:rsid w:val="009612CE"/>
    <w:rsid w:val="00966B37"/>
    <w:rsid w:val="009A5C5A"/>
    <w:rsid w:val="009B0033"/>
    <w:rsid w:val="009C3242"/>
    <w:rsid w:val="009C56E7"/>
    <w:rsid w:val="009E7E8A"/>
    <w:rsid w:val="009F111A"/>
    <w:rsid w:val="009F32FA"/>
    <w:rsid w:val="00A0631D"/>
    <w:rsid w:val="00A12B8A"/>
    <w:rsid w:val="00A512B6"/>
    <w:rsid w:val="00AA4FB9"/>
    <w:rsid w:val="00AA7ADE"/>
    <w:rsid w:val="00AA7C44"/>
    <w:rsid w:val="00AB135E"/>
    <w:rsid w:val="00AB3D24"/>
    <w:rsid w:val="00AF455A"/>
    <w:rsid w:val="00B3731D"/>
    <w:rsid w:val="00B405C8"/>
    <w:rsid w:val="00B86FA2"/>
    <w:rsid w:val="00BC2958"/>
    <w:rsid w:val="00BF4719"/>
    <w:rsid w:val="00C03D30"/>
    <w:rsid w:val="00C066B9"/>
    <w:rsid w:val="00C12339"/>
    <w:rsid w:val="00C82885"/>
    <w:rsid w:val="00CC1805"/>
    <w:rsid w:val="00CE3CA9"/>
    <w:rsid w:val="00D06C14"/>
    <w:rsid w:val="00D1027E"/>
    <w:rsid w:val="00D178FB"/>
    <w:rsid w:val="00D30291"/>
    <w:rsid w:val="00D34D97"/>
    <w:rsid w:val="00D40A01"/>
    <w:rsid w:val="00D563CD"/>
    <w:rsid w:val="00D921BF"/>
    <w:rsid w:val="00D96260"/>
    <w:rsid w:val="00DA5D63"/>
    <w:rsid w:val="00DC34EE"/>
    <w:rsid w:val="00DE6E5B"/>
    <w:rsid w:val="00E023FA"/>
    <w:rsid w:val="00E62F3C"/>
    <w:rsid w:val="00E82598"/>
    <w:rsid w:val="00E96D90"/>
    <w:rsid w:val="00F0621D"/>
    <w:rsid w:val="00F8293E"/>
    <w:rsid w:val="00FC7EFE"/>
    <w:rsid w:val="00FE46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54D42F4"/>
  <w15:chartTrackingRefBased/>
  <w15:docId w15:val="{DADEFC5E-4A1C-4DCB-AA8F-8921F39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0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0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077599"/>
    <w:rPr>
      <w:rFonts w:asciiTheme="majorHAnsi" w:eastAsiaTheme="majorEastAsia" w:hAnsiTheme="majorHAnsi" w:cstheme="majorBidi"/>
      <w:color w:val="2E74B5" w:themeColor="accent1" w:themeShade="BF"/>
      <w:sz w:val="32"/>
      <w:szCs w:val="32"/>
    </w:rPr>
  </w:style>
  <w:style w:type="table" w:styleId="Lentelstinklelis">
    <w:name w:val="Table Grid"/>
    <w:basedOn w:val="prastojilentel"/>
    <w:uiPriority w:val="39"/>
    <w:rsid w:val="0007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599"/>
    <w:pPr>
      <w:autoSpaceDE w:val="0"/>
      <w:autoSpaceDN w:val="0"/>
      <w:adjustRightInd w:val="0"/>
      <w:spacing w:after="0" w:line="240" w:lineRule="auto"/>
    </w:pPr>
    <w:rPr>
      <w:rFonts w:ascii="Cambria Math" w:hAnsi="Cambria Math" w:cs="Cambria Math"/>
      <w:color w:val="000000"/>
      <w:sz w:val="24"/>
      <w:szCs w:val="24"/>
    </w:rPr>
  </w:style>
  <w:style w:type="paragraph" w:styleId="Sraopastraipa">
    <w:name w:val="List Paragraph"/>
    <w:basedOn w:val="prastasis"/>
    <w:uiPriority w:val="34"/>
    <w:qFormat/>
    <w:rsid w:val="00C066B9"/>
    <w:pPr>
      <w:ind w:left="720"/>
      <w:contextualSpacing/>
    </w:pPr>
  </w:style>
  <w:style w:type="character" w:customStyle="1" w:styleId="Antrat2Diagrama">
    <w:name w:val="Antraštė 2 Diagrama"/>
    <w:basedOn w:val="Numatytasispastraiposriftas"/>
    <w:link w:val="Antrat2"/>
    <w:uiPriority w:val="9"/>
    <w:rsid w:val="00C066B9"/>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6271BD"/>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3F6D42"/>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3F6D42"/>
  </w:style>
  <w:style w:type="paragraph" w:styleId="Porat">
    <w:name w:val="footer"/>
    <w:basedOn w:val="prastasis"/>
    <w:link w:val="PoratDiagrama"/>
    <w:uiPriority w:val="99"/>
    <w:unhideWhenUsed/>
    <w:rsid w:val="003F6D42"/>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3F6D42"/>
  </w:style>
  <w:style w:type="character" w:styleId="Vietosrezervavimoenklotekstas">
    <w:name w:val="Placeholder Text"/>
    <w:basedOn w:val="Numatytasispastraiposriftas"/>
    <w:uiPriority w:val="99"/>
    <w:semiHidden/>
    <w:rsid w:val="00641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63039-43B5-4BC0-BA61-0AD579F6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14477</Words>
  <Characters>8252</Characters>
  <Application>Microsoft Office Word</Application>
  <DocSecurity>0</DocSecurity>
  <Lines>68</Lines>
  <Paragraphs>45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49</cp:revision>
  <dcterms:created xsi:type="dcterms:W3CDTF">2016-09-25T19:50:00Z</dcterms:created>
  <dcterms:modified xsi:type="dcterms:W3CDTF">2016-11-20T16:42:00Z</dcterms:modified>
</cp:coreProperties>
</file>