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1E4" w:rsidRDefault="006A43E5" w:rsidP="006A43E5">
      <w:pPr>
        <w:pStyle w:val="Title"/>
      </w:pPr>
      <w:r w:rsidRPr="006A43E5">
        <w:t>Interpoliavimas ir aproksimavimas</w:t>
      </w:r>
    </w:p>
    <w:p w:rsidR="006A43E5" w:rsidRDefault="006A43E5" w:rsidP="006A43E5"/>
    <w:p w:rsidR="006A43E5" w:rsidRDefault="006A43E5" w:rsidP="00CF2290">
      <w:pPr>
        <w:pStyle w:val="Heading1"/>
        <w:numPr>
          <w:ilvl w:val="0"/>
          <w:numId w:val="2"/>
        </w:numPr>
      </w:pPr>
      <w:r>
        <w:t>Interpoliavimas daugianariu</w:t>
      </w:r>
    </w:p>
    <w:p w:rsidR="006A43E5" w:rsidRDefault="006A43E5" w:rsidP="006A43E5"/>
    <w:p w:rsidR="006A43E5" w:rsidRDefault="006A43E5" w:rsidP="006A43E5">
      <w:r>
        <w:t>Duota interpoliuojam</w:t>
      </w:r>
      <w:r w:rsidR="004023D6">
        <w:t>os funkcijos analitinė išraiška:</w:t>
      </w:r>
    </w:p>
    <w:p w:rsidR="004023D6" w:rsidRDefault="004023D6" w:rsidP="004023D6">
      <w:pPr>
        <w:pStyle w:val="Caption"/>
        <w:keepNext/>
      </w:pPr>
      <w:r>
        <w:fldChar w:fldCharType="begin"/>
      </w:r>
      <w:r>
        <w:instrText xml:space="preserve"> SEQ Lentelė \* ARABIC </w:instrText>
      </w:r>
      <w:r>
        <w:fldChar w:fldCharType="separate"/>
      </w:r>
      <w:r w:rsidR="00446472">
        <w:rPr>
          <w:noProof/>
        </w:rPr>
        <w:t>1</w:t>
      </w:r>
      <w:r>
        <w:fldChar w:fldCharType="end"/>
      </w:r>
      <w:r>
        <w:t xml:space="preserve"> Lentelė. Užduoties aprašymas</w:t>
      </w:r>
    </w:p>
    <w:tbl>
      <w:tblPr>
        <w:tblStyle w:val="TableGrid"/>
        <w:tblW w:w="0" w:type="auto"/>
        <w:tblLook w:val="04A0" w:firstRow="1" w:lastRow="0" w:firstColumn="1" w:lastColumn="0" w:noHBand="0" w:noVBand="1"/>
      </w:tblPr>
      <w:tblGrid>
        <w:gridCol w:w="562"/>
        <w:gridCol w:w="9066"/>
      </w:tblGrid>
      <w:tr w:rsidR="006A43E5" w:rsidTr="007F2EC9">
        <w:tc>
          <w:tcPr>
            <w:tcW w:w="562" w:type="dxa"/>
          </w:tcPr>
          <w:p w:rsidR="006A43E5" w:rsidRDefault="006A43E5" w:rsidP="007F2EC9">
            <w:pPr>
              <w:jc w:val="center"/>
              <w:rPr>
                <w:rFonts w:ascii="Times New Roman" w:hAnsi="Times New Roman" w:cs="Times New Roman"/>
                <w:sz w:val="24"/>
              </w:rPr>
            </w:pPr>
            <w:r>
              <w:rPr>
                <w:rFonts w:ascii="Times New Roman" w:hAnsi="Times New Roman" w:cs="Times New Roman"/>
                <w:sz w:val="24"/>
              </w:rPr>
              <w:t>Nr.</w:t>
            </w:r>
          </w:p>
        </w:tc>
        <w:tc>
          <w:tcPr>
            <w:tcW w:w="9066" w:type="dxa"/>
          </w:tcPr>
          <w:p w:rsidR="006A43E5" w:rsidRDefault="006A43E5" w:rsidP="007F2EC9">
            <w:pPr>
              <w:jc w:val="center"/>
              <w:rPr>
                <w:rFonts w:ascii="Times New Roman" w:hAnsi="Times New Roman" w:cs="Times New Roman"/>
                <w:sz w:val="24"/>
              </w:rPr>
            </w:pPr>
            <w:r>
              <w:rPr>
                <w:rFonts w:ascii="Times New Roman" w:hAnsi="Times New Roman" w:cs="Times New Roman"/>
                <w:sz w:val="24"/>
              </w:rPr>
              <w:t>Funkcijos išraiška</w:t>
            </w:r>
          </w:p>
        </w:tc>
      </w:tr>
      <w:tr w:rsidR="006A43E5" w:rsidTr="007F2EC9">
        <w:trPr>
          <w:trHeight w:val="769"/>
        </w:trPr>
        <w:tc>
          <w:tcPr>
            <w:tcW w:w="562" w:type="dxa"/>
            <w:vAlign w:val="center"/>
          </w:tcPr>
          <w:p w:rsidR="006A43E5" w:rsidRDefault="006A43E5" w:rsidP="007F2EC9">
            <w:pPr>
              <w:jc w:val="center"/>
              <w:rPr>
                <w:rFonts w:ascii="Times New Roman" w:hAnsi="Times New Roman" w:cs="Times New Roman"/>
                <w:sz w:val="24"/>
              </w:rPr>
            </w:pPr>
            <w:r>
              <w:rPr>
                <w:rFonts w:ascii="Times New Roman" w:hAnsi="Times New Roman" w:cs="Times New Roman"/>
                <w:sz w:val="24"/>
              </w:rPr>
              <w:t>6</w:t>
            </w:r>
          </w:p>
        </w:tc>
        <w:tc>
          <w:tcPr>
            <w:tcW w:w="9066" w:type="dxa"/>
            <w:vAlign w:val="center"/>
          </w:tcPr>
          <w:p w:rsidR="006A43E5" w:rsidRPr="00077599" w:rsidRDefault="006A43E5" w:rsidP="007F2EC9">
            <w:pPr>
              <w:pStyle w:val="Default"/>
              <w:jc w:val="center"/>
              <w:rPr>
                <w:rFonts w:ascii="Times New Roman" w:hAnsi="Times New Roman" w:cs="Times New Roman"/>
              </w:rPr>
            </w:pPr>
            <m:oMathPara>
              <m:oMath>
                <m:func>
                  <m:funcPr>
                    <m:ctrlPr>
                      <w:rPr>
                        <w:rFonts w:cs="Times New Roman"/>
                      </w:rPr>
                    </m:ctrlPr>
                  </m:funcPr>
                  <m:fName>
                    <m:r>
                      <m:rPr>
                        <m:sty m:val="p"/>
                      </m:rPr>
                      <w:rPr>
                        <w:rFonts w:cs="Times New Roman"/>
                      </w:rPr>
                      <m:t>cos</m:t>
                    </m:r>
                  </m:fName>
                  <m:e>
                    <m:d>
                      <m:dPr>
                        <m:ctrlPr>
                          <w:rPr>
                            <w:rFonts w:cs="Times New Roman"/>
                            <w:i/>
                          </w:rPr>
                        </m:ctrlPr>
                      </m:dPr>
                      <m:e>
                        <m:r>
                          <w:rPr>
                            <w:rFonts w:cs="Times New Roman"/>
                          </w:rPr>
                          <m:t>2x</m:t>
                        </m:r>
                      </m:e>
                    </m:d>
                  </m:e>
                </m:func>
                <m:d>
                  <m:dPr>
                    <m:ctrlPr>
                      <w:rPr>
                        <w:rFonts w:cs="Times New Roman"/>
                      </w:rPr>
                    </m:ctrlPr>
                  </m:dPr>
                  <m:e>
                    <m:func>
                      <m:funcPr>
                        <m:ctrlPr>
                          <w:rPr>
                            <w:rFonts w:cs="Times New Roman"/>
                          </w:rPr>
                        </m:ctrlPr>
                      </m:funcPr>
                      <m:fName>
                        <m:r>
                          <m:rPr>
                            <m:sty m:val="p"/>
                          </m:rPr>
                          <w:rPr>
                            <w:rFonts w:cs="Times New Roman"/>
                          </w:rPr>
                          <m:t>sin</m:t>
                        </m:r>
                      </m:fName>
                      <m:e>
                        <m:d>
                          <m:dPr>
                            <m:ctrlPr>
                              <w:rPr>
                                <w:rFonts w:cs="Times New Roman"/>
                                <w:i/>
                              </w:rPr>
                            </m:ctrlPr>
                          </m:dPr>
                          <m:e>
                            <m:r>
                              <w:rPr>
                                <w:rFonts w:cs="Times New Roman"/>
                              </w:rPr>
                              <m:t>2x</m:t>
                            </m:r>
                          </m:e>
                        </m:d>
                      </m:e>
                    </m:func>
                    <m:r>
                      <w:rPr>
                        <w:rFonts w:cs="Times New Roman"/>
                      </w:rPr>
                      <m:t>+1,5</m:t>
                    </m:r>
                    <m:ctrlPr>
                      <w:rPr>
                        <w:rFonts w:cs="Times New Roman"/>
                        <w:i/>
                      </w:rPr>
                    </m:ctrlPr>
                  </m:e>
                </m:d>
                <m:r>
                  <w:rPr>
                    <w:rFonts w:cs="Times New Roman"/>
                  </w:rPr>
                  <m:t>+</m:t>
                </m:r>
                <m:r>
                  <m:rPr>
                    <m:sty m:val="p"/>
                  </m:rPr>
                  <w:rPr>
                    <w:rFonts w:cs="Times New Roman"/>
                  </w:rPr>
                  <m:t>cos⁡</m:t>
                </m:r>
                <m:r>
                  <w:rPr>
                    <w:rFonts w:cs="Times New Roman"/>
                  </w:rPr>
                  <m:t>(x);-2</m:t>
                </m:r>
                <m:r>
                  <w:rPr>
                    <w:rFonts w:cs="Times New Roman"/>
                  </w:rPr>
                  <m:t xml:space="preserve"> ≤x</m:t>
                </m:r>
                <m:r>
                  <w:rPr>
                    <w:rFonts w:cs="Times New Roman"/>
                  </w:rPr>
                  <m:t xml:space="preserve"> ≤3</m:t>
                </m:r>
              </m:oMath>
            </m:oMathPara>
          </w:p>
        </w:tc>
      </w:tr>
      <w:tr w:rsidR="006A43E5" w:rsidTr="007F2EC9">
        <w:tc>
          <w:tcPr>
            <w:tcW w:w="9628" w:type="dxa"/>
            <w:gridSpan w:val="2"/>
          </w:tcPr>
          <w:p w:rsidR="006A43E5" w:rsidRDefault="006A43E5" w:rsidP="007F2EC9">
            <w:pPr>
              <w:jc w:val="center"/>
              <w:rPr>
                <w:rFonts w:ascii="Times New Roman" w:hAnsi="Times New Roman" w:cs="Times New Roman"/>
                <w:sz w:val="24"/>
              </w:rPr>
            </w:pPr>
            <w:r>
              <w:rPr>
                <w:rFonts w:ascii="Times New Roman" w:hAnsi="Times New Roman" w:cs="Times New Roman"/>
                <w:sz w:val="24"/>
              </w:rPr>
              <w:t>Bazinė funkcija: Vienanarių</w:t>
            </w:r>
          </w:p>
        </w:tc>
      </w:tr>
    </w:tbl>
    <w:p w:rsidR="006A43E5" w:rsidRDefault="006A43E5" w:rsidP="006A43E5"/>
    <w:p w:rsidR="005C0583" w:rsidRDefault="006A43E5" w:rsidP="00CF2290">
      <w:pPr>
        <w:pStyle w:val="Heading2"/>
        <w:numPr>
          <w:ilvl w:val="1"/>
          <w:numId w:val="2"/>
        </w:numPr>
      </w:pPr>
      <w:r>
        <w:t>Interpoliacinės funkcijos paieška, kai taškai pasiskirstę tolygiai</w:t>
      </w:r>
    </w:p>
    <w:p w:rsidR="005C0583" w:rsidRPr="005C0583" w:rsidRDefault="005C0583" w:rsidP="005C0583"/>
    <w:p w:rsidR="006A43E5" w:rsidRDefault="005C0583" w:rsidP="006A43E5">
      <w:r>
        <w:t>2 lentelėje pateikiamas interpoliavimo taškų skaičius bei interpoliacinės funkcijos išraiška, kai taškai pasiskirstę tolygiai:</w:t>
      </w:r>
    </w:p>
    <w:p w:rsidR="004023D6" w:rsidRDefault="004023D6" w:rsidP="004023D6">
      <w:pPr>
        <w:pStyle w:val="Caption"/>
        <w:keepNext/>
      </w:pPr>
      <w:r>
        <w:fldChar w:fldCharType="begin"/>
      </w:r>
      <w:r>
        <w:instrText xml:space="preserve"> SEQ Lentelė \* ARABIC </w:instrText>
      </w:r>
      <w:r>
        <w:fldChar w:fldCharType="separate"/>
      </w:r>
      <w:r w:rsidR="00446472">
        <w:rPr>
          <w:noProof/>
        </w:rPr>
        <w:t>2</w:t>
      </w:r>
      <w:r>
        <w:fldChar w:fldCharType="end"/>
      </w:r>
      <w:r>
        <w:t xml:space="preserve"> Lentelė. Interpoliacinės funkcijos išraiška, kai taškai pasiskirstę tolygiai</w:t>
      </w:r>
    </w:p>
    <w:tbl>
      <w:tblPr>
        <w:tblStyle w:val="TableGrid"/>
        <w:tblW w:w="0" w:type="auto"/>
        <w:tblLayout w:type="fixed"/>
        <w:tblLook w:val="04A0" w:firstRow="1" w:lastRow="0" w:firstColumn="1" w:lastColumn="0" w:noHBand="0" w:noVBand="1"/>
      </w:tblPr>
      <w:tblGrid>
        <w:gridCol w:w="3397"/>
        <w:gridCol w:w="6231"/>
      </w:tblGrid>
      <w:tr w:rsidR="006A43E5" w:rsidTr="007F2EC9">
        <w:tc>
          <w:tcPr>
            <w:tcW w:w="3397" w:type="dxa"/>
          </w:tcPr>
          <w:p w:rsidR="006A43E5" w:rsidRPr="006271BD" w:rsidRDefault="006A43E5" w:rsidP="007F2EC9">
            <w:pPr>
              <w:rPr>
                <w:rFonts w:ascii="Times New Roman" w:hAnsi="Times New Roman" w:cs="Times New Roman"/>
                <w:color w:val="44546A" w:themeColor="text2"/>
                <w:sz w:val="24"/>
                <w:szCs w:val="24"/>
              </w:rPr>
            </w:pPr>
            <w:r>
              <w:rPr>
                <w:rFonts w:ascii="Times New Roman" w:hAnsi="Times New Roman" w:cs="Times New Roman"/>
                <w:color w:val="000000" w:themeColor="text1"/>
                <w:sz w:val="24"/>
                <w:szCs w:val="24"/>
              </w:rPr>
              <w:t>Interpoliavimo taškų skaičius</w:t>
            </w:r>
          </w:p>
        </w:tc>
        <w:tc>
          <w:tcPr>
            <w:tcW w:w="6231" w:type="dxa"/>
          </w:tcPr>
          <w:p w:rsidR="006A43E5" w:rsidRPr="006271BD" w:rsidRDefault="00C141C3" w:rsidP="007F2EC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6A43E5" w:rsidTr="007F2EC9">
        <w:tc>
          <w:tcPr>
            <w:tcW w:w="3397" w:type="dxa"/>
          </w:tcPr>
          <w:p w:rsidR="006A43E5" w:rsidRDefault="006A43E5" w:rsidP="007F2EC9">
            <w:pPr>
              <w:rPr>
                <w:color w:val="44546A" w:themeColor="text2"/>
                <w:sz w:val="18"/>
                <w:szCs w:val="18"/>
              </w:rPr>
            </w:pPr>
            <w:r>
              <w:rPr>
                <w:rFonts w:ascii="Times New Roman" w:hAnsi="Times New Roman" w:cs="Times New Roman"/>
                <w:color w:val="000000" w:themeColor="text1"/>
                <w:sz w:val="24"/>
                <w:szCs w:val="24"/>
              </w:rPr>
              <w:t>Interpoliacinės funkcijos išraiška</w:t>
            </w:r>
          </w:p>
        </w:tc>
        <w:tc>
          <w:tcPr>
            <w:tcW w:w="6231" w:type="dxa"/>
            <w:tcMar>
              <w:top w:w="28" w:type="dxa"/>
              <w:bottom w:w="28" w:type="dxa"/>
            </w:tcMar>
          </w:tcPr>
          <w:p w:rsidR="006A43E5" w:rsidRPr="006271BD" w:rsidRDefault="006A43E5" w:rsidP="00C141C3">
            <w:pPr>
              <w:jc w:val="center"/>
              <w:rPr>
                <w:rFonts w:ascii="Times New Roman" w:hAnsi="Times New Roman" w:cs="Times New Roman"/>
                <w:color w:val="000000" w:themeColor="text1"/>
                <w:sz w:val="24"/>
                <w:szCs w:val="24"/>
              </w:rPr>
            </w:pPr>
            <m:oMath>
              <m:r>
                <w:rPr>
                  <w:rFonts w:ascii="Cambria Math" w:eastAsiaTheme="minorEastAsia" w:hAnsi="Cambria Math"/>
                  <w:color w:val="000000" w:themeColor="text1"/>
                  <w:sz w:val="28"/>
                  <w:szCs w:val="24"/>
                </w:rPr>
                <m:t>f</m:t>
              </m:r>
              <m:d>
                <m:dPr>
                  <m:ctrlPr>
                    <w:rPr>
                      <w:rFonts w:ascii="Cambria Math" w:eastAsiaTheme="minorEastAsia" w:hAnsi="Cambria Math"/>
                      <w:i/>
                      <w:color w:val="000000" w:themeColor="text1"/>
                      <w:sz w:val="28"/>
                      <w:szCs w:val="24"/>
                    </w:rPr>
                  </m:ctrlPr>
                </m:dPr>
                <m:e>
                  <m:r>
                    <w:rPr>
                      <w:rFonts w:ascii="Cambria Math" w:eastAsiaTheme="minorEastAsia" w:hAnsi="Cambria Math"/>
                      <w:color w:val="000000" w:themeColor="text1"/>
                      <w:sz w:val="28"/>
                      <w:szCs w:val="24"/>
                    </w:rPr>
                    <m:t>x</m:t>
                  </m:r>
                </m:e>
              </m:d>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-0,0235</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10</m:t>
                  </m:r>
                </m:sup>
              </m:sSup>
              <m:r>
                <w:rPr>
                  <w:rFonts w:ascii="Cambria Math" w:eastAsiaTheme="minorEastAsia" w:hAnsi="Cambria Math"/>
                  <w:color w:val="000000" w:themeColor="text1"/>
                  <w:sz w:val="28"/>
                  <w:szCs w:val="24"/>
                </w:rPr>
                <m:t>+0,0994</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9</m:t>
                  </m:r>
                </m:sup>
              </m:sSup>
              <m:r>
                <w:rPr>
                  <w:rFonts w:ascii="Cambria Math" w:eastAsiaTheme="minorEastAsia" w:hAnsi="Cambria Math"/>
                  <w:color w:val="000000" w:themeColor="text1"/>
                  <w:sz w:val="28"/>
                  <w:szCs w:val="24"/>
                </w:rPr>
                <m:t>+0,1833</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8</m:t>
                  </m:r>
                </m:sup>
              </m:sSup>
              <m:r>
                <w:rPr>
                  <w:rFonts w:ascii="Cambria Math" w:eastAsiaTheme="minorEastAsia" w:hAnsi="Cambria Math"/>
                  <w:color w:val="000000" w:themeColor="text1"/>
                  <w:sz w:val="28"/>
                  <w:szCs w:val="24"/>
                </w:rPr>
                <m:t>-1,10080</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7</m:t>
                  </m:r>
                </m:sup>
              </m:sSup>
              <m:r>
                <w:rPr>
                  <w:rFonts w:ascii="Cambria Math" w:eastAsiaTheme="minorEastAsia" w:hAnsi="Cambria Math"/>
                  <w:color w:val="000000" w:themeColor="text1"/>
                  <w:sz w:val="28"/>
                  <w:szCs w:val="24"/>
                </w:rPr>
                <m:t>-0,5304</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6</m:t>
                  </m:r>
                </m:sup>
              </m:sSup>
              <m:r>
                <w:rPr>
                  <w:rFonts w:ascii="Cambria Math" w:eastAsiaTheme="minorEastAsia" w:hAnsi="Cambria Math"/>
                  <w:color w:val="000000" w:themeColor="text1"/>
                  <w:sz w:val="28"/>
                  <w:szCs w:val="24"/>
                </w:rPr>
                <m:t>+3,5871</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5</m:t>
                  </m:r>
                </m:sup>
              </m:sSup>
              <m:r>
                <w:rPr>
                  <w:rFonts w:ascii="Cambria Math" w:eastAsiaTheme="minorEastAsia" w:hAnsi="Cambria Math"/>
                  <w:color w:val="000000" w:themeColor="text1"/>
                  <w:sz w:val="28"/>
                  <w:szCs w:val="24"/>
                </w:rPr>
                <m:t>+1,3388</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4</m:t>
                  </m:r>
                </m:sup>
              </m:sSup>
              <m:r>
                <w:rPr>
                  <w:rFonts w:ascii="Cambria Math" w:eastAsiaTheme="minorEastAsia" w:hAnsi="Cambria Math"/>
                  <w:color w:val="000000" w:themeColor="text1"/>
                  <w:sz w:val="28"/>
                  <w:szCs w:val="24"/>
                </w:rPr>
                <m:t>-5,0099</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3</m:t>
                  </m:r>
                </m:sup>
              </m:sSup>
              <m:r>
                <w:rPr>
                  <w:rFonts w:ascii="Cambria Math" w:eastAsiaTheme="minorEastAsia" w:hAnsi="Cambria Math"/>
                  <w:color w:val="000000" w:themeColor="text1"/>
                  <w:sz w:val="28"/>
                  <w:szCs w:val="24"/>
                </w:rPr>
                <m:t>-3,5522</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2</m:t>
                  </m:r>
                </m:sup>
              </m:sSup>
              <m:r>
                <w:rPr>
                  <w:rFonts w:ascii="Cambria Math" w:eastAsiaTheme="minorEastAsia" w:hAnsi="Cambria Math"/>
                  <w:color w:val="000000" w:themeColor="text1"/>
                  <w:sz w:val="28"/>
                  <w:szCs w:val="24"/>
                </w:rPr>
                <m:t>+1,9529x+2,5</m:t>
              </m:r>
            </m:oMath>
            <w:r w:rsidRPr="00432F65">
              <w:rPr>
                <w:rFonts w:ascii="Times New Roman" w:hAnsi="Times New Roman" w:cs="Times New Roman"/>
                <w:color w:val="000000" w:themeColor="text1"/>
                <w:sz w:val="28"/>
                <w:szCs w:val="24"/>
              </w:rPr>
              <w:t xml:space="preserve"> </w:t>
            </w:r>
          </w:p>
        </w:tc>
      </w:tr>
    </w:tbl>
    <w:p w:rsidR="00C141C3" w:rsidRDefault="00C141C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6A43E5"/>
    <w:p w:rsidR="005C0583" w:rsidRDefault="005C0583" w:rsidP="005C0583"/>
    <w:p w:rsidR="005C0583" w:rsidRPr="005C0583" w:rsidRDefault="005C0583" w:rsidP="005C0583">
      <w:r>
        <w:lastRenderedPageBreak/>
        <w:t>1 paveikslėlyje vaizduojama duotoji funkcija, interpoliacinė funkcija ir netektis lyginant su duototąja funkcija, kai naudojamai tolygiai išsidėstę mazgai.</w:t>
      </w:r>
    </w:p>
    <w:p w:rsidR="004023D6" w:rsidRDefault="00C141C3" w:rsidP="004023D6">
      <w:pPr>
        <w:keepNext/>
      </w:pPr>
      <w:r w:rsidRPr="00C141C3">
        <w:drawing>
          <wp:inline distT="0" distB="0" distL="0" distR="0" wp14:anchorId="3B740A4F" wp14:editId="4DD0AB19">
            <wp:extent cx="59721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225" cy="4166842"/>
                    </a:xfrm>
                    <a:prstGeom prst="rect">
                      <a:avLst/>
                    </a:prstGeom>
                  </pic:spPr>
                </pic:pic>
              </a:graphicData>
            </a:graphic>
          </wp:inline>
        </w:drawing>
      </w:r>
    </w:p>
    <w:p w:rsidR="00C141C3" w:rsidRDefault="004023D6" w:rsidP="004023D6">
      <w:pPr>
        <w:pStyle w:val="Caption"/>
      </w:pPr>
      <w:r>
        <w:fldChar w:fldCharType="begin"/>
      </w:r>
      <w:r>
        <w:instrText xml:space="preserve"> SEQ pav \* ARABIC </w:instrText>
      </w:r>
      <w:r>
        <w:fldChar w:fldCharType="separate"/>
      </w:r>
      <w:r w:rsidR="00F32AB2">
        <w:rPr>
          <w:noProof/>
        </w:rPr>
        <w:t>1</w:t>
      </w:r>
      <w:r>
        <w:fldChar w:fldCharType="end"/>
      </w:r>
      <w:r>
        <w:t xml:space="preserve"> pav. Duota funkcija, tolygiai išdėstyti mazgai, interpoliavimas ir netektis interpoliuojant per tolygiai išdėstytus mazgus</w:t>
      </w:r>
    </w:p>
    <w:p w:rsidR="004023D6" w:rsidRDefault="004023D6" w:rsidP="006A43E5"/>
    <w:p w:rsidR="004023D6" w:rsidRDefault="004023D6" w:rsidP="00CF2290">
      <w:pPr>
        <w:pStyle w:val="Heading2"/>
        <w:numPr>
          <w:ilvl w:val="1"/>
          <w:numId w:val="2"/>
        </w:numPr>
      </w:pPr>
      <w:r>
        <w:t xml:space="preserve">Interpoliacinės funkcijos paieška, kai </w:t>
      </w:r>
      <w:r>
        <w:t>naudojant Čiobyševo abscises</w:t>
      </w:r>
    </w:p>
    <w:p w:rsidR="004023D6" w:rsidRDefault="004023D6" w:rsidP="004023D6"/>
    <w:p w:rsidR="005C0583" w:rsidRPr="004023D6" w:rsidRDefault="005C0583" w:rsidP="004023D6">
      <w:r>
        <w:t>2 lentelėje pateikiamas interpoliavimo taškų skaičius bei interpoliacinės funkcijos išraiška</w:t>
      </w:r>
      <w:r>
        <w:t xml:space="preserve"> naudojant Čiobyševo abscises</w:t>
      </w:r>
      <w:r>
        <w:t>:</w:t>
      </w:r>
    </w:p>
    <w:p w:rsidR="004023D6" w:rsidRDefault="004023D6" w:rsidP="004023D6">
      <w:pPr>
        <w:pStyle w:val="Caption"/>
        <w:keepNext/>
      </w:pPr>
      <w:r>
        <w:fldChar w:fldCharType="begin"/>
      </w:r>
      <w:r>
        <w:instrText xml:space="preserve"> SEQ Lentelė \* ARABIC </w:instrText>
      </w:r>
      <w:r>
        <w:fldChar w:fldCharType="separate"/>
      </w:r>
      <w:r w:rsidR="00446472">
        <w:rPr>
          <w:noProof/>
        </w:rPr>
        <w:t>3</w:t>
      </w:r>
      <w:r>
        <w:fldChar w:fldCharType="end"/>
      </w:r>
      <w:r>
        <w:t xml:space="preserve"> Lentelė. Interpoliacinės funkcijos išraiška naudojant Čiobyševo abscises</w:t>
      </w:r>
    </w:p>
    <w:tbl>
      <w:tblPr>
        <w:tblStyle w:val="TableGrid"/>
        <w:tblW w:w="0" w:type="auto"/>
        <w:tblLayout w:type="fixed"/>
        <w:tblLook w:val="04A0" w:firstRow="1" w:lastRow="0" w:firstColumn="1" w:lastColumn="0" w:noHBand="0" w:noVBand="1"/>
      </w:tblPr>
      <w:tblGrid>
        <w:gridCol w:w="3397"/>
        <w:gridCol w:w="6231"/>
      </w:tblGrid>
      <w:tr w:rsidR="004023D6" w:rsidTr="007F2EC9">
        <w:tc>
          <w:tcPr>
            <w:tcW w:w="3397" w:type="dxa"/>
          </w:tcPr>
          <w:p w:rsidR="004023D6" w:rsidRPr="006271BD" w:rsidRDefault="004023D6" w:rsidP="007F2EC9">
            <w:pPr>
              <w:rPr>
                <w:rFonts w:ascii="Times New Roman" w:hAnsi="Times New Roman" w:cs="Times New Roman"/>
                <w:color w:val="44546A" w:themeColor="text2"/>
                <w:sz w:val="24"/>
                <w:szCs w:val="24"/>
              </w:rPr>
            </w:pPr>
            <w:r>
              <w:rPr>
                <w:rFonts w:ascii="Times New Roman" w:hAnsi="Times New Roman" w:cs="Times New Roman"/>
                <w:color w:val="000000" w:themeColor="text1"/>
                <w:sz w:val="24"/>
                <w:szCs w:val="24"/>
              </w:rPr>
              <w:t>Interpoliavimo taškų skaičius</w:t>
            </w:r>
          </w:p>
        </w:tc>
        <w:tc>
          <w:tcPr>
            <w:tcW w:w="6231" w:type="dxa"/>
          </w:tcPr>
          <w:p w:rsidR="004023D6" w:rsidRPr="006271BD" w:rsidRDefault="004023D6" w:rsidP="007F2EC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r>
      <w:tr w:rsidR="004023D6" w:rsidTr="007F2EC9">
        <w:tc>
          <w:tcPr>
            <w:tcW w:w="3397" w:type="dxa"/>
          </w:tcPr>
          <w:p w:rsidR="004023D6" w:rsidRDefault="004023D6" w:rsidP="007F2EC9">
            <w:pPr>
              <w:rPr>
                <w:color w:val="44546A" w:themeColor="text2"/>
                <w:sz w:val="18"/>
                <w:szCs w:val="18"/>
              </w:rPr>
            </w:pPr>
            <w:r>
              <w:rPr>
                <w:rFonts w:ascii="Times New Roman" w:hAnsi="Times New Roman" w:cs="Times New Roman"/>
                <w:color w:val="000000" w:themeColor="text1"/>
                <w:sz w:val="24"/>
                <w:szCs w:val="24"/>
              </w:rPr>
              <w:t>Interpoliacinės funkcijos išraiška</w:t>
            </w:r>
          </w:p>
        </w:tc>
        <w:tc>
          <w:tcPr>
            <w:tcW w:w="6231" w:type="dxa"/>
            <w:tcMar>
              <w:top w:w="28" w:type="dxa"/>
              <w:bottom w:w="28" w:type="dxa"/>
            </w:tcMar>
          </w:tcPr>
          <w:p w:rsidR="004023D6" w:rsidRPr="006271BD" w:rsidRDefault="004023D6" w:rsidP="004023D6">
            <w:pPr>
              <w:jc w:val="center"/>
              <w:rPr>
                <w:rFonts w:ascii="Times New Roman" w:hAnsi="Times New Roman" w:cs="Times New Roman"/>
                <w:color w:val="000000" w:themeColor="text1"/>
                <w:sz w:val="24"/>
                <w:szCs w:val="24"/>
              </w:rPr>
            </w:pPr>
            <m:oMath>
              <m:r>
                <w:rPr>
                  <w:rFonts w:ascii="Cambria Math" w:eastAsiaTheme="minorEastAsia" w:hAnsi="Cambria Math"/>
                  <w:color w:val="000000" w:themeColor="text1"/>
                  <w:sz w:val="28"/>
                  <w:szCs w:val="24"/>
                </w:rPr>
                <m:t>f</m:t>
              </m:r>
              <m:d>
                <m:dPr>
                  <m:ctrlPr>
                    <w:rPr>
                      <w:rFonts w:ascii="Cambria Math" w:eastAsiaTheme="minorEastAsia" w:hAnsi="Cambria Math"/>
                      <w:i/>
                      <w:color w:val="000000" w:themeColor="text1"/>
                      <w:sz w:val="28"/>
                      <w:szCs w:val="24"/>
                    </w:rPr>
                  </m:ctrlPr>
                </m:dPr>
                <m:e>
                  <m:r>
                    <w:rPr>
                      <w:rFonts w:ascii="Cambria Math" w:eastAsiaTheme="minorEastAsia" w:hAnsi="Cambria Math"/>
                      <w:color w:val="000000" w:themeColor="text1"/>
                      <w:sz w:val="28"/>
                      <w:szCs w:val="24"/>
                    </w:rPr>
                    <m:t>x</m:t>
                  </m:r>
                </m:e>
              </m:d>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0,0134</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10</m:t>
                  </m:r>
                </m:sup>
              </m:sSup>
              <m:r>
                <w:rPr>
                  <w:rFonts w:ascii="Cambria Math" w:eastAsiaTheme="minorEastAsia" w:hAnsi="Cambria Math"/>
                  <w:color w:val="000000" w:themeColor="text1"/>
                  <w:sz w:val="28"/>
                  <w:szCs w:val="24"/>
                </w:rPr>
                <m:t>+0,0585</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9</m:t>
                  </m:r>
                </m:sup>
              </m:sSup>
              <m:r>
                <w:rPr>
                  <w:rFonts w:ascii="Cambria Math" w:eastAsiaTheme="minorEastAsia" w:hAnsi="Cambria Math"/>
                  <w:color w:val="000000" w:themeColor="text1"/>
                  <w:sz w:val="28"/>
                  <w:szCs w:val="24"/>
                </w:rPr>
                <m:t>+0,1234</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8</m:t>
                  </m:r>
                </m:sup>
              </m:sSup>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-0,6798</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7</m:t>
                  </m:r>
                </m:sup>
              </m:sSup>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0,4378</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6</m:t>
                  </m:r>
                </m:sup>
              </m:sSup>
              <m:r>
                <w:rPr>
                  <w:rFonts w:ascii="Cambria Math" w:eastAsiaTheme="minorEastAsia" w:hAnsi="Cambria Math"/>
                  <w:color w:val="000000" w:themeColor="text1"/>
                  <w:sz w:val="28"/>
                  <w:szCs w:val="24"/>
                </w:rPr>
                <m:t>+2,7661</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5</m:t>
                  </m:r>
                </m:sup>
              </m:sSup>
              <m:r>
                <w:rPr>
                  <w:rFonts w:ascii="Cambria Math" w:eastAsiaTheme="minorEastAsia" w:hAnsi="Cambria Math"/>
                  <w:color w:val="000000" w:themeColor="text1"/>
                  <w:sz w:val="28"/>
                  <w:szCs w:val="24"/>
                </w:rPr>
                <m:t>+1,2448</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4</m:t>
                  </m:r>
                </m:sup>
              </m:sSup>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4,3164</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3</m:t>
                  </m:r>
                </m:sup>
              </m:sSup>
              <m:r>
                <w:rPr>
                  <w:rFonts w:ascii="Cambria Math" w:eastAsiaTheme="minorEastAsia" w:hAnsi="Cambria Math"/>
                  <w:color w:val="000000" w:themeColor="text1"/>
                  <w:sz w:val="28"/>
                  <w:szCs w:val="24"/>
                </w:rPr>
                <m:t>-</m:t>
              </m:r>
              <m:r>
                <w:rPr>
                  <w:rFonts w:ascii="Cambria Math" w:eastAsiaTheme="minorEastAsia" w:hAnsi="Cambria Math"/>
                  <w:color w:val="000000" w:themeColor="text1"/>
                  <w:sz w:val="28"/>
                  <w:szCs w:val="24"/>
                </w:rPr>
                <m:t>3,4117</m:t>
              </m:r>
              <m:sSup>
                <m:sSupPr>
                  <m:ctrlPr>
                    <w:rPr>
                      <w:rFonts w:ascii="Cambria Math" w:eastAsiaTheme="minorEastAsia" w:hAnsi="Cambria Math"/>
                      <w:i/>
                      <w:color w:val="000000" w:themeColor="text1"/>
                      <w:sz w:val="28"/>
                      <w:szCs w:val="24"/>
                    </w:rPr>
                  </m:ctrlPr>
                </m:sSupPr>
                <m:e>
                  <m:r>
                    <w:rPr>
                      <w:rFonts w:ascii="Cambria Math" w:eastAsiaTheme="minorEastAsia" w:hAnsi="Cambria Math"/>
                      <w:color w:val="000000" w:themeColor="text1"/>
                      <w:sz w:val="28"/>
                      <w:szCs w:val="24"/>
                    </w:rPr>
                    <m:t>x</m:t>
                  </m:r>
                </m:e>
                <m:sup>
                  <m:r>
                    <w:rPr>
                      <w:rFonts w:ascii="Cambria Math" w:eastAsiaTheme="minorEastAsia" w:hAnsi="Cambria Math"/>
                      <w:color w:val="000000" w:themeColor="text1"/>
                      <w:sz w:val="28"/>
                      <w:szCs w:val="24"/>
                    </w:rPr>
                    <m:t>2</m:t>
                  </m:r>
                </m:sup>
              </m:sSup>
              <m:r>
                <w:rPr>
                  <w:rFonts w:ascii="Cambria Math" w:eastAsiaTheme="minorEastAsia" w:hAnsi="Cambria Math"/>
                  <w:color w:val="000000" w:themeColor="text1"/>
                  <w:sz w:val="28"/>
                  <w:szCs w:val="24"/>
                </w:rPr>
                <m:t>+1,</m:t>
              </m:r>
              <m:r>
                <w:rPr>
                  <w:rFonts w:ascii="Cambria Math" w:eastAsiaTheme="minorEastAsia" w:hAnsi="Cambria Math"/>
                  <w:color w:val="000000" w:themeColor="text1"/>
                  <w:sz w:val="28"/>
                  <w:szCs w:val="24"/>
                </w:rPr>
                <m:t>8273</m:t>
              </m:r>
              <m:r>
                <w:rPr>
                  <w:rFonts w:ascii="Cambria Math" w:eastAsiaTheme="minorEastAsia" w:hAnsi="Cambria Math"/>
                  <w:color w:val="000000" w:themeColor="text1"/>
                  <w:sz w:val="28"/>
                  <w:szCs w:val="24"/>
                </w:rPr>
                <m:t>x</m:t>
              </m:r>
              <m:r>
                <w:rPr>
                  <w:rFonts w:ascii="Cambria Math" w:eastAsiaTheme="minorEastAsia" w:hAnsi="Cambria Math"/>
                  <w:color w:val="000000" w:themeColor="text1"/>
                  <w:sz w:val="28"/>
                  <w:szCs w:val="24"/>
                </w:rPr>
                <m:t>+2,4688</m:t>
              </m:r>
            </m:oMath>
            <w:r w:rsidRPr="00432F65">
              <w:rPr>
                <w:rFonts w:ascii="Times New Roman" w:hAnsi="Times New Roman" w:cs="Times New Roman"/>
                <w:color w:val="000000" w:themeColor="text1"/>
                <w:sz w:val="28"/>
                <w:szCs w:val="24"/>
              </w:rPr>
              <w:t xml:space="preserve"> </w:t>
            </w:r>
          </w:p>
        </w:tc>
      </w:tr>
    </w:tbl>
    <w:p w:rsidR="005C0583" w:rsidRDefault="005C0583" w:rsidP="005C0583"/>
    <w:p w:rsidR="005C0583" w:rsidRDefault="005C0583" w:rsidP="005C0583"/>
    <w:p w:rsidR="005C0583" w:rsidRDefault="005C0583" w:rsidP="005C0583"/>
    <w:p w:rsidR="005C0583" w:rsidRDefault="005C0583" w:rsidP="005C0583"/>
    <w:p w:rsidR="004023D6" w:rsidRDefault="005C0583" w:rsidP="004023D6">
      <w:r>
        <w:lastRenderedPageBreak/>
        <w:t>2</w:t>
      </w:r>
      <w:r>
        <w:t xml:space="preserve"> paveikslėlyje vaizduojama duotoji funkcija, interpoliacinė funkcija ir netektis lyginant su du</w:t>
      </w:r>
      <w:r>
        <w:t>ototąja funkcija, kai naudojamos Čiobyševo abscisės</w:t>
      </w:r>
      <w:r>
        <w:t>.</w:t>
      </w:r>
    </w:p>
    <w:p w:rsidR="004023D6" w:rsidRDefault="004023D6" w:rsidP="004023D6">
      <w:pPr>
        <w:keepNext/>
      </w:pPr>
      <w:r w:rsidRPr="004023D6">
        <w:drawing>
          <wp:inline distT="0" distB="0" distL="0" distR="0" wp14:anchorId="37E73ECE" wp14:editId="28F2CB28">
            <wp:extent cx="6120130" cy="4817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817110"/>
                    </a:xfrm>
                    <a:prstGeom prst="rect">
                      <a:avLst/>
                    </a:prstGeom>
                  </pic:spPr>
                </pic:pic>
              </a:graphicData>
            </a:graphic>
          </wp:inline>
        </w:drawing>
      </w:r>
    </w:p>
    <w:p w:rsidR="004023D6" w:rsidRDefault="004023D6" w:rsidP="004023D6">
      <w:pPr>
        <w:pStyle w:val="Caption"/>
      </w:pPr>
      <w:r>
        <w:fldChar w:fldCharType="begin"/>
      </w:r>
      <w:r>
        <w:instrText xml:space="preserve"> SEQ pav \* ARABIC </w:instrText>
      </w:r>
      <w:r>
        <w:fldChar w:fldCharType="separate"/>
      </w:r>
      <w:r w:rsidR="00F32AB2">
        <w:rPr>
          <w:noProof/>
        </w:rPr>
        <w:t>2</w:t>
      </w:r>
      <w:r>
        <w:fldChar w:fldCharType="end"/>
      </w:r>
      <w:r>
        <w:t xml:space="preserve"> pav. </w:t>
      </w:r>
      <w:r>
        <w:t xml:space="preserve">Duota funkcija, </w:t>
      </w:r>
      <w:r>
        <w:t>Čiobyševo abscisės</w:t>
      </w:r>
      <w:r>
        <w:t xml:space="preserve">, interpoliavimas ir netektis interpoliuojant </w:t>
      </w:r>
      <w:r>
        <w:t>Čiobyševo abscises</w:t>
      </w:r>
    </w:p>
    <w:p w:rsidR="004023D6" w:rsidRDefault="004023D6" w:rsidP="004023D6"/>
    <w:p w:rsidR="005C0583" w:rsidRDefault="004023D6" w:rsidP="004023D6">
      <w:r w:rsidRPr="004023D6">
        <w:rPr>
          <w:b/>
        </w:rPr>
        <w:t>Išvados:</w:t>
      </w:r>
      <w:r w:rsidR="005C0583">
        <w:rPr>
          <w:b/>
        </w:rPr>
        <w:t xml:space="preserve"> </w:t>
      </w:r>
      <w:r w:rsidR="005C0583">
        <w:t xml:space="preserve">Abu grafikai (1-2 pav) rodo, jog buvo rasta gana tiksli aproksimuojanti funkcija duotajai. Naudojant tolygiai pasiskirsčiusius taškus mažesne netektis gauta viduryje nurodytos srities. Naudojant Čiobyševo abscises mažesne netektis yra nagrinėjimo intervalo galuose. </w:t>
      </w:r>
    </w:p>
    <w:p w:rsidR="004023D6" w:rsidRDefault="005C0583" w:rsidP="00CF2290">
      <w:pPr>
        <w:pStyle w:val="Heading1"/>
        <w:numPr>
          <w:ilvl w:val="0"/>
          <w:numId w:val="2"/>
        </w:numPr>
      </w:pPr>
      <w:r>
        <w:t xml:space="preserve">Parametrinis interpoliavimas </w:t>
      </w:r>
    </w:p>
    <w:p w:rsidR="005C0583" w:rsidRDefault="00B67A05" w:rsidP="00CF2290">
      <w:pPr>
        <w:pStyle w:val="Heading2"/>
        <w:numPr>
          <w:ilvl w:val="1"/>
          <w:numId w:val="2"/>
        </w:numPr>
      </w:pPr>
      <w:r>
        <w:t>Pirmosios vardo raidės S formavimas</w:t>
      </w:r>
    </w:p>
    <w:p w:rsidR="00B67A05" w:rsidRDefault="00B67A05" w:rsidP="00CF2290">
      <w:pPr>
        <w:pStyle w:val="Heading1"/>
      </w:pPr>
    </w:p>
    <w:p w:rsidR="00B67A05" w:rsidRPr="00B67A05" w:rsidRDefault="00B67A05" w:rsidP="00B67A05">
      <w:r>
        <w:t>Raidės „S“ sukūrimui naudotas taškų skaičius ir koordinatės nurodytos  4 lentelėje</w:t>
      </w:r>
    </w:p>
    <w:p w:rsidR="00B67A05" w:rsidRDefault="00B67A05" w:rsidP="00B67A05">
      <w:pPr>
        <w:pStyle w:val="Caption"/>
        <w:keepNext/>
      </w:pPr>
      <w:r>
        <w:fldChar w:fldCharType="begin"/>
      </w:r>
      <w:r>
        <w:instrText xml:space="preserve"> SEQ Lentelė \* ARABIC </w:instrText>
      </w:r>
      <w:r>
        <w:fldChar w:fldCharType="separate"/>
      </w:r>
      <w:r w:rsidR="00446472">
        <w:rPr>
          <w:noProof/>
        </w:rPr>
        <w:t>4</w:t>
      </w:r>
      <w:r>
        <w:fldChar w:fldCharType="end"/>
      </w:r>
      <w:r>
        <w:t xml:space="preserve"> Lentelė. Interpoliavimo taškų skaičius ir koordinatės pirmąjai vardo raidei.</w:t>
      </w:r>
    </w:p>
    <w:tbl>
      <w:tblPr>
        <w:tblStyle w:val="TableGrid"/>
        <w:tblW w:w="0" w:type="auto"/>
        <w:jc w:val="center"/>
        <w:tblLook w:val="04A0" w:firstRow="1" w:lastRow="0" w:firstColumn="1" w:lastColumn="0" w:noHBand="0" w:noVBand="1"/>
      </w:tblPr>
      <w:tblGrid>
        <w:gridCol w:w="3463"/>
        <w:gridCol w:w="5805"/>
      </w:tblGrid>
      <w:tr w:rsidR="00B67A05" w:rsidRPr="00AB135E" w:rsidTr="007F2EC9">
        <w:trPr>
          <w:jc w:val="center"/>
        </w:trPr>
        <w:tc>
          <w:tcPr>
            <w:tcW w:w="3463" w:type="dxa"/>
          </w:tcPr>
          <w:p w:rsidR="00B67A05" w:rsidRPr="00AB135E" w:rsidRDefault="00B67A05" w:rsidP="007F2EC9">
            <w:pPr>
              <w:rPr>
                <w:rFonts w:ascii="Times New Roman" w:hAnsi="Times New Roman" w:cs="Times New Roman"/>
                <w:sz w:val="24"/>
              </w:rPr>
            </w:pPr>
            <w:r>
              <w:rPr>
                <w:rFonts w:ascii="Times New Roman" w:hAnsi="Times New Roman" w:cs="Times New Roman"/>
                <w:sz w:val="24"/>
              </w:rPr>
              <w:t>Interpoliavimo taškų skaičius</w:t>
            </w:r>
          </w:p>
        </w:tc>
        <w:tc>
          <w:tcPr>
            <w:tcW w:w="5805" w:type="dxa"/>
          </w:tcPr>
          <w:p w:rsidR="00B67A05" w:rsidRPr="00AB135E" w:rsidRDefault="00B67A05" w:rsidP="007F2EC9">
            <w:pPr>
              <w:jc w:val="center"/>
              <w:rPr>
                <w:rFonts w:ascii="Times New Roman" w:hAnsi="Times New Roman" w:cs="Times New Roman"/>
                <w:sz w:val="24"/>
              </w:rPr>
            </w:pPr>
            <w:r>
              <w:rPr>
                <w:rFonts w:ascii="Times New Roman" w:hAnsi="Times New Roman" w:cs="Times New Roman"/>
                <w:sz w:val="24"/>
              </w:rPr>
              <w:t>5</w:t>
            </w:r>
          </w:p>
        </w:tc>
      </w:tr>
      <w:tr w:rsidR="00B67A05" w:rsidRPr="00AB135E" w:rsidTr="007F2EC9">
        <w:trPr>
          <w:jc w:val="center"/>
        </w:trPr>
        <w:tc>
          <w:tcPr>
            <w:tcW w:w="3463" w:type="dxa"/>
          </w:tcPr>
          <w:p w:rsidR="00B67A05" w:rsidRPr="00AB135E" w:rsidRDefault="00B67A05" w:rsidP="007F2EC9">
            <w:pPr>
              <w:rPr>
                <w:rFonts w:ascii="Times New Roman" w:hAnsi="Times New Roman" w:cs="Times New Roman"/>
                <w:sz w:val="24"/>
              </w:rPr>
            </w:pPr>
            <w:r>
              <w:rPr>
                <w:rFonts w:ascii="Times New Roman" w:hAnsi="Times New Roman" w:cs="Times New Roman"/>
                <w:sz w:val="24"/>
              </w:rPr>
              <w:t>Interpoliavimo taškų koordinatės</w:t>
            </w:r>
          </w:p>
        </w:tc>
        <w:tc>
          <w:tcPr>
            <w:tcW w:w="5805" w:type="dxa"/>
          </w:tcPr>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0.3; 1.5</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1</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0;0</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-0.5; -1</m:t>
                    </m:r>
                  </m:e>
                </m:d>
                <m:r>
                  <w:rPr>
                    <w:rFonts w:ascii="Cambria Math" w:hAnsi="Cambria Math" w:cs="Times New Roman"/>
                    <w:color w:val="000000" w:themeColor="text1"/>
                    <w:sz w:val="24"/>
                    <w:szCs w:val="24"/>
                  </w:rPr>
                  <m:t>;</m:t>
                </m:r>
              </m:oMath>
            </m:oMathPara>
          </w:p>
          <w:p w:rsidR="00B67A05" w:rsidRPr="00AB135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-1.5;-0.5</m:t>
                    </m:r>
                  </m:e>
                </m:d>
                <m:r>
                  <w:rPr>
                    <w:rFonts w:ascii="Cambria Math" w:hAnsi="Cambria Math" w:cs="Times New Roman"/>
                    <w:color w:val="000000" w:themeColor="text1"/>
                    <w:sz w:val="24"/>
                    <w:szCs w:val="24"/>
                  </w:rPr>
                  <m:t>;</m:t>
                </m:r>
              </m:oMath>
            </m:oMathPara>
          </w:p>
        </w:tc>
      </w:tr>
    </w:tbl>
    <w:p w:rsidR="00B67A05" w:rsidRDefault="00B67A05" w:rsidP="00B67A05"/>
    <w:p w:rsidR="00B67A05" w:rsidRDefault="00B67A05" w:rsidP="00B67A05">
      <w:r>
        <w:t>3 paveikslėlyje pateiktas suformuotos raidės grafinis vaizdas naudojant auksčiau aprašytus taškus ir pirmo defekto eilės splainą.</w:t>
      </w:r>
    </w:p>
    <w:p w:rsidR="00B67A05" w:rsidRDefault="00B67A05" w:rsidP="00B67A05"/>
    <w:p w:rsidR="00B67A05" w:rsidRDefault="00B67A05" w:rsidP="00B67A05">
      <w:pPr>
        <w:keepNext/>
      </w:pPr>
      <w:r w:rsidRPr="00B67A05">
        <w:drawing>
          <wp:inline distT="0" distB="0" distL="0" distR="0" wp14:anchorId="1AE8B00D" wp14:editId="59C79D42">
            <wp:extent cx="6120130" cy="4843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43780"/>
                    </a:xfrm>
                    <a:prstGeom prst="rect">
                      <a:avLst/>
                    </a:prstGeom>
                  </pic:spPr>
                </pic:pic>
              </a:graphicData>
            </a:graphic>
          </wp:inline>
        </w:drawing>
      </w:r>
    </w:p>
    <w:p w:rsidR="00B67A05" w:rsidRDefault="00B67A05" w:rsidP="00B67A05">
      <w:pPr>
        <w:pStyle w:val="Caption"/>
      </w:pPr>
      <w:r>
        <w:fldChar w:fldCharType="begin"/>
      </w:r>
      <w:r>
        <w:instrText xml:space="preserve"> SEQ pav \* ARABIC </w:instrText>
      </w:r>
      <w:r>
        <w:fldChar w:fldCharType="separate"/>
      </w:r>
      <w:r w:rsidR="00F32AB2">
        <w:rPr>
          <w:noProof/>
        </w:rPr>
        <w:t>3</w:t>
      </w:r>
      <w:r>
        <w:fldChar w:fldCharType="end"/>
      </w:r>
      <w:r>
        <w:t xml:space="preserve"> pav. Suformuota „S“ raidė</w:t>
      </w:r>
    </w:p>
    <w:p w:rsidR="00B67A05" w:rsidRDefault="00B67A05" w:rsidP="00CF2290">
      <w:pPr>
        <w:pStyle w:val="Heading1"/>
        <w:numPr>
          <w:ilvl w:val="1"/>
          <w:numId w:val="2"/>
        </w:numPr>
      </w:pPr>
      <w:r>
        <w:t>Pirmiosios pavardės raidės „B“ formavimas</w:t>
      </w:r>
    </w:p>
    <w:p w:rsidR="00B67A05" w:rsidRPr="00B67A05" w:rsidRDefault="00B67A05" w:rsidP="00B67A05">
      <w:r>
        <w:t xml:space="preserve">Raidės </w:t>
      </w:r>
      <w:r>
        <w:t xml:space="preserve">„B“ </w:t>
      </w:r>
      <w:r>
        <w:t xml:space="preserve">sukūrimui naudotas taškų skaičius ir koordinatės nurodytos </w:t>
      </w:r>
      <w:r>
        <w:t xml:space="preserve"> 5</w:t>
      </w:r>
      <w:r>
        <w:t xml:space="preserve"> lentelėje</w:t>
      </w:r>
    </w:p>
    <w:p w:rsidR="00B67A05" w:rsidRPr="00B67A05" w:rsidRDefault="00B67A05" w:rsidP="00B67A05">
      <w:bookmarkStart w:id="0" w:name="_GoBack"/>
      <w:bookmarkEnd w:id="0"/>
    </w:p>
    <w:p w:rsidR="00B67A05" w:rsidRDefault="00B67A05" w:rsidP="00B67A05">
      <w:pPr>
        <w:pStyle w:val="Caption"/>
        <w:keepNext/>
      </w:pPr>
      <w:r>
        <w:fldChar w:fldCharType="begin"/>
      </w:r>
      <w:r>
        <w:instrText xml:space="preserve"> SEQ Lentelė \* ARABIC </w:instrText>
      </w:r>
      <w:r>
        <w:fldChar w:fldCharType="separate"/>
      </w:r>
      <w:r w:rsidR="00446472">
        <w:rPr>
          <w:noProof/>
        </w:rPr>
        <w:t>5</w:t>
      </w:r>
      <w:r>
        <w:fldChar w:fldCharType="end"/>
      </w:r>
      <w:r>
        <w:t xml:space="preserve"> Lentelė. </w:t>
      </w:r>
      <w:r>
        <w:t>Interpoliavimo taškų skaiči</w:t>
      </w:r>
      <w:r>
        <w:t>us ir koordinatės pirmąjai pavardės</w:t>
      </w:r>
      <w:r>
        <w:t xml:space="preserve"> raidei</w:t>
      </w:r>
      <w:r>
        <w:t>.</w:t>
      </w:r>
    </w:p>
    <w:tbl>
      <w:tblPr>
        <w:tblStyle w:val="TableGrid"/>
        <w:tblW w:w="0" w:type="auto"/>
        <w:jc w:val="center"/>
        <w:tblLook w:val="04A0" w:firstRow="1" w:lastRow="0" w:firstColumn="1" w:lastColumn="0" w:noHBand="0" w:noVBand="1"/>
      </w:tblPr>
      <w:tblGrid>
        <w:gridCol w:w="3463"/>
        <w:gridCol w:w="5805"/>
      </w:tblGrid>
      <w:tr w:rsidR="00B67A05" w:rsidRPr="00AB135E" w:rsidTr="007F2EC9">
        <w:trPr>
          <w:jc w:val="center"/>
        </w:trPr>
        <w:tc>
          <w:tcPr>
            <w:tcW w:w="3463" w:type="dxa"/>
          </w:tcPr>
          <w:p w:rsidR="00B67A05" w:rsidRPr="00AB135E" w:rsidRDefault="00B67A05" w:rsidP="007F2EC9">
            <w:pPr>
              <w:rPr>
                <w:rFonts w:ascii="Times New Roman" w:hAnsi="Times New Roman" w:cs="Times New Roman"/>
                <w:sz w:val="24"/>
              </w:rPr>
            </w:pPr>
            <w:r>
              <w:rPr>
                <w:rFonts w:ascii="Times New Roman" w:hAnsi="Times New Roman" w:cs="Times New Roman"/>
                <w:sz w:val="24"/>
              </w:rPr>
              <w:t>Interpoliavimo taškų skaičius</w:t>
            </w:r>
          </w:p>
        </w:tc>
        <w:tc>
          <w:tcPr>
            <w:tcW w:w="5805" w:type="dxa"/>
          </w:tcPr>
          <w:p w:rsidR="00B67A05" w:rsidRPr="00AB135E" w:rsidRDefault="00B67A05" w:rsidP="007F2EC9">
            <w:pPr>
              <w:jc w:val="center"/>
              <w:rPr>
                <w:rFonts w:ascii="Times New Roman" w:hAnsi="Times New Roman" w:cs="Times New Roman"/>
                <w:sz w:val="24"/>
              </w:rPr>
            </w:pPr>
            <w:r>
              <w:rPr>
                <w:rFonts w:ascii="Times New Roman" w:hAnsi="Times New Roman" w:cs="Times New Roman"/>
                <w:sz w:val="24"/>
              </w:rPr>
              <w:t>5</w:t>
            </w:r>
          </w:p>
        </w:tc>
      </w:tr>
      <w:tr w:rsidR="00B67A05" w:rsidRPr="00AB135E" w:rsidTr="007F2EC9">
        <w:trPr>
          <w:jc w:val="center"/>
        </w:trPr>
        <w:tc>
          <w:tcPr>
            <w:tcW w:w="3463" w:type="dxa"/>
          </w:tcPr>
          <w:p w:rsidR="00B67A05" w:rsidRPr="00AB135E" w:rsidRDefault="00B67A05" w:rsidP="007F2EC9">
            <w:pPr>
              <w:rPr>
                <w:rFonts w:ascii="Times New Roman" w:hAnsi="Times New Roman" w:cs="Times New Roman"/>
                <w:sz w:val="24"/>
              </w:rPr>
            </w:pPr>
            <w:r>
              <w:rPr>
                <w:rFonts w:ascii="Times New Roman" w:hAnsi="Times New Roman" w:cs="Times New Roman"/>
                <w:sz w:val="24"/>
              </w:rPr>
              <w:t>Interpoliavimo taškų koordinatės</w:t>
            </w:r>
          </w:p>
        </w:tc>
        <w:tc>
          <w:tcPr>
            <w:tcW w:w="5805" w:type="dxa"/>
          </w:tcPr>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3</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2.7</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r>
                      <w:rPr>
                        <w:rFonts w:ascii="Cambria Math" w:hAnsi="Cambria Math" w:cs="Times New Roman"/>
                        <w:color w:val="000000" w:themeColor="text1"/>
                        <w:sz w:val="24"/>
                        <w:szCs w:val="24"/>
                      </w:rPr>
                      <m:t>;0</m:t>
                    </m:r>
                    <m:r>
                      <w:rPr>
                        <w:rFonts w:ascii="Cambria Math" w:hAnsi="Cambria Math" w:cs="Times New Roman"/>
                        <w:color w:val="000000" w:themeColor="text1"/>
                        <w:sz w:val="24"/>
                        <w:szCs w:val="24"/>
                      </w:rPr>
                      <m:t>.4</m:t>
                    </m:r>
                  </m:e>
                </m:d>
                <m:r>
                  <w:rPr>
                    <w:rFonts w:ascii="Cambria Math" w:hAnsi="Cambria Math" w:cs="Times New Roman"/>
                    <w:color w:val="000000" w:themeColor="text1"/>
                    <w:sz w:val="24"/>
                    <w:szCs w:val="24"/>
                  </w:rPr>
                  <m:t>;</m:t>
                </m:r>
              </m:oMath>
            </m:oMathPara>
          </w:p>
          <w:p w:rsidR="00B67A05" w:rsidRPr="00DC34EE"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 0</m:t>
                    </m:r>
                  </m:e>
                </m:d>
                <m:r>
                  <w:rPr>
                    <w:rFonts w:ascii="Cambria Math" w:hAnsi="Cambria Math" w:cs="Times New Roman"/>
                    <w:color w:val="000000" w:themeColor="text1"/>
                    <w:sz w:val="24"/>
                    <w:szCs w:val="24"/>
                  </w:rPr>
                  <m:t>;</m:t>
                </m:r>
              </m:oMath>
            </m:oMathPara>
          </w:p>
          <w:p w:rsidR="00B67A05" w:rsidRPr="0040452A" w:rsidRDefault="00B67A05"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1;-0.6</m:t>
                    </m:r>
                  </m:e>
                </m:d>
                <m:r>
                  <w:rPr>
                    <w:rFonts w:ascii="Cambria Math" w:hAnsi="Cambria Math" w:cs="Times New Roman"/>
                    <w:color w:val="000000" w:themeColor="text1"/>
                    <w:sz w:val="24"/>
                    <w:szCs w:val="24"/>
                  </w:rPr>
                  <m:t>;</m:t>
                </m:r>
              </m:oMath>
            </m:oMathPara>
          </w:p>
          <w:p w:rsidR="0040452A" w:rsidRPr="0040452A" w:rsidRDefault="0040452A"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1;-2.8</m:t>
                    </m:r>
                  </m:e>
                </m:d>
                <m:r>
                  <w:rPr>
                    <w:rFonts w:ascii="Cambria Math" w:hAnsi="Cambria Math" w:cs="Times New Roman"/>
                    <w:color w:val="000000" w:themeColor="text1"/>
                    <w:sz w:val="24"/>
                    <w:szCs w:val="24"/>
                  </w:rPr>
                  <m:t>;</m:t>
                </m:r>
              </m:oMath>
            </m:oMathPara>
          </w:p>
          <w:p w:rsidR="0040452A" w:rsidRPr="0040452A" w:rsidRDefault="0040452A"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7</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m:t>
                    </m:r>
                  </m:e>
                </m:d>
                <m:r>
                  <w:rPr>
                    <w:rFonts w:ascii="Cambria Math" w:hAnsi="Cambria Math" w:cs="Times New Roman"/>
                    <w:color w:val="000000" w:themeColor="text1"/>
                    <w:sz w:val="24"/>
                    <w:szCs w:val="24"/>
                  </w:rPr>
                  <m:t>;</m:t>
                </m:r>
              </m:oMath>
            </m:oMathPara>
          </w:p>
          <w:p w:rsidR="0040452A" w:rsidRPr="0040452A" w:rsidRDefault="0040452A" w:rsidP="007F2EC9">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-1;0</m:t>
                    </m:r>
                  </m:e>
                </m:d>
                <m:r>
                  <w:rPr>
                    <w:rFonts w:ascii="Cambria Math" w:hAnsi="Cambria Math" w:cs="Times New Roman"/>
                    <w:color w:val="000000" w:themeColor="text1"/>
                    <w:sz w:val="24"/>
                    <w:szCs w:val="24"/>
                  </w:rPr>
                  <m:t>;</m:t>
                </m:r>
              </m:oMath>
            </m:oMathPara>
          </w:p>
          <w:p w:rsidR="0040452A" w:rsidRPr="00AB135E" w:rsidRDefault="0040452A" w:rsidP="0040452A">
            <w:pPr>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m:t>
                    </m:r>
                  </m:e>
                </m:d>
                <m:r>
                  <w:rPr>
                    <w:rFonts w:ascii="Cambria Math" w:hAnsi="Cambria Math" w:cs="Times New Roman"/>
                    <w:color w:val="000000" w:themeColor="text1"/>
                    <w:sz w:val="24"/>
                    <w:szCs w:val="24"/>
                  </w:rPr>
                  <m:t>;</m:t>
                </m:r>
              </m:oMath>
            </m:oMathPara>
          </w:p>
        </w:tc>
      </w:tr>
    </w:tbl>
    <w:p w:rsidR="0040452A" w:rsidRDefault="0040452A" w:rsidP="00B67A05">
      <w:pPr>
        <w:keepNext/>
      </w:pPr>
    </w:p>
    <w:p w:rsidR="0040452A" w:rsidRDefault="0040452A" w:rsidP="0040452A">
      <w:r>
        <w:t>4</w:t>
      </w:r>
      <w:r>
        <w:t xml:space="preserve"> paveikslėlyje pateiktas suformuotos raidės grafinis vaizdas naudojant auksčiau aprašytus taškus ir pirmo defekto eilės splainą.</w:t>
      </w:r>
    </w:p>
    <w:p w:rsidR="00B67A05" w:rsidRDefault="00B67A05" w:rsidP="00B67A05">
      <w:pPr>
        <w:keepNext/>
      </w:pPr>
      <w:r w:rsidRPr="00B67A05">
        <w:drawing>
          <wp:inline distT="0" distB="0" distL="0" distR="0" wp14:anchorId="253783C0" wp14:editId="2E4D543C">
            <wp:extent cx="6120130" cy="485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857750"/>
                    </a:xfrm>
                    <a:prstGeom prst="rect">
                      <a:avLst/>
                    </a:prstGeom>
                  </pic:spPr>
                </pic:pic>
              </a:graphicData>
            </a:graphic>
          </wp:inline>
        </w:drawing>
      </w:r>
    </w:p>
    <w:p w:rsidR="00B67A05" w:rsidRDefault="00B67A05" w:rsidP="00B67A05">
      <w:pPr>
        <w:pStyle w:val="Caption"/>
      </w:pPr>
      <w:r>
        <w:fldChar w:fldCharType="begin"/>
      </w:r>
      <w:r>
        <w:instrText xml:space="preserve"> SEQ pav \* ARABIC </w:instrText>
      </w:r>
      <w:r>
        <w:fldChar w:fldCharType="separate"/>
      </w:r>
      <w:r w:rsidR="00F32AB2">
        <w:rPr>
          <w:noProof/>
        </w:rPr>
        <w:t>4</w:t>
      </w:r>
      <w:r>
        <w:fldChar w:fldCharType="end"/>
      </w:r>
      <w:r>
        <w:t xml:space="preserve"> pav. Suformuota „B“ raidė </w:t>
      </w:r>
    </w:p>
    <w:p w:rsidR="0040452A" w:rsidRDefault="0040452A" w:rsidP="0040452A">
      <w:r w:rsidRPr="0040452A">
        <w:rPr>
          <w:b/>
        </w:rPr>
        <w:t>Išvados</w:t>
      </w:r>
      <w:r>
        <w:t>: naudojant pirmos eilės defekto ir pasirinktus atitinkamus taškus galima išgauti įvarių formų figūras. Šiuo atveju buvo mėginama išgauti raides „S“ ir „B“. Be to, buvo pastebėta, jog koreguojant tam tikro interpoliavimo mazgo padėtį, interpoliacinės kreivės forma kinta iškart visuose intervaluose. Todėl galima daryti išvadą, jog čia buvo atliktas globalusis interpoliavimas splainais per aukščiau nurodytus taškus.</w:t>
      </w:r>
    </w:p>
    <w:p w:rsidR="0040452A" w:rsidRDefault="0040452A" w:rsidP="00CF2290">
      <w:pPr>
        <w:pStyle w:val="Heading1"/>
        <w:numPr>
          <w:ilvl w:val="0"/>
          <w:numId w:val="2"/>
        </w:numPr>
      </w:pPr>
      <w:r>
        <w:t>Haro bangelės</w:t>
      </w:r>
    </w:p>
    <w:p w:rsidR="00446472" w:rsidRPr="00446472" w:rsidRDefault="00446472" w:rsidP="00446472"/>
    <w:p w:rsidR="00446472" w:rsidRPr="00446472" w:rsidRDefault="00446472" w:rsidP="00446472">
      <w:r>
        <w:t>6 lentelėje pateikta užduoties duomenys – paveikslėlis ir pasirinktas aproksimavimo taškų skaičius</w:t>
      </w:r>
    </w:p>
    <w:p w:rsidR="00446472" w:rsidRDefault="00446472" w:rsidP="00446472">
      <w:pPr>
        <w:pStyle w:val="Caption"/>
        <w:keepNext/>
      </w:pPr>
      <w:r>
        <w:lastRenderedPageBreak/>
        <w:fldChar w:fldCharType="begin"/>
      </w:r>
      <w:r>
        <w:instrText xml:space="preserve"> SEQ Lentelė \* ARABIC </w:instrText>
      </w:r>
      <w:r>
        <w:fldChar w:fldCharType="separate"/>
      </w:r>
      <w:r>
        <w:rPr>
          <w:noProof/>
        </w:rPr>
        <w:t>6</w:t>
      </w:r>
      <w:r>
        <w:fldChar w:fldCharType="end"/>
      </w:r>
      <w:r>
        <w:t xml:space="preserve"> Lentelė. Mašinos paveikslėlis ir aproksimavimo taškų skaičius</w:t>
      </w:r>
    </w:p>
    <w:tbl>
      <w:tblPr>
        <w:tblStyle w:val="TableGrid"/>
        <w:tblW w:w="0" w:type="auto"/>
        <w:tblInd w:w="360" w:type="dxa"/>
        <w:tblLook w:val="04A0" w:firstRow="1" w:lastRow="0" w:firstColumn="1" w:lastColumn="0" w:noHBand="0" w:noVBand="1"/>
      </w:tblPr>
      <w:tblGrid>
        <w:gridCol w:w="2332"/>
        <w:gridCol w:w="6936"/>
      </w:tblGrid>
      <w:tr w:rsidR="00446472" w:rsidTr="00446472">
        <w:tc>
          <w:tcPr>
            <w:tcW w:w="2332" w:type="dxa"/>
          </w:tcPr>
          <w:p w:rsidR="00446472" w:rsidRDefault="00446472" w:rsidP="007F2EC9">
            <w:pPr>
              <w:jc w:val="both"/>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aveikslėlis</w:t>
            </w:r>
          </w:p>
        </w:tc>
        <w:tc>
          <w:tcPr>
            <w:tcW w:w="6936" w:type="dxa"/>
          </w:tcPr>
          <w:p w:rsidR="00446472" w:rsidRDefault="00446472" w:rsidP="007F2EC9">
            <w:pPr>
              <w:rPr>
                <w:rFonts w:ascii="Times New Roman" w:hAnsi="Times New Roman" w:cs="Times New Roman"/>
                <w:sz w:val="24"/>
              </w:rPr>
            </w:pPr>
            <w:r w:rsidRPr="00446472">
              <w:rPr>
                <w:rFonts w:ascii="Times New Roman" w:hAnsi="Times New Roman" w:cs="Times New Roman"/>
                <w:noProof/>
                <w:sz w:val="24"/>
                <w:lang w:eastAsia="lt-LT"/>
              </w:rPr>
              <w:drawing>
                <wp:inline distT="0" distB="0" distL="0" distR="0">
                  <wp:extent cx="4259096" cy="1647825"/>
                  <wp:effectExtent l="0" t="0" r="8255" b="0"/>
                  <wp:docPr id="9" name="Picture 9" descr="C:\Users\Simonas\Documents\MATLAB\lab2\car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s\Documents\MATLAB\lab2\carx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5835" cy="1650432"/>
                          </a:xfrm>
                          <a:prstGeom prst="rect">
                            <a:avLst/>
                          </a:prstGeom>
                          <a:noFill/>
                          <a:ln>
                            <a:noFill/>
                          </a:ln>
                        </pic:spPr>
                      </pic:pic>
                    </a:graphicData>
                  </a:graphic>
                </wp:inline>
              </w:drawing>
            </w:r>
          </w:p>
        </w:tc>
      </w:tr>
      <w:tr w:rsidR="00446472" w:rsidTr="00446472">
        <w:tc>
          <w:tcPr>
            <w:tcW w:w="2332" w:type="dxa"/>
          </w:tcPr>
          <w:p w:rsidR="00446472" w:rsidRDefault="00446472" w:rsidP="007F2EC9">
            <w:pPr>
              <w:jc w:val="both"/>
              <w:rPr>
                <w:rFonts w:ascii="Times New Roman" w:hAnsi="Times New Roman" w:cs="Times New Roman"/>
                <w:sz w:val="24"/>
              </w:rPr>
            </w:pPr>
            <w:r>
              <w:rPr>
                <w:rFonts w:ascii="Times New Roman" w:hAnsi="Times New Roman" w:cs="Times New Roman"/>
                <w:sz w:val="24"/>
              </w:rPr>
              <w:t>Aproksimavimo taškų skaičius</w:t>
            </w:r>
          </w:p>
        </w:tc>
        <w:tc>
          <w:tcPr>
            <w:tcW w:w="6936" w:type="dxa"/>
            <w:vAlign w:val="center"/>
          </w:tcPr>
          <w:p w:rsidR="00446472" w:rsidRPr="00E96D90" w:rsidRDefault="00446472" w:rsidP="007F2EC9">
            <w:pPr>
              <w:jc w:val="center"/>
              <w:rPr>
                <w:rFonts w:ascii="Times New Roman" w:hAnsi="Times New Roman" w:cs="Times New Roman"/>
                <w:noProof/>
              </w:rPr>
            </w:pPr>
            <w:r>
              <w:rPr>
                <w:rFonts w:ascii="Times New Roman" w:hAnsi="Times New Roman" w:cs="Times New Roman"/>
                <w:noProof/>
                <w:sz w:val="24"/>
              </w:rPr>
              <w:t>20</w:t>
            </w:r>
          </w:p>
        </w:tc>
      </w:tr>
    </w:tbl>
    <w:p w:rsidR="00446472" w:rsidRDefault="00446472" w:rsidP="00446472"/>
    <w:p w:rsidR="00446472" w:rsidRPr="00446472" w:rsidRDefault="00446472" w:rsidP="00446472">
      <w:r>
        <w:t>5 paveikslėlyje pavaizduota funkcija sudaryta pagal aproksimavimo taškus.</w:t>
      </w:r>
    </w:p>
    <w:p w:rsidR="00446472" w:rsidRDefault="00446472" w:rsidP="00446472">
      <w:pPr>
        <w:keepNext/>
      </w:pPr>
      <w:r w:rsidRPr="00446472">
        <w:drawing>
          <wp:inline distT="0" distB="0" distL="0" distR="0" wp14:anchorId="6E6DCE45" wp14:editId="119DCABA">
            <wp:extent cx="6120130" cy="4928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928870"/>
                    </a:xfrm>
                    <a:prstGeom prst="rect">
                      <a:avLst/>
                    </a:prstGeom>
                  </pic:spPr>
                </pic:pic>
              </a:graphicData>
            </a:graphic>
          </wp:inline>
        </w:drawing>
      </w:r>
    </w:p>
    <w:p w:rsidR="0040452A" w:rsidRDefault="00446472" w:rsidP="00446472">
      <w:pPr>
        <w:pStyle w:val="Caption"/>
      </w:pPr>
      <w:r>
        <w:fldChar w:fldCharType="begin"/>
      </w:r>
      <w:r>
        <w:instrText xml:space="preserve"> SEQ pav \* ARABIC </w:instrText>
      </w:r>
      <w:r>
        <w:fldChar w:fldCharType="separate"/>
      </w:r>
      <w:r w:rsidR="00F32AB2">
        <w:rPr>
          <w:noProof/>
        </w:rPr>
        <w:t>5</w:t>
      </w:r>
      <w:r>
        <w:fldChar w:fldCharType="end"/>
      </w:r>
      <w:r>
        <w:t xml:space="preserve"> pav. Funkcija gauta suaproksimavus duotus taškus</w:t>
      </w:r>
    </w:p>
    <w:p w:rsidR="00F32AB2" w:rsidRDefault="00F32AB2" w:rsidP="00F32AB2"/>
    <w:p w:rsidR="00F32AB2" w:rsidRDefault="00F32AB2" w:rsidP="00F32AB2"/>
    <w:p w:rsidR="00F32AB2" w:rsidRPr="00F32AB2" w:rsidRDefault="00F32AB2" w:rsidP="00F32AB2">
      <w:r>
        <w:lastRenderedPageBreak/>
        <w:t>6 paveikslėlyje vaizduojamos Hario bangelės skirtingo detalumo lygiuose.</w:t>
      </w:r>
    </w:p>
    <w:p w:rsidR="00F32AB2" w:rsidRDefault="00F32AB2" w:rsidP="00F32AB2">
      <w:pPr>
        <w:keepNext/>
      </w:pPr>
      <w:r w:rsidRPr="00446472">
        <w:drawing>
          <wp:inline distT="0" distB="0" distL="0" distR="0" wp14:anchorId="7392127F" wp14:editId="45DC79C3">
            <wp:extent cx="2781688" cy="776395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7763958"/>
                    </a:xfrm>
                    <a:prstGeom prst="rect">
                      <a:avLst/>
                    </a:prstGeom>
                  </pic:spPr>
                </pic:pic>
              </a:graphicData>
            </a:graphic>
          </wp:inline>
        </w:drawing>
      </w:r>
    </w:p>
    <w:p w:rsidR="00F32AB2" w:rsidRDefault="00F32AB2" w:rsidP="00F32AB2">
      <w:pPr>
        <w:pStyle w:val="Caption"/>
      </w:pPr>
      <w:r>
        <w:fldChar w:fldCharType="begin"/>
      </w:r>
      <w:r>
        <w:instrText xml:space="preserve"> SEQ pav \* ARABIC </w:instrText>
      </w:r>
      <w:r>
        <w:fldChar w:fldCharType="separate"/>
      </w:r>
      <w:r>
        <w:rPr>
          <w:noProof/>
        </w:rPr>
        <w:t>6</w:t>
      </w:r>
      <w:r>
        <w:fldChar w:fldCharType="end"/>
      </w:r>
      <w:r>
        <w:t xml:space="preserve"> pav. Vaizduojamas skirtumas tarp skirtingų 7 detalumo lygių</w:t>
      </w:r>
    </w:p>
    <w:p w:rsidR="00F32AB2" w:rsidRDefault="00F32AB2" w:rsidP="00F32AB2"/>
    <w:p w:rsidR="00F32AB2" w:rsidRPr="00F32AB2" w:rsidRDefault="00F32AB2" w:rsidP="00F32AB2">
      <w:r>
        <w:lastRenderedPageBreak/>
        <w:t>7 paveikslėlyje matosi aproksimavimo rezultatai naudojant skirtingą detalumo lygį. Dižiausias lygis – 8.</w:t>
      </w:r>
    </w:p>
    <w:p w:rsidR="00446472" w:rsidRDefault="00446472" w:rsidP="00446472">
      <w:pPr>
        <w:keepNext/>
      </w:pPr>
      <w:r w:rsidRPr="00446472">
        <w:drawing>
          <wp:inline distT="0" distB="0" distL="0" distR="0" wp14:anchorId="5828AAC8" wp14:editId="6E6A1E2E">
            <wp:extent cx="2560623" cy="824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829" cy="8307298"/>
                    </a:xfrm>
                    <a:prstGeom prst="rect">
                      <a:avLst/>
                    </a:prstGeom>
                  </pic:spPr>
                </pic:pic>
              </a:graphicData>
            </a:graphic>
          </wp:inline>
        </w:drawing>
      </w:r>
    </w:p>
    <w:p w:rsidR="00446472" w:rsidRDefault="00446472" w:rsidP="00446472">
      <w:pPr>
        <w:pStyle w:val="Caption"/>
      </w:pPr>
      <w:r>
        <w:fldChar w:fldCharType="begin"/>
      </w:r>
      <w:r>
        <w:instrText xml:space="preserve"> SEQ pav \* ARABIC </w:instrText>
      </w:r>
      <w:r>
        <w:fldChar w:fldCharType="separate"/>
      </w:r>
      <w:r w:rsidR="00F32AB2">
        <w:rPr>
          <w:noProof/>
        </w:rPr>
        <w:t>7</w:t>
      </w:r>
      <w:r>
        <w:fldChar w:fldCharType="end"/>
      </w:r>
      <w:r>
        <w:t xml:space="preserve"> pav. Atkuriamo vaizdo tikslumo kitimas </w:t>
      </w:r>
      <w:r w:rsidR="00F32AB2">
        <w:t>prie skirtingų lygių</w:t>
      </w:r>
    </w:p>
    <w:p w:rsidR="00F32AB2" w:rsidRDefault="00F32AB2" w:rsidP="00F32AB2">
      <w:r w:rsidRPr="00F32AB2">
        <w:rPr>
          <w:b/>
        </w:rPr>
        <w:lastRenderedPageBreak/>
        <w:t>Išvados:</w:t>
      </w:r>
      <w:r>
        <w:rPr>
          <w:b/>
        </w:rPr>
        <w:t xml:space="preserve"> </w:t>
      </w:r>
      <w:r>
        <w:t>kaip ir buvo tikėtasi, augant detalumo lygiui ir Haro bangelių skaičiui, atvaizduojamas automobilio kontūras tampa vis tikslesnis. Skirtumas tarp 7 ir 8 atvaizdavimo lygių ne toks ženklus. Akivaizdžiausias skirtumas matosi tarp 2,3 ir 4 detalumo lygių. Perėjus nuo 2 iki 4 jau galima susidaryti bendrą įspūdį apie formą.</w:t>
      </w:r>
    </w:p>
    <w:p w:rsidR="00F32AB2" w:rsidRDefault="00F32AB2" w:rsidP="00CF2290">
      <w:pPr>
        <w:pStyle w:val="Heading1"/>
        <w:numPr>
          <w:ilvl w:val="0"/>
          <w:numId w:val="2"/>
        </w:numPr>
      </w:pPr>
      <w:r>
        <w:t>Išvados</w:t>
      </w:r>
    </w:p>
    <w:p w:rsidR="00F32AB2" w:rsidRPr="00F32AB2" w:rsidRDefault="00F32AB2" w:rsidP="00F32AB2">
      <w:r>
        <w:t xml:space="preserve">Atliekant užduotį buvo išmėginti keli interpoliavimo ir vienas aproksimavimo metodas. </w:t>
      </w:r>
      <w:r w:rsidR="00B07683">
        <w:t xml:space="preserve">Interpuoliuojant vienanarių metodu, buvo galima pastebėti, jog interpoliuojant tolygiai pasikirsčiusius mazgus mažesnė netektis gaunama nagrinėjamo intervalo viduryje, o naudojant Čiobyševo abscises intervalo galuose. </w:t>
      </w:r>
      <w:r w:rsidR="00B07683">
        <w:t>Be to,</w:t>
      </w:r>
      <w:r w:rsidR="00B07683">
        <w:t xml:space="preserve"> interpuoliuojant pirmos eilės defekto splainais</w:t>
      </w:r>
      <w:r w:rsidR="00B07683">
        <w:t xml:space="preserve"> buvo pastebėta, jog koreguojant tam tikro interpoliavimo mazgo padėtį, interpoliacinės kreivės forma kinta iškart visuose intervaluose.</w:t>
      </w:r>
      <w:r w:rsidR="00B07683">
        <w:t xml:space="preserve"> Trečioji užduotis leido suprasti, jog naudojant Haro bangeles iš tam tikrų taškų galima gauti gana tiksliai aproksimuota funkciją, kuri beveik atitinka tikrąją.</w:t>
      </w:r>
    </w:p>
    <w:p w:rsidR="00F32AB2" w:rsidRDefault="00F32AB2" w:rsidP="00CF2290">
      <w:pPr>
        <w:pStyle w:val="Heading1"/>
        <w:numPr>
          <w:ilvl w:val="0"/>
          <w:numId w:val="2"/>
        </w:numPr>
      </w:pPr>
      <w:r>
        <w:t>Programos kodas</w:t>
      </w:r>
    </w:p>
    <w:p w:rsidR="00F32AB2" w:rsidRDefault="00F32AB2" w:rsidP="00F32AB2"/>
    <w:p w:rsidR="00B07683" w:rsidRPr="00B07683" w:rsidRDefault="00B07683" w:rsidP="00F32AB2">
      <w:pPr>
        <w:rPr>
          <w:b/>
        </w:rPr>
      </w:pPr>
      <w:r w:rsidRPr="00B07683">
        <w:rPr>
          <w:b/>
        </w:rPr>
        <w:t>Vienanarių metodas</w:t>
      </w:r>
    </w:p>
    <w:p w:rsidR="00B07683" w:rsidRDefault="00B07683" w:rsidP="00F32AB2"/>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pagrindine</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clc,close </w:t>
      </w:r>
      <w:r>
        <w:rPr>
          <w:rFonts w:ascii="Courier New" w:hAnsi="Courier New" w:cs="Courier New"/>
          <w:color w:val="A020F0"/>
          <w:sz w:val="24"/>
          <w:szCs w:val="24"/>
        </w:rPr>
        <w:t>all</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xmin=-2;xmax=3;  </w:t>
      </w:r>
      <w:r>
        <w:rPr>
          <w:rFonts w:ascii="Courier New" w:hAnsi="Courier New" w:cs="Courier New"/>
          <w:color w:val="228B22"/>
          <w:sz w:val="24"/>
          <w:szCs w:val="24"/>
        </w:rPr>
        <w:t xml:space="preserve">% duotas funkcijos apibrezimo intervalas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N=11;   </w:t>
      </w:r>
      <w:r>
        <w:rPr>
          <w:rFonts w:ascii="Courier New" w:hAnsi="Courier New" w:cs="Courier New"/>
          <w:color w:val="228B22"/>
          <w:sz w:val="24"/>
          <w:szCs w:val="24"/>
        </w:rPr>
        <w:t>% interpoliavimo tasku skaicius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X=[xmin:(xmax-xmin)/(N-1):xmax];  </w:t>
      </w:r>
      <w:r>
        <w:rPr>
          <w:rFonts w:ascii="Courier New" w:hAnsi="Courier New" w:cs="Courier New"/>
          <w:color w:val="228B22"/>
          <w:sz w:val="24"/>
          <w:szCs w:val="24"/>
        </w:rPr>
        <w:t>% tolygiai paskirstytu interpoliavimo tasku abscises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k=[0:N-1];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XC=(xmax+xmin)/2+(xmax-xmin)/2*cos((2*k+1)*pi/(2*N)); </w:t>
      </w:r>
      <w:r>
        <w:rPr>
          <w:rFonts w:ascii="Courier New" w:hAnsi="Courier New" w:cs="Courier New"/>
          <w:color w:val="228B22"/>
          <w:sz w:val="24"/>
          <w:szCs w:val="24"/>
        </w:rPr>
        <w:t>% "Ciobysevo abscises"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Y=funkcija(X);     </w:t>
      </w:r>
      <w:r>
        <w:rPr>
          <w:rFonts w:ascii="Courier New" w:hAnsi="Courier New" w:cs="Courier New"/>
          <w:color w:val="228B22"/>
          <w:sz w:val="24"/>
          <w:szCs w:val="24"/>
        </w:rPr>
        <w:t>%  tolygiai paskirstytu interpoliavimo tasku ordinates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YC=funkcija(XC);   </w:t>
      </w:r>
      <w:r>
        <w:rPr>
          <w:rFonts w:ascii="Courier New" w:hAnsi="Courier New" w:cs="Courier New"/>
          <w:color w:val="228B22"/>
          <w:sz w:val="24"/>
          <w:szCs w:val="24"/>
        </w:rPr>
        <w:t>%  ordinates "Ciobysevo abscisiu" taskuose</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x=min(X):(max(X)-min(X))/1000:max(X);   </w:t>
      </w:r>
      <w:r>
        <w:rPr>
          <w:rFonts w:ascii="Courier New" w:hAnsi="Courier New" w:cs="Courier New"/>
          <w:color w:val="228B22"/>
          <w:sz w:val="24"/>
          <w:szCs w:val="24"/>
        </w:rPr>
        <w:t>%x reiksmes vaizdavimui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leg={</w:t>
      </w:r>
      <w:r>
        <w:rPr>
          <w:rFonts w:ascii="Courier New" w:hAnsi="Courier New" w:cs="Courier New"/>
          <w:color w:val="A020F0"/>
          <w:sz w:val="24"/>
          <w:szCs w:val="24"/>
        </w:rPr>
        <w:t>'duota funkcija'</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'tolygiai isdestyti mazgai'</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tolygiai isdestytus mazgus'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tolygiai isdestytus mazgus'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'Ciobysevo abscises'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Ciobysevo mazgus'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tolygiai Ciobysevo mazgus'</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figure(1),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 xml:space="preserve">,box </w:t>
      </w:r>
      <w:r>
        <w:rPr>
          <w:rFonts w:ascii="Courier New" w:hAnsi="Courier New" w:cs="Courier New"/>
          <w:color w:val="A020F0"/>
          <w:sz w:val="24"/>
          <w:szCs w:val="24"/>
        </w:rPr>
        <w:t>on</w:t>
      </w:r>
      <w:r>
        <w:rPr>
          <w:rFonts w:ascii="Courier New" w:hAnsi="Courier New" w:cs="Courier New"/>
          <w:color w:val="000000"/>
          <w:sz w:val="24"/>
          <w:szCs w:val="24"/>
        </w:rPr>
        <w:t xml:space="preserve">,axis </w:t>
      </w:r>
      <w:r>
        <w:rPr>
          <w:rFonts w:ascii="Courier New" w:hAnsi="Courier New" w:cs="Courier New"/>
          <w:color w:val="A020F0"/>
          <w:sz w:val="24"/>
          <w:szCs w:val="24"/>
        </w:rPr>
        <w:t>equal</w:t>
      </w:r>
      <w:r>
        <w:rPr>
          <w:rFonts w:ascii="Courier New" w:hAnsi="Courier New" w:cs="Courier New"/>
          <w:color w:val="000000"/>
          <w:sz w:val="24"/>
          <w:szCs w:val="24"/>
        </w:rPr>
        <w:t>, set(gcf,</w:t>
      </w:r>
      <w:r>
        <w:rPr>
          <w:rFonts w:ascii="Courier New" w:hAnsi="Courier New" w:cs="Courier New"/>
          <w:color w:val="A020F0"/>
          <w:sz w:val="24"/>
          <w:szCs w:val="24"/>
        </w:rPr>
        <w:t>'Color'</w:t>
      </w:r>
      <w:r>
        <w:rPr>
          <w:rFonts w:ascii="Courier New" w:hAnsi="Courier New" w:cs="Courier New"/>
          <w:color w:val="000000"/>
          <w:sz w:val="24"/>
          <w:szCs w:val="24"/>
        </w:rPr>
        <w:t>,</w:t>
      </w:r>
      <w:r>
        <w:rPr>
          <w:rFonts w:ascii="Courier New" w:hAnsi="Courier New" w:cs="Courier New"/>
          <w:color w:val="A020F0"/>
          <w:sz w:val="24"/>
          <w:szCs w:val="24"/>
        </w:rPr>
        <w:t>'w'</w:t>
      </w: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plot(x,funkcija(x),</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vaizduojama duotoji funkcija (t.y. pagal kuria interpoliuojama)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hg=legend(leg{1});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plot(X,Y,</w:t>
      </w:r>
      <w:r>
        <w:rPr>
          <w:rFonts w:ascii="Courier New" w:hAnsi="Courier New" w:cs="Courier New"/>
          <w:color w:val="A020F0"/>
          <w:sz w:val="24"/>
          <w:szCs w:val="24"/>
        </w:rPr>
        <w:t>'ro'</w:t>
      </w:r>
      <w:r>
        <w:rPr>
          <w:rFonts w:ascii="Courier New" w:hAnsi="Courier New" w:cs="Courier New"/>
          <w:color w:val="000000"/>
          <w:sz w:val="24"/>
          <w:szCs w:val="24"/>
        </w:rPr>
        <w:t>,</w:t>
      </w:r>
      <w:r>
        <w:rPr>
          <w:rFonts w:ascii="Courier New" w:hAnsi="Courier New" w:cs="Courier New"/>
          <w:color w:val="A020F0"/>
          <w:sz w:val="24"/>
          <w:szCs w:val="24"/>
        </w:rPr>
        <w:t>'MarkerFaceColor'</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w:t>
      </w:r>
      <w:r>
        <w:rPr>
          <w:rFonts w:ascii="Courier New" w:hAnsi="Courier New" w:cs="Courier New"/>
          <w:color w:val="A020F0"/>
          <w:sz w:val="24"/>
          <w:szCs w:val="24"/>
        </w:rPr>
        <w:t>'MarkerSize'</w:t>
      </w:r>
      <w:r>
        <w:rPr>
          <w:rFonts w:ascii="Courier New" w:hAnsi="Courier New" w:cs="Courier New"/>
          <w:color w:val="000000"/>
          <w:sz w:val="24"/>
          <w:szCs w:val="24"/>
        </w:rPr>
        <w:t xml:space="preserve">,8) </w:t>
      </w:r>
      <w:r>
        <w:rPr>
          <w:rFonts w:ascii="Courier New" w:hAnsi="Courier New" w:cs="Courier New"/>
          <w:color w:val="228B22"/>
          <w:sz w:val="24"/>
          <w:szCs w:val="24"/>
        </w:rPr>
        <w:t xml:space="preserve">% vaizduojami tolygiai isdestyti interpoliavimo taskai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delete(hg);hg=legend(leg{1:2});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xx=zeros(N,N);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j=1:N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xx(:,j)=X.^(j-1);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'\nBaziniu funkciju reiksmes interpoliavimo mazguose(X,Y), matrica xx =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j=0:N-1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      \tX^%g'</w:t>
      </w:r>
      <w:r>
        <w:rPr>
          <w:rFonts w:ascii="Courier New" w:hAnsi="Courier New" w:cs="Courier New"/>
          <w:color w:val="000000"/>
          <w:sz w:val="24"/>
          <w:szCs w:val="24"/>
        </w:rPr>
        <w:t>, j);</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      \n____________________________________________________________________________________________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'\t%9.4f'</w:t>
      </w:r>
      <w:r>
        <w:rPr>
          <w:rFonts w:ascii="Courier New" w:hAnsi="Courier New" w:cs="Courier New"/>
          <w:color w:val="000000"/>
          <w:sz w:val="24"/>
          <w:szCs w:val="24"/>
        </w:rPr>
        <w:t>,xx(i,j));</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A=xx\Y'; </w:t>
      </w:r>
      <w:r>
        <w:rPr>
          <w:rFonts w:ascii="Courier New" w:hAnsi="Courier New" w:cs="Courier New"/>
          <w:color w:val="228B22"/>
          <w:sz w:val="24"/>
          <w:szCs w:val="24"/>
        </w:rPr>
        <w:t>%A=inv(xx)*Y'</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 Is lygties A*xx=Y gauname interpoliacinio daugianario koeficientus A: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'\t%9.4f'</w:t>
      </w:r>
      <w:r>
        <w:rPr>
          <w:rFonts w:ascii="Courier New" w:hAnsi="Courier New" w:cs="Courier New"/>
          <w:color w:val="000000"/>
          <w:sz w:val="24"/>
          <w:szCs w:val="24"/>
        </w:rPr>
        <w:t>, A(i));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f=zeros(size(x));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f=f+A(i)*x.^(i-1);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vaizduojama funkcija, interpoliuojanti tolygiai paskirstytuose mazguose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plot(x,funkcija(x)-f,</w:t>
      </w:r>
      <w:r>
        <w:rPr>
          <w:rFonts w:ascii="Courier New" w:hAnsi="Courier New" w:cs="Courier New"/>
          <w:color w:val="A020F0"/>
          <w:sz w:val="24"/>
          <w:szCs w:val="24"/>
        </w:rPr>
        <w:t>'r--'</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vaizduojama netiktis duotos funkcijos atzvilgiu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delete(hg);hg=legend(leg{1:4});</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Ciobysevo</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xx=zeros(N,N);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j=1:N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xx(:,j)=XC.^(j-1);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'\nBaziniu funkciju reiksmes interpoliavimo mazguose(X,Y), matrica xx =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j=0:N-1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fprintf(</w:t>
      </w:r>
      <w:r>
        <w:rPr>
          <w:rFonts w:ascii="Courier New" w:hAnsi="Courier New" w:cs="Courier New"/>
          <w:color w:val="A020F0"/>
          <w:sz w:val="24"/>
          <w:szCs w:val="24"/>
        </w:rPr>
        <w:t>'      \tX^%g'</w:t>
      </w:r>
      <w:r>
        <w:rPr>
          <w:rFonts w:ascii="Courier New" w:hAnsi="Courier New" w:cs="Courier New"/>
          <w:color w:val="000000"/>
          <w:sz w:val="24"/>
          <w:szCs w:val="24"/>
        </w:rPr>
        <w:t>, j);</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      \n____________________________________________________________________________________________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j=1:N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'\t%9.4f'</w:t>
      </w:r>
      <w:r>
        <w:rPr>
          <w:rFonts w:ascii="Courier New" w:hAnsi="Courier New" w:cs="Courier New"/>
          <w:color w:val="000000"/>
          <w:sz w:val="24"/>
          <w:szCs w:val="24"/>
        </w:rPr>
        <w:t>,xx(i,j));</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A=xx\YC'; </w:t>
      </w:r>
      <w:r>
        <w:rPr>
          <w:rFonts w:ascii="Courier New" w:hAnsi="Courier New" w:cs="Courier New"/>
          <w:color w:val="228B22"/>
          <w:sz w:val="24"/>
          <w:szCs w:val="24"/>
        </w:rPr>
        <w:t>%A=inv(xx)*Y'</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 Is lygties A*xx=Y gauname interpoliacinio daugianario koeficientus A: \n'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w:t>
      </w:r>
      <w:r>
        <w:rPr>
          <w:rFonts w:ascii="Courier New" w:hAnsi="Courier New" w:cs="Courier New"/>
          <w:color w:val="A020F0"/>
          <w:sz w:val="24"/>
          <w:szCs w:val="24"/>
        </w:rPr>
        <w:t>'\t%9.4f'</w:t>
      </w:r>
      <w:r>
        <w:rPr>
          <w:rFonts w:ascii="Courier New" w:hAnsi="Courier New" w:cs="Courier New"/>
          <w:color w:val="000000"/>
          <w:sz w:val="24"/>
          <w:szCs w:val="24"/>
        </w:rPr>
        <w:t>, A(i));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fc=zeros(size(x));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fc=fc+A(i)*x.^(i-1);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leg2={</w:t>
      </w:r>
      <w:r>
        <w:rPr>
          <w:rFonts w:ascii="Courier New" w:hAnsi="Courier New" w:cs="Courier New"/>
          <w:color w:val="A020F0"/>
          <w:sz w:val="24"/>
          <w:szCs w:val="24"/>
        </w:rPr>
        <w:t>'duota funkcija'</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'Ciobysevo abscises'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'interpoliavimas per Ciobysevo mazgus'</w:t>
      </w:r>
      <w:r>
        <w:rPr>
          <w:rFonts w:ascii="Courier New" w:hAnsi="Courier New" w:cs="Courier New"/>
          <w:color w:val="000000"/>
          <w:sz w:val="24"/>
          <w:szCs w:val="24"/>
        </w:rPr>
        <w:t>,</w:t>
      </w:r>
      <w:r>
        <w:rPr>
          <w:rFonts w:ascii="Courier New" w:hAnsi="Courier New" w:cs="Courier New"/>
          <w:color w:val="0000FF"/>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A020F0"/>
          <w:sz w:val="24"/>
          <w:szCs w:val="24"/>
        </w:rPr>
        <w:t>'netiktis interpoliuojant per tolygiai Ciobysevo mazgus'</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figure(2),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r>
        <w:rPr>
          <w:rFonts w:ascii="Courier New" w:hAnsi="Courier New" w:cs="Courier New"/>
          <w:color w:val="000000"/>
          <w:sz w:val="24"/>
          <w:szCs w:val="24"/>
        </w:rPr>
        <w:t xml:space="preserve">,box </w:t>
      </w:r>
      <w:r>
        <w:rPr>
          <w:rFonts w:ascii="Courier New" w:hAnsi="Courier New" w:cs="Courier New"/>
          <w:color w:val="A020F0"/>
          <w:sz w:val="24"/>
          <w:szCs w:val="24"/>
        </w:rPr>
        <w:t>on</w:t>
      </w:r>
      <w:r>
        <w:rPr>
          <w:rFonts w:ascii="Courier New" w:hAnsi="Courier New" w:cs="Courier New"/>
          <w:color w:val="000000"/>
          <w:sz w:val="24"/>
          <w:szCs w:val="24"/>
        </w:rPr>
        <w:t xml:space="preserve">,axis </w:t>
      </w:r>
      <w:r>
        <w:rPr>
          <w:rFonts w:ascii="Courier New" w:hAnsi="Courier New" w:cs="Courier New"/>
          <w:color w:val="A020F0"/>
          <w:sz w:val="24"/>
          <w:szCs w:val="24"/>
        </w:rPr>
        <w:t>equal</w:t>
      </w:r>
      <w:r>
        <w:rPr>
          <w:rFonts w:ascii="Courier New" w:hAnsi="Courier New" w:cs="Courier New"/>
          <w:color w:val="000000"/>
          <w:sz w:val="24"/>
          <w:szCs w:val="24"/>
        </w:rPr>
        <w:t>, set(gcf,</w:t>
      </w:r>
      <w:r>
        <w:rPr>
          <w:rFonts w:ascii="Courier New" w:hAnsi="Courier New" w:cs="Courier New"/>
          <w:color w:val="A020F0"/>
          <w:sz w:val="24"/>
          <w:szCs w:val="24"/>
        </w:rPr>
        <w:t>'Color'</w:t>
      </w:r>
      <w:r>
        <w:rPr>
          <w:rFonts w:ascii="Courier New" w:hAnsi="Courier New" w:cs="Courier New"/>
          <w:color w:val="000000"/>
          <w:sz w:val="24"/>
          <w:szCs w:val="24"/>
        </w:rPr>
        <w:t>,</w:t>
      </w:r>
      <w:r>
        <w:rPr>
          <w:rFonts w:ascii="Courier New" w:hAnsi="Courier New" w:cs="Courier New"/>
          <w:color w:val="A020F0"/>
          <w:sz w:val="24"/>
          <w:szCs w:val="24"/>
        </w:rPr>
        <w:t>'w'</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plot(x,funkcija(x),</w:t>
      </w:r>
      <w:r>
        <w:rPr>
          <w:rFonts w:ascii="Courier New" w:hAnsi="Courier New" w:cs="Courier New"/>
          <w:color w:val="A020F0"/>
          <w:sz w:val="24"/>
          <w:szCs w:val="24"/>
        </w:rPr>
        <w:t>'b-'</w:t>
      </w:r>
      <w:r>
        <w:rPr>
          <w:rFonts w:ascii="Courier New" w:hAnsi="Courier New" w:cs="Courier New"/>
          <w:color w:val="000000"/>
          <w:sz w:val="24"/>
          <w:szCs w:val="24"/>
        </w:rPr>
        <w:t xml:space="preserve">) </w:t>
      </w:r>
      <w:r>
        <w:rPr>
          <w:rFonts w:ascii="Courier New" w:hAnsi="Courier New" w:cs="Courier New"/>
          <w:color w:val="228B22"/>
          <w:sz w:val="24"/>
          <w:szCs w:val="24"/>
        </w:rPr>
        <w:t>% vaizduojama duotoji funkcija (t.y. pagal kuria interpoliuojama)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plot(XC,YC,</w:t>
      </w:r>
      <w:r>
        <w:rPr>
          <w:rFonts w:ascii="Courier New" w:hAnsi="Courier New" w:cs="Courier New"/>
          <w:color w:val="A020F0"/>
          <w:sz w:val="24"/>
          <w:szCs w:val="24"/>
        </w:rPr>
        <w:t>'go'</w:t>
      </w:r>
      <w:r>
        <w:rPr>
          <w:rFonts w:ascii="Courier New" w:hAnsi="Courier New" w:cs="Courier New"/>
          <w:color w:val="000000"/>
          <w:sz w:val="24"/>
          <w:szCs w:val="24"/>
        </w:rPr>
        <w:t xml:space="preserve">)   </w:t>
      </w:r>
      <w:r>
        <w:rPr>
          <w:rFonts w:ascii="Courier New" w:hAnsi="Courier New" w:cs="Courier New"/>
          <w:color w:val="228B22"/>
          <w:sz w:val="24"/>
          <w:szCs w:val="24"/>
        </w:rPr>
        <w:t>% vaizduojami interpoliavimo mazgai ties Ciobysevo abscisemis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plot(x,fc,</w:t>
      </w:r>
      <w:r>
        <w:rPr>
          <w:rFonts w:ascii="Courier New" w:hAnsi="Courier New" w:cs="Courier New"/>
          <w:color w:val="A020F0"/>
          <w:sz w:val="24"/>
          <w:szCs w:val="24"/>
        </w:rPr>
        <w:t>'g-'</w:t>
      </w:r>
      <w:r>
        <w:rPr>
          <w:rFonts w:ascii="Courier New" w:hAnsi="Courier New" w:cs="Courier New"/>
          <w:color w:val="000000"/>
          <w:sz w:val="24"/>
          <w:szCs w:val="24"/>
        </w:rPr>
        <w:t xml:space="preserve">)   </w:t>
      </w:r>
      <w:r>
        <w:rPr>
          <w:rFonts w:ascii="Courier New" w:hAnsi="Courier New" w:cs="Courier New"/>
          <w:color w:val="228B22"/>
          <w:sz w:val="24"/>
          <w:szCs w:val="24"/>
        </w:rPr>
        <w:t xml:space="preserve">% vaizduojama funkcija, interpoliuojanti Ciobysevo mazguose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plot(x,funkcija(x)-fc,</w:t>
      </w:r>
      <w:r>
        <w:rPr>
          <w:rFonts w:ascii="Courier New" w:hAnsi="Courier New" w:cs="Courier New"/>
          <w:color w:val="A020F0"/>
          <w:sz w:val="24"/>
          <w:szCs w:val="24"/>
        </w:rPr>
        <w:t>'g--'</w:t>
      </w:r>
      <w:r>
        <w:rPr>
          <w:rFonts w:ascii="Courier New" w:hAnsi="Courier New" w:cs="Courier New"/>
          <w:color w:val="000000"/>
          <w:sz w:val="24"/>
          <w:szCs w:val="24"/>
        </w:rPr>
        <w:t xml:space="preserve">),  </w:t>
      </w:r>
      <w:r>
        <w:rPr>
          <w:rFonts w:ascii="Courier New" w:hAnsi="Courier New" w:cs="Courier New"/>
          <w:color w:val="228B22"/>
          <w:sz w:val="24"/>
          <w:szCs w:val="24"/>
        </w:rPr>
        <w:t>% vaizduojama netiktis duotos funkcijos atzvilgiu</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hg2=legend(leg2);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fnk=funkcija(x)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apskaiciuoja interpoliuojamos funkcijos reiksmes taskuose 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fnk=cos(2*x).*(sin(2*x)+1.5)+cos(x);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F32AB2"/>
    <w:p w:rsidR="00B07683" w:rsidRDefault="00B07683" w:rsidP="00F32AB2">
      <w:r>
        <w:lastRenderedPageBreak/>
        <w:t>Pirmos eilės defekto splainas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Splainu_interpoliavimas_2D_parametrinis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Pele valdomos interpoliavimo tasku padetys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main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clc,close </w:t>
      </w:r>
      <w:r>
        <w:rPr>
          <w:rFonts w:ascii="Courier New" w:hAnsi="Courier New" w:cs="Courier New"/>
          <w:color w:val="A020F0"/>
          <w:sz w:val="24"/>
          <w:szCs w:val="24"/>
        </w:rPr>
        <w:t>all</w:t>
      </w: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hL=[]; </w:t>
      </w:r>
      <w:r>
        <w:rPr>
          <w:rFonts w:ascii="Courier New" w:hAnsi="Courier New" w:cs="Courier New"/>
          <w:color w:val="228B22"/>
          <w:sz w:val="24"/>
          <w:szCs w:val="24"/>
        </w:rPr>
        <w:t>% busimu objektu valdikliu masyvas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f=figure; hold </w:t>
      </w:r>
      <w:r>
        <w:rPr>
          <w:rFonts w:ascii="Courier New" w:hAnsi="Courier New" w:cs="Courier New"/>
          <w:color w:val="A020F0"/>
          <w:sz w:val="24"/>
          <w:szCs w:val="24"/>
        </w:rPr>
        <w:t>on</w:t>
      </w:r>
      <w:r>
        <w:rPr>
          <w:rFonts w:ascii="Courier New" w:hAnsi="Courier New" w:cs="Courier New"/>
          <w:color w:val="000000"/>
          <w:sz w:val="24"/>
          <w:szCs w:val="24"/>
        </w:rPr>
        <w:t xml:space="preserve">; grid </w:t>
      </w:r>
      <w:r>
        <w:rPr>
          <w:rFonts w:ascii="Courier New" w:hAnsi="Courier New" w:cs="Courier New"/>
          <w:color w:val="A020F0"/>
          <w:sz w:val="24"/>
          <w:szCs w:val="24"/>
        </w:rPr>
        <w:t>on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raide=1; </w:t>
      </w:r>
      <w:r>
        <w:rPr>
          <w:rFonts w:ascii="Courier New" w:hAnsi="Courier New" w:cs="Courier New"/>
          <w:color w:val="228B22"/>
          <w:sz w:val="24"/>
          <w:szCs w:val="24"/>
        </w:rPr>
        <w:t>% 0 raide S, 1 raide B</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raide == 0</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X=[ 0.3 -1  0  -0.5  -1.5 ]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Y=[ 1.5 1  0 -1  -0.5 ]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else</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-1 1  1  -1 1  1 -1 -1 -1 ]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Y=[ 3 2.7  0.4  0 -0.6  -2.8 -3 0 3]</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X=[-1  0  1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Y=[ 1  1  1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global</w:t>
      </w:r>
      <w:r>
        <w:rPr>
          <w:rFonts w:ascii="Courier New" w:hAnsi="Courier New" w:cs="Courier New"/>
          <w:color w:val="000000"/>
          <w:sz w:val="24"/>
          <w:szCs w:val="24"/>
        </w:rPr>
        <w:t xml:space="preserve"> iper</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iper=0;  </w:t>
      </w:r>
      <w:r>
        <w:rPr>
          <w:rFonts w:ascii="Courier New" w:hAnsi="Courier New" w:cs="Courier New"/>
          <w:color w:val="228B22"/>
          <w:sz w:val="24"/>
          <w:szCs w:val="24"/>
        </w:rPr>
        <w:t xml:space="preserve">% 0 - splainas laisvais galais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1 - periodinis splainas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nP=length(X);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t(1)=0; </w:t>
      </w:r>
      <w:r>
        <w:rPr>
          <w:rFonts w:ascii="Courier New" w:hAnsi="Courier New" w:cs="Courier New"/>
          <w:color w:val="0000FF"/>
          <w:sz w:val="24"/>
          <w:szCs w:val="24"/>
        </w:rPr>
        <w:t>for</w:t>
      </w:r>
      <w:r>
        <w:rPr>
          <w:rFonts w:ascii="Courier New" w:hAnsi="Courier New" w:cs="Courier New"/>
          <w:color w:val="000000"/>
          <w:sz w:val="24"/>
          <w:szCs w:val="24"/>
        </w:rPr>
        <w:t xml:space="preserve"> i=2:nP, t(i)=t(i-1)+norm([X(i) Y(i)]-[X(i-1) Y(i-1)]);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figure(1);axis([-5,5,-5,5]);axis </w:t>
      </w:r>
      <w:r>
        <w:rPr>
          <w:rFonts w:ascii="Courier New" w:hAnsi="Courier New" w:cs="Courier New"/>
          <w:color w:val="A020F0"/>
          <w:sz w:val="24"/>
          <w:szCs w:val="24"/>
        </w:rPr>
        <w:t>equal</w:t>
      </w:r>
      <w:r>
        <w:rPr>
          <w:rFonts w:ascii="Courier New" w:hAnsi="Courier New" w:cs="Courier New"/>
          <w:color w:val="000000"/>
          <w:sz w:val="24"/>
          <w:szCs w:val="24"/>
        </w:rPr>
        <w:t xml:space="preserve">;hold </w:t>
      </w:r>
      <w:r>
        <w:rPr>
          <w:rFonts w:ascii="Courier New" w:hAnsi="Courier New" w:cs="Courier New"/>
          <w:color w:val="A020F0"/>
          <w:sz w:val="24"/>
          <w:szCs w:val="24"/>
        </w:rPr>
        <w:t>on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vaizduojame duotus taskus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i=1:nP,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h(i)=plot(X(i), Y(i),</w:t>
      </w:r>
      <w:r>
        <w:rPr>
          <w:rFonts w:ascii="Courier New" w:hAnsi="Courier New" w:cs="Courier New"/>
          <w:color w:val="A020F0"/>
          <w:sz w:val="24"/>
          <w:szCs w:val="24"/>
        </w:rPr>
        <w:t>'ko'</w:t>
      </w:r>
      <w:r>
        <w:rPr>
          <w:rFonts w:ascii="Courier New" w:hAnsi="Courier New" w:cs="Courier New"/>
          <w:color w:val="000000"/>
          <w:sz w:val="24"/>
          <w:szCs w:val="24"/>
        </w:rPr>
        <w:t>,</w:t>
      </w:r>
      <w:r>
        <w:rPr>
          <w:rFonts w:ascii="Courier New" w:hAnsi="Courier New" w:cs="Courier New"/>
          <w:color w:val="A020F0"/>
          <w:sz w:val="24"/>
          <w:szCs w:val="24"/>
        </w:rPr>
        <w:t>'ButtonDownFcn'</w:t>
      </w:r>
      <w:r>
        <w:rPr>
          <w:rFonts w:ascii="Courier New" w:hAnsi="Courier New" w:cs="Courier New"/>
          <w:color w:val="000000"/>
          <w:sz w:val="24"/>
          <w:szCs w:val="24"/>
        </w:rPr>
        <w:t>,@startDragFcn,</w:t>
      </w:r>
      <w:r>
        <w:rPr>
          <w:rFonts w:ascii="Courier New" w:hAnsi="Courier New" w:cs="Courier New"/>
          <w:color w:val="A020F0"/>
          <w:sz w:val="24"/>
          <w:szCs w:val="24"/>
        </w:rPr>
        <w:t>'MarkerSize'</w:t>
      </w:r>
      <w:r>
        <w:rPr>
          <w:rFonts w:ascii="Courier New" w:hAnsi="Courier New" w:cs="Courier New"/>
          <w:color w:val="000000"/>
          <w:sz w:val="24"/>
          <w:szCs w:val="24"/>
        </w:rPr>
        <w:t>,10);</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kas atliekama paspaudus peles klavisa, nurodoma funkcijoje startDragFcn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tasku objektu valdikliai issaugomi masyve h</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set(f,</w:t>
      </w:r>
      <w:r>
        <w:rPr>
          <w:rFonts w:ascii="Courier New" w:hAnsi="Courier New" w:cs="Courier New"/>
          <w:color w:val="A020F0"/>
          <w:sz w:val="24"/>
          <w:szCs w:val="24"/>
        </w:rPr>
        <w:t>'WindowButtonUpFcn'</w:t>
      </w:r>
      <w:r>
        <w:rPr>
          <w:rFonts w:ascii="Courier New" w:hAnsi="Courier New" w:cs="Courier New"/>
          <w:color w:val="000000"/>
          <w:sz w:val="24"/>
          <w:szCs w:val="24"/>
        </w:rPr>
        <w:t xml:space="preserve">,@stopDragFcn); </w:t>
      </w:r>
      <w:r>
        <w:rPr>
          <w:rFonts w:ascii="Courier New" w:hAnsi="Courier New" w:cs="Courier New"/>
          <w:color w:val="228B22"/>
          <w:sz w:val="24"/>
          <w:szCs w:val="24"/>
        </w:rPr>
        <w:t>% kas atliekama atleidus peles klavisa, nurodoma funkcijoje stopDragFcn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splainu_parametrinis_interpoliavimas(X,Y,t);  </w:t>
      </w:r>
      <w:r>
        <w:rPr>
          <w:rFonts w:ascii="Courier New" w:hAnsi="Courier New" w:cs="Courier New"/>
          <w:color w:val="228B22"/>
          <w:sz w:val="24"/>
          <w:szCs w:val="24"/>
        </w:rPr>
        <w:t xml:space="preserve">% interpoliuojame pagal ivestus taskus ir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nubraizome pradine kreive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lastRenderedPageBreak/>
        <w:t xml:space="preserve">% Toliau programa laukia pertraukimo nuo peles klaviso, kuris inicijuja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startDragFcn arba stopDragFcn vykdyma. Jos savo ruoztu peles judesi susieja arba atsieja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su draggingFcn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vidines funkcijos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jos aprasomos anksciau, nei sutinkamas pagrindines funkcijos "end",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todel visi pagrindineje funkcijoje naudojami kintamieji matomi taip pat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ir vidinese funkcijose</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startDragFcn(varargin)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apraso, kas atliekama, kai paspaudziamas kairys peles klavisas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set(gcf, </w:t>
      </w:r>
      <w:r>
        <w:rPr>
          <w:rFonts w:ascii="Courier New" w:hAnsi="Courier New" w:cs="Courier New"/>
          <w:color w:val="A020F0"/>
          <w:sz w:val="24"/>
          <w:szCs w:val="24"/>
        </w:rPr>
        <w:t>'WindowButtonMotionFcn'</w:t>
      </w:r>
      <w:r>
        <w:rPr>
          <w:rFonts w:ascii="Courier New" w:hAnsi="Courier New" w:cs="Courier New"/>
          <w:color w:val="000000"/>
          <w:sz w:val="24"/>
          <w:szCs w:val="24"/>
        </w:rPr>
        <w:t xml:space="preserve">,@draggingFcn); </w:t>
      </w:r>
      <w:r>
        <w:rPr>
          <w:rFonts w:ascii="Courier New" w:hAnsi="Courier New" w:cs="Courier New"/>
          <w:color w:val="228B22"/>
          <w:sz w:val="24"/>
          <w:szCs w:val="24"/>
        </w:rPr>
        <w:t>% nurodo funkcija, kuria reikia nuolat kviesti pelei judant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draggingFcn(varargin)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apraso, kas atliekama, kai pakinta pele valdomo objekto padetis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pt=get(gca,</w:t>
      </w:r>
      <w:r>
        <w:rPr>
          <w:rFonts w:ascii="Courier New" w:hAnsi="Courier New" w:cs="Courier New"/>
          <w:color w:val="A020F0"/>
          <w:sz w:val="24"/>
          <w:szCs w:val="24"/>
        </w:rPr>
        <w:t>'Currentpoint'</w:t>
      </w:r>
      <w:r>
        <w:rPr>
          <w:rFonts w:ascii="Courier New" w:hAnsi="Courier New" w:cs="Courier New"/>
          <w:color w:val="000000"/>
          <w:sz w:val="24"/>
          <w:szCs w:val="24"/>
        </w:rPr>
        <w:t xml:space="preserve">);  </w:t>
      </w:r>
      <w:r>
        <w:rPr>
          <w:rFonts w:ascii="Courier New" w:hAnsi="Courier New" w:cs="Courier New"/>
          <w:color w:val="228B22"/>
          <w:sz w:val="24"/>
          <w:szCs w:val="24"/>
        </w:rPr>
        <w:t>% perskaitoma nauja padetis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set(gco,</w:t>
      </w:r>
      <w:r>
        <w:rPr>
          <w:rFonts w:ascii="Courier New" w:hAnsi="Courier New" w:cs="Courier New"/>
          <w:color w:val="A020F0"/>
          <w:sz w:val="24"/>
          <w:szCs w:val="24"/>
        </w:rPr>
        <w:t>'xData'</w:t>
      </w:r>
      <w:r>
        <w:rPr>
          <w:rFonts w:ascii="Courier New" w:hAnsi="Courier New" w:cs="Courier New"/>
          <w:color w:val="000000"/>
          <w:sz w:val="24"/>
          <w:szCs w:val="24"/>
        </w:rPr>
        <w:t>,pt(1,1),</w:t>
      </w:r>
      <w:r>
        <w:rPr>
          <w:rFonts w:ascii="Courier New" w:hAnsi="Courier New" w:cs="Courier New"/>
          <w:color w:val="A020F0"/>
          <w:sz w:val="24"/>
          <w:szCs w:val="24"/>
        </w:rPr>
        <w:t>'yData'</w:t>
      </w:r>
      <w:r>
        <w:rPr>
          <w:rFonts w:ascii="Courier New" w:hAnsi="Courier New" w:cs="Courier New"/>
          <w:color w:val="000000"/>
          <w:sz w:val="24"/>
          <w:szCs w:val="24"/>
        </w:rPr>
        <w:t xml:space="preserve">,pt(1,2)); </w:t>
      </w:r>
      <w:r>
        <w:rPr>
          <w:rFonts w:ascii="Courier New" w:hAnsi="Courier New" w:cs="Courier New"/>
          <w:color w:val="228B22"/>
          <w:sz w:val="24"/>
          <w:szCs w:val="24"/>
        </w:rPr>
        <w:t>% pakeiciamos objekto koordinates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X(find(gco == h))=pt(1,1);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Y(find(gco == h))=pt(1,2);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kvieciame savo sukurta funkcija interpoliuojanciai kreivei apskaiciuoti: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splainu_parametrinis_interpoliavimas(X,Y,t);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stopDragFcn(varargin)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apraso, kas atliekama, kai atleidziamas kairys peles klavisas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set(gcf, </w:t>
      </w:r>
      <w:r>
        <w:rPr>
          <w:rFonts w:ascii="Courier New" w:hAnsi="Courier New" w:cs="Courier New"/>
          <w:color w:val="A020F0"/>
          <w:sz w:val="24"/>
          <w:szCs w:val="24"/>
        </w:rPr>
        <w:t>'WindowButtonMotionFcn'</w:t>
      </w:r>
      <w:r>
        <w:rPr>
          <w:rFonts w:ascii="Courier New" w:hAnsi="Courier New" w:cs="Courier New"/>
          <w:color w:val="000000"/>
          <w:sz w:val="24"/>
          <w:szCs w:val="24"/>
        </w:rPr>
        <w:t>,</w:t>
      </w:r>
      <w:r>
        <w:rPr>
          <w:rFonts w:ascii="Courier New" w:hAnsi="Courier New" w:cs="Courier New"/>
          <w:color w:val="A020F0"/>
          <w:sz w:val="24"/>
          <w:szCs w:val="24"/>
        </w:rPr>
        <w:t>''</w:t>
      </w:r>
      <w:r>
        <w:rPr>
          <w:rFonts w:ascii="Courier New" w:hAnsi="Courier New" w:cs="Courier New"/>
          <w:color w:val="000000"/>
          <w:sz w:val="24"/>
          <w:szCs w:val="24"/>
        </w:rPr>
        <w:t>);</w:t>
      </w:r>
      <w:r>
        <w:rPr>
          <w:rFonts w:ascii="Courier New" w:hAnsi="Courier New" w:cs="Courier New"/>
          <w:color w:val="228B22"/>
          <w:sz w:val="24"/>
          <w:szCs w:val="24"/>
        </w:rPr>
        <w:t>% nurodo, kad atleidus peles klavisa peles judejimas nebeturi kviesti funkcijos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splainu_parametrinis_interpoliavimas(X,Y,t)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nP=length(X) </w:t>
      </w:r>
      <w:r>
        <w:rPr>
          <w:rFonts w:ascii="Courier New" w:hAnsi="Courier New" w:cs="Courier New"/>
          <w:color w:val="228B22"/>
          <w:sz w:val="24"/>
          <w:szCs w:val="24"/>
        </w:rPr>
        <w:t>% interpoliavimo tasku skaicius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~isempty(hL), delete(hL);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iper=1;  % 0 - splainas laisvais galais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 1 - periodinis splainas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DDFX=splaino_koeficientai(t,X,iper);</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DDFY=splaino_koeficientai(t,Y,iper);</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iii=1:nP-1  </w:t>
      </w:r>
      <w:r>
        <w:rPr>
          <w:rFonts w:ascii="Courier New" w:hAnsi="Courier New" w:cs="Courier New"/>
          <w:color w:val="228B22"/>
          <w:sz w:val="24"/>
          <w:szCs w:val="24"/>
        </w:rPr>
        <w:t>%------  ciklas per intervalus tarp gretimu tasku</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nnn=100;</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[SX,sss]=splainas(t(iii:iii+1),X(iii:iii+1),DDFX(iii:iii+1),nnn);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[SY,sss]=splainas(t(iii:iii+1),Y(iii:iii+1),DDFY(iii:iii+1),nnn);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hL(iii)=plot(SX,SY,</w:t>
      </w:r>
      <w:r>
        <w:rPr>
          <w:rFonts w:ascii="Courier New" w:hAnsi="Courier New" w:cs="Courier New"/>
          <w:color w:val="A020F0"/>
          <w:sz w:val="24"/>
          <w:szCs w:val="24"/>
        </w:rPr>
        <w:t>'k-'</w:t>
      </w:r>
      <w:r>
        <w:rPr>
          <w:rFonts w:ascii="Courier New" w:hAnsi="Courier New" w:cs="Courier New"/>
          <w:color w:val="000000"/>
          <w:sz w:val="24"/>
          <w:szCs w:val="24"/>
        </w:rPr>
        <w:t>,</w:t>
      </w:r>
      <w:r>
        <w:rPr>
          <w:rFonts w:ascii="Courier New" w:hAnsi="Courier New" w:cs="Courier New"/>
          <w:color w:val="A020F0"/>
          <w:sz w:val="24"/>
          <w:szCs w:val="24"/>
        </w:rPr>
        <w:t>'LineWidth'</w:t>
      </w:r>
      <w:r>
        <w:rPr>
          <w:rFonts w:ascii="Courier New" w:hAnsi="Courier New" w:cs="Courier New"/>
          <w:color w:val="000000"/>
          <w:sz w:val="24"/>
          <w:szCs w:val="24"/>
        </w:rPr>
        <w:t>,2,</w:t>
      </w:r>
      <w:r>
        <w:rPr>
          <w:rFonts w:ascii="Courier New" w:hAnsi="Courier New" w:cs="Courier New"/>
          <w:color w:val="A020F0"/>
          <w:sz w:val="24"/>
          <w:szCs w:val="24"/>
        </w:rPr>
        <w:t>'MarkerSize'</w:t>
      </w:r>
      <w:r>
        <w:rPr>
          <w:rFonts w:ascii="Courier New" w:hAnsi="Courier New" w:cs="Courier New"/>
          <w:color w:val="000000"/>
          <w:sz w:val="24"/>
          <w:szCs w:val="24"/>
        </w:rPr>
        <w:t>,8)</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%-----------------ciklas per intervalus pabaiga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splaino intervalu objektu valdikliai issaugomi masyve hL</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DDF=splaino_koeficientai(X,Y,iper)</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apskaiciuojamos antros isvestines splaino mazguose</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iopt=1 - periodinis splainas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n=length(X);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A=zeros(n);b=zeros(n,1);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d=X(2:n)-X(1:(n-1));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for</w:t>
      </w:r>
      <w:r>
        <w:rPr>
          <w:rFonts w:ascii="Courier New" w:hAnsi="Courier New" w:cs="Courier New"/>
          <w:color w:val="000000"/>
          <w:sz w:val="24"/>
          <w:szCs w:val="24"/>
        </w:rPr>
        <w:t xml:space="preserve"> i=1:n-2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A(i,i:i+2)=[d(i)/6, (d(i)+d(i+1))/3,d(i+1)/6];</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b(i)=(Y(i+2)-Y(i+1))/d(i+1)-(Y(i+1)-Y(i))/d(i);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 iper == 0,  A(n-1,1)=1;A(n,n)=1;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else</w:t>
      </w:r>
      <w:r>
        <w:rPr>
          <w:rFonts w:ascii="Courier New" w:hAnsi="Courier New" w:cs="Courier New"/>
          <w:color w:val="000000"/>
          <w:sz w:val="24"/>
          <w:szCs w:val="24"/>
        </w:rPr>
        <w:t xml:space="preserve">, A(n-1,[1,2,n-1,n])=[d(1)/3, d(1)/6, d(n-1)/6,d(n-1)/3];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A(n,[1,n])=[1,-1];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b(n-1)=(Y(2)-Y(1))/d(1)-(Y(n)-Y(n-1))/d(n-1);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DDF=A\b;</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[S,sss]=splainas(X,Y,DDF,nnn)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splaino intervale tarp dvieju tasku apskaiciavimas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nnn - vaizdavimo tzku skaicius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 - splaino reiksmes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sss - vaizdavimo abscises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d=X(2)-X(1);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sss=X(1):(X(2)-X(1))/(nnn-1):X(2);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S=DDF(1)/2*(sss-X(1)).^2+(DDF(2)-DDF(1))/(6*d)*(sss-X(1)).^3+(sss-X(1))*((Y(2)-Y(1))/d-DDF(1)*d/3-DDF(2)*d/6) +Y(1);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lastRenderedPageBreak/>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 Sis end uzbaigia pagrindine funkcija</w:t>
      </w:r>
    </w:p>
    <w:p w:rsidR="00B07683" w:rsidRDefault="00B07683" w:rsidP="00B07683">
      <w:pPr>
        <w:autoSpaceDE w:val="0"/>
        <w:autoSpaceDN w:val="0"/>
        <w:adjustRightInd w:val="0"/>
        <w:spacing w:after="0" w:line="240" w:lineRule="auto"/>
        <w:rPr>
          <w:rFonts w:ascii="Courier New" w:hAnsi="Courier New" w:cs="Courier New"/>
          <w:sz w:val="24"/>
          <w:szCs w:val="24"/>
        </w:rPr>
      </w:pPr>
    </w:p>
    <w:p w:rsidR="00B07683" w:rsidRDefault="00B07683" w:rsidP="00F32AB2"/>
    <w:p w:rsidR="00B07683" w:rsidRDefault="00B07683" w:rsidP="00F32AB2">
      <w:r>
        <w:t>Haro bangelės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Haro bangeliu aproksimacija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main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clc;close </w:t>
      </w:r>
      <w:r>
        <w:rPr>
          <w:rFonts w:ascii="Courier New" w:hAnsi="Courier New" w:cs="Courier New"/>
          <w:color w:val="A020F0"/>
          <w:sz w:val="24"/>
          <w:szCs w:val="24"/>
        </w:rPr>
        <w:t>all</w:t>
      </w: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spalvos={</w:t>
      </w:r>
      <w:r>
        <w:rPr>
          <w:rFonts w:ascii="Courier New" w:hAnsi="Courier New" w:cs="Courier New"/>
          <w:color w:val="A020F0"/>
          <w:sz w:val="24"/>
          <w:szCs w:val="24"/>
        </w:rPr>
        <w:t>'r-'</w:t>
      </w:r>
      <w:r>
        <w:rPr>
          <w:rFonts w:ascii="Courier New" w:hAnsi="Courier New" w:cs="Courier New"/>
          <w:color w:val="000000"/>
          <w:sz w:val="24"/>
          <w:szCs w:val="24"/>
        </w:rPr>
        <w:t>,</w:t>
      </w:r>
      <w:r>
        <w:rPr>
          <w:rFonts w:ascii="Courier New" w:hAnsi="Courier New" w:cs="Courier New"/>
          <w:color w:val="A020F0"/>
          <w:sz w:val="24"/>
          <w:szCs w:val="24"/>
        </w:rPr>
        <w:t>'g-'</w:t>
      </w:r>
      <w:r>
        <w:rPr>
          <w:rFonts w:ascii="Courier New" w:hAnsi="Courier New" w:cs="Courier New"/>
          <w:color w:val="000000"/>
          <w:sz w:val="24"/>
          <w:szCs w:val="24"/>
        </w:rPr>
        <w:t>,</w:t>
      </w:r>
      <w:r>
        <w:rPr>
          <w:rFonts w:ascii="Courier New" w:hAnsi="Courier New" w:cs="Courier New"/>
          <w:color w:val="A020F0"/>
          <w:sz w:val="24"/>
          <w:szCs w:val="24"/>
        </w:rPr>
        <w:t>'m-'</w:t>
      </w:r>
      <w:r>
        <w:rPr>
          <w:rFonts w:ascii="Courier New" w:hAnsi="Courier New" w:cs="Courier New"/>
          <w:color w:val="000000"/>
          <w:sz w:val="24"/>
          <w:szCs w:val="24"/>
        </w:rPr>
        <w:t>,</w:t>
      </w:r>
      <w:r>
        <w:rPr>
          <w:rFonts w:ascii="Courier New" w:hAnsi="Courier New" w:cs="Courier New"/>
          <w:color w:val="A020F0"/>
          <w:sz w:val="24"/>
          <w:szCs w:val="24"/>
        </w:rPr>
        <w:t>'c-'</w:t>
      </w:r>
      <w:r>
        <w:rPr>
          <w:rFonts w:ascii="Courier New" w:hAnsi="Courier New" w:cs="Courier New"/>
          <w:color w:val="000000"/>
          <w:sz w:val="24"/>
          <w:szCs w:val="24"/>
        </w:rPr>
        <w:t>,</w:t>
      </w:r>
      <w:r>
        <w:rPr>
          <w:rFonts w:ascii="Courier New" w:hAnsi="Courier New" w:cs="Courier New"/>
          <w:color w:val="A020F0"/>
          <w:sz w:val="24"/>
          <w:szCs w:val="24"/>
        </w:rPr>
        <w:t>'k-'</w:t>
      </w:r>
      <w:r>
        <w:rPr>
          <w:rFonts w:ascii="Courier New" w:hAnsi="Courier New" w:cs="Courier New"/>
          <w:color w:val="000000"/>
          <w:sz w:val="24"/>
          <w:szCs w:val="24"/>
        </w:rPr>
        <w:t>,</w:t>
      </w:r>
      <w:r>
        <w:rPr>
          <w:rFonts w:ascii="Courier New" w:hAnsi="Courier New" w:cs="Courier New"/>
          <w:color w:val="A020F0"/>
          <w:sz w:val="24"/>
          <w:szCs w:val="24"/>
        </w:rPr>
        <w:t>'y-'</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w:t>
      </w:r>
      <w:r>
        <w:rPr>
          <w:rFonts w:ascii="Courier New" w:hAnsi="Courier New" w:cs="Courier New"/>
          <w:color w:val="A020F0"/>
          <w:sz w:val="24"/>
          <w:szCs w:val="24"/>
        </w:rPr>
        <w:t>'g.'</w:t>
      </w:r>
      <w:r>
        <w:rPr>
          <w:rFonts w:ascii="Courier New" w:hAnsi="Courier New" w:cs="Courier New"/>
          <w:color w:val="000000"/>
          <w:sz w:val="24"/>
          <w:szCs w:val="24"/>
        </w:rPr>
        <w:t>,</w:t>
      </w:r>
      <w:r>
        <w:rPr>
          <w:rFonts w:ascii="Courier New" w:hAnsi="Courier New" w:cs="Courier New"/>
          <w:color w:val="A020F0"/>
          <w:sz w:val="24"/>
          <w:szCs w:val="24"/>
        </w:rPr>
        <w:t>'m.'</w:t>
      </w:r>
      <w:r>
        <w:rPr>
          <w:rFonts w:ascii="Courier New" w:hAnsi="Courier New" w:cs="Courier New"/>
          <w:color w:val="000000"/>
          <w:sz w:val="24"/>
          <w:szCs w:val="24"/>
        </w:rPr>
        <w:t>,</w:t>
      </w:r>
      <w:r>
        <w:rPr>
          <w:rFonts w:ascii="Courier New" w:hAnsi="Courier New" w:cs="Courier New"/>
          <w:color w:val="A020F0"/>
          <w:sz w:val="24"/>
          <w:szCs w:val="24"/>
        </w:rPr>
        <w:t>'c.'</w:t>
      </w:r>
      <w:r>
        <w:rPr>
          <w:rFonts w:ascii="Courier New" w:hAnsi="Courier New" w:cs="Courier New"/>
          <w:color w:val="000000"/>
          <w:sz w:val="24"/>
          <w:szCs w:val="24"/>
        </w:rPr>
        <w:t>,</w:t>
      </w:r>
      <w:r>
        <w:rPr>
          <w:rFonts w:ascii="Courier New" w:hAnsi="Courier New" w:cs="Courier New"/>
          <w:color w:val="A020F0"/>
          <w:sz w:val="24"/>
          <w:szCs w:val="24"/>
        </w:rPr>
        <w:t>'k.'</w:t>
      </w:r>
      <w:r>
        <w:rPr>
          <w:rFonts w:ascii="Courier New" w:hAnsi="Courier New" w:cs="Courier New"/>
          <w:color w:val="000000"/>
          <w:sz w:val="24"/>
          <w:szCs w:val="24"/>
        </w:rPr>
        <w:t>,</w:t>
      </w:r>
      <w:r>
        <w:rPr>
          <w:rFonts w:ascii="Courier New" w:hAnsi="Courier New" w:cs="Courier New"/>
          <w:color w:val="A020F0"/>
          <w:sz w:val="24"/>
          <w:szCs w:val="24"/>
        </w:rPr>
        <w:t>'y.'</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Is failu ivedami duomenys: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n=8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nnn=2^n;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fclose </w:t>
      </w:r>
      <w:r>
        <w:rPr>
          <w:rFonts w:ascii="Courier New" w:hAnsi="Courier New" w:cs="Courier New"/>
          <w:color w:val="A020F0"/>
          <w:sz w:val="24"/>
          <w:szCs w:val="24"/>
        </w:rPr>
        <w:t>all</w:t>
      </w:r>
      <w:r>
        <w:rPr>
          <w:rFonts w:ascii="Courier New" w:hAnsi="Courier New" w:cs="Courier New"/>
          <w:color w:val="000000"/>
          <w:sz w:val="24"/>
          <w:szCs w:val="24"/>
        </w:rPr>
        <w:t>; fhx=fopen(</w:t>
      </w:r>
      <w:r>
        <w:rPr>
          <w:rFonts w:ascii="Courier New" w:hAnsi="Courier New" w:cs="Courier New"/>
          <w:color w:val="A020F0"/>
          <w:sz w:val="24"/>
          <w:szCs w:val="24"/>
        </w:rPr>
        <w:t>'carx.txt'</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 fhy=fopen(</w:t>
      </w:r>
      <w:r>
        <w:rPr>
          <w:rFonts w:ascii="Courier New" w:hAnsi="Courier New" w:cs="Courier New"/>
          <w:color w:val="A020F0"/>
          <w:sz w:val="24"/>
          <w:szCs w:val="24"/>
        </w:rPr>
        <w:t>'cary.txt'</w:t>
      </w:r>
      <w:r>
        <w:rPr>
          <w:rFonts w:ascii="Courier New" w:hAnsi="Courier New" w:cs="Courier New"/>
          <w:color w:val="000000"/>
          <w:sz w:val="24"/>
          <w:szCs w:val="24"/>
        </w:rPr>
        <w:t>,</w:t>
      </w:r>
      <w:r>
        <w:rPr>
          <w:rFonts w:ascii="Courier New" w:hAnsi="Courier New" w:cs="Courier New"/>
          <w:color w:val="A020F0"/>
          <w:sz w:val="24"/>
          <w:szCs w:val="24"/>
        </w:rPr>
        <w:t>'r'</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figure(1); axis </w:t>
      </w:r>
      <w:r>
        <w:rPr>
          <w:rFonts w:ascii="Courier New" w:hAnsi="Courier New" w:cs="Courier New"/>
          <w:color w:val="A020F0"/>
          <w:sz w:val="24"/>
          <w:szCs w:val="24"/>
        </w:rPr>
        <w:t>equal</w:t>
      </w:r>
      <w:r>
        <w:rPr>
          <w:rFonts w:ascii="Courier New" w:hAnsi="Courier New" w:cs="Courier New"/>
          <w:color w:val="000000"/>
          <w:sz w:val="24"/>
          <w:szCs w:val="24"/>
        </w:rPr>
        <w:t xml:space="preserve">,hold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SX=fscanf(fhx,</w:t>
      </w:r>
      <w:r>
        <w:rPr>
          <w:rFonts w:ascii="Courier New" w:hAnsi="Courier New" w:cs="Courier New"/>
          <w:color w:val="A020F0"/>
          <w:sz w:val="24"/>
          <w:szCs w:val="24"/>
        </w:rPr>
        <w:t>'%g '</w:t>
      </w:r>
      <w:r>
        <w:rPr>
          <w:rFonts w:ascii="Courier New" w:hAnsi="Courier New" w:cs="Courier New"/>
          <w:color w:val="000000"/>
          <w:sz w:val="24"/>
          <w:szCs w:val="24"/>
        </w:rPr>
        <w:t>); SY=fscanf(fhy,</w:t>
      </w:r>
      <w:r>
        <w:rPr>
          <w:rFonts w:ascii="Courier New" w:hAnsi="Courier New" w:cs="Courier New"/>
          <w:color w:val="A020F0"/>
          <w:sz w:val="24"/>
          <w:szCs w:val="24"/>
        </w:rPr>
        <w:t>'%g '</w:t>
      </w:r>
      <w:r>
        <w:rPr>
          <w:rFonts w:ascii="Courier New" w:hAnsi="Courier New" w:cs="Courier New"/>
          <w:color w:val="000000"/>
          <w:sz w:val="24"/>
          <w:szCs w:val="24"/>
        </w:rPr>
        <w:t xml:space="preserve">); fclose </w:t>
      </w:r>
      <w:r>
        <w:rPr>
          <w:rFonts w:ascii="Courier New" w:hAnsi="Courier New" w:cs="Courier New"/>
          <w:color w:val="A020F0"/>
          <w:sz w:val="24"/>
          <w:szCs w:val="24"/>
        </w:rPr>
        <w:t>all</w:t>
      </w:r>
      <w:r>
        <w:rPr>
          <w:rFonts w:ascii="Courier New" w:hAnsi="Courier New" w:cs="Courier New"/>
          <w:color w:val="000000"/>
          <w:sz w:val="24"/>
          <w:szCs w:val="24"/>
        </w:rPr>
        <w:t xml:space="preserve">; plot(SX,SY);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a=min(SX),b=max(SX),t=[a:(b-a)/(nnn-1):b];</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ts=interp1(SX,SY,t);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SX</w:t>
      </w:r>
      <w:r>
        <w:rPr>
          <w:rFonts w:ascii="Courier New" w:hAnsi="Courier New" w:cs="Courier New"/>
          <w:color w:val="000000"/>
          <w:sz w:val="24"/>
          <w:szCs w:val="24"/>
        </w:rPr>
        <w:t xml:space="preserve"> </w:t>
      </w:r>
      <w:r>
        <w:rPr>
          <w:rFonts w:ascii="Courier New" w:hAnsi="Courier New" w:cs="Courier New"/>
          <w:color w:val="A020F0"/>
          <w:sz w:val="24"/>
          <w:szCs w:val="24"/>
        </w:rPr>
        <w:t>SY</w:t>
      </w:r>
      <w:r>
        <w:rPr>
          <w:rFonts w:ascii="Courier New" w:hAnsi="Courier New" w:cs="Courier New"/>
          <w:color w:val="000000"/>
          <w:sz w:val="24"/>
          <w:szCs w:val="24"/>
        </w:rPr>
        <w:t>, SX=t;SY=ts;plot(SX,SY,</w:t>
      </w:r>
      <w:r>
        <w:rPr>
          <w:rFonts w:ascii="Courier New" w:hAnsi="Courier New" w:cs="Courier New"/>
          <w:color w:val="A020F0"/>
          <w:sz w:val="24"/>
          <w:szCs w:val="24"/>
        </w:rPr>
        <w:t>'r.'</w:t>
      </w: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title(sprintf(</w:t>
      </w:r>
      <w:r>
        <w:rPr>
          <w:rFonts w:ascii="Courier New" w:hAnsi="Courier New" w:cs="Courier New"/>
          <w:color w:val="A020F0"/>
          <w:sz w:val="24"/>
          <w:szCs w:val="24"/>
        </w:rPr>
        <w:t>'duota funkcija, tasku skaicius 2^%d'</w:t>
      </w:r>
      <w:r>
        <w:rPr>
          <w:rFonts w:ascii="Courier New" w:hAnsi="Courier New" w:cs="Courier New"/>
          <w:color w:val="000000"/>
          <w:sz w:val="24"/>
          <w:szCs w:val="24"/>
        </w:rPr>
        <w:t>,n));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xmin=min(SX);xmax=max(SX);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ymin=min(SY);ymax=max(SY);</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Aproksimavimas Haro bangelemis: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m=n  </w:t>
      </w:r>
      <w:r>
        <w:rPr>
          <w:rFonts w:ascii="Courier New" w:hAnsi="Courier New" w:cs="Courier New"/>
          <w:color w:val="228B22"/>
          <w:sz w:val="24"/>
          <w:szCs w:val="24"/>
        </w:rPr>
        <w:t>% detalumo lygiu skaicius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smooth=(b-a)*SY*2^(-n/2); </w:t>
      </w:r>
      <w:r>
        <w:rPr>
          <w:rFonts w:ascii="Courier New" w:hAnsi="Courier New" w:cs="Courier New"/>
          <w:color w:val="228B22"/>
          <w:sz w:val="24"/>
          <w:szCs w:val="24"/>
        </w:rPr>
        <w:t>% auksciausio detalumo suglodinimas (pagal duota funkcija)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i=1:m</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smooth1=(smooth(1:2:end)+smooth(2:2:end))/sqrt(2);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details{i}=(smooth(1:2:end)-smooth(2:2:end))/sqrt(2);</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fprintf(1,</w:t>
      </w:r>
      <w:r>
        <w:rPr>
          <w:rFonts w:ascii="Courier New" w:hAnsi="Courier New" w:cs="Courier New"/>
          <w:color w:val="A020F0"/>
          <w:sz w:val="24"/>
          <w:szCs w:val="24"/>
        </w:rPr>
        <w:t>'\n details %d :  '</w:t>
      </w:r>
      <w:r>
        <w:rPr>
          <w:rFonts w:ascii="Courier New" w:hAnsi="Courier New" w:cs="Courier New"/>
          <w:color w:val="000000"/>
          <w:sz w:val="24"/>
          <w:szCs w:val="24"/>
        </w:rPr>
        <w:t>,i);fprintf(</w:t>
      </w:r>
      <w:r>
        <w:rPr>
          <w:rFonts w:ascii="Courier New" w:hAnsi="Courier New" w:cs="Courier New"/>
          <w:color w:val="A020F0"/>
          <w:sz w:val="24"/>
          <w:szCs w:val="24"/>
        </w:rPr>
        <w:t>'%g '</w:t>
      </w:r>
      <w:r>
        <w:rPr>
          <w:rFonts w:ascii="Courier New" w:hAnsi="Courier New" w:cs="Courier New"/>
          <w:color w:val="000000"/>
          <w:sz w:val="24"/>
          <w:szCs w:val="24"/>
        </w:rPr>
        <w:t>, details{i});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smooth=smooth1;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fprintf(1,</w:t>
      </w:r>
      <w:r>
        <w:rPr>
          <w:rFonts w:ascii="Courier New" w:hAnsi="Courier New" w:cs="Courier New"/>
          <w:color w:val="A020F0"/>
          <w:sz w:val="24"/>
          <w:szCs w:val="24"/>
        </w:rPr>
        <w:t>'\n smooth  %d :  '</w:t>
      </w:r>
      <w:r>
        <w:rPr>
          <w:rFonts w:ascii="Courier New" w:hAnsi="Courier New" w:cs="Courier New"/>
          <w:color w:val="000000"/>
          <w:sz w:val="24"/>
          <w:szCs w:val="24"/>
        </w:rPr>
        <w:t>,i);fprintf(</w:t>
      </w:r>
      <w:r>
        <w:rPr>
          <w:rFonts w:ascii="Courier New" w:hAnsi="Courier New" w:cs="Courier New"/>
          <w:color w:val="A020F0"/>
          <w:sz w:val="24"/>
          <w:szCs w:val="24"/>
        </w:rPr>
        <w:t>'%g '</w:t>
      </w:r>
      <w:r>
        <w:rPr>
          <w:rFonts w:ascii="Courier New" w:hAnsi="Courier New" w:cs="Courier New"/>
          <w:color w:val="000000"/>
          <w:sz w:val="24"/>
          <w:szCs w:val="24"/>
        </w:rPr>
        <w:t>, smooth);fprintf(</w:t>
      </w:r>
      <w:r>
        <w:rPr>
          <w:rFonts w:ascii="Courier New" w:hAnsi="Courier New" w:cs="Courier New"/>
          <w:color w:val="A020F0"/>
          <w:sz w:val="24"/>
          <w:szCs w:val="24"/>
        </w:rPr>
        <w:t>'\n'</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Funkcijos rekonstrukcija: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h=zeros(1,nnn); </w:t>
      </w:r>
      <w:r>
        <w:rPr>
          <w:rFonts w:ascii="Courier New" w:hAnsi="Courier New" w:cs="Courier New"/>
          <w:color w:val="0000FF"/>
          <w:sz w:val="24"/>
          <w:szCs w:val="24"/>
        </w:rPr>
        <w:t>for</w:t>
      </w:r>
      <w:r>
        <w:rPr>
          <w:rFonts w:ascii="Courier New" w:hAnsi="Courier New" w:cs="Courier New"/>
          <w:color w:val="000000"/>
          <w:sz w:val="24"/>
          <w:szCs w:val="24"/>
        </w:rPr>
        <w:t xml:space="preserve"> k=0:2^(n-m)-1, h=h+smooth(k+1)*Haar_scaling(SX,n-m,k,a,b); </w:t>
      </w:r>
      <w:r>
        <w:rPr>
          <w:rFonts w:ascii="Courier New" w:hAnsi="Courier New" w:cs="Courier New"/>
          <w:color w:val="0000FF"/>
          <w:sz w:val="24"/>
          <w:szCs w:val="24"/>
        </w:rPr>
        <w:t>end</w:t>
      </w:r>
      <w:r>
        <w:rPr>
          <w:rFonts w:ascii="Courier New" w:hAnsi="Courier New" w:cs="Courier New"/>
          <w:color w:val="000000"/>
          <w:sz w:val="24"/>
          <w:szCs w:val="24"/>
        </w:rPr>
        <w:t xml:space="preserve">  </w:t>
      </w:r>
      <w:r>
        <w:rPr>
          <w:rFonts w:ascii="Courier New" w:hAnsi="Courier New" w:cs="Courier New"/>
          <w:color w:val="228B22"/>
          <w:sz w:val="24"/>
          <w:szCs w:val="24"/>
        </w:rPr>
        <w:t>% suglodinta funkcija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leg={sprintf(</w:t>
      </w:r>
      <w:r>
        <w:rPr>
          <w:rFonts w:ascii="Courier New" w:hAnsi="Courier New" w:cs="Courier New"/>
          <w:color w:val="A020F0"/>
          <w:sz w:val="24"/>
          <w:szCs w:val="24"/>
        </w:rPr>
        <w:t>'aproksimuotas signalas, detalumo lygmuo %d'</w:t>
      </w:r>
      <w:r>
        <w:rPr>
          <w:rFonts w:ascii="Courier New" w:hAnsi="Courier New" w:cs="Courier New"/>
          <w:color w:val="000000"/>
          <w:sz w:val="24"/>
          <w:szCs w:val="24"/>
        </w:rPr>
        <w:t>,n-m)};</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figure(2);subplot(m+1,1,1),axis </w:t>
      </w:r>
      <w:r>
        <w:rPr>
          <w:rFonts w:ascii="Courier New" w:hAnsi="Courier New" w:cs="Courier New"/>
          <w:color w:val="A020F0"/>
          <w:sz w:val="24"/>
          <w:szCs w:val="24"/>
        </w:rPr>
        <w:t>equal</w:t>
      </w:r>
      <w:r>
        <w:rPr>
          <w:rFonts w:ascii="Courier New" w:hAnsi="Courier New" w:cs="Courier New"/>
          <w:color w:val="000000"/>
          <w:sz w:val="24"/>
          <w:szCs w:val="24"/>
        </w:rPr>
        <w:t xml:space="preserve">,axis([xmin xmax ymin ymax]); 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 plot(SX,h,</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'lygyje %d aproksimuotas signalas'</w:t>
      </w:r>
      <w:r>
        <w:rPr>
          <w:rFonts w:ascii="Courier New" w:hAnsi="Courier New" w:cs="Courier New"/>
          <w:color w:val="000000"/>
          <w:sz w:val="24"/>
          <w:szCs w:val="24"/>
        </w:rPr>
        <w:t>,0));</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i=0:m-1 </w:t>
      </w:r>
      <w:r>
        <w:rPr>
          <w:rFonts w:ascii="Courier New" w:hAnsi="Courier New" w:cs="Courier New"/>
          <w:color w:val="228B22"/>
          <w:sz w:val="24"/>
          <w:szCs w:val="24"/>
        </w:rPr>
        <w:t>%detalumo didinimo ciklas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apskaiciuojamos funkcijos detales: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h1=zeros(1,nnn); </w:t>
      </w:r>
      <w:r>
        <w:rPr>
          <w:rFonts w:ascii="Courier New" w:hAnsi="Courier New" w:cs="Courier New"/>
          <w:color w:val="0000FF"/>
          <w:sz w:val="24"/>
          <w:szCs w:val="24"/>
        </w:rPr>
        <w:t>for</w:t>
      </w:r>
      <w:r>
        <w:rPr>
          <w:rFonts w:ascii="Courier New" w:hAnsi="Courier New" w:cs="Courier New"/>
          <w:color w:val="000000"/>
          <w:sz w:val="24"/>
          <w:szCs w:val="24"/>
        </w:rPr>
        <w:t xml:space="preserve"> k=0:2^(n-m+i)-1, h1=h1+details{m-i}(k+1)*Haar_wavelet(SX,n-m+i,k,a,b);  </w:t>
      </w: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figure(3),subplot(m,1,i+1), axis </w:t>
      </w:r>
      <w:r>
        <w:rPr>
          <w:rFonts w:ascii="Courier New" w:hAnsi="Courier New" w:cs="Courier New"/>
          <w:color w:val="A020F0"/>
          <w:sz w:val="24"/>
          <w:szCs w:val="24"/>
        </w:rPr>
        <w:t>equal</w:t>
      </w:r>
      <w:r>
        <w:rPr>
          <w:rFonts w:ascii="Courier New" w:hAnsi="Courier New" w:cs="Courier New"/>
          <w:color w:val="000000"/>
          <w:sz w:val="24"/>
          <w:szCs w:val="24"/>
        </w:rPr>
        <w:t xml:space="preserve">,hold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yshift=(ymin+ymax)/2;axis([xmin xmax ymin-yshift ymax-yshift]), plot(SX,h1,</w:t>
      </w:r>
      <w:r>
        <w:rPr>
          <w:rFonts w:ascii="Courier New" w:hAnsi="Courier New" w:cs="Courier New"/>
          <w:color w:val="A020F0"/>
          <w:sz w:val="24"/>
          <w:szCs w:val="24"/>
        </w:rPr>
        <w:t>'b-'</w:t>
      </w:r>
      <w:r>
        <w:rPr>
          <w:rFonts w:ascii="Courier New" w:hAnsi="Courier New" w:cs="Courier New"/>
          <w:color w:val="000000"/>
          <w:sz w:val="24"/>
          <w:szCs w:val="24"/>
        </w:rPr>
        <w:t>,</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'%d lygio detales'</w:t>
      </w:r>
      <w:r>
        <w:rPr>
          <w:rFonts w:ascii="Courier New" w:hAnsi="Courier New" w:cs="Courier New"/>
          <w:color w:val="000000"/>
          <w:sz w:val="24"/>
          <w:szCs w:val="24"/>
        </w:rPr>
        <w:t>,i));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leg={leg{1:end},sprintf(</w:t>
      </w:r>
      <w:r>
        <w:rPr>
          <w:rFonts w:ascii="Courier New" w:hAnsi="Courier New" w:cs="Courier New"/>
          <w:color w:val="A020F0"/>
          <w:sz w:val="24"/>
          <w:szCs w:val="24"/>
        </w:rPr>
        <w:t>'lygmens %d detales'</w:t>
      </w:r>
      <w:r>
        <w:rPr>
          <w:rFonts w:ascii="Courier New" w:hAnsi="Courier New" w:cs="Courier New"/>
          <w:color w:val="000000"/>
          <w:sz w:val="24"/>
          <w:szCs w:val="24"/>
        </w:rPr>
        <w:t>,n-m+i)};</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h=h+h1; </w:t>
      </w:r>
      <w:r>
        <w:rPr>
          <w:rFonts w:ascii="Courier New" w:hAnsi="Courier New" w:cs="Courier New"/>
          <w:color w:val="228B22"/>
          <w:sz w:val="24"/>
          <w:szCs w:val="24"/>
        </w:rPr>
        <w:t>% detales pridedamos prie ankstesnio suglodinto vaizdo</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figure(2);subplot(m+1,1,i+2),axis </w:t>
      </w:r>
      <w:r>
        <w:rPr>
          <w:rFonts w:ascii="Courier New" w:hAnsi="Courier New" w:cs="Courier New"/>
          <w:color w:val="A020F0"/>
          <w:sz w:val="24"/>
          <w:szCs w:val="24"/>
        </w:rPr>
        <w:t>equal</w:t>
      </w:r>
      <w:r>
        <w:rPr>
          <w:rFonts w:ascii="Courier New" w:hAnsi="Courier New" w:cs="Courier New"/>
          <w:color w:val="000000"/>
          <w:sz w:val="24"/>
          <w:szCs w:val="24"/>
        </w:rPr>
        <w:t xml:space="preserve">,axis([xmin xmax ymin ymax]), hold </w:t>
      </w:r>
      <w:r>
        <w:rPr>
          <w:rFonts w:ascii="Courier New" w:hAnsi="Courier New" w:cs="Courier New"/>
          <w:color w:val="A020F0"/>
          <w:sz w:val="24"/>
          <w:szCs w:val="24"/>
        </w:rPr>
        <w:t>on</w:t>
      </w:r>
      <w:r>
        <w:rPr>
          <w:rFonts w:ascii="Courier New" w:hAnsi="Courier New" w:cs="Courier New"/>
          <w:color w:val="000000"/>
          <w:sz w:val="24"/>
          <w:szCs w:val="24"/>
        </w:rPr>
        <w:t xml:space="preserve">,grid </w:t>
      </w:r>
      <w:r>
        <w:rPr>
          <w:rFonts w:ascii="Courier New" w:hAnsi="Courier New" w:cs="Courier New"/>
          <w:color w:val="A020F0"/>
          <w:sz w:val="24"/>
          <w:szCs w:val="24"/>
        </w:rPr>
        <w:t>on</w:t>
      </w:r>
      <w:r>
        <w:rPr>
          <w:rFonts w:ascii="Courier New" w:hAnsi="Courier New" w:cs="Courier New"/>
          <w:color w:val="000000"/>
          <w:sz w:val="24"/>
          <w:szCs w:val="24"/>
        </w:rPr>
        <w:t>, plot(SX,h,</w:t>
      </w:r>
      <w:r>
        <w:rPr>
          <w:rFonts w:ascii="Courier New" w:hAnsi="Courier New" w:cs="Courier New"/>
          <w:color w:val="A020F0"/>
          <w:sz w:val="24"/>
          <w:szCs w:val="24"/>
        </w:rPr>
        <w:t>'Linewidth'</w:t>
      </w:r>
      <w:r>
        <w:rPr>
          <w:rFonts w:ascii="Courier New" w:hAnsi="Courier New" w:cs="Courier New"/>
          <w:color w:val="000000"/>
          <w:sz w:val="24"/>
          <w:szCs w:val="24"/>
        </w:rPr>
        <w:t>,2);title(sprintf(</w:t>
      </w:r>
      <w:r>
        <w:rPr>
          <w:rFonts w:ascii="Courier New" w:hAnsi="Courier New" w:cs="Courier New"/>
          <w:color w:val="A020F0"/>
          <w:sz w:val="24"/>
          <w:szCs w:val="24"/>
        </w:rPr>
        <w:t>'lygyje %d aproksimuotas signalas'</w:t>
      </w:r>
      <w:r>
        <w:rPr>
          <w:rFonts w:ascii="Courier New" w:hAnsi="Courier New" w:cs="Courier New"/>
          <w:color w:val="000000"/>
          <w:sz w:val="24"/>
          <w:szCs w:val="24"/>
        </w:rPr>
        <w:t xml:space="preserve"> ,i+1));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h=Haar_scaling(x,j,k,a,b)   </w:t>
      </w:r>
      <w:r>
        <w:rPr>
          <w:rFonts w:ascii="Courier New" w:hAnsi="Courier New" w:cs="Courier New"/>
          <w:color w:val="228B22"/>
          <w:sz w:val="24"/>
          <w:szCs w:val="24"/>
        </w:rPr>
        <w:t>%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eps=1e-9;</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xtld=(x-a)/(b-a); </w:t>
      </w:r>
      <w:r>
        <w:rPr>
          <w:rFonts w:ascii="Courier New" w:hAnsi="Courier New" w:cs="Courier New"/>
          <w:color w:val="228B22"/>
          <w:sz w:val="24"/>
          <w:szCs w:val="24"/>
        </w:rPr>
        <w:t xml:space="preserve">% (a,b) intervale duota kintamojo reiksme perskaiciuojama i "standartini"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intervala (0,1), kuriame uzrasyta bangeles formule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xx=2^j*xtld-k; h=2^(j/2)*(sign(xx+eps)-sign(xx-1-eps))/(2*(b-a));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h=Haar_wavelet(x,j,k,a,b)   </w:t>
      </w:r>
      <w:r>
        <w:rPr>
          <w:rFonts w:ascii="Courier New" w:hAnsi="Courier New" w:cs="Courier New"/>
          <w:color w:val="228B22"/>
          <w:sz w:val="24"/>
          <w:szCs w:val="24"/>
        </w:rPr>
        <w:t>%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eps=1e-9;</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xtld=(x-a)/(b-a); </w:t>
      </w:r>
      <w:r>
        <w:rPr>
          <w:rFonts w:ascii="Courier New" w:hAnsi="Courier New" w:cs="Courier New"/>
          <w:color w:val="228B22"/>
          <w:sz w:val="24"/>
          <w:szCs w:val="24"/>
        </w:rPr>
        <w:t xml:space="preserve">% (a,b) intervale duota kintamojo reiksme perskaiciuojama i "standartini"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 intervala (0,1), kuriame uzrasyta bangeles formule  </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xx=2^j*xtld-k; h=2^(j/2)*(sign(xx+eps)-2*sign(xx-0.5)+sign(xx-1-eps))/(2*(b-a));</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return</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B07683" w:rsidRDefault="00B07683" w:rsidP="00B07683">
      <w:pPr>
        <w:autoSpaceDE w:val="0"/>
        <w:autoSpaceDN w:val="0"/>
        <w:adjustRightInd w:val="0"/>
        <w:spacing w:after="0" w:line="240" w:lineRule="auto"/>
        <w:rPr>
          <w:rFonts w:ascii="Courier New" w:hAnsi="Courier New" w:cs="Courier New"/>
          <w:sz w:val="24"/>
          <w:szCs w:val="24"/>
        </w:rPr>
      </w:pPr>
    </w:p>
    <w:p w:rsidR="00B07683" w:rsidRDefault="00B07683" w:rsidP="00B07683">
      <w:pPr>
        <w:autoSpaceDE w:val="0"/>
        <w:autoSpaceDN w:val="0"/>
        <w:adjustRightInd w:val="0"/>
        <w:spacing w:after="0" w:line="240" w:lineRule="auto"/>
        <w:rPr>
          <w:rFonts w:ascii="Courier New" w:hAnsi="Courier New" w:cs="Courier New"/>
          <w:sz w:val="24"/>
          <w:szCs w:val="24"/>
        </w:rPr>
      </w:pPr>
    </w:p>
    <w:p w:rsidR="00B07683" w:rsidRDefault="00B07683" w:rsidP="00B07683">
      <w:pPr>
        <w:autoSpaceDE w:val="0"/>
        <w:autoSpaceDN w:val="0"/>
        <w:adjustRightInd w:val="0"/>
        <w:spacing w:after="0" w:line="240" w:lineRule="auto"/>
        <w:rPr>
          <w:rFonts w:ascii="Courier New" w:hAnsi="Courier New" w:cs="Courier New"/>
          <w:sz w:val="24"/>
          <w:szCs w:val="24"/>
        </w:rPr>
      </w:pPr>
    </w:p>
    <w:p w:rsidR="00B07683" w:rsidRDefault="00B07683" w:rsidP="00F32AB2">
      <w:r>
        <w:lastRenderedPageBreak/>
        <w:t>X, Y taškų mašinos kontūrui sudarymas</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r>
        <w:rPr>
          <w:rFonts w:ascii="Courier New" w:hAnsi="Courier New" w:cs="Courier New"/>
          <w:color w:val="000000"/>
          <w:sz w:val="24"/>
          <w:szCs w:val="24"/>
        </w:rPr>
        <w:t xml:space="preserve">; close </w:t>
      </w:r>
      <w:r>
        <w:rPr>
          <w:rFonts w:ascii="Courier New" w:hAnsi="Courier New" w:cs="Courier New"/>
          <w:color w:val="A020F0"/>
          <w:sz w:val="24"/>
          <w:szCs w:val="24"/>
        </w:rPr>
        <w:t>all</w:t>
      </w:r>
      <w:r>
        <w:rPr>
          <w:rFonts w:ascii="Courier New" w:hAnsi="Courier New" w:cs="Courier New"/>
          <w:color w:val="000000"/>
          <w:sz w:val="24"/>
          <w:szCs w:val="24"/>
        </w:rPr>
        <w:t>; clc;</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figure(1) = image(imread(</w:t>
      </w:r>
      <w:r>
        <w:rPr>
          <w:rFonts w:ascii="Courier New" w:hAnsi="Courier New" w:cs="Courier New"/>
          <w:color w:val="A020F0"/>
          <w:sz w:val="24"/>
          <w:szCs w:val="24"/>
        </w:rPr>
        <w:t>'carxy.png'</w:t>
      </w:r>
      <w:r>
        <w:rPr>
          <w:rFonts w:ascii="Courier New" w:hAnsi="Courier New" w:cs="Courier New"/>
          <w:color w:val="000000"/>
          <w:sz w:val="24"/>
          <w:szCs w:val="24"/>
        </w:rPr>
        <w:t>));</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[X,Y] = ginput(20)</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yylim = ylim;</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dify = yylim(2)-yylim(1)</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dify-Y</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dlmwrite(</w:t>
      </w:r>
      <w:r>
        <w:rPr>
          <w:rFonts w:ascii="Courier New" w:hAnsi="Courier New" w:cs="Courier New"/>
          <w:color w:val="A020F0"/>
          <w:sz w:val="24"/>
          <w:szCs w:val="24"/>
        </w:rPr>
        <w:t>'carx.txt'</w:t>
      </w:r>
      <w:r>
        <w:rPr>
          <w:rFonts w:ascii="Courier New" w:hAnsi="Courier New" w:cs="Courier New"/>
          <w:color w:val="000000"/>
          <w:sz w:val="24"/>
          <w:szCs w:val="24"/>
        </w:rPr>
        <w:t>, X);</w:t>
      </w:r>
    </w:p>
    <w:p w:rsidR="00B07683" w:rsidRDefault="00B07683" w:rsidP="00B076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dlmwrite(</w:t>
      </w:r>
      <w:r>
        <w:rPr>
          <w:rFonts w:ascii="Courier New" w:hAnsi="Courier New" w:cs="Courier New"/>
          <w:color w:val="A020F0"/>
          <w:sz w:val="24"/>
          <w:szCs w:val="24"/>
        </w:rPr>
        <w:t>'cary.txt'</w:t>
      </w:r>
      <w:r>
        <w:rPr>
          <w:rFonts w:ascii="Courier New" w:hAnsi="Courier New" w:cs="Courier New"/>
          <w:color w:val="000000"/>
          <w:sz w:val="24"/>
          <w:szCs w:val="24"/>
        </w:rPr>
        <w:t xml:space="preserve">, Y); fclose </w:t>
      </w:r>
      <w:r>
        <w:rPr>
          <w:rFonts w:ascii="Courier New" w:hAnsi="Courier New" w:cs="Courier New"/>
          <w:color w:val="A020F0"/>
          <w:sz w:val="24"/>
          <w:szCs w:val="24"/>
        </w:rPr>
        <w:t>all</w:t>
      </w:r>
      <w:r>
        <w:rPr>
          <w:rFonts w:ascii="Courier New" w:hAnsi="Courier New" w:cs="Courier New"/>
          <w:color w:val="000000"/>
          <w:sz w:val="24"/>
          <w:szCs w:val="24"/>
        </w:rPr>
        <w:t>;</w:t>
      </w:r>
    </w:p>
    <w:p w:rsidR="00B07683" w:rsidRPr="00F32AB2" w:rsidRDefault="00B07683" w:rsidP="00F32AB2"/>
    <w:p w:rsidR="00446472" w:rsidRPr="00446472" w:rsidRDefault="00446472" w:rsidP="00F32AB2">
      <w:pPr>
        <w:pStyle w:val="Caption"/>
      </w:pPr>
    </w:p>
    <w:sectPr w:rsidR="00446472" w:rsidRPr="00446472">
      <w:headerReference w:type="default" r:id="rId16"/>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2BF" w:rsidRDefault="008D52BF" w:rsidP="00CF2290">
      <w:pPr>
        <w:spacing w:after="0" w:line="240" w:lineRule="auto"/>
      </w:pPr>
      <w:r>
        <w:separator/>
      </w:r>
    </w:p>
  </w:endnote>
  <w:endnote w:type="continuationSeparator" w:id="0">
    <w:p w:rsidR="008D52BF" w:rsidRDefault="008D52BF" w:rsidP="00CF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ourier New">
    <w:panose1 w:val="02070309020205020404"/>
    <w:charset w:val="BA"/>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2BF" w:rsidRDefault="008D52BF" w:rsidP="00CF2290">
      <w:pPr>
        <w:spacing w:after="0" w:line="240" w:lineRule="auto"/>
      </w:pPr>
      <w:r>
        <w:separator/>
      </w:r>
    </w:p>
  </w:footnote>
  <w:footnote w:type="continuationSeparator" w:id="0">
    <w:p w:rsidR="008D52BF" w:rsidRDefault="008D52BF" w:rsidP="00CF2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290" w:rsidRPr="00CF2290" w:rsidRDefault="00CF2290" w:rsidP="00CF2290">
    <w:pPr>
      <w:ind w:left="-1134" w:right="-1"/>
      <w:jc w:val="center"/>
      <w:rPr>
        <w:rFonts w:ascii="Times New Roman" w:hAnsi="Times New Roman" w:cs="Times New Roman"/>
        <w:sz w:val="24"/>
      </w:rPr>
    </w:pPr>
    <w:r w:rsidRPr="003F6D42">
      <w:rPr>
        <w:rFonts w:ascii="Times New Roman" w:hAnsi="Times New Roman" w:cs="Times New Roman"/>
        <w:sz w:val="24"/>
      </w:rPr>
      <w:t xml:space="preserve">Skaitiniai metodai ir algoritmai (P170B115). </w:t>
    </w:r>
    <w:r>
      <w:rPr>
        <w:rFonts w:ascii="Times New Roman" w:hAnsi="Times New Roman" w:cs="Times New Roman"/>
        <w:sz w:val="24"/>
      </w:rPr>
      <w:t xml:space="preserve">Simonas Baltulionis </w:t>
    </w:r>
    <w:r w:rsidRPr="003F6D42">
      <w:rPr>
        <w:rFonts w:ascii="Times New Roman" w:hAnsi="Times New Roman" w:cs="Times New Roman"/>
        <w:sz w:val="24"/>
      </w:rPr>
      <w:t>(IF</w:t>
    </w:r>
    <w:r>
      <w:rPr>
        <w:rFonts w:ascii="Times New Roman" w:hAnsi="Times New Roman" w:cs="Times New Roman"/>
        <w:sz w:val="24"/>
      </w:rPr>
      <w:t>F-4/1 grupė). Varianto Nr.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4F3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3C4C26"/>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E5"/>
    <w:rsid w:val="004023D6"/>
    <w:rsid w:val="0040452A"/>
    <w:rsid w:val="00446472"/>
    <w:rsid w:val="005C0583"/>
    <w:rsid w:val="006A43E5"/>
    <w:rsid w:val="008741E4"/>
    <w:rsid w:val="008B535B"/>
    <w:rsid w:val="008D52BF"/>
    <w:rsid w:val="00B07683"/>
    <w:rsid w:val="00B67A05"/>
    <w:rsid w:val="00C141C3"/>
    <w:rsid w:val="00C34DAF"/>
    <w:rsid w:val="00CF2290"/>
    <w:rsid w:val="00F32AB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9E63F-4514-4FBC-96F1-7D79A31A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3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3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3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3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A4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43E5"/>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2Char">
    <w:name w:val="Heading 2 Char"/>
    <w:basedOn w:val="DefaultParagraphFont"/>
    <w:link w:val="Heading2"/>
    <w:uiPriority w:val="9"/>
    <w:rsid w:val="006A43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43E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4023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2290"/>
    <w:pPr>
      <w:tabs>
        <w:tab w:val="center" w:pos="4819"/>
        <w:tab w:val="right" w:pos="9638"/>
      </w:tabs>
      <w:spacing w:after="0" w:line="240" w:lineRule="auto"/>
    </w:pPr>
  </w:style>
  <w:style w:type="character" w:customStyle="1" w:styleId="HeaderChar">
    <w:name w:val="Header Char"/>
    <w:basedOn w:val="DefaultParagraphFont"/>
    <w:link w:val="Header"/>
    <w:uiPriority w:val="99"/>
    <w:rsid w:val="00CF2290"/>
  </w:style>
  <w:style w:type="paragraph" w:styleId="Footer">
    <w:name w:val="footer"/>
    <w:basedOn w:val="Normal"/>
    <w:link w:val="FooterChar"/>
    <w:uiPriority w:val="99"/>
    <w:unhideWhenUsed/>
    <w:rsid w:val="00CF2290"/>
    <w:pPr>
      <w:tabs>
        <w:tab w:val="center" w:pos="4819"/>
        <w:tab w:val="right" w:pos="9638"/>
      </w:tabs>
      <w:spacing w:after="0" w:line="240" w:lineRule="auto"/>
    </w:pPr>
  </w:style>
  <w:style w:type="character" w:customStyle="1" w:styleId="FooterChar">
    <w:name w:val="Footer Char"/>
    <w:basedOn w:val="DefaultParagraphFont"/>
    <w:link w:val="Footer"/>
    <w:uiPriority w:val="99"/>
    <w:rsid w:val="00CF2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1A95-855C-42AA-952A-DF55E397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10515</Words>
  <Characters>5995</Characters>
  <Application>Microsoft Office Word</Application>
  <DocSecurity>0</DocSecurity>
  <Lines>49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dc:creator>
  <cp:keywords/>
  <dc:description/>
  <cp:lastModifiedBy>Simonas</cp:lastModifiedBy>
  <cp:revision>2</cp:revision>
  <dcterms:created xsi:type="dcterms:W3CDTF">2016-11-23T18:06:00Z</dcterms:created>
  <dcterms:modified xsi:type="dcterms:W3CDTF">2016-11-23T22:17:00Z</dcterms:modified>
</cp:coreProperties>
</file>