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D6" w:rsidRPr="008E1876" w:rsidRDefault="008E1876" w:rsidP="008E1876">
      <w:pPr>
        <w:pStyle w:val="Sraopastraipa"/>
        <w:numPr>
          <w:ilvl w:val="0"/>
          <w:numId w:val="1"/>
        </w:numPr>
        <w:rPr>
          <w:b/>
        </w:rPr>
      </w:pPr>
      <w:r w:rsidRPr="008E1876">
        <w:rPr>
          <w:b/>
        </w:rPr>
        <w:t xml:space="preserve">Paaiškinti </w:t>
      </w:r>
      <w:proofErr w:type="spellStart"/>
      <w:r w:rsidRPr="008E1876">
        <w:rPr>
          <w:b/>
        </w:rPr>
        <w:t>Gauso</w:t>
      </w:r>
      <w:proofErr w:type="spellEnd"/>
      <w:r w:rsidRPr="008E1876">
        <w:rPr>
          <w:b/>
        </w:rPr>
        <w:t xml:space="preserve"> algoritmą tiesinių lygčių sistemai spręsti.</w:t>
      </w:r>
    </w:p>
    <w:p w:rsidR="008E1876" w:rsidRDefault="008E1876" w:rsidP="00046C34">
      <w:pPr>
        <w:ind w:firstLine="360"/>
        <w:jc w:val="both"/>
      </w:pPr>
      <w:r>
        <w:t xml:space="preserve">Tarkime, kad sprendžiame lygčių sistemą </w:t>
      </w:r>
      <w:proofErr w:type="spellStart"/>
      <w:r>
        <w:t>Ax</w:t>
      </w:r>
      <w:proofErr w:type="spellEnd"/>
      <w:r>
        <w:t>=b, kur A – n-tosios eilės kvadratinė matrica, x ir b – vektoriai stulpeliai. Duotoji sistema:</w:t>
      </w:r>
    </w:p>
    <w:p w:rsidR="008E1876" w:rsidRDefault="008E1876" w:rsidP="008E1876">
      <w:r>
        <w:rPr>
          <w:noProof/>
          <w:lang w:eastAsia="lt-LT"/>
        </w:rPr>
        <w:drawing>
          <wp:inline distT="0" distB="0" distL="0" distR="0" wp14:anchorId="3D339139" wp14:editId="6CB93FFF">
            <wp:extent cx="3156668" cy="1012265"/>
            <wp:effectExtent l="0" t="0" r="5715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76" w:rsidRDefault="008E1876" w:rsidP="00046C34">
      <w:pPr>
        <w:pStyle w:val="Sraopastraipa"/>
        <w:numPr>
          <w:ilvl w:val="0"/>
          <w:numId w:val="2"/>
        </w:numPr>
        <w:jc w:val="both"/>
        <w:rPr>
          <w:b/>
        </w:rPr>
      </w:pPr>
      <w:r w:rsidRPr="008E1876">
        <w:rPr>
          <w:b/>
        </w:rPr>
        <w:t>Tiesioginis ir atvirkštinis žingsniai:</w:t>
      </w:r>
    </w:p>
    <w:p w:rsidR="008E1876" w:rsidRDefault="008E1876" w:rsidP="00046C34">
      <w:pPr>
        <w:ind w:left="720" w:firstLine="576"/>
        <w:jc w:val="both"/>
      </w:pPr>
      <w:r w:rsidRPr="008E1876">
        <w:rPr>
          <w:b/>
        </w:rPr>
        <w:t>Tiesioginiame etape</w:t>
      </w:r>
      <w:r>
        <w:t xml:space="preserve"> sistema </w:t>
      </w:r>
      <w:proofErr w:type="spellStart"/>
      <w:r>
        <w:t>Ax</w:t>
      </w:r>
      <w:proofErr w:type="spellEnd"/>
      <w:r>
        <w:t xml:space="preserve">=b, taikant elementarius pertvarkius (veiksmai, kai iš i-tosios lygties atimama k-toji lygtis, padauginta iš pasirinkto daugiklio s), perskaičiuojama į trikampę išraišką </w:t>
      </w:r>
      <w:proofErr w:type="spellStart"/>
      <w:r>
        <w:t>Rx</w:t>
      </w:r>
      <w:proofErr w:type="spellEnd"/>
      <w:r>
        <w:t xml:space="preserve">=c, kur R – viršutinė trikampė matrica. </w:t>
      </w:r>
      <w:r w:rsidRPr="008E1876">
        <w:rPr>
          <w:b/>
        </w:rPr>
        <w:t>Atvirkštiniame etape</w:t>
      </w:r>
      <w:r>
        <w:rPr>
          <w:b/>
        </w:rPr>
        <w:t xml:space="preserve"> </w:t>
      </w:r>
      <w:r>
        <w:t xml:space="preserve">nuosekliai, pradedant n-tąja lygtimi, apskaičiuojami nežinomieji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, x</w:t>
      </w:r>
      <w:r>
        <w:rPr>
          <w:vertAlign w:val="subscript"/>
        </w:rPr>
        <w:t>n-1</w:t>
      </w:r>
      <w:r>
        <w:t>, ..., x</w:t>
      </w:r>
      <w:r w:rsidR="002F45A7">
        <w:rPr>
          <w:vertAlign w:val="subscript"/>
        </w:rPr>
        <w:t>1</w:t>
      </w:r>
      <w:r w:rsidR="002F45A7">
        <w:t xml:space="preserve">. </w:t>
      </w:r>
    </w:p>
    <w:p w:rsidR="002F45A7" w:rsidRDefault="002F45A7" w:rsidP="00046C34">
      <w:pPr>
        <w:ind w:left="720" w:firstLine="576"/>
        <w:jc w:val="both"/>
        <w:rPr>
          <w:rFonts w:eastAsiaTheme="minorEastAsia"/>
        </w:rPr>
      </w:pPr>
      <w:r>
        <w:t xml:space="preserve">Tiesioginį etapą sudaro n-1 žingsnis. K-tuoju žingsniu pirmosios k lygtys nekeičiamos, o iš k+1, ..., n lygčių pašalinamas kintamasis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. Tam tikslui iš i-tosios (i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k+1, n</m:t>
            </m:r>
          </m:e>
        </m:acc>
      </m:oMath>
      <w:r>
        <w:rPr>
          <w:rFonts w:eastAsiaTheme="minorEastAsia"/>
        </w:rPr>
        <w:t>) l</w:t>
      </w:r>
      <w:proofErr w:type="spellStart"/>
      <w:r>
        <w:rPr>
          <w:rFonts w:eastAsiaTheme="minorEastAsia"/>
        </w:rPr>
        <w:t>ygties</w:t>
      </w:r>
      <w:proofErr w:type="spellEnd"/>
      <w:r>
        <w:rPr>
          <w:rFonts w:eastAsiaTheme="minorEastAsia"/>
        </w:rPr>
        <w:t xml:space="preserve"> atimama k-toji lygtis</w:t>
      </w:r>
      <w:r w:rsidR="00FB0AA9">
        <w:rPr>
          <w:rFonts w:eastAsiaTheme="minorEastAsia"/>
        </w:rPr>
        <w:t xml:space="preserve">, padauginta iš tokio daugiklio s, su kurio </w:t>
      </w:r>
      <w:proofErr w:type="spellStart"/>
      <w:r w:rsidR="00FB0AA9">
        <w:rPr>
          <w:rFonts w:eastAsiaTheme="minorEastAsia"/>
        </w:rPr>
        <w:t>a</w:t>
      </w:r>
      <w:r w:rsidR="00FB0AA9">
        <w:rPr>
          <w:rFonts w:eastAsiaTheme="minorEastAsia"/>
          <w:vertAlign w:val="subscript"/>
        </w:rPr>
        <w:t>ik</w:t>
      </w:r>
      <w:proofErr w:type="spellEnd"/>
      <w:r w:rsidR="00FB0AA9">
        <w:rPr>
          <w:rFonts w:eastAsiaTheme="minorEastAsia"/>
        </w:rPr>
        <w:t xml:space="preserve"> – </w:t>
      </w:r>
      <w:proofErr w:type="spellStart"/>
      <w:r w:rsidR="00FB0AA9">
        <w:rPr>
          <w:rFonts w:eastAsiaTheme="minorEastAsia"/>
        </w:rPr>
        <w:t>a</w:t>
      </w:r>
      <w:r w:rsidR="00FB0AA9">
        <w:rPr>
          <w:rFonts w:eastAsiaTheme="minorEastAsia"/>
          <w:vertAlign w:val="subscript"/>
        </w:rPr>
        <w:t>kk</w:t>
      </w:r>
      <w:proofErr w:type="spellEnd"/>
      <w:r w:rsidR="00FB0AA9">
        <w:rPr>
          <w:rFonts w:eastAsiaTheme="minorEastAsia"/>
        </w:rPr>
        <w:t xml:space="preserve">*s = 0. Vadinasi, 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kk</m:t>
                </m:r>
              </m:sub>
            </m:sSub>
          </m:den>
        </m:f>
      </m:oMath>
      <w:r w:rsidR="00FB0AA9">
        <w:rPr>
          <w:rFonts w:eastAsiaTheme="minorEastAsia"/>
        </w:rPr>
        <w:t>. Kiti i-tosios lygties koeficientai bei laisvasis narys perskaičiuojami pagal formules: a</w:t>
      </w:r>
      <w:proofErr w:type="spellStart"/>
      <w:r w:rsidR="00FB0AA9">
        <w:rPr>
          <w:rFonts w:eastAsiaTheme="minorEastAsia"/>
          <w:vertAlign w:val="subscript"/>
        </w:rPr>
        <w:t>ij</w:t>
      </w:r>
      <w:proofErr w:type="spellEnd"/>
      <w:r w:rsidR="00FB0AA9">
        <w:rPr>
          <w:rFonts w:eastAsiaTheme="minorEastAsia"/>
        </w:rPr>
        <w:t xml:space="preserve"> = </w:t>
      </w:r>
      <w:proofErr w:type="spellStart"/>
      <w:r w:rsidR="00FB0AA9">
        <w:rPr>
          <w:rFonts w:eastAsiaTheme="minorEastAsia"/>
        </w:rPr>
        <w:t>a</w:t>
      </w:r>
      <w:r w:rsidR="00FB0AA9">
        <w:rPr>
          <w:rFonts w:eastAsiaTheme="minorEastAsia"/>
          <w:vertAlign w:val="subscript"/>
        </w:rPr>
        <w:t>ij</w:t>
      </w:r>
      <w:proofErr w:type="spellEnd"/>
      <w:r w:rsidR="00FB0AA9">
        <w:rPr>
          <w:rFonts w:eastAsiaTheme="minorEastAsia"/>
        </w:rPr>
        <w:t xml:space="preserve"> – s*</w:t>
      </w:r>
      <w:proofErr w:type="spellStart"/>
      <w:r w:rsidR="00FB0AA9">
        <w:rPr>
          <w:rFonts w:eastAsiaTheme="minorEastAsia"/>
        </w:rPr>
        <w:t>a</w:t>
      </w:r>
      <w:r w:rsidR="00FB0AA9">
        <w:rPr>
          <w:rFonts w:eastAsiaTheme="minorEastAsia"/>
          <w:vertAlign w:val="subscript"/>
        </w:rPr>
        <w:t>kj</w:t>
      </w:r>
      <w:proofErr w:type="spellEnd"/>
      <w:r w:rsidR="00FB0AA9">
        <w:rPr>
          <w:rFonts w:eastAsiaTheme="minorEastAsia"/>
        </w:rPr>
        <w:t xml:space="preserve"> </w:t>
      </w:r>
      <w:r w:rsidR="00FB0AA9">
        <w:t xml:space="preserve">(j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k+1, n</m:t>
            </m:r>
          </m:e>
        </m:acc>
      </m:oMath>
      <w:r w:rsidR="00FB0AA9">
        <w:rPr>
          <w:rFonts w:eastAsiaTheme="minorEastAsia"/>
        </w:rPr>
        <w:t>), b</w:t>
      </w:r>
      <w:r w:rsidR="00FB0AA9">
        <w:rPr>
          <w:rFonts w:eastAsiaTheme="minorEastAsia"/>
          <w:vertAlign w:val="subscript"/>
        </w:rPr>
        <w:t>i</w:t>
      </w:r>
      <w:r w:rsidR="00FB0AA9">
        <w:rPr>
          <w:rFonts w:eastAsiaTheme="minorEastAsia"/>
        </w:rPr>
        <w:t xml:space="preserve"> = </w:t>
      </w:r>
      <w:proofErr w:type="spellStart"/>
      <w:r w:rsidR="00FB0AA9">
        <w:rPr>
          <w:rFonts w:eastAsiaTheme="minorEastAsia"/>
        </w:rPr>
        <w:t>b</w:t>
      </w:r>
      <w:r w:rsidR="00FB0AA9">
        <w:rPr>
          <w:rFonts w:eastAsiaTheme="minorEastAsia"/>
          <w:vertAlign w:val="subscript"/>
        </w:rPr>
        <w:t>i</w:t>
      </w:r>
      <w:proofErr w:type="spellEnd"/>
      <w:r w:rsidR="00FB0AA9">
        <w:rPr>
          <w:rFonts w:eastAsiaTheme="minorEastAsia"/>
        </w:rPr>
        <w:t xml:space="preserve"> – s*</w:t>
      </w:r>
      <w:proofErr w:type="spellStart"/>
      <w:r w:rsidR="00FB0AA9">
        <w:rPr>
          <w:rFonts w:eastAsiaTheme="minorEastAsia"/>
        </w:rPr>
        <w:t>b</w:t>
      </w:r>
      <w:r w:rsidR="00FB0AA9">
        <w:rPr>
          <w:rFonts w:eastAsiaTheme="minorEastAsia"/>
          <w:vertAlign w:val="subscript"/>
        </w:rPr>
        <w:t>k</w:t>
      </w:r>
      <w:proofErr w:type="spellEnd"/>
      <w:r w:rsidR="00FB0AA9">
        <w:rPr>
          <w:rFonts w:eastAsiaTheme="minorEastAsia"/>
        </w:rPr>
        <w:t>.</w:t>
      </w:r>
      <w:r w:rsidR="00C55C8F">
        <w:rPr>
          <w:rFonts w:eastAsiaTheme="minorEastAsia"/>
        </w:rPr>
        <w:t xml:space="preserve"> </w:t>
      </w:r>
    </w:p>
    <w:p w:rsidR="00FB0AA9" w:rsidRDefault="00FB0AA9" w:rsidP="00046C34">
      <w:pPr>
        <w:pStyle w:val="Sraopastraipa"/>
        <w:numPr>
          <w:ilvl w:val="0"/>
          <w:numId w:val="2"/>
        </w:numPr>
        <w:jc w:val="both"/>
      </w:pPr>
      <w:r>
        <w:rPr>
          <w:b/>
        </w:rPr>
        <w:t>Kaip parinkti vedantįjį elementą:</w:t>
      </w:r>
    </w:p>
    <w:p w:rsidR="00FB0AA9" w:rsidRDefault="00FB0AA9" w:rsidP="00046C34">
      <w:pPr>
        <w:ind w:left="720" w:firstLine="576"/>
        <w:jc w:val="both"/>
      </w:pPr>
      <w:r w:rsidRPr="00FB0AA9">
        <w:t xml:space="preserve">Literatūroje nurodyta, kad, perskaičiuojant ir , apvalinimo paklaidos mažiausios </w:t>
      </w:r>
      <w:proofErr w:type="spellStart"/>
      <w:r w:rsidRPr="00FB0AA9">
        <w:t>esti</w:t>
      </w:r>
      <w:proofErr w:type="spellEnd"/>
      <w:r w:rsidRPr="00FB0AA9">
        <w:t xml:space="preserve"> tada, kai </w:t>
      </w:r>
      <w:r w:rsidRPr="00FB0AA9">
        <w:rPr>
          <w:i/>
          <w:iCs/>
        </w:rPr>
        <w:t xml:space="preserve">s </w:t>
      </w:r>
      <w:r w:rsidRPr="00FB0AA9">
        <w:t xml:space="preserve">yra kuo mažesnis. Vadinasi, kiekviename žingsnyje </w:t>
      </w:r>
      <w:proofErr w:type="spellStart"/>
      <w:r>
        <w:t>a</w:t>
      </w:r>
      <w:r>
        <w:rPr>
          <w:vertAlign w:val="subscript"/>
        </w:rPr>
        <w:t>kk</w:t>
      </w:r>
      <w:proofErr w:type="spellEnd"/>
      <w:r>
        <w:t xml:space="preserve"> </w:t>
      </w:r>
      <w:r w:rsidRPr="00FB0AA9">
        <w:t xml:space="preserve">turi būti </w:t>
      </w:r>
      <w:r w:rsidRPr="00FB0AA9">
        <w:rPr>
          <w:i/>
          <w:iCs/>
        </w:rPr>
        <w:t>k</w:t>
      </w:r>
      <w:r w:rsidRPr="00FB0AA9">
        <w:t>-tojo stulpelio didžiausio modulio elementas, t. y.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ik</m:t>
                    </m:r>
                  </m:sub>
                </m:sSub>
              </m:e>
            </m:d>
          </m:e>
        </m:func>
      </m:oMath>
      <w:r w:rsidRPr="00FB0AA9">
        <w:t xml:space="preserve"> . Tai vadinamasis pagrindinio elemento parinkimo bū</w:t>
      </w:r>
      <w:proofErr w:type="spellStart"/>
      <w:r>
        <w:t>das</w:t>
      </w:r>
      <w:proofErr w:type="spellEnd"/>
      <w:r>
        <w:t>.</w:t>
      </w:r>
    </w:p>
    <w:p w:rsidR="00046C34" w:rsidRPr="00253DA3" w:rsidRDefault="00046C34" w:rsidP="00046C34">
      <w:pPr>
        <w:pStyle w:val="Sraopastraipa"/>
        <w:numPr>
          <w:ilvl w:val="0"/>
          <w:numId w:val="2"/>
        </w:numPr>
        <w:jc w:val="both"/>
      </w:pPr>
      <w:r>
        <w:rPr>
          <w:b/>
        </w:rPr>
        <w:t xml:space="preserve">Kaip atpažinti, kad koeficientų matrica </w:t>
      </w:r>
      <w:proofErr w:type="spellStart"/>
      <w:r>
        <w:rPr>
          <w:b/>
        </w:rPr>
        <w:t>singuliari</w:t>
      </w:r>
      <w:proofErr w:type="spellEnd"/>
      <w:r>
        <w:rPr>
          <w:b/>
        </w:rPr>
        <w:t>, ka</w:t>
      </w:r>
      <w:r w:rsidR="00253DA3">
        <w:rPr>
          <w:b/>
        </w:rPr>
        <w:t>ip skaičiuojama tokiu atveju:</w:t>
      </w:r>
    </w:p>
    <w:p w:rsidR="002F45A7" w:rsidRDefault="00253DA3" w:rsidP="00485F01">
      <w:pPr>
        <w:ind w:left="720"/>
        <w:jc w:val="both"/>
        <w:rPr>
          <w:rFonts w:eastAsiaTheme="minorEastAsia"/>
        </w:rPr>
      </w:pPr>
      <w:r>
        <w:t xml:space="preserve">Jei tiesioginio etapo k-tajame žingsnyje randame k-tojo stulpelio didžiausio modulio elementą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>
        <w:rPr>
          <w:rFonts w:eastAsiaTheme="minorEastAsia"/>
        </w:rPr>
        <w:t xml:space="preserve">, tai lygčių sistema arba nesuderinta, arba turi be galo daug sprendinių. </w:t>
      </w:r>
      <w:r w:rsidR="00DE2C37">
        <w:rPr>
          <w:rFonts w:eastAsiaTheme="minorEastAsia"/>
        </w:rPr>
        <w:t xml:space="preserve">Jei k-tajame žingsnyje vedančiojo elemento parinkti negalime, tokia matrica yra </w:t>
      </w:r>
      <w:proofErr w:type="spellStart"/>
      <w:r w:rsidR="00DE2C37">
        <w:rPr>
          <w:rFonts w:eastAsiaTheme="minorEastAsia"/>
        </w:rPr>
        <w:t>singuliari</w:t>
      </w:r>
      <w:proofErr w:type="spellEnd"/>
      <w:r w:rsidR="00DE2C37">
        <w:rPr>
          <w:rFonts w:eastAsiaTheme="minorEastAsia"/>
        </w:rPr>
        <w:t xml:space="preserve"> (jos determinantas lygus 0). </w:t>
      </w:r>
      <w:r w:rsidR="001A112A">
        <w:rPr>
          <w:rFonts w:eastAsiaTheme="minorEastAsia"/>
        </w:rPr>
        <w:t xml:space="preserve">Paprasčiausias variantas – sustabdyti programą ir išvesti klaidos pranešimą. </w:t>
      </w:r>
      <w:r w:rsidR="00C465F3">
        <w:rPr>
          <w:rFonts w:eastAsiaTheme="minorEastAsia"/>
        </w:rPr>
        <w:t xml:space="preserve">Tačiau tiesioginį </w:t>
      </w:r>
      <w:proofErr w:type="spellStart"/>
      <w:r w:rsidR="00C465F3">
        <w:rPr>
          <w:rFonts w:eastAsiaTheme="minorEastAsia"/>
        </w:rPr>
        <w:t>Gauso</w:t>
      </w:r>
      <w:proofErr w:type="spellEnd"/>
      <w:r w:rsidR="00C465F3">
        <w:rPr>
          <w:rFonts w:eastAsiaTheme="minorEastAsia"/>
        </w:rPr>
        <w:t xml:space="preserve"> algoritmo etapą galime vykdyti toliau (nes k-tojo stulpelio apatiniai elementai jau yra nuliniai). Nekeisdami k stulpelio, pereiname prie k+1 stulpelio ir parenkame vedantį elementą (k+1, k+1) pozicijoje.</w:t>
      </w:r>
      <w:r w:rsidR="00C55C8F">
        <w:rPr>
          <w:rFonts w:eastAsiaTheme="minorEastAsia"/>
        </w:rPr>
        <w:t xml:space="preserve"> Taip pat prieš pradėdami </w:t>
      </w:r>
      <w:proofErr w:type="spellStart"/>
      <w:r w:rsidR="00C55C8F">
        <w:rPr>
          <w:rFonts w:eastAsiaTheme="minorEastAsia"/>
        </w:rPr>
        <w:t>Gauso</w:t>
      </w:r>
      <w:proofErr w:type="spellEnd"/>
      <w:r w:rsidR="00C55C8F">
        <w:rPr>
          <w:rFonts w:eastAsiaTheme="minorEastAsia"/>
        </w:rPr>
        <w:t xml:space="preserve"> algoritmo atvirkštinį etapą turime patikrinti, ar koeficientas </w:t>
      </w:r>
      <w:proofErr w:type="spellStart"/>
      <w:r w:rsidR="00C55C8F">
        <w:rPr>
          <w:rFonts w:eastAsiaTheme="minorEastAsia"/>
        </w:rPr>
        <w:t>a</w:t>
      </w:r>
      <w:r w:rsidR="00C55C8F">
        <w:rPr>
          <w:rFonts w:eastAsiaTheme="minorEastAsia"/>
          <w:vertAlign w:val="subscript"/>
        </w:rPr>
        <w:t>nn</w:t>
      </w:r>
      <w:proofErr w:type="spellEnd"/>
      <w:r w:rsidR="0033433B">
        <w:rPr>
          <w:rFonts w:eastAsiaTheme="minorEastAsia"/>
        </w:rPr>
        <w:t xml:space="preserve"> yra lygus nuliui (jei lygus, tai lygčių sistema turi be galo daug sprendinių arba yra nesuderinta).</w:t>
      </w:r>
    </w:p>
    <w:p w:rsidR="00485F01" w:rsidRDefault="00890B4C" w:rsidP="00485F01">
      <w:pPr>
        <w:pStyle w:val="Sraopastraip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Paaiškinti atspindžio algoritmą tiesinių lygčių sistemai spręsti. Mokėti įrodyti, kad atspindžio matrica yra simetrinė ir ortogonalioji.</w:t>
      </w:r>
    </w:p>
    <w:p w:rsidR="00104CBB" w:rsidRDefault="00910E88" w:rsidP="00413BB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1D411B">
        <w:rPr>
          <w:rFonts w:cstheme="minorHAnsi"/>
        </w:rPr>
        <w:t xml:space="preserve">Atspindžio (arba QR) algoritmo idėja: </w:t>
      </w:r>
      <w:r w:rsidR="001D411B" w:rsidRPr="001D411B">
        <w:rPr>
          <w:rFonts w:cstheme="minorHAnsi"/>
        </w:rPr>
        <w:t xml:space="preserve">kaip ir </w:t>
      </w:r>
      <w:proofErr w:type="spellStart"/>
      <w:r w:rsidR="001D411B" w:rsidRPr="001D411B">
        <w:rPr>
          <w:rFonts w:cstheme="minorHAnsi"/>
        </w:rPr>
        <w:t>Gauso</w:t>
      </w:r>
      <w:proofErr w:type="spellEnd"/>
      <w:r w:rsidR="001D411B" w:rsidRPr="001D411B">
        <w:rPr>
          <w:rFonts w:cstheme="minorHAnsi"/>
        </w:rPr>
        <w:t xml:space="preserve"> metode, pirmiausia lygčių sistema perskaičiuojama į trikampį pavidalą, o po to, taikant </w:t>
      </w:r>
      <w:proofErr w:type="spellStart"/>
      <w:r w:rsidR="001D411B" w:rsidRPr="001D411B">
        <w:rPr>
          <w:rFonts w:cstheme="minorHAnsi"/>
        </w:rPr>
        <w:t>Gauso</w:t>
      </w:r>
      <w:proofErr w:type="spellEnd"/>
      <w:r w:rsidR="001D411B" w:rsidRPr="001D411B">
        <w:rPr>
          <w:rFonts w:cstheme="minorHAnsi"/>
        </w:rPr>
        <w:t xml:space="preserve"> metodo atvirkštinį etapą, apskaičiuojami </w:t>
      </w:r>
      <w:proofErr w:type="spellStart"/>
      <w:r w:rsidR="001D411B" w:rsidRPr="001D411B">
        <w:rPr>
          <w:rFonts w:cstheme="minorHAnsi"/>
          <w:iCs/>
        </w:rPr>
        <w:t>x</w:t>
      </w:r>
      <w:r w:rsidR="001D411B">
        <w:rPr>
          <w:rFonts w:cstheme="minorHAnsi"/>
          <w:iCs/>
          <w:vertAlign w:val="subscript"/>
        </w:rPr>
        <w:t>n</w:t>
      </w:r>
      <w:proofErr w:type="spellEnd"/>
      <w:r w:rsidR="001D411B">
        <w:rPr>
          <w:rFonts w:cstheme="minorHAnsi"/>
          <w:iCs/>
        </w:rPr>
        <w:t>, x</w:t>
      </w:r>
      <w:r w:rsidR="001D411B">
        <w:rPr>
          <w:rFonts w:cstheme="minorHAnsi"/>
          <w:iCs/>
          <w:vertAlign w:val="subscript"/>
        </w:rPr>
        <w:t>n-1</w:t>
      </w:r>
      <w:r w:rsidR="001D411B">
        <w:rPr>
          <w:rFonts w:cstheme="minorHAnsi"/>
          <w:iCs/>
        </w:rPr>
        <w:t>, ..., x</w:t>
      </w:r>
      <w:r w:rsidR="001D411B">
        <w:rPr>
          <w:rFonts w:cstheme="minorHAnsi"/>
          <w:iCs/>
          <w:vertAlign w:val="subscript"/>
        </w:rPr>
        <w:t>1</w:t>
      </w:r>
      <w:r w:rsidR="001D411B">
        <w:rPr>
          <w:rFonts w:cstheme="minorHAnsi"/>
          <w:iCs/>
        </w:rPr>
        <w:t xml:space="preserve">. </w:t>
      </w:r>
      <w:r w:rsidR="001D411B" w:rsidRPr="001D411B">
        <w:rPr>
          <w:rFonts w:cstheme="minorHAnsi"/>
        </w:rPr>
        <w:t xml:space="preserve">Pagrindinis </w:t>
      </w:r>
      <w:r w:rsidR="001D411B" w:rsidRPr="001D411B">
        <w:rPr>
          <w:rFonts w:cstheme="minorHAnsi"/>
          <w:i/>
          <w:iCs/>
        </w:rPr>
        <w:t xml:space="preserve">QR </w:t>
      </w:r>
      <w:r w:rsidR="001D411B" w:rsidRPr="001D411B">
        <w:rPr>
          <w:rFonts w:cstheme="minorHAnsi"/>
        </w:rPr>
        <w:t xml:space="preserve">metodo skirtumas nuo </w:t>
      </w:r>
      <w:proofErr w:type="spellStart"/>
      <w:r w:rsidR="001D411B" w:rsidRPr="001D411B">
        <w:rPr>
          <w:rFonts w:cstheme="minorHAnsi"/>
        </w:rPr>
        <w:t>Gauso</w:t>
      </w:r>
      <w:proofErr w:type="spellEnd"/>
      <w:r w:rsidR="001D411B" w:rsidRPr="001D411B">
        <w:rPr>
          <w:rFonts w:cstheme="minorHAnsi"/>
        </w:rPr>
        <w:t xml:space="preserve"> metodo yra tas, kad perskaičiuojant sistemą</w:t>
      </w:r>
      <w:r w:rsidR="00413BBC">
        <w:rPr>
          <w:rFonts w:cstheme="minorHAnsi"/>
        </w:rPr>
        <w:t xml:space="preserve"> </w:t>
      </w:r>
      <w:r w:rsidR="001D411B" w:rsidRPr="001D411B">
        <w:rPr>
          <w:rFonts w:cstheme="minorHAnsi"/>
        </w:rPr>
        <w:t xml:space="preserve">į trikampį pavidalą vietoje elementarių </w:t>
      </w:r>
      <w:proofErr w:type="spellStart"/>
      <w:r w:rsidR="001D411B" w:rsidRPr="001D411B">
        <w:rPr>
          <w:rFonts w:cstheme="minorHAnsi"/>
        </w:rPr>
        <w:t>pertvarkių</w:t>
      </w:r>
      <w:proofErr w:type="spellEnd"/>
      <w:r w:rsidR="001D411B" w:rsidRPr="001D411B">
        <w:rPr>
          <w:rFonts w:cstheme="minorHAnsi"/>
        </w:rPr>
        <w:t xml:space="preserve"> yra naudojamos atspindžio matricos.</w:t>
      </w:r>
    </w:p>
    <w:p w:rsidR="00413BBC" w:rsidRDefault="00413BBC" w:rsidP="00413BB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</w:p>
    <w:p w:rsidR="000907D0" w:rsidRDefault="000907D0" w:rsidP="00413BB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>
        <w:rPr>
          <w:noProof/>
          <w:lang w:eastAsia="lt-LT"/>
        </w:rPr>
        <w:lastRenderedPageBreak/>
        <w:drawing>
          <wp:inline distT="0" distB="0" distL="0" distR="0" wp14:anchorId="65AC4240" wp14:editId="5A539402">
            <wp:extent cx="4317558" cy="2442346"/>
            <wp:effectExtent l="0" t="0" r="6985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331" cy="24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E" w:rsidRDefault="003C131E" w:rsidP="003C13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>
        <w:rPr>
          <w:noProof/>
          <w:lang w:eastAsia="lt-LT"/>
        </w:rPr>
        <w:drawing>
          <wp:inline distT="0" distB="0" distL="0" distR="0" wp14:anchorId="77097190" wp14:editId="316FF03B">
            <wp:extent cx="6120130" cy="1468120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E" w:rsidRDefault="003C131E" w:rsidP="00413BB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/>
        </w:rPr>
      </w:pPr>
      <w:r>
        <w:rPr>
          <w:rFonts w:cstheme="minorHAnsi"/>
          <w:b/>
        </w:rPr>
        <w:t>Metodo idėja:</w:t>
      </w:r>
    </w:p>
    <w:p w:rsidR="003C131E" w:rsidRPr="00607151" w:rsidRDefault="00607151" w:rsidP="0060715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/>
        </w:rPr>
      </w:pPr>
      <w:r>
        <w:rPr>
          <w:noProof/>
          <w:lang w:eastAsia="lt-LT"/>
        </w:rPr>
        <w:drawing>
          <wp:inline distT="0" distB="0" distL="0" distR="0" wp14:anchorId="47909BFA" wp14:editId="3F50348E">
            <wp:extent cx="5263764" cy="1472958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717" cy="14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D0" w:rsidRDefault="000907D0" w:rsidP="00413BB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>
        <w:rPr>
          <w:noProof/>
          <w:lang w:eastAsia="lt-LT"/>
        </w:rPr>
        <w:drawing>
          <wp:inline distT="0" distB="0" distL="0" distR="0" wp14:anchorId="362A223E" wp14:editId="036C6DFB">
            <wp:extent cx="4691270" cy="3282137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333" cy="32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D0" w:rsidRDefault="004676F9" w:rsidP="004676F9">
      <w:pPr>
        <w:pStyle w:val="Sraopastraip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Paaiškinti QR sklaidą.</w:t>
      </w:r>
    </w:p>
    <w:p w:rsidR="004676F9" w:rsidRDefault="004676F9" w:rsidP="004676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4676F9" w:rsidRDefault="004676F9" w:rsidP="004676F9">
      <w:pPr>
        <w:pStyle w:val="Sraopastraip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Kam ji reikalinga</w:t>
      </w:r>
      <w:r w:rsidR="006C460B">
        <w:rPr>
          <w:rFonts w:cstheme="minorHAnsi"/>
          <w:b/>
        </w:rPr>
        <w:t>:</w:t>
      </w:r>
    </w:p>
    <w:p w:rsidR="009D5F40" w:rsidRDefault="009D5F40" w:rsidP="009D5F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9D5F40" w:rsidRPr="009D5F40" w:rsidRDefault="009D5F40" w:rsidP="009D5F4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</w:rPr>
      </w:pPr>
    </w:p>
    <w:p w:rsidR="003A5A0A" w:rsidRDefault="009D5F40" w:rsidP="003A5A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</w:rPr>
      </w:pPr>
      <w:r>
        <w:rPr>
          <w:noProof/>
          <w:lang w:eastAsia="lt-LT"/>
        </w:rPr>
        <w:drawing>
          <wp:inline distT="0" distB="0" distL="0" distR="0" wp14:anchorId="50710091" wp14:editId="25966387">
            <wp:extent cx="4132304" cy="3114449"/>
            <wp:effectExtent l="0" t="0" r="1905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253" cy="31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0A" w:rsidRPr="003A5A0A" w:rsidRDefault="003A5A0A" w:rsidP="003A5A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</w:rPr>
      </w:pPr>
    </w:p>
    <w:p w:rsidR="003A5A0A" w:rsidRDefault="003A5A0A" w:rsidP="003A5A0A">
      <w:pPr>
        <w:pStyle w:val="Sraopastraip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noProof/>
          <w:lang w:eastAsia="lt-LT"/>
        </w:rPr>
        <w:drawing>
          <wp:inline distT="0" distB="0" distL="0" distR="0" wp14:anchorId="1721DC20" wp14:editId="1EFEB429">
            <wp:extent cx="5526156" cy="4174145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071" cy="41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0B" w:rsidRDefault="006C460B" w:rsidP="006C4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</w:rPr>
      </w:pPr>
    </w:p>
    <w:p w:rsidR="006C460B" w:rsidRPr="006C460B" w:rsidRDefault="006C460B" w:rsidP="006C4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</w:rPr>
      </w:pPr>
    </w:p>
    <w:p w:rsidR="008E1876" w:rsidRDefault="008E1876" w:rsidP="00AF0B82">
      <w:pPr>
        <w:rPr>
          <w:rFonts w:cstheme="minorHAnsi"/>
        </w:rPr>
      </w:pPr>
    </w:p>
    <w:p w:rsidR="00AF0B82" w:rsidRDefault="00184F85" w:rsidP="00184F85">
      <w:pPr>
        <w:pStyle w:val="Sraopastraipa"/>
        <w:numPr>
          <w:ilvl w:val="0"/>
          <w:numId w:val="1"/>
        </w:numPr>
        <w:rPr>
          <w:b/>
        </w:rPr>
      </w:pPr>
      <w:r>
        <w:rPr>
          <w:b/>
        </w:rPr>
        <w:lastRenderedPageBreak/>
        <w:t>Paaiškinti LU skaidą.</w:t>
      </w:r>
    </w:p>
    <w:p w:rsidR="001E7B50" w:rsidRPr="001E7B50" w:rsidRDefault="001E7B50" w:rsidP="001E7B50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2128479D" wp14:editId="1B4FBE0B">
            <wp:extent cx="6120130" cy="4249420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85" w:rsidRDefault="00184F85" w:rsidP="00184F85">
      <w:pPr>
        <w:pStyle w:val="Sraopastraipa"/>
        <w:numPr>
          <w:ilvl w:val="0"/>
          <w:numId w:val="2"/>
        </w:numPr>
        <w:rPr>
          <w:b/>
        </w:rPr>
      </w:pPr>
      <w:r>
        <w:rPr>
          <w:b/>
        </w:rPr>
        <w:t>Kam ji reikalinga:</w:t>
      </w:r>
    </w:p>
    <w:p w:rsidR="004E71B6" w:rsidRDefault="004E71B6" w:rsidP="004E71B6">
      <w:pPr>
        <w:pStyle w:val="Sraopastraipa"/>
      </w:pPr>
      <w:r>
        <w:t>Tiesinių lygčių sistemų sprendimui</w:t>
      </w:r>
      <w:r w:rsidR="00791C7A">
        <w:t>;</w:t>
      </w:r>
    </w:p>
    <w:p w:rsidR="00791C7A" w:rsidRDefault="00791C7A" w:rsidP="004E71B6">
      <w:pPr>
        <w:pStyle w:val="Sraopastraipa"/>
      </w:pPr>
      <w:r>
        <w:t>Matricos invertavimui;</w:t>
      </w:r>
    </w:p>
    <w:p w:rsidR="00791C7A" w:rsidRPr="004E71B6" w:rsidRDefault="00791C7A" w:rsidP="004E71B6">
      <w:pPr>
        <w:pStyle w:val="Sraopastraipa"/>
      </w:pPr>
      <w:r>
        <w:t>Matricos determinanto s</w:t>
      </w:r>
      <w:r w:rsidR="007E1411">
        <w:t>kaičiavimui;</w:t>
      </w:r>
    </w:p>
    <w:p w:rsidR="00184F85" w:rsidRDefault="00184F85" w:rsidP="00184F85">
      <w:pPr>
        <w:pStyle w:val="Sraopastraipa"/>
        <w:numPr>
          <w:ilvl w:val="0"/>
          <w:numId w:val="2"/>
        </w:numPr>
        <w:rPr>
          <w:b/>
        </w:rPr>
      </w:pPr>
      <w:r>
        <w:rPr>
          <w:b/>
        </w:rPr>
        <w:t>Kokie algoritmo taikymo ypatumai, kai vedantysis elementas parenkamas pagal didžiausią reikšmę stulpelyje:</w:t>
      </w:r>
    </w:p>
    <w:p w:rsidR="00873899" w:rsidRDefault="00873899" w:rsidP="00873899">
      <w:pPr>
        <w:pStyle w:val="Sraopastraipa"/>
        <w:rPr>
          <w:b/>
        </w:rPr>
      </w:pPr>
      <w:r>
        <w:rPr>
          <w:noProof/>
          <w:lang w:eastAsia="lt-LT"/>
        </w:rPr>
        <w:drawing>
          <wp:inline distT="0" distB="0" distL="0" distR="0" wp14:anchorId="7C4DDB89" wp14:editId="3B2FF9D6">
            <wp:extent cx="3951798" cy="3003415"/>
            <wp:effectExtent l="0" t="0" r="0" b="698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5" cy="30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85" w:rsidRDefault="00184F85" w:rsidP="00184F85">
      <w:pPr>
        <w:pStyle w:val="Sraopastraip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Kokie LU skaidos </w:t>
      </w:r>
      <w:proofErr w:type="spellStart"/>
      <w:r>
        <w:rPr>
          <w:b/>
        </w:rPr>
        <w:t>privalumai</w:t>
      </w:r>
      <w:proofErr w:type="spellEnd"/>
      <w:r>
        <w:rPr>
          <w:b/>
        </w:rPr>
        <w:t xml:space="preserve"> ir trūkumai, lyginant su QR skaida:</w:t>
      </w:r>
    </w:p>
    <w:p w:rsidR="00B87B9B" w:rsidRPr="00B87B9B" w:rsidRDefault="00B87B9B" w:rsidP="00B87B9B">
      <w:r>
        <w:t>Privalumas – daugikliai L ir U užima pradinės matricos A vietą, o QR skaidoje – užima daugiau atminties nei pradinė matrica;</w:t>
      </w:r>
    </w:p>
    <w:p w:rsidR="00C16686" w:rsidRPr="00C16686" w:rsidRDefault="00C16686" w:rsidP="00C16686">
      <w:r>
        <w:t>Trūkumas – taikoma tik kvadratinei matricai (QR galima taikyti m x n matricai);</w:t>
      </w:r>
    </w:p>
    <w:p w:rsidR="00DF5074" w:rsidRDefault="00DF5074" w:rsidP="00DF5074">
      <w:pPr>
        <w:pStyle w:val="Sraopastraipa"/>
        <w:numPr>
          <w:ilvl w:val="0"/>
          <w:numId w:val="1"/>
        </w:numPr>
        <w:rPr>
          <w:b/>
        </w:rPr>
      </w:pPr>
      <w:r>
        <w:rPr>
          <w:b/>
        </w:rPr>
        <w:t>Paaiškinti P</w:t>
      </w:r>
      <w:r w:rsidR="00A013D6">
        <w:rPr>
          <w:b/>
        </w:rPr>
        <w:t>aprastųjų i</w:t>
      </w:r>
      <w:r>
        <w:rPr>
          <w:b/>
        </w:rPr>
        <w:t xml:space="preserve">teracijų ir </w:t>
      </w:r>
      <w:proofErr w:type="spellStart"/>
      <w:r>
        <w:rPr>
          <w:b/>
        </w:rPr>
        <w:t>Gauso-Zeidelio</w:t>
      </w:r>
      <w:proofErr w:type="spellEnd"/>
      <w:r>
        <w:rPr>
          <w:b/>
        </w:rPr>
        <w:t xml:space="preserve"> algoritmus tiesinių lygčių sistemai spręsti. Kuo jie panašūs ir kuo skiriasi:</w:t>
      </w:r>
    </w:p>
    <w:p w:rsidR="00A013D6" w:rsidRPr="002F5764" w:rsidRDefault="005B5388" w:rsidP="002F5764">
      <w:pPr>
        <w:rPr>
          <w:b/>
        </w:rPr>
      </w:pPr>
      <w:r>
        <w:rPr>
          <w:rFonts w:ascii="TimesNewRomanPSMT" w:hAnsi="TimesNewRomanPSMT" w:cs="TimesNewRomanPSMT"/>
          <w:sz w:val="23"/>
          <w:szCs w:val="23"/>
        </w:rPr>
        <w:t xml:space="preserve">Iteraciniais vadinami metodai, kuriais sprendinys ieškomas nuosekliais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priartėjimais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DF5074" w:rsidRDefault="00A013D6" w:rsidP="00A013D6">
      <w:pPr>
        <w:pStyle w:val="Sraopastraip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Paptastųjų</w:t>
      </w:r>
      <w:proofErr w:type="spellEnd"/>
      <w:r>
        <w:rPr>
          <w:b/>
        </w:rPr>
        <w:t xml:space="preserve"> iteracijų:</w:t>
      </w:r>
    </w:p>
    <w:p w:rsidR="00666F41" w:rsidRDefault="00666F41" w:rsidP="00666F41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6C6D7D90" wp14:editId="35715A1C">
            <wp:extent cx="3601941" cy="2621703"/>
            <wp:effectExtent l="0" t="0" r="0" b="762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902" cy="26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41" w:rsidRDefault="00666F41" w:rsidP="00666F41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06DCAFAC" wp14:editId="27B25A5E">
            <wp:extent cx="3514477" cy="267369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010" cy="26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41" w:rsidRDefault="00666F41" w:rsidP="00666F41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41E2B1B2" wp14:editId="50748C26">
            <wp:extent cx="2274073" cy="1166871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376" cy="11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41" w:rsidRDefault="00666F41" w:rsidP="00666F41">
      <w:pPr>
        <w:rPr>
          <w:b/>
        </w:rPr>
      </w:pPr>
      <w:r>
        <w:rPr>
          <w:noProof/>
          <w:lang w:eastAsia="lt-LT"/>
        </w:rPr>
        <w:lastRenderedPageBreak/>
        <w:drawing>
          <wp:inline distT="0" distB="0" distL="0" distR="0" wp14:anchorId="7509DC1B" wp14:editId="37B23D89">
            <wp:extent cx="5279666" cy="3687251"/>
            <wp:effectExtent l="0" t="0" r="0" b="889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4513" cy="36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41" w:rsidRDefault="002D0764" w:rsidP="002D0764">
      <w:pPr>
        <w:pStyle w:val="Sraopastraip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Gauso-Zeidelio</w:t>
      </w:r>
      <w:proofErr w:type="spellEnd"/>
    </w:p>
    <w:p w:rsidR="002D0764" w:rsidRPr="002D0764" w:rsidRDefault="002D0764" w:rsidP="002D0764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627CF070" wp14:editId="7F7DD114">
            <wp:extent cx="3816626" cy="2995988"/>
            <wp:effectExtent l="0" t="0" r="0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1578" cy="30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D6" w:rsidRDefault="002D0764" w:rsidP="00A013D6">
      <w:pPr>
        <w:rPr>
          <w:b/>
        </w:rPr>
      </w:pPr>
      <w:r>
        <w:rPr>
          <w:noProof/>
          <w:lang w:eastAsia="lt-LT"/>
        </w:rPr>
        <w:lastRenderedPageBreak/>
        <w:drawing>
          <wp:inline distT="0" distB="0" distL="0" distR="0" wp14:anchorId="08ECC7DB" wp14:editId="4F9AB798">
            <wp:extent cx="4731026" cy="3113111"/>
            <wp:effectExtent l="0" t="0" r="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261" cy="31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64" w:rsidRPr="00A013D6" w:rsidRDefault="002D0764" w:rsidP="00A013D6">
      <w:pPr>
        <w:rPr>
          <w:b/>
        </w:rPr>
      </w:pPr>
    </w:p>
    <w:p w:rsidR="00A013D6" w:rsidRDefault="00810710" w:rsidP="00810710">
      <w:pPr>
        <w:pStyle w:val="Sraopastraip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Panašumai</w:t>
      </w:r>
      <w:proofErr w:type="spellEnd"/>
      <w:r>
        <w:rPr>
          <w:b/>
        </w:rPr>
        <w:t xml:space="preserve"> ir skirtumai:</w:t>
      </w:r>
    </w:p>
    <w:p w:rsidR="00810710" w:rsidRDefault="00810710" w:rsidP="00810710">
      <w:proofErr w:type="spellStart"/>
      <w:r>
        <w:t>Panašumai</w:t>
      </w:r>
      <w:proofErr w:type="spellEnd"/>
      <w:r>
        <w:t xml:space="preserve"> – abu iteraciniai, tokia pati pabaigos sąlygą</w:t>
      </w:r>
      <w:r w:rsidR="009B062D">
        <w:t>.</w:t>
      </w:r>
    </w:p>
    <w:p w:rsidR="009B062D" w:rsidRDefault="009B062D" w:rsidP="00810710">
      <w:r>
        <w:t>Skirtumai –</w:t>
      </w:r>
    </w:p>
    <w:p w:rsidR="009B062D" w:rsidRDefault="009B062D" w:rsidP="00810710"/>
    <w:p w:rsidR="00856EE8" w:rsidRDefault="00856EE8" w:rsidP="00856EE8">
      <w:pPr>
        <w:pStyle w:val="Sraopastraipa"/>
        <w:numPr>
          <w:ilvl w:val="0"/>
          <w:numId w:val="1"/>
        </w:numPr>
        <w:rPr>
          <w:b/>
        </w:rPr>
      </w:pPr>
      <w:r>
        <w:rPr>
          <w:b/>
        </w:rPr>
        <w:t>Laisvųjų narių vektoriaus paklaidos įtaka sprendinio paklaidai. Matricos sąlygotumo skaičius.</w:t>
      </w:r>
    </w:p>
    <w:p w:rsidR="00E61C47" w:rsidRDefault="007A7FAE" w:rsidP="00E61C47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54FA0DE7" wp14:editId="45EA5995">
            <wp:extent cx="6120130" cy="2082800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AE" w:rsidRDefault="007A7FAE" w:rsidP="00E61C47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1294BCAB" wp14:editId="4E0A5A3C">
            <wp:extent cx="6120130" cy="128524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A3" w:rsidRDefault="004962A3" w:rsidP="00E61C47">
      <w:pPr>
        <w:rPr>
          <w:b/>
        </w:rPr>
      </w:pPr>
    </w:p>
    <w:p w:rsidR="007A7FAE" w:rsidRDefault="007A7FAE" w:rsidP="00E61C47">
      <w:pPr>
        <w:rPr>
          <w:b/>
        </w:rPr>
      </w:pPr>
      <w:r>
        <w:rPr>
          <w:noProof/>
          <w:lang w:eastAsia="lt-LT"/>
        </w:rPr>
        <w:lastRenderedPageBreak/>
        <w:drawing>
          <wp:inline distT="0" distB="0" distL="0" distR="0" wp14:anchorId="20FB7F2D" wp14:editId="02758E32">
            <wp:extent cx="6120130" cy="2753995"/>
            <wp:effectExtent l="0" t="0" r="0" b="8255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AE" w:rsidRDefault="007A7FAE" w:rsidP="00E61C47">
      <w:pPr>
        <w:rPr>
          <w:b/>
        </w:rPr>
      </w:pPr>
      <w:r>
        <w:rPr>
          <w:noProof/>
          <w:lang w:eastAsia="lt-LT"/>
        </w:rPr>
        <w:drawing>
          <wp:inline distT="0" distB="0" distL="0" distR="0" wp14:anchorId="14B8F653" wp14:editId="5C6635E9">
            <wp:extent cx="6120130" cy="1757680"/>
            <wp:effectExtent l="0" t="0" r="0" b="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A3" w:rsidRDefault="004962A3" w:rsidP="00E61C47">
      <w:pPr>
        <w:rPr>
          <w:b/>
        </w:rPr>
      </w:pPr>
      <w:bookmarkStart w:id="0" w:name="_GoBack"/>
      <w:bookmarkEnd w:id="0"/>
    </w:p>
    <w:p w:rsidR="004962A3" w:rsidRDefault="004962A3" w:rsidP="00E61C47">
      <w:pPr>
        <w:rPr>
          <w:b/>
        </w:rPr>
      </w:pPr>
    </w:p>
    <w:p w:rsidR="004962A3" w:rsidRDefault="004962A3" w:rsidP="00E61C47">
      <w:pPr>
        <w:rPr>
          <w:b/>
        </w:rPr>
      </w:pPr>
    </w:p>
    <w:p w:rsidR="004962A3" w:rsidRPr="00E61C47" w:rsidRDefault="004962A3" w:rsidP="00E61C47">
      <w:pPr>
        <w:rPr>
          <w:b/>
        </w:rPr>
      </w:pPr>
    </w:p>
    <w:sectPr w:rsidR="004962A3" w:rsidRPr="00E61C4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3511"/>
    <w:multiLevelType w:val="hybridMultilevel"/>
    <w:tmpl w:val="2744C0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3E86"/>
    <w:multiLevelType w:val="hybridMultilevel"/>
    <w:tmpl w:val="170C7DF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C7"/>
    <w:rsid w:val="00046C34"/>
    <w:rsid w:val="000907D0"/>
    <w:rsid w:val="000A04C9"/>
    <w:rsid w:val="000D0676"/>
    <w:rsid w:val="000D4CF8"/>
    <w:rsid w:val="000E221C"/>
    <w:rsid w:val="000E269E"/>
    <w:rsid w:val="00104CBB"/>
    <w:rsid w:val="00131FB9"/>
    <w:rsid w:val="001436F3"/>
    <w:rsid w:val="00184F85"/>
    <w:rsid w:val="00186662"/>
    <w:rsid w:val="001A112A"/>
    <w:rsid w:val="001D411B"/>
    <w:rsid w:val="001E7980"/>
    <w:rsid w:val="001E7B50"/>
    <w:rsid w:val="001F7DFC"/>
    <w:rsid w:val="00223962"/>
    <w:rsid w:val="00253DA3"/>
    <w:rsid w:val="00275878"/>
    <w:rsid w:val="002D0764"/>
    <w:rsid w:val="002E7D0E"/>
    <w:rsid w:val="002F45A7"/>
    <w:rsid w:val="002F5764"/>
    <w:rsid w:val="003168BA"/>
    <w:rsid w:val="00316E5F"/>
    <w:rsid w:val="0033433B"/>
    <w:rsid w:val="00356C7A"/>
    <w:rsid w:val="00364B43"/>
    <w:rsid w:val="003A5A0A"/>
    <w:rsid w:val="003C131E"/>
    <w:rsid w:val="003E486F"/>
    <w:rsid w:val="00402946"/>
    <w:rsid w:val="00413BBC"/>
    <w:rsid w:val="00427EAD"/>
    <w:rsid w:val="004676F9"/>
    <w:rsid w:val="00485F01"/>
    <w:rsid w:val="004962A3"/>
    <w:rsid w:val="00497CAA"/>
    <w:rsid w:val="004A44BD"/>
    <w:rsid w:val="004E71B6"/>
    <w:rsid w:val="00541051"/>
    <w:rsid w:val="005B5388"/>
    <w:rsid w:val="00607151"/>
    <w:rsid w:val="00666F41"/>
    <w:rsid w:val="006C460B"/>
    <w:rsid w:val="006D6E56"/>
    <w:rsid w:val="00763122"/>
    <w:rsid w:val="00781D84"/>
    <w:rsid w:val="00791C7A"/>
    <w:rsid w:val="007A7FAE"/>
    <w:rsid w:val="007B24D6"/>
    <w:rsid w:val="007E1411"/>
    <w:rsid w:val="00810710"/>
    <w:rsid w:val="0082688E"/>
    <w:rsid w:val="00826FF8"/>
    <w:rsid w:val="008349F8"/>
    <w:rsid w:val="00856EE8"/>
    <w:rsid w:val="00873899"/>
    <w:rsid w:val="00890B4C"/>
    <w:rsid w:val="008D1022"/>
    <w:rsid w:val="008E1876"/>
    <w:rsid w:val="008E513A"/>
    <w:rsid w:val="00910E88"/>
    <w:rsid w:val="009B062D"/>
    <w:rsid w:val="009C56E7"/>
    <w:rsid w:val="009D5F40"/>
    <w:rsid w:val="009F111A"/>
    <w:rsid w:val="00A013D6"/>
    <w:rsid w:val="00A107E2"/>
    <w:rsid w:val="00A41127"/>
    <w:rsid w:val="00A546C7"/>
    <w:rsid w:val="00AA4FB9"/>
    <w:rsid w:val="00AA7ADE"/>
    <w:rsid w:val="00AF0B82"/>
    <w:rsid w:val="00B00F28"/>
    <w:rsid w:val="00B405C8"/>
    <w:rsid w:val="00B86FA2"/>
    <w:rsid w:val="00B87B9B"/>
    <w:rsid w:val="00C12339"/>
    <w:rsid w:val="00C16686"/>
    <w:rsid w:val="00C465F3"/>
    <w:rsid w:val="00C55C8F"/>
    <w:rsid w:val="00CC1805"/>
    <w:rsid w:val="00D40A01"/>
    <w:rsid w:val="00DA5D63"/>
    <w:rsid w:val="00DE2C37"/>
    <w:rsid w:val="00DF5074"/>
    <w:rsid w:val="00E023FA"/>
    <w:rsid w:val="00E61C47"/>
    <w:rsid w:val="00F0621D"/>
    <w:rsid w:val="00F8293E"/>
    <w:rsid w:val="00FB0AA9"/>
    <w:rsid w:val="00FC7EFE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00CB"/>
  <w15:chartTrackingRefBased/>
  <w15:docId w15:val="{70A81ACC-9C73-4781-9E61-FAFAA5F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E1876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2F4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2464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dc:description/>
  <cp:lastModifiedBy>Mangirdas Kazlauskas</cp:lastModifiedBy>
  <cp:revision>46</cp:revision>
  <dcterms:created xsi:type="dcterms:W3CDTF">2017-01-06T17:40:00Z</dcterms:created>
  <dcterms:modified xsi:type="dcterms:W3CDTF">2017-01-07T12:36:00Z</dcterms:modified>
</cp:coreProperties>
</file>