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50DB8" w14:textId="608579D1" w:rsidR="00C84E9B" w:rsidRDefault="005F523B">
      <w:r w:rsidRPr="005F523B">
        <w:drawing>
          <wp:inline distT="0" distB="0" distL="0" distR="0" wp14:anchorId="7B9F26D5" wp14:editId="7C8ED839">
            <wp:extent cx="6603365" cy="3200400"/>
            <wp:effectExtent l="0" t="0" r="6985" b="0"/>
            <wp:docPr id="32943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37165" name=""/>
                    <pic:cNvPicPr/>
                  </pic:nvPicPr>
                  <pic:blipFill rotWithShape="1">
                    <a:blip r:embed="rId5"/>
                    <a:srcRect t="1630" r="2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695" cy="3204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166A8" w14:textId="165EFBE3" w:rsidR="00437C30" w:rsidRDefault="00437C30" w:rsidP="00437C30">
      <w:pPr>
        <w:jc w:val="center"/>
      </w:pPr>
      <w:r>
        <w:t>Figure: Input/Output Test of First Come First Serve CPU Scheduling Algorithm</w:t>
      </w:r>
    </w:p>
    <w:sectPr w:rsidR="00437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76"/>
    <w:rsid w:val="00402D7F"/>
    <w:rsid w:val="00437C30"/>
    <w:rsid w:val="005F523B"/>
    <w:rsid w:val="007504C8"/>
    <w:rsid w:val="007B4E76"/>
    <w:rsid w:val="00C84E9B"/>
    <w:rsid w:val="00E3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B7F4"/>
  <w15:chartTrackingRefBased/>
  <w15:docId w15:val="{180DF3AE-53F4-46AF-BD05-F370F9B81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AEA5F-289F-421C-8535-C5BCB4B7D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Saiyedul Abrar</dc:creator>
  <cp:keywords/>
  <dc:description/>
  <cp:lastModifiedBy>Saiyedul Abrar</cp:lastModifiedBy>
  <cp:revision>5</cp:revision>
  <dcterms:created xsi:type="dcterms:W3CDTF">2026-02-23T15:25:00Z</dcterms:created>
  <dcterms:modified xsi:type="dcterms:W3CDTF">2026-02-23T15:29:00Z</dcterms:modified>
</cp:coreProperties>
</file>