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done code in google colab </w:t>
        <w:br w:type="textWrapping"/>
        <w:t xml:space="preserve">I need install these packages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Langchain_community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Pypdf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Faisis-cpu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Langchain–groq</w:t>
        <w:br w:type="textWrapping"/>
        <w:br w:type="textWrapping"/>
        <w:t xml:space="preserve">* I used pyPdfLoader for pdf documentation . Yes i face some difficulties to load bangla language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I used chunking strategy here character based . chunksize = 500 and overlap= 100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*I used embedings with huggingface because it free . the model capture text with semantic search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I used FAISS for store vector . it stores data and give a unique id </w:t>
        <w:br w:type="textWrapping"/>
        <w:t xml:space="preserve">* Output sometimes can’t get accurately because of language problem </w:t>
        <w:br w:type="textWrapping"/>
        <w:t xml:space="preserve">* We can improve this performance by using paid version LLM model and better Pdf loader using which support bangla language or we can use multilanguage model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