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8625" w14:textId="77777777" w:rsidR="00276A58" w:rsidRPr="00276A58" w:rsidRDefault="00276A58" w:rsidP="00276A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A58">
        <w:rPr>
          <w:rFonts w:ascii="Times New Roman" w:hAnsi="Times New Roman" w:cs="Times New Roman"/>
          <w:b/>
          <w:bCs/>
          <w:sz w:val="28"/>
          <w:szCs w:val="28"/>
        </w:rPr>
        <w:t>Các chỉ số đánh giá hiệu năng (Performance Metrics)</w:t>
      </w:r>
    </w:p>
    <w:p w14:paraId="53B01EE5" w14:textId="77777777" w:rsidR="00276A58" w:rsidRPr="00276A58" w:rsidRDefault="00276A58" w:rsidP="00276A58">
      <w:p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sz w:val="28"/>
          <w:szCs w:val="28"/>
        </w:rPr>
        <w:t>Để tính toán các chỉ số này, ta cần xác định 4 trạng thái trong Ma trận nhầm lẫn (Confusion Matrix):</w:t>
      </w:r>
    </w:p>
    <w:p w14:paraId="269E0EC9" w14:textId="77777777" w:rsidR="00276A58" w:rsidRPr="00276A58" w:rsidRDefault="00276A58" w:rsidP="00276A5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b/>
          <w:bCs/>
          <w:sz w:val="28"/>
          <w:szCs w:val="28"/>
        </w:rPr>
        <w:t>True Positive (TP):</w:t>
      </w:r>
      <w:r w:rsidRPr="00276A58">
        <w:rPr>
          <w:rFonts w:ascii="Times New Roman" w:hAnsi="Times New Roman" w:cs="Times New Roman"/>
          <w:sz w:val="28"/>
          <w:szCs w:val="28"/>
        </w:rPr>
        <w:t xml:space="preserve"> Hai ảnh thực sự giống nhau và thuật toán báo là giống nhau.</w:t>
      </w:r>
    </w:p>
    <w:p w14:paraId="18A9F576" w14:textId="77777777" w:rsidR="00276A58" w:rsidRPr="00276A58" w:rsidRDefault="00276A58" w:rsidP="00276A5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b/>
          <w:bCs/>
          <w:sz w:val="28"/>
          <w:szCs w:val="28"/>
        </w:rPr>
        <w:t>True Negative (TN):</w:t>
      </w:r>
      <w:r w:rsidRPr="00276A58">
        <w:rPr>
          <w:rFonts w:ascii="Times New Roman" w:hAnsi="Times New Roman" w:cs="Times New Roman"/>
          <w:sz w:val="28"/>
          <w:szCs w:val="28"/>
        </w:rPr>
        <w:t xml:space="preserve"> Hai ảnh thực sự khác nhau và thuật toán báo là khác nhau.</w:t>
      </w:r>
    </w:p>
    <w:p w14:paraId="4B3A6B6F" w14:textId="77777777" w:rsidR="00276A58" w:rsidRPr="00276A58" w:rsidRDefault="00276A58" w:rsidP="00276A5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b/>
          <w:bCs/>
          <w:sz w:val="28"/>
          <w:szCs w:val="28"/>
        </w:rPr>
        <w:t>False Positive (FP - Báo động giả):</w:t>
      </w:r>
      <w:r w:rsidRPr="00276A58">
        <w:rPr>
          <w:rFonts w:ascii="Times New Roman" w:hAnsi="Times New Roman" w:cs="Times New Roman"/>
          <w:sz w:val="28"/>
          <w:szCs w:val="28"/>
        </w:rPr>
        <w:t xml:space="preserve"> Hai ảnh khác nhau nhưng thuật toán nhầm là giống nhau.</w:t>
      </w:r>
    </w:p>
    <w:p w14:paraId="6F883ABD" w14:textId="51AD087F" w:rsidR="00276A58" w:rsidRPr="00276A58" w:rsidRDefault="00276A58" w:rsidP="00276A5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b/>
          <w:bCs/>
          <w:sz w:val="28"/>
          <w:szCs w:val="28"/>
        </w:rPr>
        <w:t>False Negative (FN - Bỏ sót):</w:t>
      </w:r>
      <w:r w:rsidRPr="00276A58">
        <w:rPr>
          <w:rFonts w:ascii="Times New Roman" w:hAnsi="Times New Roman" w:cs="Times New Roman"/>
          <w:sz w:val="28"/>
          <w:szCs w:val="28"/>
        </w:rPr>
        <w:t xml:space="preserve"> Hai ảnh giống nhau nhưng thuật toán nhầm là khác nhau.</w:t>
      </w:r>
    </w:p>
    <w:p w14:paraId="58E5F12E" w14:textId="7DA9A0BC" w:rsidR="00276A58" w:rsidRPr="00276A58" w:rsidRDefault="00276A58" w:rsidP="00276A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76A58">
        <w:rPr>
          <w:rFonts w:ascii="Times New Roman" w:hAnsi="Times New Roman" w:cs="Times New Roman"/>
          <w:b/>
          <w:bCs/>
          <w:sz w:val="28"/>
          <w:szCs w:val="28"/>
        </w:rPr>
        <w:t>. Đánh giá theo Độ chính xác (Accuracy)</w:t>
      </w:r>
    </w:p>
    <w:p w14:paraId="3EDC47AE" w14:textId="77777777" w:rsidR="00276A58" w:rsidRPr="00276A58" w:rsidRDefault="00276A58" w:rsidP="00276A58">
      <w:p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b/>
          <w:bCs/>
          <w:sz w:val="28"/>
          <w:szCs w:val="28"/>
        </w:rPr>
        <w:t>Độ chính xác (Accuracy)</w:t>
      </w:r>
      <w:r w:rsidRPr="00276A58">
        <w:rPr>
          <w:rFonts w:ascii="Times New Roman" w:hAnsi="Times New Roman" w:cs="Times New Roman"/>
          <w:sz w:val="28"/>
          <w:szCs w:val="28"/>
        </w:rPr>
        <w:t xml:space="preserve"> phản ánh tỷ lệ các cặp ảnh được phân loại đúng so với tổng số cặp ảnh được đánh giá, bao gồm cả:</w:t>
      </w:r>
    </w:p>
    <w:p w14:paraId="23B6A4F2" w14:textId="77777777" w:rsidR="00276A58" w:rsidRPr="00276A58" w:rsidRDefault="00276A58" w:rsidP="00276A5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sz w:val="28"/>
          <w:szCs w:val="28"/>
        </w:rPr>
        <w:t>Cặp ảnh tương tự được phân loại đúng</w:t>
      </w:r>
    </w:p>
    <w:p w14:paraId="30E29D60" w14:textId="77777777" w:rsidR="00276A58" w:rsidRPr="001C3319" w:rsidRDefault="00276A58" w:rsidP="00276A5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sz w:val="28"/>
          <w:szCs w:val="28"/>
        </w:rPr>
        <w:t>Cặp ảnh không tương tự được phân loại đúng</w:t>
      </w:r>
    </w:p>
    <w:p w14:paraId="0AC2C092" w14:textId="3DF438F3" w:rsidR="001C3319" w:rsidRPr="00276A58" w:rsidRDefault="001C3319" w:rsidP="001C33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319">
        <w:rPr>
          <w:rFonts w:ascii="Times New Roman" w:hAnsi="Times New Roman" w:cs="Times New Roman"/>
          <w:b/>
          <w:bCs/>
          <w:sz w:val="28"/>
          <w:szCs w:val="28"/>
          <w:lang w:val="vi-VN"/>
        </w:rPr>
        <w:t>Công thức:</w:t>
      </w:r>
    </w:p>
    <w:p w14:paraId="05FEBE62" w14:textId="6CC4A391" w:rsidR="001C3319" w:rsidRPr="00276A58" w:rsidRDefault="00276A58" w:rsidP="00276A5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76A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5DF48E" wp14:editId="5D7B9120">
            <wp:extent cx="5449060" cy="1276528"/>
            <wp:effectExtent l="0" t="0" r="0" b="0"/>
            <wp:docPr id="195783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32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00B7" w14:textId="77777777" w:rsidR="00276A58" w:rsidRPr="00276A58" w:rsidRDefault="00276A58" w:rsidP="00276A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A58">
        <w:rPr>
          <w:rFonts w:ascii="Times New Roman" w:hAnsi="Times New Roman" w:cs="Times New Roman"/>
          <w:b/>
          <w:bCs/>
          <w:sz w:val="28"/>
          <w:szCs w:val="28"/>
        </w:rPr>
        <w:t>Khi sử dụng đặc trưng wavelet:</w:t>
      </w:r>
    </w:p>
    <w:p w14:paraId="40B13F80" w14:textId="77777777" w:rsidR="00276A58" w:rsidRPr="00276A58" w:rsidRDefault="00276A58" w:rsidP="00276A5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sz w:val="28"/>
          <w:szCs w:val="28"/>
        </w:rPr>
        <w:t xml:space="preserve">Độ chính xác thường </w:t>
      </w:r>
      <w:r w:rsidRPr="00276A58">
        <w:rPr>
          <w:rFonts w:ascii="Times New Roman" w:hAnsi="Times New Roman" w:cs="Times New Roman"/>
          <w:b/>
          <w:bCs/>
          <w:sz w:val="28"/>
          <w:szCs w:val="28"/>
        </w:rPr>
        <w:t>cao hơn các đặc trưng mức pixel</w:t>
      </w:r>
      <w:r w:rsidRPr="00276A58">
        <w:rPr>
          <w:rFonts w:ascii="Times New Roman" w:hAnsi="Times New Roman" w:cs="Times New Roman"/>
          <w:sz w:val="28"/>
          <w:szCs w:val="28"/>
        </w:rPr>
        <w:t xml:space="preserve"> do wavelet nắm bắt được cấu trúc ảnh ở nhiều thang đo.</w:t>
      </w:r>
    </w:p>
    <w:p w14:paraId="6ADDF53A" w14:textId="77777777" w:rsidR="00276A58" w:rsidRPr="00276A58" w:rsidRDefault="00276A58" w:rsidP="00276A5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sz w:val="28"/>
          <w:szCs w:val="28"/>
        </w:rPr>
        <w:t>Các ảnh có sự tương đồng về kết cấu và tần số sẽ có vector wavelet gần nhau.</w:t>
      </w:r>
    </w:p>
    <w:p w14:paraId="0C72E6CF" w14:textId="46AFE5B8" w:rsidR="00276A58" w:rsidRPr="00276A58" w:rsidRDefault="00276A58" w:rsidP="00276A5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76A58">
        <w:rPr>
          <w:rFonts w:ascii="Times New Roman" w:hAnsi="Times New Roman" w:cs="Times New Roman"/>
          <w:sz w:val="28"/>
          <w:szCs w:val="28"/>
        </w:rPr>
        <w:t xml:space="preserve">Tuy </w:t>
      </w:r>
      <w:r w:rsidR="00171727">
        <w:rPr>
          <w:rFonts w:ascii="Times New Roman" w:hAnsi="Times New Roman" w:cs="Times New Roman"/>
          <w:sz w:val="28"/>
          <w:szCs w:val="28"/>
        </w:rPr>
        <w:t>nhiên</w:t>
      </w:r>
      <w:r w:rsidR="00171727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276A58">
        <w:rPr>
          <w:rFonts w:ascii="Times New Roman" w:hAnsi="Times New Roman" w:cs="Times New Roman"/>
          <w:sz w:val="28"/>
          <w:szCs w:val="28"/>
        </w:rPr>
        <w:t xml:space="preserve">Accuracy có thể </w:t>
      </w:r>
      <w:r w:rsidRPr="00276A58">
        <w:rPr>
          <w:rFonts w:ascii="Times New Roman" w:hAnsi="Times New Roman" w:cs="Times New Roman"/>
          <w:b/>
          <w:bCs/>
          <w:sz w:val="28"/>
          <w:szCs w:val="28"/>
        </w:rPr>
        <w:t>bị đánh lừa</w:t>
      </w:r>
      <w:r w:rsidRPr="00276A58">
        <w:rPr>
          <w:rFonts w:ascii="Times New Roman" w:hAnsi="Times New Roman" w:cs="Times New Roman"/>
          <w:sz w:val="28"/>
          <w:szCs w:val="28"/>
        </w:rPr>
        <w:t xml:space="preserve"> trong tập dữ liệu mất cân bằng (số cặp không tương tự chiếm đa số).</w:t>
      </w:r>
    </w:p>
    <w:p w14:paraId="2D17D89B" w14:textId="2F35F6D5" w:rsidR="00276A58" w:rsidRPr="00276A58" w:rsidRDefault="00B96B77" w:rsidP="00276A5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=&gt; </w:t>
      </w:r>
      <w:r w:rsidR="00276A58" w:rsidRPr="00276A58">
        <w:rPr>
          <w:rFonts w:ascii="Times New Roman" w:hAnsi="Times New Roman" w:cs="Times New Roman"/>
          <w:sz w:val="28"/>
          <w:szCs w:val="28"/>
        </w:rPr>
        <w:t xml:space="preserve">Độ chính xác là chỉ số tổng quát, phù hợp để đánh giá ban đầu, nhưng </w:t>
      </w:r>
      <w:r w:rsidR="00276A58" w:rsidRPr="00276A58">
        <w:rPr>
          <w:rFonts w:ascii="Times New Roman" w:hAnsi="Times New Roman" w:cs="Times New Roman"/>
          <w:b/>
          <w:bCs/>
          <w:sz w:val="28"/>
          <w:szCs w:val="28"/>
        </w:rPr>
        <w:t>không phản ánh đầy đủ chất lượng phân loại</w:t>
      </w:r>
      <w:r w:rsidR="00276A58" w:rsidRPr="00276A58">
        <w:rPr>
          <w:rFonts w:ascii="Times New Roman" w:hAnsi="Times New Roman" w:cs="Times New Roman"/>
          <w:sz w:val="28"/>
          <w:szCs w:val="28"/>
        </w:rPr>
        <w:t>, đặc biệt trong các bài toán truy hồi ảnh hoặc nhận dạng tương tự.</w:t>
      </w:r>
    </w:p>
    <w:p w14:paraId="79260434" w14:textId="3CF59A5E" w:rsidR="00276A58" w:rsidRPr="00276A58" w:rsidRDefault="00B96B77" w:rsidP="00276A5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276A58" w:rsidRPr="00276A58">
        <w:rPr>
          <w:rFonts w:ascii="Times New Roman" w:hAnsi="Times New Roman" w:cs="Times New Roman"/>
          <w:b/>
          <w:bCs/>
          <w:sz w:val="28"/>
          <w:szCs w:val="28"/>
        </w:rPr>
        <w:t>. Đánh giá theo Độ nhạy (Sensitivity / Recall)</w:t>
      </w:r>
    </w:p>
    <w:p w14:paraId="427C2BC3" w14:textId="0885F35B" w:rsidR="00276A58" w:rsidRDefault="00276A58" w:rsidP="00276A5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76A58">
        <w:rPr>
          <w:rFonts w:ascii="Times New Roman" w:hAnsi="Times New Roman" w:cs="Times New Roman"/>
          <w:b/>
          <w:bCs/>
          <w:sz w:val="28"/>
          <w:szCs w:val="28"/>
        </w:rPr>
        <w:t>Độ nhạy (Sensitivity)</w:t>
      </w:r>
      <w:r w:rsidR="00B96B77" w:rsidRPr="00B96B77">
        <w:rPr>
          <w:b/>
          <w:bCs/>
          <w:lang w:val="vi-VN"/>
        </w:rPr>
        <w:t>:</w:t>
      </w:r>
      <w:r w:rsidR="00B96B77">
        <w:rPr>
          <w:lang w:val="vi-VN"/>
        </w:rPr>
        <w:t xml:space="preserve"> </w:t>
      </w:r>
      <w:r w:rsidR="00B96B77" w:rsidRPr="00B96B77">
        <w:rPr>
          <w:rFonts w:ascii="Times New Roman" w:hAnsi="Times New Roman" w:cs="Times New Roman"/>
          <w:sz w:val="28"/>
          <w:szCs w:val="28"/>
        </w:rPr>
        <w:t xml:space="preserve">Là tỷ lệ các cặp hình ảnh </w:t>
      </w:r>
      <w:r w:rsidR="00B96B77" w:rsidRPr="00B96B77">
        <w:rPr>
          <w:rFonts w:ascii="Times New Roman" w:hAnsi="Times New Roman" w:cs="Times New Roman"/>
          <w:b/>
          <w:bCs/>
          <w:sz w:val="28"/>
          <w:szCs w:val="28"/>
        </w:rPr>
        <w:t>thực sự tương thích</w:t>
      </w:r>
      <w:r w:rsidR="00B96B77" w:rsidRPr="00B96B77">
        <w:rPr>
          <w:rFonts w:ascii="Times New Roman" w:hAnsi="Times New Roman" w:cs="Times New Roman"/>
          <w:sz w:val="28"/>
          <w:szCs w:val="28"/>
        </w:rPr>
        <w:t xml:space="preserve"> được thuật toán phân loại chính xác. Nó đo lường khả năng "không bỏ sót" của hệ thống.</w:t>
      </w:r>
    </w:p>
    <w:p w14:paraId="7CABBBD7" w14:textId="69EEBAC7" w:rsidR="00B96B77" w:rsidRPr="00276A58" w:rsidRDefault="00B96B77" w:rsidP="00276A5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96B77">
        <w:rPr>
          <w:rFonts w:ascii="Times New Roman" w:hAnsi="Times New Roman" w:cs="Times New Roman"/>
          <w:b/>
          <w:bCs/>
          <w:sz w:val="28"/>
          <w:szCs w:val="28"/>
          <w:lang w:val="vi-VN"/>
        </w:rPr>
        <w:t>Công thức:</w:t>
      </w:r>
    </w:p>
    <w:p w14:paraId="2BEAF6CC" w14:textId="352FDCAB" w:rsidR="00276A58" w:rsidRPr="00276A58" w:rsidRDefault="00B96B77" w:rsidP="00276A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B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8A4614" wp14:editId="05E938BF">
            <wp:extent cx="5573395" cy="1131570"/>
            <wp:effectExtent l="0" t="0" r="8255" b="0"/>
            <wp:docPr id="192445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54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CCA5" w14:textId="77777777" w:rsidR="00276A58" w:rsidRPr="00276A58" w:rsidRDefault="00276A58" w:rsidP="00276A5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76A58">
        <w:rPr>
          <w:rFonts w:ascii="Times New Roman" w:hAnsi="Times New Roman" w:cs="Times New Roman"/>
          <w:i/>
          <w:iCs/>
          <w:sz w:val="28"/>
          <w:szCs w:val="28"/>
        </w:rPr>
        <w:t>Trong ngữ cảnh sử dụng PyWavelets:</w:t>
      </w:r>
    </w:p>
    <w:p w14:paraId="6959BC4B" w14:textId="77777777" w:rsidR="00276A58" w:rsidRPr="00276A58" w:rsidRDefault="00276A58" w:rsidP="00276A5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sz w:val="28"/>
          <w:szCs w:val="28"/>
        </w:rPr>
        <w:t xml:space="preserve">Độ nhạy cao cho thấy đặc trưng wavelet </w:t>
      </w:r>
      <w:r w:rsidRPr="00276A58">
        <w:rPr>
          <w:rFonts w:ascii="Times New Roman" w:hAnsi="Times New Roman" w:cs="Times New Roman"/>
          <w:b/>
          <w:bCs/>
          <w:sz w:val="28"/>
          <w:szCs w:val="28"/>
        </w:rPr>
        <w:t>bắt được các đặc điểm chung quan trọng</w:t>
      </w:r>
      <w:r w:rsidRPr="00276A58">
        <w:rPr>
          <w:rFonts w:ascii="Times New Roman" w:hAnsi="Times New Roman" w:cs="Times New Roman"/>
          <w:sz w:val="28"/>
          <w:szCs w:val="28"/>
        </w:rPr>
        <w:t xml:space="preserve"> giữa các ảnh tương tự.</w:t>
      </w:r>
    </w:p>
    <w:p w14:paraId="329967E2" w14:textId="77777777" w:rsidR="00276A58" w:rsidRPr="00276A58" w:rsidRDefault="00276A58" w:rsidP="00276A5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sz w:val="28"/>
          <w:szCs w:val="28"/>
        </w:rPr>
        <w:t>Đặc biệt hiệu quả với ảnh có kết cấu lặp lại, hoa văn, hoặc cấu trúc đa tỉ lệ.</w:t>
      </w:r>
    </w:p>
    <w:p w14:paraId="42330C63" w14:textId="77777777" w:rsidR="00276A58" w:rsidRPr="00276A58" w:rsidRDefault="00276A58" w:rsidP="00276A5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76A58">
        <w:rPr>
          <w:rFonts w:ascii="Times New Roman" w:hAnsi="Times New Roman" w:cs="Times New Roman"/>
          <w:i/>
          <w:iCs/>
          <w:sz w:val="28"/>
          <w:szCs w:val="28"/>
        </w:rPr>
        <w:t>Tuy nhiên:</w:t>
      </w:r>
    </w:p>
    <w:p w14:paraId="3B6F1026" w14:textId="77777777" w:rsidR="00276A58" w:rsidRPr="00276A58" w:rsidRDefault="00276A58" w:rsidP="00276A5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sz w:val="28"/>
          <w:szCs w:val="28"/>
        </w:rPr>
        <w:t>Nếu ngưỡng phân loại đặt quá cao, nhiều cặp ảnh tương tự có thể bị bỏ sót → giảm độ nhạy.</w:t>
      </w:r>
    </w:p>
    <w:p w14:paraId="2ECB6802" w14:textId="77777777" w:rsidR="00276A58" w:rsidRPr="00276A58" w:rsidRDefault="00276A58" w:rsidP="00276A5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sz w:val="28"/>
          <w:szCs w:val="28"/>
        </w:rPr>
        <w:t>Wavelet có thể kém hiệu quả với các ảnh tương tự về ngữ nghĩa nhưng khác biệt về kết cấu (ví dụ: cùng loại đối tượng nhưng khác nền).</w:t>
      </w:r>
    </w:p>
    <w:p w14:paraId="04ED9F48" w14:textId="30399C73" w:rsidR="00276A58" w:rsidRPr="00276A58" w:rsidRDefault="00B96B77" w:rsidP="00276A5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=&gt; </w:t>
      </w:r>
      <w:r w:rsidR="00276A58" w:rsidRPr="00276A58">
        <w:rPr>
          <w:rFonts w:ascii="Times New Roman" w:hAnsi="Times New Roman" w:cs="Times New Roman"/>
          <w:sz w:val="28"/>
          <w:szCs w:val="28"/>
        </w:rPr>
        <w:t xml:space="preserve">Độ nhạy phản ánh </w:t>
      </w:r>
      <w:r w:rsidR="00276A58" w:rsidRPr="00276A58">
        <w:rPr>
          <w:rFonts w:ascii="Times New Roman" w:hAnsi="Times New Roman" w:cs="Times New Roman"/>
          <w:b/>
          <w:bCs/>
          <w:sz w:val="28"/>
          <w:szCs w:val="28"/>
        </w:rPr>
        <w:t>khả năng không bỏ sót ảnh tương tự</w:t>
      </w:r>
      <w:r w:rsidR="00276A58" w:rsidRPr="00276A58">
        <w:rPr>
          <w:rFonts w:ascii="Times New Roman" w:hAnsi="Times New Roman" w:cs="Times New Roman"/>
          <w:sz w:val="28"/>
          <w:szCs w:val="28"/>
        </w:rPr>
        <w:t>, rất quan trọng trong các hệ thống tìm kiếm ảnh, y sinh, hoặc an ninh.</w:t>
      </w:r>
    </w:p>
    <w:p w14:paraId="2B04534A" w14:textId="52399E9E" w:rsidR="00276A58" w:rsidRPr="00276A58" w:rsidRDefault="00B96B77" w:rsidP="00276A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276A58" w:rsidRPr="00276A58">
        <w:rPr>
          <w:rFonts w:ascii="Times New Roman" w:hAnsi="Times New Roman" w:cs="Times New Roman"/>
          <w:b/>
          <w:bCs/>
          <w:sz w:val="28"/>
          <w:szCs w:val="28"/>
        </w:rPr>
        <w:t>. Đánh giá theo Độ đặc biệt (Specificity)</w:t>
      </w:r>
    </w:p>
    <w:p w14:paraId="653DE4D8" w14:textId="5DC57450" w:rsidR="00276A58" w:rsidRDefault="00276A58" w:rsidP="00276A5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76A58">
        <w:rPr>
          <w:rFonts w:ascii="Times New Roman" w:hAnsi="Times New Roman" w:cs="Times New Roman"/>
          <w:b/>
          <w:bCs/>
          <w:sz w:val="28"/>
          <w:szCs w:val="28"/>
        </w:rPr>
        <w:t>Độ đặc biệt (Specificity)</w:t>
      </w:r>
      <w:r w:rsidRPr="00276A58">
        <w:rPr>
          <w:rFonts w:ascii="Times New Roman" w:hAnsi="Times New Roman" w:cs="Times New Roman"/>
          <w:sz w:val="28"/>
          <w:szCs w:val="28"/>
        </w:rPr>
        <w:t xml:space="preserve"> </w:t>
      </w:r>
      <w:r w:rsidR="00B96B77" w:rsidRPr="00B96B77">
        <w:rPr>
          <w:rFonts w:ascii="Times New Roman" w:hAnsi="Times New Roman" w:cs="Times New Roman"/>
          <w:sz w:val="28"/>
          <w:szCs w:val="28"/>
        </w:rPr>
        <w:t xml:space="preserve">Là tỷ lệ các cặp hình ảnh </w:t>
      </w:r>
      <w:r w:rsidR="00B96B77" w:rsidRPr="00B96B77">
        <w:rPr>
          <w:rFonts w:ascii="Times New Roman" w:hAnsi="Times New Roman" w:cs="Times New Roman"/>
          <w:b/>
          <w:bCs/>
          <w:sz w:val="28"/>
          <w:szCs w:val="28"/>
        </w:rPr>
        <w:t>không tương thích</w:t>
      </w:r>
      <w:r w:rsidR="00B96B77" w:rsidRPr="00B96B77">
        <w:rPr>
          <w:rFonts w:ascii="Times New Roman" w:hAnsi="Times New Roman" w:cs="Times New Roman"/>
          <w:sz w:val="28"/>
          <w:szCs w:val="28"/>
        </w:rPr>
        <w:t xml:space="preserve"> được phân loại chính xác là không tương thích. Nó đo </w:t>
      </w:r>
      <w:r w:rsidRPr="00276A58">
        <w:rPr>
          <w:rFonts w:ascii="Times New Roman" w:hAnsi="Times New Roman" w:cs="Times New Roman"/>
          <w:sz w:val="28"/>
          <w:szCs w:val="28"/>
        </w:rPr>
        <w:t xml:space="preserve">khả năng của thuật toán trong việc </w:t>
      </w:r>
      <w:r w:rsidRPr="00276A58">
        <w:rPr>
          <w:rFonts w:ascii="Times New Roman" w:hAnsi="Times New Roman" w:cs="Times New Roman"/>
          <w:b/>
          <w:bCs/>
          <w:sz w:val="28"/>
          <w:szCs w:val="28"/>
        </w:rPr>
        <w:t xml:space="preserve">loại bỏ đúng các cặp ảnh không tương </w:t>
      </w:r>
      <w:r w:rsidR="00B96B77">
        <w:rPr>
          <w:rFonts w:ascii="Times New Roman" w:hAnsi="Times New Roman" w:cs="Times New Roman"/>
          <w:b/>
          <w:bCs/>
          <w:sz w:val="28"/>
          <w:szCs w:val="28"/>
        </w:rPr>
        <w:t>tự</w:t>
      </w:r>
      <w:r w:rsidR="00B96B77">
        <w:rPr>
          <w:rFonts w:ascii="Times New Roman" w:hAnsi="Times New Roman" w:cs="Times New Roman"/>
          <w:b/>
          <w:bCs/>
          <w:sz w:val="28"/>
          <w:szCs w:val="28"/>
          <w:lang w:val="vi-VN"/>
        </w:rPr>
        <w:t>.</w:t>
      </w:r>
    </w:p>
    <w:p w14:paraId="16885760" w14:textId="30755B2C" w:rsidR="00B96B77" w:rsidRPr="00276A58" w:rsidRDefault="00B96B77" w:rsidP="00276A5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Công thức:</w:t>
      </w:r>
    </w:p>
    <w:p w14:paraId="7C7FBBD5" w14:textId="33F0C964" w:rsidR="00276A58" w:rsidRPr="00276A58" w:rsidRDefault="00B96B77" w:rsidP="00276A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B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46D547" wp14:editId="328BB022">
            <wp:extent cx="5573395" cy="1149985"/>
            <wp:effectExtent l="0" t="0" r="8255" b="0"/>
            <wp:docPr id="188145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58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D6AF" w14:textId="77777777" w:rsidR="00276A58" w:rsidRPr="00276A58" w:rsidRDefault="00276A58" w:rsidP="00276A5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76A58">
        <w:rPr>
          <w:rFonts w:ascii="Times New Roman" w:hAnsi="Times New Roman" w:cs="Times New Roman"/>
          <w:i/>
          <w:iCs/>
          <w:sz w:val="28"/>
          <w:szCs w:val="28"/>
        </w:rPr>
        <w:t>Khi sử dụng wavelet:</w:t>
      </w:r>
    </w:p>
    <w:p w14:paraId="3719DE9A" w14:textId="77777777" w:rsidR="00276A58" w:rsidRPr="00276A58" w:rsidRDefault="00276A58" w:rsidP="00276A5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sz w:val="28"/>
          <w:szCs w:val="28"/>
        </w:rPr>
        <w:t>Các cặp ảnh có kết cấu và phân bố tần số khác nhau thường được phân biệt rõ ràng.</w:t>
      </w:r>
    </w:p>
    <w:p w14:paraId="767D8A6A" w14:textId="77777777" w:rsidR="00276A58" w:rsidRPr="00276A58" w:rsidRDefault="00276A58" w:rsidP="00276A5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sz w:val="28"/>
          <w:szCs w:val="28"/>
        </w:rPr>
        <w:t xml:space="preserve">Độ đặc biệt thường </w:t>
      </w:r>
      <w:r w:rsidRPr="00276A58">
        <w:rPr>
          <w:rFonts w:ascii="Times New Roman" w:hAnsi="Times New Roman" w:cs="Times New Roman"/>
          <w:b/>
          <w:bCs/>
          <w:sz w:val="28"/>
          <w:szCs w:val="28"/>
        </w:rPr>
        <w:t>cao</w:t>
      </w:r>
      <w:r w:rsidRPr="00276A58">
        <w:rPr>
          <w:rFonts w:ascii="Times New Roman" w:hAnsi="Times New Roman" w:cs="Times New Roman"/>
          <w:sz w:val="28"/>
          <w:szCs w:val="28"/>
        </w:rPr>
        <w:t>, đặc biệt khi sử dụng wavelet bậc cao (Daubechies, Symlet).</w:t>
      </w:r>
    </w:p>
    <w:p w14:paraId="493407DB" w14:textId="77777777" w:rsidR="00276A58" w:rsidRPr="00276A58" w:rsidRDefault="00276A58" w:rsidP="00276A5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76A58">
        <w:rPr>
          <w:rFonts w:ascii="Times New Roman" w:hAnsi="Times New Roman" w:cs="Times New Roman"/>
          <w:i/>
          <w:iCs/>
          <w:sz w:val="28"/>
          <w:szCs w:val="28"/>
        </w:rPr>
        <w:t>Tuy nhiên:</w:t>
      </w:r>
    </w:p>
    <w:p w14:paraId="6C1E466E" w14:textId="77777777" w:rsidR="00276A58" w:rsidRPr="00276A58" w:rsidRDefault="00276A58" w:rsidP="00276A5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sz w:val="28"/>
          <w:szCs w:val="28"/>
        </w:rPr>
        <w:t>Trong các ảnh có kết cấu phức tạp hoặc nền tương tự nhau, khả năng phân biệt có thể giảm.</w:t>
      </w:r>
    </w:p>
    <w:p w14:paraId="6080DD0D" w14:textId="77777777" w:rsidR="00276A58" w:rsidRPr="00276A58" w:rsidRDefault="00276A58" w:rsidP="00276A5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sz w:val="28"/>
          <w:szCs w:val="28"/>
        </w:rPr>
        <w:t>Việc chọn wavelet và số mức phân rã ảnh hưởng trực tiếp đến Specificity.</w:t>
      </w:r>
    </w:p>
    <w:p w14:paraId="2715CAF0" w14:textId="136DA9B6" w:rsidR="00276A58" w:rsidRPr="00276A58" w:rsidRDefault="00B96B77" w:rsidP="00276A5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=&gt; </w:t>
      </w:r>
      <w:r w:rsidR="00276A58" w:rsidRPr="00276A58">
        <w:rPr>
          <w:rFonts w:ascii="Times New Roman" w:hAnsi="Times New Roman" w:cs="Times New Roman"/>
          <w:sz w:val="28"/>
          <w:szCs w:val="28"/>
        </w:rPr>
        <w:t xml:space="preserve">Độ đặc biệt cao giúp giảm </w:t>
      </w:r>
      <w:r w:rsidR="00276A58" w:rsidRPr="00276A58">
        <w:rPr>
          <w:rFonts w:ascii="Times New Roman" w:hAnsi="Times New Roman" w:cs="Times New Roman"/>
          <w:b/>
          <w:bCs/>
          <w:sz w:val="28"/>
          <w:szCs w:val="28"/>
        </w:rPr>
        <w:t>nhận dạng nhầm ảnh không tương tự</w:t>
      </w:r>
      <w:r w:rsidR="00276A58" w:rsidRPr="00276A58">
        <w:rPr>
          <w:rFonts w:ascii="Times New Roman" w:hAnsi="Times New Roman" w:cs="Times New Roman"/>
          <w:sz w:val="28"/>
          <w:szCs w:val="28"/>
        </w:rPr>
        <w:t>, đặc biệt quan trọng trong các hệ thống yêu cầu độ tin cậy cao.</w:t>
      </w:r>
    </w:p>
    <w:p w14:paraId="0A17277E" w14:textId="6533D1E0" w:rsidR="00276A58" w:rsidRPr="00276A58" w:rsidRDefault="00B96B77" w:rsidP="00276A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276A58" w:rsidRPr="00276A58">
        <w:rPr>
          <w:rFonts w:ascii="Times New Roman" w:hAnsi="Times New Roman" w:cs="Times New Roman"/>
          <w:b/>
          <w:bCs/>
          <w:sz w:val="28"/>
          <w:szCs w:val="28"/>
        </w:rPr>
        <w:t>. Đánh giá bằng Đường cong ROC</w:t>
      </w:r>
    </w:p>
    <w:p w14:paraId="25208ACE" w14:textId="77777777" w:rsidR="00B96B77" w:rsidRDefault="00276A58" w:rsidP="00B96B77">
      <w:p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vi-VN"/>
        </w:rPr>
      </w:pPr>
      <w:r w:rsidRPr="00276A58">
        <w:rPr>
          <w:rFonts w:ascii="Times New Roman" w:hAnsi="Times New Roman" w:cs="Times New Roman"/>
          <w:b/>
          <w:bCs/>
          <w:sz w:val="28"/>
          <w:szCs w:val="28"/>
        </w:rPr>
        <w:t>Đường cong ROC (Receiver Operating Characteristic)</w:t>
      </w:r>
      <w:r w:rsidRPr="00276A58">
        <w:rPr>
          <w:rFonts w:ascii="Times New Roman" w:hAnsi="Times New Roman" w:cs="Times New Roman"/>
          <w:sz w:val="28"/>
          <w:szCs w:val="28"/>
        </w:rPr>
        <w:t xml:space="preserve"> </w:t>
      </w:r>
      <w:r w:rsidR="00B96B77" w:rsidRPr="00B96B77">
        <w:rPr>
          <w:rFonts w:ascii="Times New Roman" w:hAnsi="Times New Roman" w:cs="Times New Roman"/>
          <w:sz w:val="28"/>
          <w:szCs w:val="28"/>
        </w:rPr>
        <w:t xml:space="preserve">là đồ thị biểu diễn sự đánh đổi giữa </w:t>
      </w:r>
      <w:r w:rsidR="00B96B77" w:rsidRPr="00B96B77">
        <w:rPr>
          <w:rFonts w:ascii="Times New Roman" w:hAnsi="Times New Roman" w:cs="Times New Roman"/>
          <w:b/>
          <w:bCs/>
          <w:sz w:val="28"/>
          <w:szCs w:val="28"/>
        </w:rPr>
        <w:t>Độ nhạy (Sensitivity)</w:t>
      </w:r>
      <w:r w:rsidR="00B96B77" w:rsidRPr="00B96B77">
        <w:rPr>
          <w:rFonts w:ascii="Times New Roman" w:hAnsi="Times New Roman" w:cs="Times New Roman"/>
          <w:sz w:val="28"/>
          <w:szCs w:val="28"/>
        </w:rPr>
        <w:t xml:space="preserve"> và </w:t>
      </w:r>
      <w:r w:rsidR="00B96B77" w:rsidRPr="00B96B77">
        <w:rPr>
          <w:rFonts w:ascii="Times New Roman" w:hAnsi="Times New Roman" w:cs="Times New Roman"/>
          <w:b/>
          <w:bCs/>
          <w:sz w:val="28"/>
          <w:szCs w:val="28"/>
        </w:rPr>
        <w:t>Tỷ lệ dương tính giả (1 - Specificity)</w:t>
      </w:r>
      <w:r w:rsidR="00B96B77" w:rsidRPr="00B96B77">
        <w:rPr>
          <w:rFonts w:ascii="Times New Roman" w:hAnsi="Times New Roman" w:cs="Times New Roman"/>
          <w:sz w:val="28"/>
          <w:szCs w:val="28"/>
        </w:rPr>
        <w:t xml:space="preserve"> khi ta thay đổi </w:t>
      </w:r>
      <w:r w:rsidR="00B96B77" w:rsidRPr="00B96B77">
        <w:rPr>
          <w:rFonts w:ascii="Times New Roman" w:hAnsi="Times New Roman" w:cs="Times New Roman"/>
          <w:b/>
          <w:bCs/>
          <w:sz w:val="28"/>
          <w:szCs w:val="28"/>
        </w:rPr>
        <w:t>ngưỡng (Threshold)</w:t>
      </w:r>
      <w:r w:rsidR="00B96B77" w:rsidRPr="00B96B77">
        <w:rPr>
          <w:rFonts w:ascii="Times New Roman" w:hAnsi="Times New Roman" w:cs="Times New Roman"/>
          <w:sz w:val="28"/>
          <w:szCs w:val="28"/>
        </w:rPr>
        <w:t xml:space="preserve"> của thuật toán.</w:t>
      </w:r>
    </w:p>
    <w:p w14:paraId="0F5B7384" w14:textId="3796895D" w:rsidR="00276A58" w:rsidRPr="00B96B77" w:rsidRDefault="00276A58" w:rsidP="00B96B77">
      <w:pPr>
        <w:pStyle w:val="ListParagraph"/>
        <w:numPr>
          <w:ilvl w:val="0"/>
          <w:numId w:val="18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B96B77">
        <w:rPr>
          <w:rFonts w:ascii="Times New Roman" w:hAnsi="Times New Roman" w:cs="Times New Roman"/>
          <w:b/>
          <w:bCs/>
          <w:sz w:val="28"/>
          <w:szCs w:val="28"/>
        </w:rPr>
        <w:t>True Positive Rate (TPR)</w:t>
      </w:r>
      <w:r w:rsidRPr="00B96B77">
        <w:rPr>
          <w:rFonts w:ascii="Times New Roman" w:hAnsi="Times New Roman" w:cs="Times New Roman"/>
          <w:sz w:val="28"/>
          <w:szCs w:val="28"/>
        </w:rPr>
        <w:t xml:space="preserve"> = Sensitivity</w:t>
      </w:r>
    </w:p>
    <w:p w14:paraId="426B3996" w14:textId="77777777" w:rsidR="00276A58" w:rsidRPr="00B96B77" w:rsidRDefault="00276A58" w:rsidP="00B96B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96B77">
        <w:rPr>
          <w:rFonts w:ascii="Times New Roman" w:hAnsi="Times New Roman" w:cs="Times New Roman"/>
          <w:b/>
          <w:bCs/>
          <w:sz w:val="28"/>
          <w:szCs w:val="28"/>
        </w:rPr>
        <w:t>False Positive Rate (FPR)</w:t>
      </w:r>
      <w:r w:rsidRPr="00B96B77">
        <w:rPr>
          <w:rFonts w:ascii="Times New Roman" w:hAnsi="Times New Roman" w:cs="Times New Roman"/>
          <w:sz w:val="28"/>
          <w:szCs w:val="28"/>
        </w:rPr>
        <w:t xml:space="preserve"> = 1 − Specificity</w:t>
      </w:r>
    </w:p>
    <w:p w14:paraId="268D16E5" w14:textId="77777777" w:rsidR="00276A58" w:rsidRDefault="00276A58" w:rsidP="00276A5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76A58">
        <w:rPr>
          <w:rFonts w:ascii="Times New Roman" w:hAnsi="Times New Roman" w:cs="Times New Roman"/>
          <w:sz w:val="28"/>
          <w:szCs w:val="28"/>
        </w:rPr>
        <w:t>ROC được xây dựng bằng cách thay đổi ngưỡng phân loại độ tương tự.</w:t>
      </w:r>
    </w:p>
    <w:p w14:paraId="2FE717B7" w14:textId="78BBEC97" w:rsidR="00B96B77" w:rsidRPr="00B96B77" w:rsidRDefault="00B96B77" w:rsidP="00B96B77">
      <w:pPr>
        <w:rPr>
          <w:rFonts w:ascii="Times New Roman" w:hAnsi="Times New Roman" w:cs="Times New Roman"/>
          <w:sz w:val="28"/>
          <w:szCs w:val="28"/>
        </w:rPr>
      </w:pPr>
      <w:r w:rsidRPr="00B96B77">
        <w:rPr>
          <w:rFonts w:ascii="Times New Roman" w:hAnsi="Times New Roman" w:cs="Times New Roman"/>
          <w:sz w:val="28"/>
          <w:szCs w:val="28"/>
        </w:rPr>
        <w:t xml:space="preserve">Trong bài toán dùng PyWavelet, khi so sánh hai ảnh, ta sẽ có một giá trị khoảng cách </w:t>
      </w:r>
      <w:r w:rsidRPr="00B96B77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B96B77">
        <w:rPr>
          <w:rFonts w:ascii="Times New Roman" w:hAnsi="Times New Roman" w:cs="Times New Roman"/>
          <w:sz w:val="28"/>
          <w:szCs w:val="28"/>
        </w:rPr>
        <w:t>.</w:t>
      </w:r>
    </w:p>
    <w:p w14:paraId="4F85A24B" w14:textId="07588B23" w:rsidR="00B96B77" w:rsidRPr="00B96B77" w:rsidRDefault="00B96B77" w:rsidP="00B96B7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96B77">
        <w:rPr>
          <w:rFonts w:ascii="Times New Roman" w:hAnsi="Times New Roman" w:cs="Times New Roman"/>
          <w:sz w:val="28"/>
          <w:szCs w:val="28"/>
        </w:rPr>
        <w:t>Nếu ta đặt ngưỡng T rất khắt khe (chỉ d cực nhỏ mới là giống): Độ đặc hiệu tăng, Độ nhạy giảm.</w:t>
      </w:r>
    </w:p>
    <w:p w14:paraId="54AFF6C7" w14:textId="745B42F1" w:rsidR="00B96B77" w:rsidRPr="00B96B77" w:rsidRDefault="00B96B77" w:rsidP="00B96B7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96B77">
        <w:rPr>
          <w:rFonts w:ascii="Times New Roman" w:hAnsi="Times New Roman" w:cs="Times New Roman"/>
          <w:sz w:val="28"/>
          <w:szCs w:val="28"/>
        </w:rPr>
        <w:t>Nếu ta đặt ngưỡng T lỏng lẻo: Độ nhạy tăng, Độ đặc hiệu giảm (chấp nhận bắt nhầm còn hơn bỏ sót).</w:t>
      </w:r>
    </w:p>
    <w:p w14:paraId="7D9B20D5" w14:textId="3E5CE81F" w:rsidR="00B96B77" w:rsidRPr="00B96B77" w:rsidRDefault="00B96B77" w:rsidP="00B96B77">
      <w:pPr>
        <w:rPr>
          <w:rFonts w:ascii="Times New Roman" w:hAnsi="Times New Roman" w:cs="Times New Roman"/>
          <w:sz w:val="28"/>
          <w:szCs w:val="28"/>
        </w:rPr>
      </w:pPr>
      <w:r w:rsidRPr="00B96B77">
        <w:rPr>
          <w:rFonts w:ascii="Times New Roman" w:hAnsi="Times New Roman" w:cs="Times New Roman"/>
          <w:sz w:val="28"/>
          <w:szCs w:val="28"/>
        </w:rPr>
        <w:lastRenderedPageBreak/>
        <w:t>Đường cong ROC được vẽ bằng cách trượt giá trị ngưỡng T từ 0 đến vô cùng và chấm các điểm tương ứng lên đồ thị:</w:t>
      </w:r>
    </w:p>
    <w:p w14:paraId="434784D6" w14:textId="77777777" w:rsidR="00B96B77" w:rsidRPr="00B96B77" w:rsidRDefault="00B96B77" w:rsidP="00B96B7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96B77">
        <w:rPr>
          <w:rFonts w:ascii="Times New Roman" w:hAnsi="Times New Roman" w:cs="Times New Roman"/>
          <w:b/>
          <w:bCs/>
          <w:sz w:val="28"/>
          <w:szCs w:val="28"/>
        </w:rPr>
        <w:t>Trục tung (Y):</w:t>
      </w:r>
      <w:r w:rsidRPr="00B96B77">
        <w:rPr>
          <w:rFonts w:ascii="Times New Roman" w:hAnsi="Times New Roman" w:cs="Times New Roman"/>
          <w:sz w:val="28"/>
          <w:szCs w:val="28"/>
        </w:rPr>
        <w:t xml:space="preserve"> True Positive Rate (Sensitivity) - Càng cao càng tốt.</w:t>
      </w:r>
    </w:p>
    <w:p w14:paraId="12780ADB" w14:textId="7419AF49" w:rsidR="00B96B77" w:rsidRPr="00276A58" w:rsidRDefault="00B96B77" w:rsidP="00276A5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96B77">
        <w:rPr>
          <w:rFonts w:ascii="Times New Roman" w:hAnsi="Times New Roman" w:cs="Times New Roman"/>
          <w:b/>
          <w:bCs/>
          <w:sz w:val="28"/>
          <w:szCs w:val="28"/>
        </w:rPr>
        <w:t>Trục hoành (X):</w:t>
      </w:r>
      <w:r w:rsidRPr="00B96B77">
        <w:rPr>
          <w:rFonts w:ascii="Times New Roman" w:hAnsi="Times New Roman" w:cs="Times New Roman"/>
          <w:sz w:val="28"/>
          <w:szCs w:val="28"/>
        </w:rPr>
        <w:t xml:space="preserve"> False Positive Rate (1 - Specificity) - Càng thấp càng tốt.</w:t>
      </w:r>
    </w:p>
    <w:p w14:paraId="0DB41C25" w14:textId="4F5365CA" w:rsidR="00276A58" w:rsidRPr="00276A58" w:rsidRDefault="00464ECB" w:rsidP="00276A58">
      <w:pPr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464ECB">
        <w:rPr>
          <w:rFonts w:ascii="Times New Roman" w:hAnsi="Times New Roman" w:cs="Times New Roman"/>
          <w:i/>
          <w:iCs/>
          <w:sz w:val="28"/>
          <w:szCs w:val="28"/>
        </w:rPr>
        <w:t>Đánh</w:t>
      </w:r>
      <w:r w:rsidRPr="00464ECB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giá </w:t>
      </w:r>
      <w:r w:rsidRPr="00464ECB">
        <w:rPr>
          <w:rFonts w:ascii="Times New Roman" w:hAnsi="Times New Roman" w:cs="Times New Roman"/>
          <w:i/>
          <w:iCs/>
          <w:sz w:val="28"/>
          <w:szCs w:val="28"/>
        </w:rPr>
        <w:t>Wavelet</w:t>
      </w:r>
      <w:r w:rsidRPr="00464ECB">
        <w:rPr>
          <w:rFonts w:ascii="Times New Roman" w:hAnsi="Times New Roman" w:cs="Times New Roman"/>
          <w:i/>
          <w:iCs/>
          <w:sz w:val="28"/>
          <w:szCs w:val="28"/>
          <w:lang w:val="vi-VN"/>
        </w:rPr>
        <w:t>:</w:t>
      </w:r>
    </w:p>
    <w:p w14:paraId="51A87FD2" w14:textId="77777777" w:rsidR="00276A58" w:rsidRPr="00276A58" w:rsidRDefault="00276A58" w:rsidP="00276A5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sz w:val="28"/>
          <w:szCs w:val="28"/>
        </w:rPr>
        <w:t>Đường ROC càng gần góc trên bên trái → thuật toán càng tốt.</w:t>
      </w:r>
    </w:p>
    <w:p w14:paraId="483C86F6" w14:textId="77777777" w:rsidR="00276A58" w:rsidRPr="00276A58" w:rsidRDefault="00276A58" w:rsidP="00276A5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b/>
          <w:bCs/>
          <w:sz w:val="28"/>
          <w:szCs w:val="28"/>
        </w:rPr>
        <w:t>Diện tích dưới đường cong (AUC)</w:t>
      </w:r>
      <w:r w:rsidRPr="00276A58">
        <w:rPr>
          <w:rFonts w:ascii="Times New Roman" w:hAnsi="Times New Roman" w:cs="Times New Roman"/>
          <w:sz w:val="28"/>
          <w:szCs w:val="28"/>
        </w:rPr>
        <w:t xml:space="preserve"> là thước đo tổng quát hiệu năng:</w:t>
      </w:r>
    </w:p>
    <w:p w14:paraId="551265E1" w14:textId="77777777" w:rsidR="00276A58" w:rsidRPr="00276A58" w:rsidRDefault="00276A58" w:rsidP="00276A58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sz w:val="28"/>
          <w:szCs w:val="28"/>
        </w:rPr>
        <w:t>AUC ≈ 1: phân loại rất tốt</w:t>
      </w:r>
    </w:p>
    <w:p w14:paraId="3DDB52C3" w14:textId="77777777" w:rsidR="00276A58" w:rsidRPr="00276A58" w:rsidRDefault="00276A58" w:rsidP="00276A58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sz w:val="28"/>
          <w:szCs w:val="28"/>
        </w:rPr>
        <w:t>AUC ≈ 0.5: tương đương đoán ngẫu nhiên</w:t>
      </w:r>
    </w:p>
    <w:p w14:paraId="2202DD81" w14:textId="77777777" w:rsidR="00276A58" w:rsidRPr="00276A58" w:rsidRDefault="00276A58" w:rsidP="00276A5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76A58">
        <w:rPr>
          <w:rFonts w:ascii="Times New Roman" w:hAnsi="Times New Roman" w:cs="Times New Roman"/>
          <w:i/>
          <w:iCs/>
          <w:sz w:val="28"/>
          <w:szCs w:val="28"/>
        </w:rPr>
        <w:t>Trong bài toán dùng PyWavelets:</w:t>
      </w:r>
    </w:p>
    <w:p w14:paraId="62F86F75" w14:textId="77777777" w:rsidR="00276A58" w:rsidRPr="00276A58" w:rsidRDefault="00276A58" w:rsidP="00276A5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sz w:val="28"/>
          <w:szCs w:val="28"/>
        </w:rPr>
        <w:t xml:space="preserve">AUC cao chứng tỏ đặc trưng wavelet có </w:t>
      </w:r>
      <w:r w:rsidRPr="00276A58">
        <w:rPr>
          <w:rFonts w:ascii="Times New Roman" w:hAnsi="Times New Roman" w:cs="Times New Roman"/>
          <w:b/>
          <w:bCs/>
          <w:sz w:val="28"/>
          <w:szCs w:val="28"/>
        </w:rPr>
        <w:t>khả năng phân biệt tốt</w:t>
      </w:r>
      <w:r w:rsidRPr="00276A58">
        <w:rPr>
          <w:rFonts w:ascii="Times New Roman" w:hAnsi="Times New Roman" w:cs="Times New Roman"/>
          <w:sz w:val="28"/>
          <w:szCs w:val="28"/>
        </w:rPr>
        <w:t xml:space="preserve"> giữa ảnh tương tự và không tương tự.</w:t>
      </w:r>
    </w:p>
    <w:p w14:paraId="6FD8D449" w14:textId="77777777" w:rsidR="00276A58" w:rsidRPr="00276A58" w:rsidRDefault="00276A58" w:rsidP="00276A5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sz w:val="28"/>
          <w:szCs w:val="28"/>
        </w:rPr>
        <w:t xml:space="preserve">ROC giúp đánh giá </w:t>
      </w:r>
      <w:r w:rsidRPr="00276A58">
        <w:rPr>
          <w:rFonts w:ascii="Times New Roman" w:hAnsi="Times New Roman" w:cs="Times New Roman"/>
          <w:b/>
          <w:bCs/>
          <w:sz w:val="28"/>
          <w:szCs w:val="28"/>
        </w:rPr>
        <w:t>độc lập với ngưỡng</w:t>
      </w:r>
      <w:r w:rsidRPr="00276A58">
        <w:rPr>
          <w:rFonts w:ascii="Times New Roman" w:hAnsi="Times New Roman" w:cs="Times New Roman"/>
          <w:sz w:val="28"/>
          <w:szCs w:val="28"/>
        </w:rPr>
        <w:t>, khách quan hơn so với Accuracy.</w:t>
      </w:r>
    </w:p>
    <w:p w14:paraId="111DBBE4" w14:textId="77777777" w:rsidR="00276A58" w:rsidRPr="00276A58" w:rsidRDefault="00276A58" w:rsidP="00276A5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76A58">
        <w:rPr>
          <w:rFonts w:ascii="Times New Roman" w:hAnsi="Times New Roman" w:cs="Times New Roman"/>
          <w:i/>
          <w:iCs/>
          <w:sz w:val="28"/>
          <w:szCs w:val="28"/>
        </w:rPr>
        <w:t>ROC là công cụ quan trọng để:</w:t>
      </w:r>
    </w:p>
    <w:p w14:paraId="3CBDCA02" w14:textId="77777777" w:rsidR="00276A58" w:rsidRPr="00276A58" w:rsidRDefault="00276A58" w:rsidP="00276A5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sz w:val="28"/>
          <w:szCs w:val="28"/>
        </w:rPr>
        <w:t>So sánh nhiều cấu hình wavelet</w:t>
      </w:r>
    </w:p>
    <w:p w14:paraId="668521ED" w14:textId="63391D37" w:rsidR="00276A58" w:rsidRPr="00276A58" w:rsidRDefault="00276A58" w:rsidP="00276A5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76A58">
        <w:rPr>
          <w:rFonts w:ascii="Times New Roman" w:hAnsi="Times New Roman" w:cs="Times New Roman"/>
          <w:sz w:val="28"/>
          <w:szCs w:val="28"/>
        </w:rPr>
        <w:t>Lựa chọn ngưỡng tối ưu cho từng ứng dụng</w:t>
      </w:r>
    </w:p>
    <w:p w14:paraId="09C4BED9" w14:textId="776B27BB" w:rsidR="00276A58" w:rsidRPr="00276A58" w:rsidRDefault="00464ECB" w:rsidP="00464EC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r w:rsidR="00276A58" w:rsidRPr="00276A58">
        <w:rPr>
          <w:rFonts w:ascii="Times New Roman" w:hAnsi="Times New Roman" w:cs="Times New Roman"/>
          <w:b/>
          <w:bCs/>
          <w:sz w:val="28"/>
          <w:szCs w:val="28"/>
        </w:rPr>
        <w:t>Kết luận chung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cho các chỉ số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7"/>
        <w:gridCol w:w="2998"/>
        <w:gridCol w:w="2998"/>
      </w:tblGrid>
      <w:tr w:rsidR="00B96B77" w14:paraId="274E78E9" w14:textId="77777777" w:rsidTr="00812B07">
        <w:tc>
          <w:tcPr>
            <w:tcW w:w="2997" w:type="dxa"/>
            <w:vAlign w:val="center"/>
          </w:tcPr>
          <w:p w14:paraId="5C21E85E" w14:textId="777B0BF0" w:rsidR="00B96B77" w:rsidRDefault="00B96B77" w:rsidP="00B96B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6A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Chỉ số</w:t>
            </w:r>
          </w:p>
        </w:tc>
        <w:tc>
          <w:tcPr>
            <w:tcW w:w="2998" w:type="dxa"/>
            <w:vAlign w:val="center"/>
          </w:tcPr>
          <w:p w14:paraId="1BDC35AB" w14:textId="4685F378" w:rsidR="00B96B77" w:rsidRDefault="00B96B77" w:rsidP="00B96B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6A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2998" w:type="dxa"/>
            <w:vAlign w:val="center"/>
          </w:tcPr>
          <w:p w14:paraId="6A039A97" w14:textId="1BDA110C" w:rsidR="00B96B77" w:rsidRDefault="00B96B77" w:rsidP="00B96B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6A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Nhận xét</w:t>
            </w:r>
          </w:p>
        </w:tc>
      </w:tr>
      <w:tr w:rsidR="00B96B77" w14:paraId="1CBFCB2B" w14:textId="77777777" w:rsidTr="00812B07">
        <w:tc>
          <w:tcPr>
            <w:tcW w:w="2997" w:type="dxa"/>
            <w:vAlign w:val="center"/>
          </w:tcPr>
          <w:p w14:paraId="08814542" w14:textId="17CCB3A8" w:rsidR="00B96B77" w:rsidRDefault="00B96B77" w:rsidP="00B96B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6A58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2998" w:type="dxa"/>
            <w:vAlign w:val="center"/>
          </w:tcPr>
          <w:p w14:paraId="624ABACF" w14:textId="2314F3A6" w:rsidR="00B96B77" w:rsidRDefault="00B96B77" w:rsidP="00B96B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6A58">
              <w:rPr>
                <w:rFonts w:ascii="Times New Roman" w:hAnsi="Times New Roman" w:cs="Times New Roman"/>
                <w:sz w:val="28"/>
                <w:szCs w:val="28"/>
              </w:rPr>
              <w:t>Tổng thể</w:t>
            </w:r>
          </w:p>
        </w:tc>
        <w:tc>
          <w:tcPr>
            <w:tcW w:w="2998" w:type="dxa"/>
            <w:vAlign w:val="center"/>
          </w:tcPr>
          <w:p w14:paraId="67ED7C20" w14:textId="75D3E2F2" w:rsidR="00B96B77" w:rsidRDefault="00B96B77" w:rsidP="00B96B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6A58">
              <w:rPr>
                <w:rFonts w:ascii="Times New Roman" w:hAnsi="Times New Roman" w:cs="Times New Roman"/>
                <w:sz w:val="28"/>
                <w:szCs w:val="28"/>
              </w:rPr>
              <w:t>Phụ thuộc phân bố dữ liệu</w:t>
            </w:r>
          </w:p>
        </w:tc>
      </w:tr>
      <w:tr w:rsidR="00B96B77" w14:paraId="2D1BA16B" w14:textId="77777777" w:rsidTr="00812B07">
        <w:tc>
          <w:tcPr>
            <w:tcW w:w="2997" w:type="dxa"/>
            <w:vAlign w:val="center"/>
          </w:tcPr>
          <w:p w14:paraId="04E1E78C" w14:textId="5CB64E3B" w:rsidR="00B96B77" w:rsidRDefault="00B96B77" w:rsidP="00B96B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6A58">
              <w:rPr>
                <w:rFonts w:ascii="Times New Roman" w:hAnsi="Times New Roman" w:cs="Times New Roman"/>
                <w:sz w:val="28"/>
                <w:szCs w:val="28"/>
              </w:rPr>
              <w:t>Sensitivity</w:t>
            </w:r>
          </w:p>
        </w:tc>
        <w:tc>
          <w:tcPr>
            <w:tcW w:w="2998" w:type="dxa"/>
            <w:vAlign w:val="center"/>
          </w:tcPr>
          <w:p w14:paraId="697C9ECD" w14:textId="58E41210" w:rsidR="00B96B77" w:rsidRDefault="00B96B77" w:rsidP="00B96B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6A58">
              <w:rPr>
                <w:rFonts w:ascii="Times New Roman" w:hAnsi="Times New Roman" w:cs="Times New Roman"/>
                <w:sz w:val="28"/>
                <w:szCs w:val="28"/>
              </w:rPr>
              <w:t>Phát hiện ảnh tương tự</w:t>
            </w:r>
          </w:p>
        </w:tc>
        <w:tc>
          <w:tcPr>
            <w:tcW w:w="2998" w:type="dxa"/>
            <w:vAlign w:val="center"/>
          </w:tcPr>
          <w:p w14:paraId="6CE52079" w14:textId="4095C77B" w:rsidR="00B96B77" w:rsidRDefault="00B96B77" w:rsidP="00B96B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6A58">
              <w:rPr>
                <w:rFonts w:ascii="Times New Roman" w:hAnsi="Times New Roman" w:cs="Times New Roman"/>
                <w:sz w:val="28"/>
                <w:szCs w:val="28"/>
              </w:rPr>
              <w:t>Quan trọng trong truy hồi</w:t>
            </w:r>
          </w:p>
        </w:tc>
      </w:tr>
      <w:tr w:rsidR="00B96B77" w14:paraId="06C54D54" w14:textId="77777777" w:rsidTr="00812B07">
        <w:tc>
          <w:tcPr>
            <w:tcW w:w="2997" w:type="dxa"/>
            <w:vAlign w:val="center"/>
          </w:tcPr>
          <w:p w14:paraId="180C493C" w14:textId="4D128117" w:rsidR="00B96B77" w:rsidRDefault="00B96B77" w:rsidP="00B96B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6A58">
              <w:rPr>
                <w:rFonts w:ascii="Times New Roman" w:hAnsi="Times New Roman" w:cs="Times New Roman"/>
                <w:sz w:val="28"/>
                <w:szCs w:val="28"/>
              </w:rPr>
              <w:t>Specificity</w:t>
            </w:r>
          </w:p>
        </w:tc>
        <w:tc>
          <w:tcPr>
            <w:tcW w:w="2998" w:type="dxa"/>
            <w:vAlign w:val="center"/>
          </w:tcPr>
          <w:p w14:paraId="2A624197" w14:textId="59EF2D2A" w:rsidR="00B96B77" w:rsidRDefault="00B96B77" w:rsidP="00B96B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6A58">
              <w:rPr>
                <w:rFonts w:ascii="Times New Roman" w:hAnsi="Times New Roman" w:cs="Times New Roman"/>
                <w:sz w:val="28"/>
                <w:szCs w:val="28"/>
              </w:rPr>
              <w:t>Loại ảnh không tương tự</w:t>
            </w:r>
          </w:p>
        </w:tc>
        <w:tc>
          <w:tcPr>
            <w:tcW w:w="2998" w:type="dxa"/>
            <w:vAlign w:val="center"/>
          </w:tcPr>
          <w:p w14:paraId="167AF994" w14:textId="47A48DFB" w:rsidR="00B96B77" w:rsidRDefault="00B96B77" w:rsidP="00B96B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6A58">
              <w:rPr>
                <w:rFonts w:ascii="Times New Roman" w:hAnsi="Times New Roman" w:cs="Times New Roman"/>
                <w:sz w:val="28"/>
                <w:szCs w:val="28"/>
              </w:rPr>
              <w:t>Giảm phân loại nhầm</w:t>
            </w:r>
          </w:p>
        </w:tc>
      </w:tr>
      <w:tr w:rsidR="00B96B77" w14:paraId="2F1E8C68" w14:textId="77777777" w:rsidTr="00812B07">
        <w:tc>
          <w:tcPr>
            <w:tcW w:w="2997" w:type="dxa"/>
            <w:vAlign w:val="center"/>
          </w:tcPr>
          <w:p w14:paraId="5A344995" w14:textId="0EE7BB57" w:rsidR="00B96B77" w:rsidRDefault="00B96B77" w:rsidP="00B96B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6A58">
              <w:rPr>
                <w:rFonts w:ascii="Times New Roman" w:hAnsi="Times New Roman" w:cs="Times New Roman"/>
                <w:sz w:val="28"/>
                <w:szCs w:val="28"/>
              </w:rPr>
              <w:t>ROC / AUC</w:t>
            </w:r>
          </w:p>
        </w:tc>
        <w:tc>
          <w:tcPr>
            <w:tcW w:w="2998" w:type="dxa"/>
            <w:vAlign w:val="center"/>
          </w:tcPr>
          <w:p w14:paraId="22F7D091" w14:textId="6B0AB452" w:rsidR="00B96B77" w:rsidRDefault="00B96B77" w:rsidP="00B96B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6A58">
              <w:rPr>
                <w:rFonts w:ascii="Times New Roman" w:hAnsi="Times New Roman" w:cs="Times New Roman"/>
                <w:sz w:val="28"/>
                <w:szCs w:val="28"/>
              </w:rPr>
              <w:t>Đánh giá tổng quát</w:t>
            </w:r>
          </w:p>
        </w:tc>
        <w:tc>
          <w:tcPr>
            <w:tcW w:w="2998" w:type="dxa"/>
            <w:vAlign w:val="center"/>
          </w:tcPr>
          <w:p w14:paraId="180912AF" w14:textId="14B4A514" w:rsidR="00B96B77" w:rsidRDefault="00B96B77" w:rsidP="00B96B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6A58">
              <w:rPr>
                <w:rFonts w:ascii="Times New Roman" w:hAnsi="Times New Roman" w:cs="Times New Roman"/>
                <w:sz w:val="28"/>
                <w:szCs w:val="28"/>
              </w:rPr>
              <w:t>Khách quan, không phụ thuộc ngưỡng</w:t>
            </w:r>
          </w:p>
        </w:tc>
      </w:tr>
    </w:tbl>
    <w:p w14:paraId="7192129E" w14:textId="77777777" w:rsidR="003E4EF3" w:rsidRPr="00276A58" w:rsidRDefault="003E4EF3">
      <w:pPr>
        <w:rPr>
          <w:rFonts w:ascii="Times New Roman" w:hAnsi="Times New Roman" w:cs="Times New Roman"/>
          <w:sz w:val="28"/>
          <w:szCs w:val="28"/>
        </w:rPr>
      </w:pPr>
    </w:p>
    <w:sectPr w:rsidR="003E4EF3" w:rsidRPr="00276A58" w:rsidSect="004E0274">
      <w:pgSz w:w="11907" w:h="16840" w:code="9"/>
      <w:pgMar w:top="1418" w:right="1140" w:bottom="1247" w:left="1701" w:header="851" w:footer="851" w:gutter="289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CA2"/>
    <w:multiLevelType w:val="multilevel"/>
    <w:tmpl w:val="2EF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D143F"/>
    <w:multiLevelType w:val="multilevel"/>
    <w:tmpl w:val="E504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57F2A"/>
    <w:multiLevelType w:val="multilevel"/>
    <w:tmpl w:val="7568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D773E"/>
    <w:multiLevelType w:val="multilevel"/>
    <w:tmpl w:val="A8FC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82BF2"/>
    <w:multiLevelType w:val="multilevel"/>
    <w:tmpl w:val="387C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80C14"/>
    <w:multiLevelType w:val="multilevel"/>
    <w:tmpl w:val="350C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96E93"/>
    <w:multiLevelType w:val="multilevel"/>
    <w:tmpl w:val="74B8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A67EE"/>
    <w:multiLevelType w:val="multilevel"/>
    <w:tmpl w:val="CB5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D7751"/>
    <w:multiLevelType w:val="multilevel"/>
    <w:tmpl w:val="8692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E2960"/>
    <w:multiLevelType w:val="multilevel"/>
    <w:tmpl w:val="1B16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765E7"/>
    <w:multiLevelType w:val="multilevel"/>
    <w:tmpl w:val="27FC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52B95"/>
    <w:multiLevelType w:val="multilevel"/>
    <w:tmpl w:val="3D5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31D90"/>
    <w:multiLevelType w:val="multilevel"/>
    <w:tmpl w:val="924C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A5D62"/>
    <w:multiLevelType w:val="hybridMultilevel"/>
    <w:tmpl w:val="7DD84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352983"/>
    <w:multiLevelType w:val="multilevel"/>
    <w:tmpl w:val="7104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46F2D"/>
    <w:multiLevelType w:val="multilevel"/>
    <w:tmpl w:val="DE34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F365D5"/>
    <w:multiLevelType w:val="multilevel"/>
    <w:tmpl w:val="B75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F95025"/>
    <w:multiLevelType w:val="multilevel"/>
    <w:tmpl w:val="B222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B5938"/>
    <w:multiLevelType w:val="multilevel"/>
    <w:tmpl w:val="1370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5215F"/>
    <w:multiLevelType w:val="multilevel"/>
    <w:tmpl w:val="EBAE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11936">
    <w:abstractNumId w:val="5"/>
  </w:num>
  <w:num w:numId="2" w16cid:durableId="1964336861">
    <w:abstractNumId w:val="16"/>
  </w:num>
  <w:num w:numId="3" w16cid:durableId="1338847031">
    <w:abstractNumId w:val="17"/>
  </w:num>
  <w:num w:numId="4" w16cid:durableId="156577012">
    <w:abstractNumId w:val="1"/>
  </w:num>
  <w:num w:numId="5" w16cid:durableId="730735357">
    <w:abstractNumId w:val="9"/>
  </w:num>
  <w:num w:numId="6" w16cid:durableId="701173816">
    <w:abstractNumId w:val="0"/>
  </w:num>
  <w:num w:numId="7" w16cid:durableId="2016371645">
    <w:abstractNumId w:val="15"/>
  </w:num>
  <w:num w:numId="8" w16cid:durableId="1585139062">
    <w:abstractNumId w:val="4"/>
  </w:num>
  <w:num w:numId="9" w16cid:durableId="16782955">
    <w:abstractNumId w:val="14"/>
  </w:num>
  <w:num w:numId="10" w16cid:durableId="340788822">
    <w:abstractNumId w:val="7"/>
  </w:num>
  <w:num w:numId="11" w16cid:durableId="1690135057">
    <w:abstractNumId w:val="8"/>
  </w:num>
  <w:num w:numId="12" w16cid:durableId="333730447">
    <w:abstractNumId w:val="10"/>
  </w:num>
  <w:num w:numId="13" w16cid:durableId="1021470008">
    <w:abstractNumId w:val="18"/>
  </w:num>
  <w:num w:numId="14" w16cid:durableId="1258827939">
    <w:abstractNumId w:val="12"/>
  </w:num>
  <w:num w:numId="15" w16cid:durableId="98990855">
    <w:abstractNumId w:val="3"/>
  </w:num>
  <w:num w:numId="16" w16cid:durableId="686177181">
    <w:abstractNumId w:val="19"/>
  </w:num>
  <w:num w:numId="17" w16cid:durableId="783498027">
    <w:abstractNumId w:val="11"/>
  </w:num>
  <w:num w:numId="18" w16cid:durableId="444037463">
    <w:abstractNumId w:val="13"/>
  </w:num>
  <w:num w:numId="19" w16cid:durableId="1982299992">
    <w:abstractNumId w:val="2"/>
  </w:num>
  <w:num w:numId="20" w16cid:durableId="15818625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30"/>
  <w:drawingGridVerticalSpacing w:val="177"/>
  <w:displayHorizontalDrawingGridEvery w:val="0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156FF"/>
    <w:rsid w:val="00171727"/>
    <w:rsid w:val="001C3319"/>
    <w:rsid w:val="00276A58"/>
    <w:rsid w:val="003E4EF3"/>
    <w:rsid w:val="00464ECB"/>
    <w:rsid w:val="004E0274"/>
    <w:rsid w:val="006F174F"/>
    <w:rsid w:val="00711B36"/>
    <w:rsid w:val="00B96B77"/>
    <w:rsid w:val="00E1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DBABD"/>
  <w15:chartTrackingRefBased/>
  <w15:docId w15:val="{5D8332B7-3A0F-47E2-AE3A-538343EC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6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6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6F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6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6F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6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6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6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6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6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6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6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6F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B96B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4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Luật</dc:creator>
  <cp:keywords/>
  <dc:description/>
  <cp:lastModifiedBy>Gia Luật</cp:lastModifiedBy>
  <cp:revision>2</cp:revision>
  <dcterms:created xsi:type="dcterms:W3CDTF">2025-12-27T12:12:00Z</dcterms:created>
  <dcterms:modified xsi:type="dcterms:W3CDTF">2025-12-27T16:05:00Z</dcterms:modified>
</cp:coreProperties>
</file>