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EE534" w14:textId="7C9686AC" w:rsidR="00B54BCF" w:rsidRDefault="00947A91" w:rsidP="00947A91">
      <w:pPr>
        <w:pStyle w:val="Titre1"/>
      </w:pPr>
      <w:r>
        <w:t>Exercice 1 :</w:t>
      </w:r>
    </w:p>
    <w:p w14:paraId="26BE55B0" w14:textId="241DF34C" w:rsidR="00947A91" w:rsidRDefault="00947A91" w:rsidP="00947A91">
      <w:pPr>
        <w:pStyle w:val="Titre2"/>
      </w:pPr>
      <w:r>
        <w:t>Partie A :</w:t>
      </w:r>
    </w:p>
    <w:p w14:paraId="128A3671" w14:textId="6D095EBA" w:rsidR="00947A91" w:rsidRDefault="00947A91" w:rsidP="00CB19E9">
      <w:pPr>
        <w:pStyle w:val="Titre3"/>
        <w:numPr>
          <w:ilvl w:val="0"/>
          <w:numId w:val="2"/>
        </w:numPr>
      </w:pPr>
      <w:r>
        <w:t>Coefficient de corrélation linéaire :</w:t>
      </w:r>
    </w:p>
    <w:p w14:paraId="6A7030B4" w14:textId="1D76C1B1" w:rsidR="00CB19E9" w:rsidRDefault="00CB19E9" w:rsidP="00CB19E9">
      <w:r>
        <w:t>En calculant le coefficient de corrélation linéaire à la calculatrice, j’obtiens 0.999.</w:t>
      </w:r>
    </w:p>
    <w:p w14:paraId="1CBCB260" w14:textId="585075C0" w:rsidR="00CB19E9" w:rsidRPr="00CB19E9" w:rsidRDefault="00CB19E9" w:rsidP="00CB19E9">
      <w:r>
        <w:t xml:space="preserve">Le coefficient de corrélation linéaire permet de savoir s’il y a corrélation entre 2 séries statistiques. S’il est proche de 1 (0.85 &lt; c &lt;= 1), il y a corrélation de même que s’il est proche de -1 (-1 &lt;= c &lt; -0.85).  </w:t>
      </w:r>
      <w:r w:rsidR="00711501">
        <w:t>C’est le cas, notre coefficient est très proche de 1 avec 0.999.</w:t>
      </w:r>
    </w:p>
    <w:p w14:paraId="5DB12E75" w14:textId="50E2C841" w:rsidR="00947A91" w:rsidRDefault="00947A91" w:rsidP="00711501">
      <w:pPr>
        <w:pStyle w:val="Titre3"/>
        <w:numPr>
          <w:ilvl w:val="0"/>
          <w:numId w:val="2"/>
        </w:numPr>
      </w:pPr>
      <w:r>
        <w:t>Ajustement affine :</w:t>
      </w:r>
    </w:p>
    <w:p w14:paraId="32826ED6" w14:textId="2F18783A" w:rsidR="00711501" w:rsidRPr="00711501" w:rsidRDefault="00711501" w:rsidP="00711501">
      <w:r>
        <w:t>Equation de la droite d’ajustement (calculé avec la calculatrice) : y = 1.33 * x + 77.96</w:t>
      </w:r>
    </w:p>
    <w:p w14:paraId="724CDDA8" w14:textId="70C50842" w:rsidR="00947A91" w:rsidRDefault="00947A91" w:rsidP="00947A91">
      <w:pPr>
        <w:pStyle w:val="Titre3"/>
      </w:pPr>
      <w:r>
        <w:t>3. Interpolation et extrapolation :</w:t>
      </w:r>
    </w:p>
    <w:p w14:paraId="22A0B308" w14:textId="488D7AB8" w:rsidR="00947A91" w:rsidRDefault="00947A91" w:rsidP="00947A91">
      <w:pPr>
        <w:pStyle w:val="Titre4"/>
      </w:pPr>
      <w:r>
        <w:t>a. Internautes en 2023 :</w:t>
      </w:r>
    </w:p>
    <w:p w14:paraId="3333E585" w14:textId="79859039" w:rsidR="00711501" w:rsidRDefault="00711501" w:rsidP="00711501">
      <w:r w:rsidRPr="00711501">
        <w:t>y =1,3</w:t>
      </w:r>
      <w:r>
        <w:t xml:space="preserve"> * x </w:t>
      </w:r>
      <w:r w:rsidRPr="00711501">
        <w:t>+78</w:t>
      </w:r>
    </w:p>
    <w:p w14:paraId="1CF3983E" w14:textId="5D31FACD" w:rsidR="00711501" w:rsidRDefault="00711501" w:rsidP="00711501">
      <w:r>
        <w:t>proportion des internautes</w:t>
      </w:r>
      <w:r w:rsidRPr="00711501">
        <w:t xml:space="preserve"> =1,3</w:t>
      </w:r>
      <w:r>
        <w:t xml:space="preserve"> * rang de l’année </w:t>
      </w:r>
      <w:r w:rsidRPr="00711501">
        <w:t>+78</w:t>
      </w:r>
    </w:p>
    <w:p w14:paraId="0E366B63" w14:textId="2950EFA7" w:rsidR="00711501" w:rsidRPr="00711501" w:rsidRDefault="00711501" w:rsidP="00711501">
      <w:r>
        <w:t>La proportion des internautes en 2023 :</w:t>
      </w:r>
    </w:p>
    <w:p w14:paraId="45F9D881" w14:textId="2106A63D" w:rsidR="00711501" w:rsidRPr="00711501" w:rsidRDefault="00711501" w:rsidP="00711501">
      <w:r>
        <w:t>proportion des internautes</w:t>
      </w:r>
      <w:r w:rsidRPr="00711501">
        <w:t xml:space="preserve"> </w:t>
      </w:r>
      <w:r>
        <w:t xml:space="preserve">2023 </w:t>
      </w:r>
      <w:r w:rsidRPr="00711501">
        <w:t>=1,3</w:t>
      </w:r>
      <w:r>
        <w:t xml:space="preserve"> * 8 </w:t>
      </w:r>
      <w:r w:rsidRPr="00711501">
        <w:t>+78</w:t>
      </w:r>
      <w:r>
        <w:t xml:space="preserve"> = 88,4 % de la population</w:t>
      </w:r>
    </w:p>
    <w:p w14:paraId="0B756782" w14:textId="46FDFF1E" w:rsidR="00947A91" w:rsidRDefault="00947A91" w:rsidP="00947A91">
      <w:pPr>
        <w:pStyle w:val="Titre4"/>
      </w:pPr>
      <w:r>
        <w:t>b. Plus de 90% :</w:t>
      </w:r>
    </w:p>
    <w:p w14:paraId="6CC94241" w14:textId="77777777" w:rsidR="00711501" w:rsidRDefault="00711501" w:rsidP="00711501">
      <w:r>
        <w:t>Je sais que : proportion des internautes</w:t>
      </w:r>
      <w:r w:rsidRPr="00711501">
        <w:t xml:space="preserve"> =1,3</w:t>
      </w:r>
      <w:r>
        <w:t xml:space="preserve"> * rang de l’année </w:t>
      </w:r>
      <w:r w:rsidRPr="00711501">
        <w:t>+78</w:t>
      </w:r>
    </w:p>
    <w:p w14:paraId="0CB34BB6" w14:textId="77777777" w:rsidR="00777533" w:rsidRDefault="00777533" w:rsidP="00777533">
      <w:r>
        <w:t xml:space="preserve">90 = </w:t>
      </w:r>
      <w:r w:rsidRPr="00711501">
        <w:t>1,3</w:t>
      </w:r>
      <w:r>
        <w:t xml:space="preserve"> * rang de l’année </w:t>
      </w:r>
      <w:r w:rsidRPr="00711501">
        <w:t>+78</w:t>
      </w:r>
    </w:p>
    <w:p w14:paraId="091B3A13" w14:textId="7D8796D4" w:rsidR="00777533" w:rsidRDefault="00777533" w:rsidP="00777533">
      <w:r>
        <w:t>90 – 78 = 1.3 * rang de l’année</w:t>
      </w:r>
    </w:p>
    <w:p w14:paraId="2624BC13" w14:textId="7C8CBE71" w:rsidR="00777533" w:rsidRDefault="00777533" w:rsidP="00777533">
      <w:r>
        <w:t>12 = 1.3 * rang de l’année</w:t>
      </w:r>
    </w:p>
    <w:p w14:paraId="59C7A0EA" w14:textId="41EB16D1" w:rsidR="00777533" w:rsidRDefault="00777533" w:rsidP="00777533">
      <w:r>
        <w:t xml:space="preserve">Rang de l’année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12</m:t>
            </m:r>
          </m:num>
          <m:den>
            <m:r>
              <w:rPr>
                <w:rFonts w:ascii="Cambria Math" w:hAnsi="Cambria Math"/>
              </w:rPr>
              <m:t>1.3</m:t>
            </m:r>
          </m:den>
        </m:f>
      </m:oMath>
      <w:r>
        <w:rPr>
          <w:rFonts w:eastAsiaTheme="minorEastAsia"/>
        </w:rPr>
        <w:t xml:space="preserve"> = 9.23. Je vais arrondir à l’année de rang 10 qui correspond à 2025.</w:t>
      </w:r>
    </w:p>
    <w:p w14:paraId="332588F4" w14:textId="77777777" w:rsidR="00777533" w:rsidRDefault="00777533" w:rsidP="00777533"/>
    <w:p w14:paraId="394E1C76" w14:textId="556C2DBA" w:rsidR="00711501" w:rsidRPr="00711501" w:rsidRDefault="00711501" w:rsidP="00711501"/>
    <w:p w14:paraId="60EEB26E" w14:textId="77777777" w:rsidR="00DF4156" w:rsidRDefault="00DF415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06DA2C1" w14:textId="61284512" w:rsidR="00947A91" w:rsidRDefault="00947A91" w:rsidP="00947A91">
      <w:pPr>
        <w:pStyle w:val="Titre2"/>
      </w:pPr>
      <w:r>
        <w:lastRenderedPageBreak/>
        <w:t>Partie B :</w:t>
      </w:r>
    </w:p>
    <w:p w14:paraId="6871060A" w14:textId="2273D0EB" w:rsidR="00947A91" w:rsidRDefault="00947A91" w:rsidP="005D40A0">
      <w:pPr>
        <w:pStyle w:val="Titre3"/>
        <w:numPr>
          <w:ilvl w:val="0"/>
          <w:numId w:val="3"/>
        </w:numPr>
      </w:pPr>
      <w:r>
        <w:t>Proportion en 2015 :</w:t>
      </w:r>
    </w:p>
    <w:p w14:paraId="69B6BCBF" w14:textId="4A8EA03F" w:rsidR="005D40A0" w:rsidRPr="005D40A0" w:rsidRDefault="005D40A0" w:rsidP="005D40A0">
      <w:r>
        <w:t xml:space="preserve">Proportion d’internautes en 2015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Effectif de l'échantillon</m:t>
            </m:r>
          </m:num>
          <m:den>
            <m:r>
              <w:rPr>
                <w:rFonts w:ascii="Cambria Math" w:hAnsi="Cambria Math"/>
              </w:rPr>
              <m:t>Effectif total</m:t>
            </m:r>
          </m:den>
        </m:f>
      </m:oMath>
      <w:r>
        <w:rPr>
          <w:rFonts w:eastAsiaTheme="minorEastAsia"/>
        </w:rPr>
        <w:t xml:space="preserve"> * 100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3 170</m:t>
            </m:r>
          </m:num>
          <m:den>
            <m:r>
              <w:rPr>
                <w:rFonts w:ascii="Cambria Math" w:hAnsi="Cambria Math"/>
              </w:rPr>
              <m:t>7 400</m:t>
            </m:r>
          </m:den>
        </m:f>
      </m:oMath>
      <w:r>
        <w:rPr>
          <w:rFonts w:eastAsiaTheme="minorEastAsia"/>
        </w:rPr>
        <w:t xml:space="preserve"> * 100 = 42.8 %</w:t>
      </w:r>
    </w:p>
    <w:p w14:paraId="6C670A46" w14:textId="5D8BC3F9" w:rsidR="00947A91" w:rsidRDefault="00947A91" w:rsidP="005D40A0">
      <w:pPr>
        <w:pStyle w:val="Titre3"/>
        <w:numPr>
          <w:ilvl w:val="0"/>
          <w:numId w:val="3"/>
        </w:numPr>
      </w:pPr>
      <w:r>
        <w:t>Evolution globale :</w:t>
      </w:r>
    </w:p>
    <w:p w14:paraId="780B6B39" w14:textId="34C8E555" w:rsidR="005D40A0" w:rsidRDefault="005D40A0" w:rsidP="005D40A0">
      <w:r>
        <w:t xml:space="preserve">Effectif 2015 * </w:t>
      </w:r>
      <w:r w:rsidR="00FB4386">
        <w:t>(1 + tglobal) = effectif 2019</w:t>
      </w:r>
    </w:p>
    <w:p w14:paraId="3A13605C" w14:textId="63B2FC52" w:rsidR="00FB4386" w:rsidRPr="005D40A0" w:rsidRDefault="00FB4386" w:rsidP="00FB4386">
      <w:r>
        <w:t>3170 * (1 + tglobal) = 4390</w:t>
      </w:r>
    </w:p>
    <w:p w14:paraId="1B30CC1E" w14:textId="4BDC4D3C" w:rsidR="00FB4386" w:rsidRDefault="00FB4386" w:rsidP="005D40A0">
      <w:pPr>
        <w:rPr>
          <w:rFonts w:eastAsiaTheme="minorEastAsia"/>
        </w:rPr>
      </w:pPr>
      <w:r>
        <w:t>1 + tglobal =</w:t>
      </w:r>
      <w:r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4390</m:t>
            </m:r>
          </m:num>
          <m:den>
            <m:r>
              <w:rPr>
                <w:rFonts w:ascii="Cambria Math" w:hAnsi="Cambria Math"/>
              </w:rPr>
              <m:t>3170</m:t>
            </m:r>
          </m:den>
        </m:f>
      </m:oMath>
    </w:p>
    <w:p w14:paraId="0B4BA4B9" w14:textId="3F261390" w:rsidR="00FB4386" w:rsidRPr="005D40A0" w:rsidRDefault="00FB4386" w:rsidP="005D40A0">
      <w:r>
        <w:t>tglobal =</w:t>
      </w:r>
      <w:r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4390</m:t>
            </m:r>
          </m:num>
          <m:den>
            <m:r>
              <w:rPr>
                <w:rFonts w:ascii="Cambria Math" w:hAnsi="Cambria Math"/>
              </w:rPr>
              <m:t>3170</m:t>
            </m:r>
          </m:den>
        </m:f>
      </m:oMath>
      <w:r>
        <w:rPr>
          <w:rFonts w:eastAsiaTheme="minorEastAsia"/>
        </w:rPr>
        <w:t xml:space="preserve"> -1 = 0.385 ou 38,5 %</w:t>
      </w:r>
    </w:p>
    <w:p w14:paraId="067D9169" w14:textId="6585B9B7" w:rsidR="00947A91" w:rsidRDefault="00947A91" w:rsidP="00054664">
      <w:pPr>
        <w:pStyle w:val="Titre3"/>
        <w:numPr>
          <w:ilvl w:val="0"/>
          <w:numId w:val="3"/>
        </w:numPr>
      </w:pPr>
      <w:r>
        <w:t>Evolution annuel :</w:t>
      </w:r>
    </w:p>
    <w:p w14:paraId="6C5830B7" w14:textId="55949B79" w:rsidR="00054664" w:rsidRPr="00054664" w:rsidRDefault="00054664" w:rsidP="00054664">
      <w:pPr>
        <w:rPr>
          <w:highlight w:val="green"/>
        </w:rPr>
      </w:pPr>
      <w:r>
        <w:t xml:space="preserve">Je sais que : </w:t>
      </w:r>
      <w:r w:rsidRPr="00054664">
        <w:rPr>
          <w:highlight w:val="yellow"/>
        </w:rPr>
        <w:t xml:space="preserve">Effectif 2015 </w:t>
      </w:r>
      <w:r>
        <w:t xml:space="preserve">* (1 + tglobal) = </w:t>
      </w:r>
      <w:r w:rsidRPr="00054664">
        <w:rPr>
          <w:highlight w:val="green"/>
        </w:rPr>
        <w:t>effectif 2019</w:t>
      </w:r>
    </w:p>
    <w:p w14:paraId="1ED9229B" w14:textId="3E8FA9ED" w:rsidR="00054664" w:rsidRDefault="00054664" w:rsidP="00054664">
      <w:r>
        <w:t>Effectif 2015 * (1 + tmoyen) * (1 + tmoyen) * (1 + tmoyen) * (1 + tmoyen) = effectif 2019</w:t>
      </w:r>
    </w:p>
    <w:p w14:paraId="1956C5DB" w14:textId="2C9960ED" w:rsidR="00054664" w:rsidRDefault="00054664" w:rsidP="00054664">
      <w:r w:rsidRPr="00054664">
        <w:rPr>
          <w:highlight w:val="yellow"/>
        </w:rPr>
        <w:t xml:space="preserve">Effectif 2015 </w:t>
      </w:r>
      <w:r>
        <w:t>* (1 + tmoyen)</w:t>
      </w:r>
      <w:r w:rsidRPr="00054664">
        <w:rPr>
          <w:vertAlign w:val="superscript"/>
        </w:rPr>
        <w:t>4</w:t>
      </w:r>
      <w:r>
        <w:t xml:space="preserve"> = </w:t>
      </w:r>
      <w:r w:rsidRPr="00054664">
        <w:rPr>
          <w:highlight w:val="green"/>
        </w:rPr>
        <w:t>effectif 2019</w:t>
      </w:r>
    </w:p>
    <w:p w14:paraId="1F0DAAE7" w14:textId="4AF12F7A" w:rsidR="00054664" w:rsidRDefault="00054664" w:rsidP="00054664">
      <w:r>
        <w:t>(1 + tmoyen)</w:t>
      </w:r>
      <w:r w:rsidRPr="00054664">
        <w:rPr>
          <w:vertAlign w:val="superscript"/>
        </w:rPr>
        <w:t>4</w:t>
      </w:r>
      <w:r>
        <w:rPr>
          <w:vertAlign w:val="superscript"/>
        </w:rPr>
        <w:t xml:space="preserve"> </w:t>
      </w:r>
      <w:r>
        <w:t>= (1 + tglobal)</w:t>
      </w:r>
    </w:p>
    <w:p w14:paraId="0EDFFBD5" w14:textId="54A467AB" w:rsidR="00054664" w:rsidRDefault="00054664" w:rsidP="00054664">
      <w:pPr>
        <w:rPr>
          <w:rFonts w:eastAsiaTheme="minorEastAsia"/>
        </w:rPr>
      </w:pPr>
      <w:r>
        <w:t>(1 + tmoyen)</w:t>
      </w:r>
      <w:r w:rsidRPr="00054664">
        <w:rPr>
          <w:vertAlign w:val="superscript"/>
        </w:rPr>
        <w:t>4</w:t>
      </w:r>
      <w:r>
        <w:rPr>
          <w:vertAlign w:val="superscript"/>
        </w:rPr>
        <w:t xml:space="preserve"> </w:t>
      </w:r>
      <w:r>
        <w:t>= 1</w:t>
      </w:r>
      <w:r>
        <w:rPr>
          <w:rFonts w:eastAsiaTheme="minorEastAsia"/>
        </w:rPr>
        <w:t>.385</w:t>
      </w:r>
    </w:p>
    <w:p w14:paraId="5B670CDE" w14:textId="797829D0" w:rsidR="00054664" w:rsidRPr="00054664" w:rsidRDefault="00054664" w:rsidP="00054664">
      <w:r>
        <w:rPr>
          <w:rFonts w:eastAsiaTheme="minorEastAsia"/>
        </w:rPr>
        <w:t>(a</w:t>
      </w:r>
      <w:r w:rsidRPr="00054664">
        <w:rPr>
          <w:rFonts w:eastAsiaTheme="minorEastAsia"/>
          <w:vertAlign w:val="superscript"/>
        </w:rPr>
        <w:t>n</w:t>
      </w:r>
      <w:r>
        <w:rPr>
          <w:rFonts w:eastAsiaTheme="minorEastAsia"/>
        </w:rPr>
        <w:t>)</w:t>
      </w:r>
      <w:r w:rsidRPr="00054664">
        <w:rPr>
          <w:rFonts w:eastAsiaTheme="minorEastAsia"/>
          <w:vertAlign w:val="superscript"/>
        </w:rPr>
        <w:t>p</w:t>
      </w:r>
      <w:r>
        <w:rPr>
          <w:rFonts w:eastAsiaTheme="minorEastAsia"/>
        </w:rPr>
        <w:t xml:space="preserve"> = a </w:t>
      </w:r>
      <w:r w:rsidRPr="00054664">
        <w:rPr>
          <w:rFonts w:eastAsiaTheme="minorEastAsia"/>
          <w:vertAlign w:val="superscript"/>
        </w:rPr>
        <w:t>n * p</w:t>
      </w:r>
    </w:p>
    <w:p w14:paraId="31FAE5DD" w14:textId="1D9705A7" w:rsidR="00054664" w:rsidRDefault="00054664" w:rsidP="00054664">
      <w:pPr>
        <w:rPr>
          <w:rFonts w:eastAsiaTheme="minorEastAsia"/>
        </w:rPr>
      </w:pPr>
      <w:r>
        <w:t>((1 + tmoyen)</w:t>
      </w:r>
      <w:r w:rsidRPr="00054664">
        <w:rPr>
          <w:vertAlign w:val="superscript"/>
        </w:rPr>
        <w:t>4</w:t>
      </w:r>
      <w:r>
        <w:t>)</w:t>
      </w:r>
      <w:r w:rsidRPr="00054664">
        <w:rPr>
          <w:vertAlign w:val="superscript"/>
        </w:rPr>
        <w:t xml:space="preserve">(1/4) </w:t>
      </w:r>
      <w:r>
        <w:t>= (1</w:t>
      </w:r>
      <w:r>
        <w:rPr>
          <w:rFonts w:eastAsiaTheme="minorEastAsia"/>
        </w:rPr>
        <w:t>.385)</w:t>
      </w:r>
      <w:r w:rsidR="00783BE0" w:rsidRPr="00783BE0">
        <w:rPr>
          <w:rFonts w:eastAsiaTheme="minorEastAsia"/>
          <w:vertAlign w:val="superscript"/>
        </w:rPr>
        <w:t>(1/4)</w:t>
      </w:r>
    </w:p>
    <w:p w14:paraId="08A0C55B" w14:textId="0835DBDA" w:rsidR="00783BE0" w:rsidRDefault="00783BE0" w:rsidP="00783BE0">
      <w:pPr>
        <w:rPr>
          <w:rFonts w:eastAsiaTheme="minorEastAsia"/>
        </w:rPr>
      </w:pPr>
      <w:r>
        <w:t>1 + tmoyen = (1</w:t>
      </w:r>
      <w:r>
        <w:rPr>
          <w:rFonts w:eastAsiaTheme="minorEastAsia"/>
        </w:rPr>
        <w:t>.385)</w:t>
      </w:r>
      <w:r w:rsidRPr="00783BE0">
        <w:rPr>
          <w:rFonts w:eastAsiaTheme="minorEastAsia"/>
          <w:vertAlign w:val="superscript"/>
        </w:rPr>
        <w:t>(1/4)</w:t>
      </w:r>
    </w:p>
    <w:p w14:paraId="512BCA0B" w14:textId="60238ABE" w:rsidR="00783BE0" w:rsidRPr="00783BE0" w:rsidRDefault="00783BE0" w:rsidP="00783BE0">
      <w:pPr>
        <w:rPr>
          <w:rFonts w:eastAsiaTheme="minorEastAsia"/>
        </w:rPr>
      </w:pPr>
      <w:r>
        <w:t>tmoyen = (1</w:t>
      </w:r>
      <w:r>
        <w:rPr>
          <w:rFonts w:eastAsiaTheme="minorEastAsia"/>
        </w:rPr>
        <w:t>.385)</w:t>
      </w:r>
      <w:r w:rsidRPr="00783BE0">
        <w:rPr>
          <w:rFonts w:eastAsiaTheme="minorEastAsia"/>
          <w:vertAlign w:val="superscript"/>
        </w:rPr>
        <w:t>(1/4)</w:t>
      </w:r>
      <w:r>
        <w:rPr>
          <w:rFonts w:eastAsiaTheme="minorEastAsia"/>
          <w:vertAlign w:val="superscript"/>
        </w:rPr>
        <w:t xml:space="preserve"> </w:t>
      </w:r>
      <w:r>
        <w:rPr>
          <w:rFonts w:eastAsiaTheme="minorEastAsia"/>
        </w:rPr>
        <w:t>– 1 = 0.085 ou 8,5 %</w:t>
      </w:r>
    </w:p>
    <w:p w14:paraId="7D3889F7" w14:textId="7A7A5D5E" w:rsidR="00947A91" w:rsidRDefault="00947A91" w:rsidP="00947A91">
      <w:pPr>
        <w:pStyle w:val="Titre3"/>
      </w:pPr>
      <w:r>
        <w:t>4. Un peu de suite :</w:t>
      </w:r>
    </w:p>
    <w:p w14:paraId="5A0E92C1" w14:textId="33CC8024" w:rsidR="00947A91" w:rsidRDefault="00947A91" w:rsidP="00947A91">
      <w:pPr>
        <w:pStyle w:val="Titre4"/>
      </w:pPr>
      <w:r>
        <w:t>a. Quelques termes :</w:t>
      </w:r>
    </w:p>
    <w:p w14:paraId="727B7337" w14:textId="4C2A6D41" w:rsidR="00CA720E" w:rsidRDefault="00CA720E" w:rsidP="00CA720E">
      <w:r>
        <w:t>Si u0 correspond à l’effectif de l’année 2019 alors :</w:t>
      </w:r>
    </w:p>
    <w:p w14:paraId="03BCD32C" w14:textId="77777777" w:rsidR="00CA720E" w:rsidRDefault="00CA720E" w:rsidP="00CA720E">
      <w:r>
        <w:t>U1 correspond à l’effectif de l’année 2020 et u1 = u0 * (1 + 0.085) = 4390 * 1.085 = 4763.15 millions d’internautes</w:t>
      </w:r>
    </w:p>
    <w:p w14:paraId="1915A211" w14:textId="49782655" w:rsidR="00CA720E" w:rsidRPr="00CA720E" w:rsidRDefault="00CA720E" w:rsidP="00CA720E">
      <w:r>
        <w:t>U2 correspond à l’effectif de l’année 2021 et u2 = u1 * (1 + 0.085) = 4763.15 * 1.085 = 5168.02 millions d’internautes</w:t>
      </w:r>
    </w:p>
    <w:p w14:paraId="0C87C16B" w14:textId="5DC284AB" w:rsidR="00947A91" w:rsidRDefault="00947A91" w:rsidP="00947A91">
      <w:pPr>
        <w:pStyle w:val="Titre4"/>
      </w:pPr>
      <w:r>
        <w:t>b. Nature de la suite :</w:t>
      </w:r>
    </w:p>
    <w:p w14:paraId="7DE20F97" w14:textId="706E027D" w:rsidR="00CA720E" w:rsidRPr="00CA720E" w:rsidRDefault="00CA720E" w:rsidP="00CA720E">
      <w:r>
        <w:t>On voit que chaque terme U</w:t>
      </w:r>
      <w:r w:rsidRPr="00CA720E">
        <w:rPr>
          <w:vertAlign w:val="subscript"/>
        </w:rPr>
        <w:t>n</w:t>
      </w:r>
      <w:r>
        <w:t xml:space="preserve"> = U</w:t>
      </w:r>
      <w:r w:rsidRPr="00CA720E">
        <w:rPr>
          <w:vertAlign w:val="subscript"/>
        </w:rPr>
        <w:t xml:space="preserve">n-1 </w:t>
      </w:r>
      <w:r>
        <w:t xml:space="preserve">* 1.085. Nous sommes donc dans le cas d’une suite géométrique car chaque terme est obtenu en multipliant le terme qui le précède par la même valeur, à savoir 1,085. </w:t>
      </w:r>
      <w:r w:rsidR="005E4AA0">
        <w:t>La raison q de la suite est q = 1.085.</w:t>
      </w:r>
    </w:p>
    <w:p w14:paraId="4BC1B2CB" w14:textId="746E6133" w:rsidR="00947A91" w:rsidRDefault="00947A91" w:rsidP="00947A91">
      <w:pPr>
        <w:pStyle w:val="Titre4"/>
      </w:pPr>
      <w:r>
        <w:t>c. Terme général :</w:t>
      </w:r>
    </w:p>
    <w:p w14:paraId="330BD334" w14:textId="77777777" w:rsidR="005E4AA0" w:rsidRDefault="005E4AA0" w:rsidP="005E4AA0">
      <w:pPr>
        <w:rPr>
          <w:vertAlign w:val="superscript"/>
        </w:rPr>
      </w:pPr>
      <w:r>
        <w:t>Terme général d’une suite géométrique : U</w:t>
      </w:r>
      <w:r w:rsidRPr="005E4AA0">
        <w:rPr>
          <w:vertAlign w:val="subscript"/>
        </w:rPr>
        <w:t>n</w:t>
      </w:r>
      <w:r>
        <w:t xml:space="preserve"> = U</w:t>
      </w:r>
      <w:r w:rsidRPr="005E4AA0">
        <w:rPr>
          <w:vertAlign w:val="subscript"/>
        </w:rPr>
        <w:t>0</w:t>
      </w:r>
      <w:r>
        <w:t xml:space="preserve"> * q</w:t>
      </w:r>
      <w:r w:rsidRPr="005E4AA0">
        <w:rPr>
          <w:vertAlign w:val="superscript"/>
        </w:rPr>
        <w:t>n</w:t>
      </w:r>
    </w:p>
    <w:p w14:paraId="22F14BB4" w14:textId="43F6F682" w:rsidR="005E4AA0" w:rsidRPr="005E4AA0" w:rsidRDefault="005E4AA0" w:rsidP="005E4AA0">
      <w:r>
        <w:t xml:space="preserve">Dans notre cas : </w:t>
      </w:r>
      <w:r>
        <w:rPr>
          <w:vertAlign w:val="superscript"/>
        </w:rPr>
        <w:t xml:space="preserve"> </w:t>
      </w:r>
      <w:r>
        <w:t>U</w:t>
      </w:r>
      <w:r w:rsidRPr="005E4AA0">
        <w:rPr>
          <w:vertAlign w:val="subscript"/>
        </w:rPr>
        <w:t>n</w:t>
      </w:r>
      <w:r>
        <w:t xml:space="preserve"> = 4390 * 1.085</w:t>
      </w:r>
      <w:r w:rsidRPr="005E4AA0">
        <w:rPr>
          <w:vertAlign w:val="superscript"/>
        </w:rPr>
        <w:t>n</w:t>
      </w:r>
    </w:p>
    <w:p w14:paraId="49A67056" w14:textId="7C31969E" w:rsidR="00947A91" w:rsidRDefault="00947A91" w:rsidP="00947A91">
      <w:pPr>
        <w:pStyle w:val="Titre4"/>
      </w:pPr>
      <w:r>
        <w:lastRenderedPageBreak/>
        <w:t>d. Et en 2023 ?</w:t>
      </w:r>
    </w:p>
    <w:p w14:paraId="055B0ED7" w14:textId="21175403" w:rsidR="000E236A" w:rsidRPr="000E236A" w:rsidRDefault="000E236A" w:rsidP="000E236A">
      <w:r>
        <w:t>Dans ma suite géométrique, l’effectif de l’année 2023 correspond à u4 = 4390 * 1.085</w:t>
      </w:r>
      <w:r>
        <w:rPr>
          <w:vertAlign w:val="superscript"/>
        </w:rPr>
        <w:t xml:space="preserve">4 </w:t>
      </w:r>
      <w:r>
        <w:t>= 6084 millions d’internautes.</w:t>
      </w:r>
    </w:p>
    <w:p w14:paraId="6E424DC3" w14:textId="76A0928E" w:rsidR="00947A91" w:rsidRDefault="00947A91" w:rsidP="00947A91">
      <w:pPr>
        <w:pStyle w:val="Titre4"/>
      </w:pPr>
      <w:r>
        <w:t xml:space="preserve">e. Estimer la proportion : </w:t>
      </w:r>
    </w:p>
    <w:p w14:paraId="429A605F" w14:textId="38A7E6CA" w:rsidR="005414CF" w:rsidRPr="005414CF" w:rsidRDefault="005414CF" w:rsidP="005414CF">
      <w:r>
        <w:t xml:space="preserve">Proportion d’internaute mondiale en 2023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Effectif de l'échantillon</m:t>
            </m:r>
          </m:num>
          <m:den>
            <m:r>
              <w:rPr>
                <w:rFonts w:ascii="Cambria Math" w:hAnsi="Cambria Math"/>
              </w:rPr>
              <m:t>Effectif total</m:t>
            </m:r>
          </m:den>
        </m:f>
      </m:oMath>
      <w:r>
        <w:rPr>
          <w:rFonts w:eastAsiaTheme="minorEastAsia"/>
        </w:rPr>
        <w:t xml:space="preserve"> * 100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6084</m:t>
            </m:r>
          </m:num>
          <m:den>
            <m:r>
              <w:rPr>
                <w:rFonts w:ascii="Cambria Math" w:hAnsi="Cambria Math"/>
              </w:rPr>
              <m:t>8000</m:t>
            </m:r>
          </m:den>
        </m:f>
      </m:oMath>
      <w:r>
        <w:rPr>
          <w:rFonts w:eastAsiaTheme="minorEastAsia"/>
        </w:rPr>
        <w:t xml:space="preserve"> * 100 = 76 %</w:t>
      </w:r>
    </w:p>
    <w:p w14:paraId="02D00FCE" w14:textId="77777777" w:rsidR="00947A91" w:rsidRDefault="00947A91" w:rsidP="00947A91"/>
    <w:p w14:paraId="56B8DC95" w14:textId="77777777" w:rsidR="00947A91" w:rsidRDefault="00947A9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24CC824" w14:textId="6730D06D" w:rsidR="00947A91" w:rsidRDefault="00947A91" w:rsidP="00947A91">
      <w:pPr>
        <w:pStyle w:val="Titre1"/>
      </w:pPr>
      <w:r>
        <w:lastRenderedPageBreak/>
        <w:t>Exercice 2 :</w:t>
      </w:r>
    </w:p>
    <w:p w14:paraId="67C77347" w14:textId="13FDA24B" w:rsidR="00947A91" w:rsidRDefault="00947A91" w:rsidP="00947A91">
      <w:pPr>
        <w:pStyle w:val="Titre2"/>
      </w:pPr>
      <w:r>
        <w:t>Partie A :</w:t>
      </w:r>
    </w:p>
    <w:p w14:paraId="17D9A10E" w14:textId="56775037" w:rsidR="00947A91" w:rsidRDefault="00947A91" w:rsidP="00EA4264">
      <w:pPr>
        <w:pStyle w:val="Titre3"/>
        <w:numPr>
          <w:ilvl w:val="0"/>
          <w:numId w:val="4"/>
        </w:numPr>
      </w:pPr>
      <w:r>
        <w:t>Arbre de probabilité :</w:t>
      </w:r>
    </w:p>
    <w:p w14:paraId="6F2E18B8" w14:textId="235ADBA0" w:rsidR="00EA4264" w:rsidRPr="00EA4264" w:rsidRDefault="00EA4264" w:rsidP="00EA4264">
      <w:r w:rsidRPr="00EA4264">
        <w:rPr>
          <w:noProof/>
        </w:rPr>
        <w:drawing>
          <wp:inline distT="0" distB="0" distL="0" distR="0" wp14:anchorId="237A2C86" wp14:editId="500D14DB">
            <wp:extent cx="5760720" cy="4584065"/>
            <wp:effectExtent l="0" t="0" r="0" b="6985"/>
            <wp:docPr id="3723023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58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3ACFE" w14:textId="579E9EB7" w:rsidR="00947A91" w:rsidRDefault="00947A91" w:rsidP="00EA4264">
      <w:pPr>
        <w:pStyle w:val="Titre3"/>
        <w:numPr>
          <w:ilvl w:val="0"/>
          <w:numId w:val="4"/>
        </w:numPr>
      </w:pPr>
      <w:r>
        <w:t>Calculer une probabilité :</w:t>
      </w:r>
    </w:p>
    <w:p w14:paraId="72C6DC33" w14:textId="77777777" w:rsidR="00EA4264" w:rsidRDefault="00EA4264" w:rsidP="00EA4264">
      <w:r>
        <w:t>Probabilité de tomber sur un ordinateur fixe et reconditionné :</w:t>
      </w:r>
    </w:p>
    <w:p w14:paraId="3217D6F7" w14:textId="0999FA30" w:rsidR="00EA4264" w:rsidRPr="00EA4264" w:rsidRDefault="00EA4264" w:rsidP="00EA4264">
      <w:r>
        <w:t xml:space="preserve">P(F </w:t>
      </w:r>
      <m:oMath>
        <m:r>
          <w:rPr>
            <w:rFonts w:ascii="Cambria Math" w:hAnsi="Cambria Math"/>
          </w:rPr>
          <m:t>∩R )=</m:t>
        </m:r>
      </m:oMath>
      <w:r>
        <w:rPr>
          <w:rFonts w:eastAsiaTheme="minorEastAsia"/>
        </w:rPr>
        <w:t xml:space="preserve"> P(F) * P</w:t>
      </w:r>
      <w:r w:rsidRPr="00EA4264">
        <w:rPr>
          <w:rFonts w:eastAsiaTheme="minorEastAsia"/>
          <w:vertAlign w:val="subscript"/>
        </w:rPr>
        <w:t>F</w:t>
      </w:r>
      <w:r>
        <w:rPr>
          <w:rFonts w:eastAsiaTheme="minorEastAsia"/>
        </w:rPr>
        <w:t>(R) = 0.3 * 0.38 = 0.114 ou 11,4%</w:t>
      </w:r>
    </w:p>
    <w:p w14:paraId="49720158" w14:textId="39C54522" w:rsidR="00947A91" w:rsidRDefault="00947A91" w:rsidP="00EA4264">
      <w:pPr>
        <w:pStyle w:val="Titre3"/>
        <w:numPr>
          <w:ilvl w:val="0"/>
          <w:numId w:val="4"/>
        </w:numPr>
      </w:pPr>
      <w:r>
        <w:t>Probabilité de reconditionné :</w:t>
      </w:r>
    </w:p>
    <w:p w14:paraId="2525E4BF" w14:textId="755D2952" w:rsidR="00EA4264" w:rsidRDefault="00EA4264" w:rsidP="00EA4264">
      <w:r>
        <w:t>Probabilité de tomber sur un ordinateur reconditionné :</w:t>
      </w:r>
    </w:p>
    <w:p w14:paraId="3701CAD9" w14:textId="338F3B3B" w:rsidR="00EA4264" w:rsidRPr="00DF4156" w:rsidRDefault="00EA4264" w:rsidP="00EA4264">
      <w:pPr>
        <w:rPr>
          <w:rFonts w:eastAsiaTheme="minorEastAsia"/>
        </w:rPr>
      </w:pPr>
      <w:r w:rsidRPr="00DF4156">
        <w:t xml:space="preserve">P(R) = P(F </w:t>
      </w:r>
      <m:oMath>
        <m:r>
          <w:rPr>
            <w:rFonts w:ascii="Cambria Math" w:hAnsi="Cambria Math"/>
          </w:rPr>
          <m:t>∩</m:t>
        </m:r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 xml:space="preserve"> )+ </m:t>
        </m:r>
      </m:oMath>
      <w:r w:rsidRPr="00DF4156">
        <w:t xml:space="preserve">P(B </w:t>
      </w:r>
      <m:oMath>
        <m:r>
          <w:rPr>
            <w:rFonts w:ascii="Cambria Math" w:hAnsi="Cambria Math"/>
          </w:rPr>
          <m:t>∩</m:t>
        </m:r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 xml:space="preserve"> )</m:t>
        </m:r>
      </m:oMath>
      <w:r w:rsidRPr="00DF4156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 xml:space="preserve">+ </m:t>
        </m:r>
      </m:oMath>
      <w:r w:rsidRPr="00DF4156">
        <w:t xml:space="preserve">P(T </w:t>
      </w:r>
      <m:oMath>
        <m:r>
          <w:rPr>
            <w:rFonts w:ascii="Cambria Math" w:hAnsi="Cambria Math"/>
          </w:rPr>
          <m:t>∩</m:t>
        </m:r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 xml:space="preserve"> )</m:t>
        </m:r>
      </m:oMath>
    </w:p>
    <w:p w14:paraId="01DFE20E" w14:textId="11543E08" w:rsidR="00EA4264" w:rsidRPr="00DF4156" w:rsidRDefault="00EA4264" w:rsidP="00EA4264">
      <w:r w:rsidRPr="00DF4156">
        <w:t xml:space="preserve">P(R) = </w:t>
      </w:r>
      <w:r w:rsidRPr="00DF4156">
        <w:rPr>
          <w:rFonts w:eastAsiaTheme="minorEastAsia"/>
        </w:rPr>
        <w:t>P(F) * P</w:t>
      </w:r>
      <w:r w:rsidRPr="00DF4156">
        <w:rPr>
          <w:rFonts w:eastAsiaTheme="minorEastAsia"/>
          <w:vertAlign w:val="subscript"/>
        </w:rPr>
        <w:t>F</w:t>
      </w:r>
      <w:r w:rsidRPr="00DF4156">
        <w:rPr>
          <w:rFonts w:eastAsiaTheme="minorEastAsia"/>
        </w:rPr>
        <w:t>(R) + P(B) * P</w:t>
      </w:r>
      <w:r w:rsidRPr="00DF4156">
        <w:rPr>
          <w:rFonts w:eastAsiaTheme="minorEastAsia"/>
          <w:vertAlign w:val="subscript"/>
        </w:rPr>
        <w:t>B</w:t>
      </w:r>
      <w:r w:rsidRPr="00DF4156">
        <w:rPr>
          <w:rFonts w:eastAsiaTheme="minorEastAsia"/>
        </w:rPr>
        <w:t xml:space="preserve">(R) + </w:t>
      </w:r>
      <w:r w:rsidRPr="00DF4156">
        <w:t>P(T) * P</w:t>
      </w:r>
      <w:r w:rsidRPr="00DF4156">
        <w:rPr>
          <w:vertAlign w:val="subscript"/>
        </w:rPr>
        <w:t>T</w:t>
      </w:r>
      <w:r w:rsidRPr="00DF4156">
        <w:t>(R)</w:t>
      </w:r>
    </w:p>
    <w:p w14:paraId="233BFB1E" w14:textId="7CC40D8C" w:rsidR="00EA4264" w:rsidRDefault="00EA4264" w:rsidP="00EA4264">
      <w:pPr>
        <w:rPr>
          <w:lang w:val="de-DE"/>
        </w:rPr>
      </w:pPr>
      <w:r w:rsidRPr="00EA4264">
        <w:rPr>
          <w:lang w:val="de-DE"/>
        </w:rPr>
        <w:t xml:space="preserve">P(R) = </w:t>
      </w:r>
      <w:r>
        <w:rPr>
          <w:rFonts w:eastAsiaTheme="minorEastAsia"/>
          <w:lang w:val="de-DE"/>
        </w:rPr>
        <w:t xml:space="preserve">0.3 </w:t>
      </w:r>
      <w:r w:rsidRPr="00EA4264">
        <w:rPr>
          <w:rFonts w:eastAsiaTheme="minorEastAsia"/>
          <w:lang w:val="de-DE"/>
        </w:rPr>
        <w:t xml:space="preserve">* </w:t>
      </w:r>
      <w:r>
        <w:rPr>
          <w:rFonts w:eastAsiaTheme="minorEastAsia"/>
          <w:lang w:val="de-DE"/>
        </w:rPr>
        <w:t>0.38</w:t>
      </w:r>
      <w:r w:rsidRPr="00EA4264">
        <w:rPr>
          <w:rFonts w:eastAsiaTheme="minorEastAsia"/>
          <w:lang w:val="de-DE"/>
        </w:rPr>
        <w:t xml:space="preserve"> </w:t>
      </w:r>
      <w:r>
        <w:rPr>
          <w:rFonts w:eastAsiaTheme="minorEastAsia"/>
          <w:lang w:val="de-DE"/>
        </w:rPr>
        <w:t xml:space="preserve">+ 0.45 * 0.1 + </w:t>
      </w:r>
      <w:r>
        <w:rPr>
          <w:lang w:val="de-DE"/>
        </w:rPr>
        <w:t>0.25 * 0.02</w:t>
      </w:r>
    </w:p>
    <w:p w14:paraId="6608B463" w14:textId="2481C64B" w:rsidR="00EA4264" w:rsidRDefault="00EA4264" w:rsidP="00EA4264">
      <w:pPr>
        <w:rPr>
          <w:lang w:val="de-DE"/>
        </w:rPr>
      </w:pPr>
      <w:r>
        <w:rPr>
          <w:lang w:val="de-DE"/>
        </w:rPr>
        <w:t>P(R) = 0.114 + 0.045 + 0.005 = 0.164 ou 16,4%</w:t>
      </w:r>
    </w:p>
    <w:p w14:paraId="61557C8C" w14:textId="77777777" w:rsidR="00EA4264" w:rsidRPr="00EA4264" w:rsidRDefault="00EA4264" w:rsidP="00EA4264">
      <w:pPr>
        <w:rPr>
          <w:lang w:val="de-DE"/>
        </w:rPr>
      </w:pPr>
    </w:p>
    <w:p w14:paraId="22967A55" w14:textId="77777777" w:rsidR="00EA4264" w:rsidRPr="00EA4264" w:rsidRDefault="00EA4264" w:rsidP="00EA4264">
      <w:pPr>
        <w:rPr>
          <w:lang w:val="de-DE"/>
        </w:rPr>
      </w:pPr>
    </w:p>
    <w:p w14:paraId="2AAABE7A" w14:textId="1C6C3D86" w:rsidR="00947A91" w:rsidRDefault="00947A91" w:rsidP="00EA4264">
      <w:pPr>
        <w:pStyle w:val="Titre3"/>
        <w:numPr>
          <w:ilvl w:val="0"/>
          <w:numId w:val="4"/>
        </w:numPr>
      </w:pPr>
      <w:r>
        <w:lastRenderedPageBreak/>
        <w:t>Probabilité conditionnelle :</w:t>
      </w:r>
    </w:p>
    <w:p w14:paraId="38D9F3D6" w14:textId="699DA02D" w:rsidR="00EA4264" w:rsidRPr="00EA4264" w:rsidRDefault="00EA4264" w:rsidP="00EA4264">
      <w:r>
        <w:t>P</w:t>
      </w:r>
      <w:r w:rsidRPr="00EA4264">
        <w:rPr>
          <w:vertAlign w:val="subscript"/>
        </w:rPr>
        <w:t>non R</w:t>
      </w:r>
      <w:r>
        <w:t xml:space="preserve">(T)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P( non R ∩ T)</m:t>
            </m:r>
          </m:num>
          <m:den>
            <m:r>
              <w:rPr>
                <w:rFonts w:ascii="Cambria Math" w:hAnsi="Cambria Math"/>
              </w:rPr>
              <m:t>P (non R)</m:t>
            </m:r>
          </m:den>
        </m:f>
      </m:oMath>
      <w:r w:rsidR="00F46C53">
        <w:rPr>
          <w:rFonts w:eastAsiaTheme="minorEastAsia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0.25*0.98</m:t>
            </m:r>
          </m:num>
          <m:den>
            <m:r>
              <w:rPr>
                <w:rFonts w:ascii="Cambria Math" w:hAnsi="Cambria Math"/>
              </w:rPr>
              <m:t>1-0.164</m:t>
            </m:r>
          </m:den>
        </m:f>
      </m:oMath>
      <w:r w:rsidR="00F46C53">
        <w:rPr>
          <w:rFonts w:eastAsiaTheme="minorEastAsia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0.245</m:t>
            </m:r>
          </m:num>
          <m:den>
            <m:r>
              <w:rPr>
                <w:rFonts w:ascii="Cambria Math" w:hAnsi="Cambria Math"/>
              </w:rPr>
              <m:t>0.836</m:t>
            </m:r>
          </m:den>
        </m:f>
      </m:oMath>
      <w:r w:rsidR="00F46C53">
        <w:rPr>
          <w:rFonts w:eastAsiaTheme="minorEastAsia"/>
        </w:rPr>
        <w:t xml:space="preserve"> = 0.293</w:t>
      </w:r>
    </w:p>
    <w:p w14:paraId="70EA523A" w14:textId="1B3EC948" w:rsidR="00B85CCD" w:rsidRDefault="00B85CCD" w:rsidP="00B85CCD">
      <w:pPr>
        <w:pStyle w:val="Titre2"/>
      </w:pPr>
      <w:r>
        <w:t>Partie B :</w:t>
      </w:r>
    </w:p>
    <w:p w14:paraId="03B287D9" w14:textId="700EA8E5" w:rsidR="00B85CCD" w:rsidRDefault="00B85CCD" w:rsidP="00FB2100">
      <w:pPr>
        <w:pStyle w:val="Titre3"/>
        <w:numPr>
          <w:ilvl w:val="0"/>
          <w:numId w:val="5"/>
        </w:numPr>
      </w:pPr>
      <w:r>
        <w:t>Calculer une probabilité dans une loi normale :</w:t>
      </w:r>
    </w:p>
    <w:p w14:paraId="2FF5496D" w14:textId="3AD8F5A2" w:rsidR="00FB2100" w:rsidRDefault="00FB2100" w:rsidP="00FB2100">
      <w:r w:rsidRPr="00FB2100">
        <w:t xml:space="preserve">P(X </w:t>
      </w:r>
      <w:r w:rsidRPr="00FB2100">
        <w:rPr>
          <w:rFonts w:ascii="Cambria Math" w:hAnsi="Cambria Math" w:cs="Cambria Math"/>
        </w:rPr>
        <w:t>⩾</w:t>
      </w:r>
      <w:r w:rsidRPr="00FB2100">
        <w:t>730)</w:t>
      </w:r>
      <w:r>
        <w:t xml:space="preserve"> = 1 – P (X &lt; 730) = 1 – 0.1587 = 0.841 ou 84,1 %</w:t>
      </w:r>
    </w:p>
    <w:p w14:paraId="22F71F01" w14:textId="3A9DC782" w:rsidR="00FB2100" w:rsidRPr="00FB2100" w:rsidRDefault="00FB2100" w:rsidP="00FB2100">
      <w:r>
        <w:t>84.1 % des ordinateurs vendus subissent leur première panne après 730 jours.</w:t>
      </w:r>
    </w:p>
    <w:p w14:paraId="3066557D" w14:textId="7BE2B55E" w:rsidR="00B85CCD" w:rsidRDefault="00B85CCD" w:rsidP="00B85CCD">
      <w:pPr>
        <w:pStyle w:val="Titre3"/>
      </w:pPr>
      <w:r>
        <w:t>2. Que pensez-vous de la garantie ?</w:t>
      </w:r>
    </w:p>
    <w:p w14:paraId="3E0494AA" w14:textId="5C575339" w:rsidR="00FB2100" w:rsidRDefault="00FB2100" w:rsidP="00FB2100">
      <w:r>
        <w:t>Pourcentage de machines qui tombent en panne pendant la première année :</w:t>
      </w:r>
    </w:p>
    <w:p w14:paraId="0736ED46" w14:textId="1B4C6E89" w:rsidR="00FB2100" w:rsidRDefault="00FB2100" w:rsidP="00FB2100">
      <w:r>
        <w:t>P (X &lt; 365) = 0.00934 (par calculatrice) ou 0.934 %.</w:t>
      </w:r>
    </w:p>
    <w:p w14:paraId="56A3E735" w14:textId="00233906" w:rsidR="00FB2100" w:rsidRPr="00FB2100" w:rsidRDefault="00FB2100" w:rsidP="00FB2100">
      <w:r>
        <w:t>Cette garantie sera utilisée pour moins d’1% des machines vendues. Elle sera donc très peu utilisée.</w:t>
      </w:r>
    </w:p>
    <w:p w14:paraId="2A93F579" w14:textId="16C6894D" w:rsidR="00B85CCD" w:rsidRDefault="00B85CCD" w:rsidP="00FB2100">
      <w:pPr>
        <w:pStyle w:val="Titre3"/>
        <w:numPr>
          <w:ilvl w:val="0"/>
          <w:numId w:val="5"/>
        </w:numPr>
      </w:pPr>
      <w:r>
        <w:t>La bonne courbe :</w:t>
      </w:r>
    </w:p>
    <w:p w14:paraId="14DA539E" w14:textId="6E433C73" w:rsidR="00FB2100" w:rsidRDefault="00FB2100" w:rsidP="00FB2100">
      <w:r>
        <w:t>Courbe 1 : La courbe n’a absolument pas l’allure d’une représentation de loi normale dite « en cloche »</w:t>
      </w:r>
    </w:p>
    <w:p w14:paraId="6814AB62" w14:textId="33A11CB5" w:rsidR="00FB2100" w:rsidRDefault="00FB2100" w:rsidP="00FB2100">
      <w:r>
        <w:t>Courbe 2 :</w:t>
      </w:r>
      <w:r w:rsidR="00A860A2">
        <w:t xml:space="preserve"> La courbe 2 pourrait être la courbe représentative de la loi normale de l’exercice. Elle est symétrique par rapport à l’espérance, elle est à son apogée en x = 1000 (espérance) et les calculs d’aire semble montrer que les proportions sont respectées.</w:t>
      </w:r>
    </w:p>
    <w:p w14:paraId="049D2F94" w14:textId="162AE818" w:rsidR="00FB2100" w:rsidRDefault="00FB2100" w:rsidP="00FB2100">
      <w:r>
        <w:t xml:space="preserve">Courbe 3 : </w:t>
      </w:r>
      <w:r w:rsidR="00A860A2">
        <w:t xml:space="preserve">La courbe 3 ne correspond pas car je peux calculer des aires de rectangle entre la représentation de la loi normale et l’axe des abscisses qui sont au-delà de 1. </w:t>
      </w:r>
    </w:p>
    <w:p w14:paraId="3B818C01" w14:textId="1686AA8A" w:rsidR="00FB2100" w:rsidRPr="00FB2100" w:rsidRDefault="00FB2100" w:rsidP="00FB2100">
      <w:r>
        <w:t>Courbe 4 : La loi normale de l’exerci</w:t>
      </w:r>
      <w:r w:rsidR="00A860A2">
        <w:t>c</w:t>
      </w:r>
      <w:r>
        <w:t xml:space="preserve">e a une espérance à 1000 et c’est donc pour X = 1000 </w:t>
      </w:r>
      <w:r w:rsidR="00A860A2">
        <w:t>qu’elle devrait atteindre son point le plus haut. La courbe atteint son plus haut en X = 250.</w:t>
      </w:r>
    </w:p>
    <w:p w14:paraId="4CEB27EB" w14:textId="7357D6D6" w:rsidR="00B85CCD" w:rsidRDefault="00B85CCD" w:rsidP="00B85CCD">
      <w:pPr>
        <w:pStyle w:val="Titre2"/>
      </w:pPr>
      <w:r>
        <w:t>Partie C :</w:t>
      </w:r>
    </w:p>
    <w:p w14:paraId="703F59F6" w14:textId="41FE7B3C" w:rsidR="00B85CCD" w:rsidRDefault="00B85CCD" w:rsidP="00A860A2">
      <w:pPr>
        <w:pStyle w:val="Titre3"/>
        <w:numPr>
          <w:ilvl w:val="0"/>
          <w:numId w:val="6"/>
        </w:numPr>
      </w:pPr>
      <w:r>
        <w:t>Mensualité constante :</w:t>
      </w:r>
    </w:p>
    <w:p w14:paraId="479BE073" w14:textId="663C26C6" w:rsidR="00A860A2" w:rsidRPr="00A860A2" w:rsidRDefault="00A860A2" w:rsidP="00A860A2">
      <w:r w:rsidRPr="00A860A2">
        <w:t xml:space="preserve">m=C×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t</m:t>
            </m:r>
          </m:num>
          <m:den>
            <m:r>
              <w:rPr>
                <w:rFonts w:ascii="Cambria Math" w:hAnsi="Cambria Math"/>
              </w:rPr>
              <m:t>1-(1+t)^(-n)</m:t>
            </m:r>
          </m:den>
        </m:f>
      </m:oMath>
      <w:r w:rsidR="0081002F">
        <w:rPr>
          <w:rFonts w:eastAsiaTheme="minorEastAsia"/>
        </w:rPr>
        <w:t xml:space="preserve"> = </w:t>
      </w:r>
      <w:r w:rsidR="0081002F">
        <w:t>1500</w:t>
      </w:r>
      <w:r w:rsidR="0081002F" w:rsidRPr="00A860A2">
        <w:t xml:space="preserve">×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0.005</m:t>
            </m:r>
          </m:num>
          <m:den>
            <m:r>
              <w:rPr>
                <w:rFonts w:ascii="Cambria Math" w:hAnsi="Cambria Math"/>
              </w:rPr>
              <m:t>1-(1+0.005)^(-12)</m:t>
            </m:r>
          </m:den>
        </m:f>
      </m:oMath>
      <w:r w:rsidR="0081002F">
        <w:rPr>
          <w:rFonts w:eastAsiaTheme="minorEastAsia"/>
        </w:rPr>
        <w:t xml:space="preserve"> =</w:t>
      </w:r>
      <w:r w:rsidR="0081002F">
        <w:t>1500</w:t>
      </w:r>
      <w:r w:rsidR="0081002F" w:rsidRPr="00A860A2">
        <w:t>×</w:t>
      </w:r>
      <w:r w:rsidR="0081002F"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0.005</m:t>
            </m:r>
          </m:num>
          <m:den>
            <m:r>
              <w:rPr>
                <w:rFonts w:ascii="Cambria Math" w:hAnsi="Cambria Math"/>
              </w:rPr>
              <m:t>0.0581</m:t>
            </m:r>
          </m:den>
        </m:f>
      </m:oMath>
      <w:r w:rsidR="0081002F">
        <w:rPr>
          <w:rFonts w:eastAsiaTheme="minorEastAsia"/>
        </w:rPr>
        <w:t xml:space="preserve"> = 129.09964 euros</w:t>
      </w:r>
    </w:p>
    <w:p w14:paraId="5623F49E" w14:textId="4ABF3322" w:rsidR="00B85CCD" w:rsidRDefault="00B85CCD" w:rsidP="0081002F">
      <w:pPr>
        <w:pStyle w:val="Titre3"/>
        <w:numPr>
          <w:ilvl w:val="0"/>
          <w:numId w:val="6"/>
        </w:numPr>
      </w:pPr>
      <w:r>
        <w:t>Tableau d’amortissement :</w:t>
      </w:r>
    </w:p>
    <w:p w14:paraId="566DBB81" w14:textId="6541015D" w:rsidR="0081002F" w:rsidRDefault="0081002F" w:rsidP="0081002F">
      <w:r>
        <w:t>Intérêts dus sur un capital de 1500 euros avec un taux de 0.5 % :</w:t>
      </w:r>
    </w:p>
    <w:p w14:paraId="1F6D71F2" w14:textId="5C8433A0" w:rsidR="0081002F" w:rsidRDefault="0081002F" w:rsidP="0081002F">
      <w:r>
        <w:t>Valeur de 1 = 1500 *  0.005 = 7.5 euros</w:t>
      </w:r>
    </w:p>
    <w:p w14:paraId="3A125EFF" w14:textId="5E3E2B99" w:rsidR="0081002F" w:rsidRDefault="0081002F" w:rsidP="0081002F">
      <w:r>
        <w:t>Amortissement du capital pour le mois 1 :</w:t>
      </w:r>
    </w:p>
    <w:p w14:paraId="42881423" w14:textId="6C3B0A68" w:rsidR="0081002F" w:rsidRDefault="0081002F" w:rsidP="0081002F">
      <w:r>
        <w:t>Valeur de 2 = 129.1 – 7.5 = 121.6 euros</w:t>
      </w:r>
    </w:p>
    <w:p w14:paraId="38951A20" w14:textId="270B02F9" w:rsidR="0081002F" w:rsidRDefault="0081002F" w:rsidP="0081002F">
      <w:r>
        <w:t>Capital restant dû au début du mois 2 :</w:t>
      </w:r>
    </w:p>
    <w:p w14:paraId="32DA5E3C" w14:textId="7EC21453" w:rsidR="0081002F" w:rsidRPr="0081002F" w:rsidRDefault="00A901FC" w:rsidP="0081002F">
      <w:r>
        <w:t>Valeur de 3 = 1500 – 121.6 = 1378.4 euros</w:t>
      </w:r>
    </w:p>
    <w:p w14:paraId="74C8A33D" w14:textId="30394885" w:rsidR="00B85CCD" w:rsidRDefault="00B85CCD" w:rsidP="00B9236B">
      <w:pPr>
        <w:pStyle w:val="Titre3"/>
        <w:numPr>
          <w:ilvl w:val="0"/>
          <w:numId w:val="6"/>
        </w:numPr>
      </w:pPr>
      <w:r>
        <w:lastRenderedPageBreak/>
        <w:t>Somme totale remboursée :</w:t>
      </w:r>
    </w:p>
    <w:p w14:paraId="7E48217A" w14:textId="4D30DA67" w:rsidR="00B9236B" w:rsidRDefault="00B9236B" w:rsidP="00B9236B">
      <w:r>
        <w:t>Somme totale remboursée = 129.1 * 12 = 1549.2 euros</w:t>
      </w:r>
    </w:p>
    <w:p w14:paraId="29B5EDDE" w14:textId="4F8552F1" w:rsidR="00B9236B" w:rsidRPr="00B9236B" w:rsidRDefault="00B9236B" w:rsidP="00B9236B">
      <w:r>
        <w:t>Montant de l’emprunt = 1549.2 – 1500 = 49.2 euros</w:t>
      </w:r>
    </w:p>
    <w:p w14:paraId="513BCCC0" w14:textId="77777777" w:rsidR="00947A91" w:rsidRPr="00947A91" w:rsidRDefault="00947A91" w:rsidP="00947A91"/>
    <w:p w14:paraId="675A197B" w14:textId="77777777" w:rsidR="00947A91" w:rsidRPr="00947A91" w:rsidRDefault="00947A91" w:rsidP="00947A91"/>
    <w:p w14:paraId="65ED46DB" w14:textId="77777777" w:rsidR="00947A91" w:rsidRPr="00947A91" w:rsidRDefault="00947A91" w:rsidP="00947A91"/>
    <w:sectPr w:rsidR="00947A91" w:rsidRPr="00947A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C4169"/>
    <w:multiLevelType w:val="hybridMultilevel"/>
    <w:tmpl w:val="65DAC3E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EC5AAB"/>
    <w:multiLevelType w:val="hybridMultilevel"/>
    <w:tmpl w:val="2302868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1C4926"/>
    <w:multiLevelType w:val="hybridMultilevel"/>
    <w:tmpl w:val="55BC6E9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9562DC"/>
    <w:multiLevelType w:val="hybridMultilevel"/>
    <w:tmpl w:val="05026D9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1A1298"/>
    <w:multiLevelType w:val="hybridMultilevel"/>
    <w:tmpl w:val="DEAC0BC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B3420E"/>
    <w:multiLevelType w:val="hybridMultilevel"/>
    <w:tmpl w:val="8B2ED54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7697794">
    <w:abstractNumId w:val="3"/>
  </w:num>
  <w:num w:numId="2" w16cid:durableId="466632284">
    <w:abstractNumId w:val="1"/>
  </w:num>
  <w:num w:numId="3" w16cid:durableId="1722635790">
    <w:abstractNumId w:val="2"/>
  </w:num>
  <w:num w:numId="4" w16cid:durableId="1655254541">
    <w:abstractNumId w:val="4"/>
  </w:num>
  <w:num w:numId="5" w16cid:durableId="2055956311">
    <w:abstractNumId w:val="0"/>
  </w:num>
  <w:num w:numId="6" w16cid:durableId="13592400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A91"/>
    <w:rsid w:val="00054664"/>
    <w:rsid w:val="000E236A"/>
    <w:rsid w:val="001A2843"/>
    <w:rsid w:val="001B61FC"/>
    <w:rsid w:val="005414CF"/>
    <w:rsid w:val="005D40A0"/>
    <w:rsid w:val="005E4AA0"/>
    <w:rsid w:val="00711501"/>
    <w:rsid w:val="00777533"/>
    <w:rsid w:val="00783BE0"/>
    <w:rsid w:val="007C421D"/>
    <w:rsid w:val="0081002F"/>
    <w:rsid w:val="00947A91"/>
    <w:rsid w:val="00A860A2"/>
    <w:rsid w:val="00A901FC"/>
    <w:rsid w:val="00B27DD6"/>
    <w:rsid w:val="00B54BCF"/>
    <w:rsid w:val="00B85CCD"/>
    <w:rsid w:val="00B9236B"/>
    <w:rsid w:val="00CA720E"/>
    <w:rsid w:val="00CB19E9"/>
    <w:rsid w:val="00DD0F42"/>
    <w:rsid w:val="00DF4156"/>
    <w:rsid w:val="00EA4264"/>
    <w:rsid w:val="00F46C53"/>
    <w:rsid w:val="00FB2100"/>
    <w:rsid w:val="00FB4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25215"/>
  <w15:chartTrackingRefBased/>
  <w15:docId w15:val="{4B027104-F286-4CA4-82DB-54F4F23C4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47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47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47A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947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47A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47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47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47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47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47A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947A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947A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947A9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47A9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47A9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47A9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47A9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47A9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47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47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47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47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47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47A9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47A9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47A9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47A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47A9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47A91"/>
    <w:rPr>
      <w:b/>
      <w:bCs/>
      <w:smallCaps/>
      <w:color w:val="0F4761" w:themeColor="accent1" w:themeShade="BF"/>
      <w:spacing w:val="5"/>
    </w:rPr>
  </w:style>
  <w:style w:type="character" w:styleId="Textedelespacerserv">
    <w:name w:val="Placeholder Text"/>
    <w:basedOn w:val="Policepardfaut"/>
    <w:uiPriority w:val="99"/>
    <w:semiHidden/>
    <w:rsid w:val="00EA426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793</Words>
  <Characters>4363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SCHLEGEL Philippe</dc:creator>
  <cp:keywords/>
  <dc:description/>
  <cp:lastModifiedBy>SCHLEGEL Philippe</cp:lastModifiedBy>
  <cp:revision>13</cp:revision>
  <cp:lastPrinted>2026-02-20T14:54:00Z</cp:lastPrinted>
  <dcterms:created xsi:type="dcterms:W3CDTF">2026-02-19T20:37:00Z</dcterms:created>
  <dcterms:modified xsi:type="dcterms:W3CDTF">2026-02-20T14:55:00Z</dcterms:modified>
</cp:coreProperties>
</file>