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UI / UX Design Flow</w:t>
      </w:r>
    </w:p>
    <w:p w:rsidR="00000000" w:rsidDel="00000000" w:rsidP="00000000" w:rsidRDefault="00000000" w:rsidRPr="00000000" w14:paraId="00000002">
      <w:pPr>
        <w:ind w:left="360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A. Login / Role Selection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Screens: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Login Page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 / Password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before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 detected automatically (admin /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Redirect based on role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heading=h.q42n97wavln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B. Admin Dashboard View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Tabs / Sections: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vpgd80bo12b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1) Agent Management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List of Agents with: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/ IP / Status (🟢 online / 🔴 offline)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Connected Databases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Start/Stop Agent buttons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Add Agent database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Agent List / Overview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Agent Database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Edit Database</w:t>
      </w:r>
    </w:p>
    <w:p w:rsidR="00000000" w:rsidDel="00000000" w:rsidP="00000000" w:rsidRDefault="00000000" w:rsidRPr="00000000" w14:paraId="00000017">
      <w:pPr>
        <w:spacing w:after="240" w:before="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4u36uyrkdv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2)  Database &amp; Synonym Configuration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databases linked to agents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Synonym Editor (per agent/db)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Editable key–value pairs (table name synonyms)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to JSON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Option to Test Connection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al1fhoangl2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3) User Management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all users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User (username, password, role)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Assign which agents/databases a user can query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Toggle Active/Inactive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lb6d13hcz57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4)  LLM Configuration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model type (OpenAI / Local / Custom)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Key, temperature, max tokens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configuration globally or per agent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flxu492gpq2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5) Audit Logs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of all query events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| Agent | Database | Query | Timestamp | Status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Filter by date, user, agent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heading=h.vu8n29q52b8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C. User Dashboard View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Tabs / Sections: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0rqu897xjb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1)  Select Agent / Database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Dropdown: Available agents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Dropdown: Databases (based on permissions)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Connection test button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ytv5qko9s7x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2) Ask on MyData (Chatbot UI)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Chat-style interface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User types question → LLM translates to SQL → Runs query → Shows results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Toggle to view: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Generated SQL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Query Result Table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Chart view (optional)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History of recent questions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islpc5xuwac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3) Synonym Viewer (Read-only)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Shows synonyms for the connected database (no edit)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rqiz7mervvw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4) Audit Log (Self)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only their own past queries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System Flow Diagram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518089" cy="11211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089" cy="112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flowchart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A[Login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Page]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--&gt;|Admin|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B[Admin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Dashboard]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--&gt;|User|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C[User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Dashboard]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B1[Manage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Agents]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B2[Manage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Users]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B3[Synonyms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Editor]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B4[LLM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Config]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B5[Audit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Logs]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C1[Select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DB]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C2[Ask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MyData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Chatbot]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C3[View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Synonyms]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--&gt;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C4[My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7474f"/>
          <w:rtl w:val="0"/>
        </w:rPr>
        <w:t xml:space="preserve">History]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Link 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mermaidchart.com/app/projects/50fc515e-bf0c-45f8-b3e4-5255d8539b89/diagrams/fc0d2a1e-cd00-4839-b8bb-40c588bab0aa/share/invite/eyJhbGciOiJIUzI1NiIsInR5cCI6IkpXVCJ9.eyJkb2N1bWVudElEIjoiZmMwZDJhMWUtY2QwMC00ODM5LWI4YmItNDBjNTg4YmFiMGFhIiwiYWNjZXNzIjoiRWRpdCIsImlhdCI6MTc1OTkwMDY4OH0.gOQ6gaGrp8IWD5DiIbvDZs8DQww9j82u7IsDHnl9A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ermaidchart.com/app/projects/50fc515e-bf0c-45f8-b3e4-5255d8539b89/diagrams/fc0d2a1e-cd00-4839-b8bb-40c588bab0aa/share/invite/eyJhbGciOiJIUzI1NiIsInR5cCI6IkpXVCJ9.eyJkb2N1bWVudElEIjoiZmMwZDJhMWUtY2QwMC00ODM5LWI4YmItNDBjNTg4YmFiMGFhIiwiYWNjZXNzIjoiRWRpdCIsImlhdCI6MTc1OTkwMDY4OH0.gOQ6gaGrp8IWD5DiIbvDZs8DQww9j82u7IsDHnl9AW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PZyyWsu1X7SuEbet4nuzkJCOg==">CgMxLjAyDmgucTQybjk3d2F2bG4wMg5oLnZwZ2Q4MGJvMTJiMjIOaC40NHUzNnV5cmtkdjcyDmguYWwxZmhvYW5nbDJjMg5oLmxiNmQxM2hjejU3ZzIOaC5mbHh1NDkyZ3BxMmEyDmgudnU4bjI5cTUyYjhkMg5oLjIwcnF1ODk3eGpicjIOaC55dHY1cWtvOXM3eDMyDmguaXNscGM1eHV3YWNzMg5oLnJxaXo3bWVydnZ3ODgAciExZnBQb2x1UlNGWWxQTG9YdGZPSjk3UTdnZUNLalMte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