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3078" w14:textId="76BE36C9" w:rsidR="00045E87" w:rsidRDefault="003165A3" w:rsidP="00A629E0">
      <w:pPr>
        <w:spacing w:before="120" w:after="120"/>
        <w:jc w:val="both"/>
      </w:pPr>
      <w:r>
        <w:t xml:space="preserve">Link: </w:t>
      </w:r>
      <w:hyperlink r:id="rId5" w:history="1">
        <w:r w:rsidR="00A44FAC" w:rsidRPr="00C473EC">
          <w:rPr>
            <w:rStyle w:val="Hyperlink"/>
          </w:rPr>
          <w:t>https://codeforces.com/contests/245701</w:t>
        </w:r>
      </w:hyperlink>
    </w:p>
    <w:p w14:paraId="2081130A" w14:textId="2DBA4CA0" w:rsidR="003165A3" w:rsidRPr="003165A3" w:rsidRDefault="008F6419" w:rsidP="008F6419">
      <w:pPr>
        <w:spacing w:before="120" w:after="120"/>
        <w:jc w:val="center"/>
        <w:rPr>
          <w:b/>
        </w:rPr>
      </w:pPr>
      <w:r w:rsidRPr="003165A3">
        <w:rPr>
          <w:b/>
        </w:rPr>
        <w:t>PROBLEMS</w:t>
      </w:r>
    </w:p>
    <w:p w14:paraId="6008659B" w14:textId="5B7B778A" w:rsidR="00663254" w:rsidRDefault="004614C4" w:rsidP="00983F88">
      <w:pPr>
        <w:spacing w:before="360" w:after="120"/>
        <w:jc w:val="both"/>
        <w:rPr>
          <w:b/>
        </w:rPr>
      </w:pPr>
      <w:r w:rsidRPr="00663254">
        <w:rPr>
          <w:b/>
        </w:rPr>
        <w:t>SUPERHERO TRANSFORMATION</w:t>
      </w:r>
    </w:p>
    <w:p w14:paraId="71CDE96B" w14:textId="015D330E" w:rsidR="00B86A40" w:rsidRDefault="00663254" w:rsidP="00B86A40">
      <w:pPr>
        <w:spacing w:before="120" w:after="120"/>
        <w:jc w:val="both"/>
      </w:pPr>
      <w:r>
        <w:t xml:space="preserve">- Cho hai xâu kí tự </w:t>
      </w:r>
      <w:r w:rsidRPr="00663254">
        <w:rPr>
          <w:rStyle w:val="codeChar"/>
        </w:rPr>
        <w:t>s</w:t>
      </w:r>
      <w:r>
        <w:t xml:space="preserve"> và </w:t>
      </w:r>
      <w:r w:rsidRPr="00663254">
        <w:rPr>
          <w:rStyle w:val="codeChar"/>
        </w:rPr>
        <w:t>t</w:t>
      </w:r>
      <w:r>
        <w:t>.</w:t>
      </w:r>
    </w:p>
    <w:p w14:paraId="6F7C43D3" w14:textId="3CF012F5" w:rsidR="00663254" w:rsidRDefault="00663254" w:rsidP="00B86A40">
      <w:pPr>
        <w:spacing w:before="120" w:after="120"/>
        <w:jc w:val="both"/>
      </w:pPr>
      <w:r>
        <w:t>- Có thể thay đổi s bằng cách: thay một nguyên âm bằng một nguyên âm hoặc thay một phụ âm bằng một phụ âm.</w:t>
      </w:r>
    </w:p>
    <w:p w14:paraId="611416CC" w14:textId="1AA8256C" w:rsidR="00663254" w:rsidRPr="00B86A40" w:rsidRDefault="00663254" w:rsidP="00B86A40">
      <w:pPr>
        <w:spacing w:before="120" w:after="120"/>
        <w:jc w:val="both"/>
        <w:rPr>
          <w:sz w:val="26"/>
        </w:rPr>
      </w:pPr>
      <w:r>
        <w:t xml:space="preserve">- Hỏi có thể biến đổi </w:t>
      </w:r>
      <w:r w:rsidRPr="00663254">
        <w:rPr>
          <w:rStyle w:val="codeChar"/>
        </w:rPr>
        <w:t>s</w:t>
      </w:r>
      <w:r>
        <w:t xml:space="preserve"> thành </w:t>
      </w:r>
      <w:r w:rsidRPr="00663254">
        <w:rPr>
          <w:rStyle w:val="codeChar"/>
        </w:rPr>
        <w:t>t</w:t>
      </w:r>
      <w:r>
        <w:t xml:space="preserve"> hay không.</w:t>
      </w:r>
    </w:p>
    <w:p w14:paraId="6187C05C" w14:textId="46331530" w:rsidR="001D7A4E" w:rsidRPr="00F842BB" w:rsidRDefault="00CA72C6" w:rsidP="00983F88">
      <w:pPr>
        <w:spacing w:before="360" w:after="120"/>
        <w:jc w:val="both"/>
        <w:rPr>
          <w:b/>
        </w:rPr>
      </w:pPr>
      <w:bookmarkStart w:id="0" w:name="_Hlk10638409"/>
      <w:r w:rsidRPr="00CA72C6">
        <w:rPr>
          <w:b/>
        </w:rPr>
        <w:t>HAMSTER FARM</w:t>
      </w:r>
      <w:bookmarkEnd w:id="0"/>
    </w:p>
    <w:p w14:paraId="68C95E04" w14:textId="5A49B2EB" w:rsidR="001D7A4E" w:rsidRDefault="004904A9" w:rsidP="00CA72C6">
      <w:pPr>
        <w:spacing w:before="120" w:after="120"/>
        <w:jc w:val="both"/>
      </w:pPr>
      <w:r>
        <w:t xml:space="preserve">- Có </w:t>
      </w:r>
      <w:r w:rsidRPr="006B015C">
        <w:rPr>
          <w:b/>
        </w:rPr>
        <w:t>n</w:t>
      </w:r>
      <w:r>
        <w:t xml:space="preserve"> </w:t>
      </w:r>
      <w:r w:rsidR="00CA72C6">
        <w:t>con chuột</w:t>
      </w:r>
      <w:r w:rsidR="001D7A4E">
        <w:t>.</w:t>
      </w:r>
    </w:p>
    <w:p w14:paraId="5861BE5B" w14:textId="768D90B7" w:rsidR="00CA72C6" w:rsidRDefault="00CA72C6" w:rsidP="00CA72C6">
      <w:pPr>
        <w:spacing w:before="120" w:after="120"/>
        <w:jc w:val="both"/>
      </w:pPr>
      <w:r>
        <w:t xml:space="preserve">- Có </w:t>
      </w:r>
      <w:r w:rsidRPr="00A9645C">
        <w:rPr>
          <w:b/>
          <w:bCs/>
        </w:rPr>
        <w:t>k</w:t>
      </w:r>
      <w:r>
        <w:t xml:space="preserve"> loại hộp, hộp loại </w:t>
      </w:r>
      <w:r w:rsidRPr="00A9645C">
        <w:rPr>
          <w:b/>
          <w:bCs/>
        </w:rPr>
        <w:t>i</w:t>
      </w:r>
      <w:r>
        <w:t xml:space="preserve"> chứa tối đa </w:t>
      </w:r>
      <w:r w:rsidRPr="00A9645C">
        <w:rPr>
          <w:b/>
          <w:bCs/>
        </w:rPr>
        <w:t>k</w:t>
      </w:r>
      <w:r w:rsidRPr="00A9645C">
        <w:rPr>
          <w:b/>
          <w:bCs/>
          <w:vertAlign w:val="subscript"/>
        </w:rPr>
        <w:t>i</w:t>
      </w:r>
      <w:r>
        <w:t xml:space="preserve"> con chuột</w:t>
      </w:r>
    </w:p>
    <w:p w14:paraId="3C8ED687" w14:textId="41BCD799" w:rsidR="00CA72C6" w:rsidRPr="00CA72C6" w:rsidRDefault="00CA72C6" w:rsidP="00CA72C6">
      <w:pPr>
        <w:spacing w:before="120" w:after="120"/>
        <w:jc w:val="both"/>
      </w:pPr>
      <w:r>
        <w:t xml:space="preserve">- Anh ta chỉ nên mua </w:t>
      </w:r>
      <w:r w:rsidRPr="00A9645C">
        <w:rPr>
          <w:b/>
          <w:bCs/>
        </w:rPr>
        <w:t>một loại hộp duy nhất</w:t>
      </w:r>
      <w:r>
        <w:t xml:space="preserve">: nên mua loại nào và bao nhiêu cái hộp loại đó để </w:t>
      </w:r>
      <w:r w:rsidR="001577E7">
        <w:t>vận chuyển được</w:t>
      </w:r>
      <w:r>
        <w:t xml:space="preserve"> nhiều chuột nhất.</w:t>
      </w:r>
      <w:r w:rsidR="001577E7">
        <w:t xml:space="preserve"> không nhất thiết phải vận chuyển hết chuột.Tuy nhiên</w:t>
      </w:r>
      <w:r>
        <w:t xml:space="preserve"> Khi vận chuyển thì hộp phải được đựng đầy chuột. Ví dụ hộp chứa được 5 con chuột thì phải chứa đủ 5 con trong đó. </w:t>
      </w:r>
    </w:p>
    <w:p w14:paraId="569FFE67" w14:textId="661EDEC6" w:rsidR="003165A3" w:rsidRPr="001A6DBF" w:rsidRDefault="000C7159" w:rsidP="00983F88">
      <w:pPr>
        <w:spacing w:before="360" w:after="120"/>
        <w:jc w:val="both"/>
        <w:rPr>
          <w:b/>
        </w:rPr>
      </w:pPr>
      <w:bookmarkStart w:id="1" w:name="_Hlk10638642"/>
      <w:r w:rsidRPr="000C7159">
        <w:rPr>
          <w:b/>
        </w:rPr>
        <w:t>TRITONIC IRIDESCENCE</w:t>
      </w:r>
      <w:bookmarkEnd w:id="1"/>
    </w:p>
    <w:p w14:paraId="72DE00A6" w14:textId="126C310F" w:rsidR="000C7159" w:rsidRDefault="000C7159" w:rsidP="000C7159">
      <w:pPr>
        <w:spacing w:before="120" w:after="120"/>
        <w:jc w:val="both"/>
      </w:pPr>
      <w:r>
        <w:t xml:space="preserve">- Arkady có một lượng sơn đủ lớn gồm ba màu: lục lam, đỏ tươi và vàng. Trên khung vẽ một chiều được chia thành </w:t>
      </w:r>
      <w:r w:rsidRPr="000C7159">
        <w:rPr>
          <w:rStyle w:val="codeChar"/>
          <w:b/>
          <w:bCs/>
        </w:rPr>
        <w:t>n</w:t>
      </w:r>
      <w:r>
        <w:t xml:space="preserve"> đoạn liên tiếp, mỗi đoạn cần được sơn bằng một trong các màu.</w:t>
      </w:r>
    </w:p>
    <w:p w14:paraId="748FC6DC" w14:textId="02C715C8" w:rsidR="000C7159" w:rsidRDefault="000C7159" w:rsidP="000C7159">
      <w:pPr>
        <w:spacing w:before="120" w:after="120"/>
        <w:jc w:val="both"/>
      </w:pPr>
      <w:r>
        <w:t>- Arkady đã vẽ một số đoạn (có thể không có hoặc tất cả) và chuyển cọ cho bạn. Bạn phải xác định xem có ít nhất</w:t>
      </w:r>
      <w:r w:rsidRPr="000C7159">
        <w:rPr>
          <w:color w:val="FF0000"/>
        </w:rPr>
        <w:t xml:space="preserve"> </w:t>
      </w:r>
      <w:r w:rsidRPr="000C7159">
        <w:rPr>
          <w:b/>
          <w:bCs/>
          <w:color w:val="FF0000"/>
        </w:rPr>
        <w:t xml:space="preserve">hai cách </w:t>
      </w:r>
      <w:r>
        <w:t xml:space="preserve">tô màu tất cả các đoạn chưa được tô màu sao cho </w:t>
      </w:r>
      <w:r w:rsidRPr="000C7159">
        <w:rPr>
          <w:b/>
          <w:bCs/>
          <w:color w:val="FF0000"/>
        </w:rPr>
        <w:t>không có hai đoạn liền kề nào có cùng màu</w:t>
      </w:r>
      <w:r>
        <w:t>. Hai cách được coi là khác nhau khi và chỉ khi một đoạn được sơn bằng các màu khác nhau trong đó.</w:t>
      </w:r>
    </w:p>
    <w:p w14:paraId="2A9B3DD9" w14:textId="2E9E380F" w:rsidR="003F7C58" w:rsidRPr="00A629E0" w:rsidRDefault="003F7C58" w:rsidP="000C7159">
      <w:pPr>
        <w:spacing w:before="120" w:after="120"/>
        <w:jc w:val="both"/>
      </w:pPr>
      <w:r>
        <w:t>- Xem kỹ các ví dụ bài cho để hiểu cách tô như thế nào.</w:t>
      </w:r>
    </w:p>
    <w:p w14:paraId="2D467045" w14:textId="19AF647C" w:rsidR="003165A3" w:rsidRDefault="00041F20" w:rsidP="00983F88">
      <w:pPr>
        <w:spacing w:before="360" w:after="120"/>
        <w:jc w:val="both"/>
        <w:rPr>
          <w:b/>
        </w:rPr>
      </w:pPr>
      <w:r w:rsidRPr="00041F20">
        <w:rPr>
          <w:b/>
        </w:rPr>
        <w:t>SEGMENT OCCURRENCES</w:t>
      </w:r>
    </w:p>
    <w:p w14:paraId="6C2085D9" w14:textId="1B49ACC3" w:rsidR="006E38B6" w:rsidRDefault="00041F20" w:rsidP="006B015C">
      <w:pPr>
        <w:spacing w:before="120" w:after="120"/>
        <w:jc w:val="both"/>
      </w:pPr>
      <w:r>
        <w:t xml:space="preserve">- Cho hai xâu kí tự </w:t>
      </w:r>
      <w:r w:rsidRPr="00983F88">
        <w:rPr>
          <w:b/>
          <w:bCs/>
        </w:rPr>
        <w:t>s</w:t>
      </w:r>
      <w:r>
        <w:t xml:space="preserve"> và </w:t>
      </w:r>
      <w:r w:rsidRPr="00983F88">
        <w:rPr>
          <w:b/>
          <w:bCs/>
        </w:rPr>
        <w:t>t</w:t>
      </w:r>
    </w:p>
    <w:p w14:paraId="74758409" w14:textId="5D89D63D" w:rsidR="00041F20" w:rsidRDefault="00041F20" w:rsidP="006B015C">
      <w:pPr>
        <w:spacing w:before="120" w:after="120"/>
        <w:jc w:val="both"/>
      </w:pPr>
      <w:r>
        <w:t xml:space="preserve">- Có </w:t>
      </w:r>
      <w:r w:rsidRPr="00000EAE">
        <w:rPr>
          <w:b/>
          <w:bCs/>
        </w:rPr>
        <w:t>q</w:t>
      </w:r>
      <w:r>
        <w:t xml:space="preserve"> câu hỏi có dạng [L</w:t>
      </w:r>
      <w:r>
        <w:rPr>
          <w:vertAlign w:val="subscript"/>
        </w:rPr>
        <w:t>i</w:t>
      </w:r>
      <w:r>
        <w:t>, R</w:t>
      </w:r>
      <w:r>
        <w:rPr>
          <w:vertAlign w:val="subscript"/>
        </w:rPr>
        <w:t>i</w:t>
      </w:r>
      <w:r>
        <w:t>] :</w:t>
      </w:r>
    </w:p>
    <w:p w14:paraId="0BECBFF9" w14:textId="6C1CC91E" w:rsidR="00041F20" w:rsidRPr="00041F20" w:rsidRDefault="00041F20" w:rsidP="00041F20">
      <w:pPr>
        <w:pStyle w:val="ListParagraph"/>
        <w:numPr>
          <w:ilvl w:val="0"/>
          <w:numId w:val="5"/>
        </w:numPr>
        <w:spacing w:before="120" w:after="120"/>
        <w:jc w:val="both"/>
      </w:pPr>
      <w:r>
        <w:t>Hỏi từ vị trí [L</w:t>
      </w:r>
      <w:r>
        <w:rPr>
          <w:vertAlign w:val="subscript"/>
        </w:rPr>
        <w:t>i</w:t>
      </w:r>
      <w:r>
        <w:t>, R</w:t>
      </w:r>
      <w:r>
        <w:rPr>
          <w:vertAlign w:val="subscript"/>
        </w:rPr>
        <w:t>i</w:t>
      </w:r>
      <w:r>
        <w:t>] của xâu s: Xâu t xuất hiện bao nhiêu lần</w:t>
      </w:r>
    </w:p>
    <w:p w14:paraId="2A97C8E6" w14:textId="6FCD5EF9" w:rsidR="003165A3" w:rsidRDefault="008B09A3" w:rsidP="00983F88">
      <w:pPr>
        <w:spacing w:before="360" w:after="120"/>
        <w:jc w:val="both"/>
        <w:rPr>
          <w:b/>
        </w:rPr>
      </w:pPr>
      <w:bookmarkStart w:id="2" w:name="_Hlk10227145"/>
      <w:r w:rsidRPr="008B09A3">
        <w:rPr>
          <w:b/>
        </w:rPr>
        <w:t>NEW YEAR AND OLD PROPERTY</w:t>
      </w:r>
    </w:p>
    <w:p w14:paraId="66818D03" w14:textId="4D24EEF5" w:rsidR="00882FEB" w:rsidRDefault="00882FEB" w:rsidP="008B09A3">
      <w:pPr>
        <w:spacing w:before="120" w:after="120"/>
        <w:jc w:val="both"/>
      </w:pPr>
      <w:r>
        <w:t xml:space="preserve">- </w:t>
      </w:r>
      <w:bookmarkEnd w:id="2"/>
      <w:r w:rsidR="008B09A3">
        <w:t xml:space="preserve">Một số </w:t>
      </w:r>
      <w:r w:rsidR="008B09A3" w:rsidRPr="00E14A8A">
        <w:rPr>
          <w:b/>
          <w:bCs/>
        </w:rPr>
        <w:t>X</w:t>
      </w:r>
      <w:r w:rsidR="008B09A3">
        <w:t xml:space="preserve"> được gọi là đẹp nếu ở </w:t>
      </w:r>
      <w:r w:rsidR="008B09A3" w:rsidRPr="00A94FF7">
        <w:rPr>
          <w:color w:val="FF0000"/>
        </w:rPr>
        <w:t xml:space="preserve">dạng nhị phân </w:t>
      </w:r>
      <w:r w:rsidR="008B09A3">
        <w:t xml:space="preserve">của </w:t>
      </w:r>
      <w:r w:rsidR="008B09A3" w:rsidRPr="00E14A8A">
        <w:rPr>
          <w:b/>
          <w:bCs/>
        </w:rPr>
        <w:t>X</w:t>
      </w:r>
      <w:r w:rsidR="008B09A3">
        <w:t xml:space="preserve"> chỉ chứa duy nhất một bit 0.</w:t>
      </w:r>
      <w:r w:rsidR="00E14A8A">
        <w:t xml:space="preserve"> </w:t>
      </w:r>
    </w:p>
    <w:p w14:paraId="1CF00E1D" w14:textId="2F638118" w:rsidR="00E14A8A" w:rsidRPr="00930828" w:rsidRDefault="00E14A8A" w:rsidP="008B09A3">
      <w:pPr>
        <w:spacing w:before="120" w:after="120"/>
        <w:jc w:val="both"/>
      </w:pPr>
      <w:r>
        <w:t xml:space="preserve">- Ví dụ số đẹp: </w:t>
      </w:r>
      <w:r>
        <w:rPr>
          <w:rStyle w:val="tex-span"/>
          <w:color w:val="222222"/>
          <w:shd w:val="clear" w:color="auto" w:fill="FFFFFF"/>
        </w:rPr>
        <w:t>5</w:t>
      </w:r>
      <w:r>
        <w:rPr>
          <w:rStyle w:val="tex-span"/>
          <w:color w:val="222222"/>
          <w:sz w:val="20"/>
          <w:szCs w:val="20"/>
          <w:shd w:val="clear" w:color="auto" w:fill="FFFFFF"/>
          <w:vertAlign w:val="subscript"/>
        </w:rPr>
        <w:t>10</w:t>
      </w:r>
      <w:r>
        <w:rPr>
          <w:rStyle w:val="tex-span"/>
          <w:color w:val="222222"/>
          <w:shd w:val="clear" w:color="auto" w:fill="FFFFFF"/>
        </w:rPr>
        <w:t> = 1</w:t>
      </w:r>
      <w:r w:rsidRPr="00955A3E">
        <w:rPr>
          <w:rStyle w:val="tex-span"/>
          <w:color w:val="FF0000"/>
          <w:shd w:val="clear" w:color="auto" w:fill="FFFFFF"/>
        </w:rPr>
        <w:t>0</w:t>
      </w:r>
      <w:r>
        <w:rPr>
          <w:rStyle w:val="tex-span"/>
          <w:color w:val="222222"/>
          <w:shd w:val="clear" w:color="auto" w:fill="FFFFFF"/>
        </w:rPr>
        <w:t>1</w:t>
      </w:r>
      <w:r>
        <w:rPr>
          <w:rStyle w:val="tex-span"/>
          <w:color w:val="222222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 </w:t>
      </w:r>
      <w:r>
        <w:rPr>
          <w:rStyle w:val="tex-span"/>
          <w:color w:val="222222"/>
          <w:shd w:val="clear" w:color="auto" w:fill="FFFFFF"/>
        </w:rPr>
        <w:t>6</w:t>
      </w:r>
      <w:r>
        <w:rPr>
          <w:rStyle w:val="tex-span"/>
          <w:color w:val="222222"/>
          <w:sz w:val="20"/>
          <w:szCs w:val="20"/>
          <w:shd w:val="clear" w:color="auto" w:fill="FFFFFF"/>
          <w:vertAlign w:val="subscript"/>
        </w:rPr>
        <w:t>10</w:t>
      </w:r>
      <w:r>
        <w:rPr>
          <w:rStyle w:val="tex-span"/>
          <w:color w:val="222222"/>
          <w:shd w:val="clear" w:color="auto" w:fill="FFFFFF"/>
        </w:rPr>
        <w:t> = 11</w:t>
      </w:r>
      <w:r w:rsidRPr="00955A3E">
        <w:rPr>
          <w:rStyle w:val="tex-span"/>
          <w:color w:val="FF0000"/>
          <w:shd w:val="clear" w:color="auto" w:fill="FFFFFF"/>
        </w:rPr>
        <w:t>0</w:t>
      </w:r>
      <w:r>
        <w:rPr>
          <w:rStyle w:val="tex-span"/>
          <w:color w:val="222222"/>
          <w:sz w:val="20"/>
          <w:szCs w:val="20"/>
          <w:shd w:val="clear" w:color="auto" w:fill="FFFFFF"/>
          <w:vertAlign w:val="subscript"/>
        </w:rPr>
        <w:t>2</w:t>
      </w:r>
      <w:r w:rsidR="00930828">
        <w:rPr>
          <w:rStyle w:val="tex-span"/>
          <w:color w:val="222222"/>
          <w:sz w:val="20"/>
          <w:szCs w:val="20"/>
          <w:shd w:val="clear" w:color="auto" w:fill="FFFFFF"/>
          <w:vertAlign w:val="subscript"/>
        </w:rPr>
        <w:t xml:space="preserve">, </w:t>
      </w:r>
      <w:r w:rsidR="00930828">
        <w:rPr>
          <w:color w:val="222222"/>
          <w:sz w:val="26"/>
          <w:szCs w:val="26"/>
          <w:shd w:val="clear" w:color="auto" w:fill="FFFFFF"/>
        </w:rPr>
        <w:t>2015</w:t>
      </w:r>
      <w:r w:rsidR="00930828">
        <w:rPr>
          <w:color w:val="222222"/>
          <w:sz w:val="20"/>
          <w:szCs w:val="20"/>
          <w:shd w:val="clear" w:color="auto" w:fill="FFFFFF"/>
          <w:vertAlign w:val="subscript"/>
        </w:rPr>
        <w:t>10</w:t>
      </w:r>
      <w:r w:rsidR="00930828">
        <w:rPr>
          <w:color w:val="222222"/>
          <w:sz w:val="26"/>
          <w:szCs w:val="26"/>
          <w:shd w:val="clear" w:color="auto" w:fill="FFFFFF"/>
        </w:rPr>
        <w:t> = 11111</w:t>
      </w:r>
      <w:r w:rsidR="00930828" w:rsidRPr="00955A3E">
        <w:rPr>
          <w:color w:val="FF0000"/>
          <w:sz w:val="26"/>
          <w:szCs w:val="26"/>
          <w:shd w:val="clear" w:color="auto" w:fill="FFFFFF"/>
        </w:rPr>
        <w:t>0</w:t>
      </w:r>
      <w:r w:rsidR="00930828">
        <w:rPr>
          <w:color w:val="222222"/>
          <w:sz w:val="26"/>
          <w:szCs w:val="26"/>
          <w:shd w:val="clear" w:color="auto" w:fill="FFFFFF"/>
        </w:rPr>
        <w:t>11111</w:t>
      </w:r>
      <w:r w:rsidR="00930828">
        <w:rPr>
          <w:color w:val="222222"/>
          <w:sz w:val="20"/>
          <w:szCs w:val="20"/>
          <w:shd w:val="clear" w:color="auto" w:fill="FFFFFF"/>
          <w:vertAlign w:val="subscript"/>
        </w:rPr>
        <w:t>2</w:t>
      </w:r>
    </w:p>
    <w:p w14:paraId="5734CF7C" w14:textId="39B49DBE" w:rsidR="008B09A3" w:rsidRPr="003E5A27" w:rsidRDefault="008B09A3" w:rsidP="008B09A3">
      <w:pPr>
        <w:spacing w:before="120" w:after="120"/>
        <w:jc w:val="both"/>
      </w:pPr>
      <w:r>
        <w:t xml:space="preserve">- Hỏi có bao nhiêu số đẹp trong đoạn từ </w:t>
      </w:r>
      <w:r w:rsidRPr="00E14A8A">
        <w:rPr>
          <w:b/>
          <w:bCs/>
        </w:rPr>
        <w:t>a</w:t>
      </w:r>
      <w:r>
        <w:t xml:space="preserve"> đến </w:t>
      </w:r>
      <w:r w:rsidRPr="00E14A8A">
        <w:rPr>
          <w:b/>
          <w:bCs/>
        </w:rPr>
        <w:t>b</w:t>
      </w:r>
    </w:p>
    <w:p w14:paraId="504A60B7" w14:textId="01E3CCB5" w:rsidR="003165A3" w:rsidRDefault="0051182F" w:rsidP="00983F88">
      <w:pPr>
        <w:spacing w:before="360" w:after="120"/>
        <w:jc w:val="both"/>
        <w:rPr>
          <w:b/>
        </w:rPr>
      </w:pPr>
      <w:bookmarkStart w:id="3" w:name="_Hlk10227679"/>
      <w:r w:rsidRPr="0051182F">
        <w:rPr>
          <w:b/>
        </w:rPr>
        <w:t>MINIMUM TERNARY STRING</w:t>
      </w:r>
    </w:p>
    <w:bookmarkEnd w:id="3"/>
    <w:p w14:paraId="672D45E6" w14:textId="3DCC0973" w:rsidR="0051182F" w:rsidRDefault="0051182F" w:rsidP="0051182F">
      <w:pPr>
        <w:spacing w:before="120" w:after="120"/>
        <w:jc w:val="both"/>
      </w:pPr>
      <w:r>
        <w:t>- Bạn được cung cấp một chuỗi ternary (đó là một chuỗi chỉ bao gồm các ký tự ' 0 ', ' 1 ' và ' 2 ').</w:t>
      </w:r>
    </w:p>
    <w:p w14:paraId="04CA29F3" w14:textId="47953731" w:rsidR="00CB04B6" w:rsidRDefault="0051182F" w:rsidP="0051182F">
      <w:pPr>
        <w:spacing w:before="120" w:after="120"/>
        <w:jc w:val="both"/>
      </w:pPr>
      <w:r>
        <w:t>- Bạn có thể hoán đổi bất kỳ hai ký tự liền kề (liên tiếp) ' 0 ' và ' 1 ' (nghĩa là thay thế " 01 " bằng " 10 " hoặc ngược lại) hoặc bất kỳ hai ký tự liền kề (liên tiếp) ' 1 ' và ' 2 ' (tức là thay thế " 12 "với" 21 "hoặc ngược lại).</w:t>
      </w:r>
      <w:bookmarkStart w:id="4" w:name="_GoBack"/>
      <w:bookmarkEnd w:id="4"/>
    </w:p>
    <w:p w14:paraId="427338C7" w14:textId="03B20F34" w:rsidR="0051182F" w:rsidRDefault="0051182F" w:rsidP="0051182F">
      <w:pPr>
        <w:spacing w:before="120" w:after="120"/>
        <w:jc w:val="both"/>
      </w:pPr>
      <w:r>
        <w:lastRenderedPageBreak/>
        <w:t xml:space="preserve">- </w:t>
      </w:r>
      <w:r w:rsidRPr="0051182F">
        <w:t>Lưu ý hơn bạn không thể trao đổi "02"→"20" và ngược lại. Bạn không thể thực hiện bất kỳ hoạt động nào khác với chuỗi đã cho trừ khi được mô tả ở trên.</w:t>
      </w:r>
    </w:p>
    <w:p w14:paraId="60FDE29B" w14:textId="1E5D0F90" w:rsidR="0051182F" w:rsidRDefault="0051182F" w:rsidP="0051182F">
      <w:pPr>
        <w:spacing w:before="120" w:after="120"/>
        <w:jc w:val="both"/>
      </w:pPr>
      <w:r>
        <w:t>- Bạn có thể thực hiện hoán đổi với số lần tuỳ ý hoặc không biến đổi: Hỏi xâu có thứ tự từ điển bé nhất có thể thu được là bao nhiêu.</w:t>
      </w:r>
    </w:p>
    <w:sectPr w:rsidR="0051182F" w:rsidSect="00B551AD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D1213"/>
    <w:multiLevelType w:val="hybridMultilevel"/>
    <w:tmpl w:val="4EF2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47E80"/>
    <w:multiLevelType w:val="hybridMultilevel"/>
    <w:tmpl w:val="97A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20EE9"/>
    <w:multiLevelType w:val="multilevel"/>
    <w:tmpl w:val="41DE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8CD7579"/>
    <w:multiLevelType w:val="hybridMultilevel"/>
    <w:tmpl w:val="3A4CF34E"/>
    <w:lvl w:ilvl="0" w:tplc="B77A31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151F9B"/>
    <w:multiLevelType w:val="hybridMultilevel"/>
    <w:tmpl w:val="79BC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72"/>
    <w:rsid w:val="00000EAE"/>
    <w:rsid w:val="00027FA3"/>
    <w:rsid w:val="00041F20"/>
    <w:rsid w:val="00045E87"/>
    <w:rsid w:val="000536C0"/>
    <w:rsid w:val="000C7159"/>
    <w:rsid w:val="001577E7"/>
    <w:rsid w:val="001A6DBF"/>
    <w:rsid w:val="001D7A4E"/>
    <w:rsid w:val="001F5C0A"/>
    <w:rsid w:val="00304EE9"/>
    <w:rsid w:val="003165A3"/>
    <w:rsid w:val="00360701"/>
    <w:rsid w:val="00390C46"/>
    <w:rsid w:val="003E5A27"/>
    <w:rsid w:val="003F7C58"/>
    <w:rsid w:val="004614C4"/>
    <w:rsid w:val="004904A9"/>
    <w:rsid w:val="00507BEF"/>
    <w:rsid w:val="0051182F"/>
    <w:rsid w:val="00663254"/>
    <w:rsid w:val="00681EC3"/>
    <w:rsid w:val="00692D8D"/>
    <w:rsid w:val="006B015C"/>
    <w:rsid w:val="006E38B6"/>
    <w:rsid w:val="006F628D"/>
    <w:rsid w:val="007D6495"/>
    <w:rsid w:val="00882FEB"/>
    <w:rsid w:val="008B09A3"/>
    <w:rsid w:val="008F6419"/>
    <w:rsid w:val="00907ACF"/>
    <w:rsid w:val="00930828"/>
    <w:rsid w:val="00955A3E"/>
    <w:rsid w:val="00983F88"/>
    <w:rsid w:val="00A44FAC"/>
    <w:rsid w:val="00A629E0"/>
    <w:rsid w:val="00A74CEE"/>
    <w:rsid w:val="00A94FF7"/>
    <w:rsid w:val="00A9645C"/>
    <w:rsid w:val="00B551AD"/>
    <w:rsid w:val="00B64C78"/>
    <w:rsid w:val="00B772EA"/>
    <w:rsid w:val="00B86A40"/>
    <w:rsid w:val="00BB0499"/>
    <w:rsid w:val="00C11622"/>
    <w:rsid w:val="00C33F7E"/>
    <w:rsid w:val="00CA72C6"/>
    <w:rsid w:val="00CB04B6"/>
    <w:rsid w:val="00CE0E70"/>
    <w:rsid w:val="00CE1072"/>
    <w:rsid w:val="00D51349"/>
    <w:rsid w:val="00D86B68"/>
    <w:rsid w:val="00DD4CDE"/>
    <w:rsid w:val="00E14A8A"/>
    <w:rsid w:val="00E332CA"/>
    <w:rsid w:val="00E35FAB"/>
    <w:rsid w:val="00E833C2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5013"/>
  <w15:chartTrackingRefBased/>
  <w15:docId w15:val="{A6653D54-4A27-41D4-8F75-A939F4C2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663254"/>
    <w:pPr>
      <w:spacing w:before="60" w:after="120"/>
      <w:jc w:val="both"/>
    </w:pPr>
    <w:rPr>
      <w:rFonts w:ascii="Courier New" w:hAnsi="Courier New"/>
      <w:sz w:val="26"/>
      <w:szCs w:val="26"/>
    </w:rPr>
  </w:style>
  <w:style w:type="character" w:customStyle="1" w:styleId="codeChar">
    <w:name w:val="code Char"/>
    <w:basedOn w:val="DefaultParagraphFont"/>
    <w:link w:val="code"/>
    <w:rsid w:val="00663254"/>
    <w:rPr>
      <w:rFonts w:ascii="Courier New" w:hAnsi="Courier New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165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C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0C46"/>
    <w:pPr>
      <w:ind w:left="720"/>
      <w:contextualSpacing/>
    </w:pPr>
  </w:style>
  <w:style w:type="character" w:customStyle="1" w:styleId="tex-span">
    <w:name w:val="tex-span"/>
    <w:basedOn w:val="DefaultParagraphFont"/>
    <w:rsid w:val="00E14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2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contests/2457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Lê Thanh</dc:creator>
  <cp:keywords/>
  <dc:description/>
  <cp:lastModifiedBy>Phú Lê Thanh</cp:lastModifiedBy>
  <cp:revision>46</cp:revision>
  <dcterms:created xsi:type="dcterms:W3CDTF">2019-05-27T12:39:00Z</dcterms:created>
  <dcterms:modified xsi:type="dcterms:W3CDTF">2019-06-10T07:49:00Z</dcterms:modified>
</cp:coreProperties>
</file>