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3183787"/>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7777777" w:rsidR="00E0203B" w:rsidRDefault="00E0203B" w:rsidP="004073D7">
      <w:pPr>
        <w:pStyle w:val="Default"/>
        <w:tabs>
          <w:tab w:val="left" w:pos="3686"/>
          <w:tab w:val="left" w:pos="3969"/>
        </w:tabs>
        <w:spacing w:line="360" w:lineRule="auto"/>
        <w:ind w:left="2127"/>
      </w:pPr>
      <w:r>
        <w:t>Tanggal</w:t>
      </w:r>
      <w:r>
        <w:tab/>
        <w:t xml:space="preserve">: </w:t>
      </w:r>
      <w:r>
        <w:tab/>
        <w:t>99 Desember 9999</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3183788"/>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57FCE06D" w:rsidR="00E0203B" w:rsidRDefault="00E0203B" w:rsidP="004073D7">
      <w:pPr>
        <w:pStyle w:val="Default"/>
        <w:spacing w:line="360" w:lineRule="auto"/>
        <w:jc w:val="both"/>
        <w:rPr>
          <w:b/>
        </w:rPr>
      </w:pPr>
      <w:r>
        <w:rPr>
          <w:b/>
        </w:rPr>
        <w:t xml:space="preserve">Telah berhasil dipertahankan dihadapan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0FC0E594" w:rsidR="00E0203B" w:rsidRDefault="00E0203B" w:rsidP="002E50FF">
      <w:pPr>
        <w:pStyle w:val="Default"/>
        <w:tabs>
          <w:tab w:val="left" w:pos="2268"/>
          <w:tab w:val="left" w:pos="5670"/>
        </w:tabs>
        <w:spacing w:after="200" w:line="360" w:lineRule="auto"/>
      </w:pPr>
      <w:r>
        <w:t>Pembimbing</w:t>
      </w:r>
      <w:r w:rsidR="002E50FF">
        <w:tab/>
      </w:r>
      <w:r>
        <w:t>: M</w:t>
      </w:r>
      <w:r w:rsidR="002E50FF">
        <w:t>.</w:t>
      </w:r>
      <w:r>
        <w:t xml:space="preserve"> Bahrul Ulum, S.Kom, M.Kom</w:t>
      </w:r>
      <w:r>
        <w:tab/>
      </w:r>
      <w:r w:rsidR="002E50FF">
        <w:tab/>
        <w:t xml:space="preserve"> (</w:t>
      </w:r>
      <w:r w:rsidR="002E50FF">
        <w:tab/>
      </w:r>
      <w:r w:rsidR="002E50FF">
        <w:tab/>
        <w:t>)</w:t>
      </w:r>
    </w:p>
    <w:p w14:paraId="3AA087D8" w14:textId="044CEB2E" w:rsidR="00E0203B" w:rsidRDefault="00E0203B" w:rsidP="002E50FF">
      <w:pPr>
        <w:pStyle w:val="Default"/>
        <w:tabs>
          <w:tab w:val="left" w:pos="2268"/>
          <w:tab w:val="left" w:pos="5812"/>
        </w:tabs>
        <w:spacing w:after="200" w:line="360" w:lineRule="auto"/>
      </w:pPr>
      <w:r>
        <w:t>Penguji I</w:t>
      </w:r>
      <w:r>
        <w:tab/>
        <w:t>: ....nama...</w:t>
      </w:r>
      <w:r>
        <w:tab/>
        <w:t>(</w:t>
      </w:r>
      <w:r w:rsidR="002E50FF">
        <w:tab/>
      </w:r>
      <w:r w:rsidR="002E50FF">
        <w:tab/>
      </w:r>
      <w:r>
        <w:t>)</w:t>
      </w:r>
    </w:p>
    <w:p w14:paraId="3B88379F" w14:textId="598322C5" w:rsidR="00E0203B" w:rsidRDefault="00E0203B" w:rsidP="002E50FF">
      <w:pPr>
        <w:pStyle w:val="Default"/>
        <w:tabs>
          <w:tab w:val="left" w:pos="2268"/>
          <w:tab w:val="left" w:pos="5670"/>
        </w:tabs>
        <w:spacing w:after="200" w:line="360" w:lineRule="auto"/>
      </w:pPr>
      <w:r>
        <w:t>Penguji II</w:t>
      </w:r>
      <w:r>
        <w:tab/>
        <w:t>: ....nama...</w:t>
      </w:r>
      <w:r>
        <w:tab/>
      </w:r>
      <w:r w:rsidR="002E50FF">
        <w:t xml:space="preserve">   </w:t>
      </w:r>
      <w:r>
        <w:t>(</w:t>
      </w:r>
      <w:r w:rsidR="002E50FF">
        <w:tab/>
      </w:r>
      <w:r w:rsidR="002E50FF">
        <w:tab/>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BC7BA24" w:rsidR="00E0203B" w:rsidRDefault="00E0203B" w:rsidP="002E50FF">
      <w:pPr>
        <w:pStyle w:val="Default"/>
        <w:tabs>
          <w:tab w:val="left" w:pos="2268"/>
          <w:tab w:val="left" w:pos="5670"/>
        </w:tabs>
        <w:spacing w:after="200" w:line="360" w:lineRule="auto"/>
      </w:pPr>
      <w:r>
        <w:t>Ketua Program Studi</w:t>
      </w:r>
      <w:r>
        <w:tab/>
        <w:t xml:space="preserve">: </w:t>
      </w:r>
      <w:r w:rsidRPr="00B5395B">
        <w:t>M</w:t>
      </w:r>
      <w:r w:rsidR="002E50FF">
        <w:t xml:space="preserve">. </w:t>
      </w:r>
      <w:r w:rsidRPr="00B5395B">
        <w:t>Bahrul Ulum, S.Kom, M.Kom</w:t>
      </w:r>
      <w:r>
        <w:tab/>
      </w:r>
    </w:p>
    <w:p w14:paraId="7188FBE1" w14:textId="77777777" w:rsidR="00E0203B" w:rsidRDefault="00E0203B" w:rsidP="002E50FF">
      <w:pPr>
        <w:pStyle w:val="Default"/>
        <w:tabs>
          <w:tab w:val="left" w:pos="2268"/>
          <w:tab w:val="left" w:pos="5670"/>
        </w:tabs>
        <w:spacing w:after="200" w:line="360" w:lineRule="auto"/>
      </w:pPr>
      <w:r>
        <w:t>Tanggal</w:t>
      </w:r>
      <w:r>
        <w:tab/>
        <w:t>: 99 Desember 9999</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3183789"/>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1E995639" w14:textId="77777777" w:rsidR="00E0203B" w:rsidRDefault="00E0203B" w:rsidP="00600795">
      <w:pPr>
        <w:spacing w:line="240" w:lineRule="auto"/>
        <w:rPr>
          <w:rFonts w:cs="Times New Roman"/>
          <w:szCs w:val="24"/>
          <w:lang w:eastAsia="id-ID"/>
        </w:rPr>
      </w:pPr>
      <w:r>
        <w:rPr>
          <w:rFonts w:cs="Times New Roman"/>
          <w:szCs w:val="24"/>
          <w:lang w:eastAsia="id-ID"/>
        </w:rPr>
        <w:t>______________________________________________________________________________________________________________________________________________________________________________________________________</w:t>
      </w:r>
    </w:p>
    <w:p w14:paraId="7B8D9BE0" w14:textId="1B3A98BB"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w:t>
      </w:r>
      <w:r w:rsidR="00AE4610">
        <w:rPr>
          <w:rFonts w:cs="Times New Roman"/>
          <w:szCs w:val="24"/>
          <w:lang w:eastAsia="id-ID"/>
        </w:rPr>
        <w:t xml:space="preserve"> </w:t>
      </w:r>
      <w:r>
        <w:rPr>
          <w:rFonts w:cs="Times New Roman"/>
          <w:szCs w:val="24"/>
          <w:lang w:eastAsia="id-ID"/>
        </w:rPr>
        <w:t>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77777777"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(.........Nama Penulis.........)</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3183790"/>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Allah SWT atas segala Rahmat dan karunia-nya.</w:t>
      </w:r>
    </w:p>
    <w:p w14:paraId="40B62843"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083F47D8"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selaku </w:t>
      </w:r>
      <w:r w:rsidR="00EC5001">
        <w:rPr>
          <w:rFonts w:cs="Times New Roman"/>
          <w:szCs w:val="24"/>
          <w:lang w:eastAsia="id-ID"/>
        </w:rPr>
        <w:t>K</w:t>
      </w:r>
      <w:r w:rsidRPr="00FF4D52">
        <w:rPr>
          <w:rFonts w:cs="Times New Roman"/>
          <w:szCs w:val="24"/>
          <w:lang w:eastAsia="id-ID"/>
        </w:rPr>
        <w:t xml:space="preserve">epala Program </w:t>
      </w:r>
      <w:r w:rsidR="002E50FF">
        <w:rPr>
          <w:rFonts w:cs="Times New Roman"/>
          <w:szCs w:val="24"/>
          <w:lang w:eastAsia="id-ID"/>
        </w:rPr>
        <w:t>Studi</w:t>
      </w:r>
      <w:r w:rsidRPr="00FF4D52">
        <w:rPr>
          <w:rFonts w:cs="Times New Roman"/>
          <w:szCs w:val="24"/>
          <w:lang w:eastAsia="id-ID"/>
        </w:rPr>
        <w:t xml:space="preserve"> Teknik Informatika dan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002E50FF" w:rsidRPr="002E50FF">
        <w:rPr>
          <w:rFonts w:cs="Times New Roman"/>
          <w:szCs w:val="24"/>
          <w:lang w:eastAsia="id-ID"/>
        </w:rPr>
        <w:t>.</w:t>
      </w:r>
      <w:r w:rsidRPr="00FF4D52">
        <w:rPr>
          <w:rFonts w:cs="Times New Roman"/>
          <w:szCs w:val="24"/>
          <w:lang w:eastAsia="id-ID"/>
        </w:rPr>
        <w:t xml:space="preserve"> dalam penyusunan Proposal Tugas Akhir ini.</w:t>
      </w:r>
    </w:p>
    <w:p w14:paraId="77BEF56D"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selaku Dosen Pembimbing Akademik saya.</w:t>
      </w:r>
    </w:p>
    <w:p w14:paraId="73DA5A9E" w14:textId="77777777" w:rsidR="00E0203B" w:rsidRPr="00D0757A"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287F1943" w:rsidR="00E0203B" w:rsidRPr="00AF3C4B" w:rsidRDefault="007C0946" w:rsidP="004073D7">
      <w:pPr>
        <w:pStyle w:val="ListParagraph"/>
        <w:numPr>
          <w:ilvl w:val="0"/>
          <w:numId w:val="12"/>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materil dan selalu memberikan motivasi yang luar biasa</w:t>
      </w:r>
      <w:r w:rsidR="00E0203B" w:rsidRPr="002F6049">
        <w:rPr>
          <w:rFonts w:cs="Times New Roman"/>
          <w:szCs w:val="24"/>
          <w:lang w:eastAsia="id-ID"/>
        </w:rPr>
        <w:t>.</w:t>
      </w:r>
    </w:p>
    <w:p w14:paraId="3A57E512"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77777777" w:rsidR="00E0203B" w:rsidRPr="00AF3C4B" w:rsidRDefault="00E0203B" w:rsidP="004073D7">
      <w:pPr>
        <w:pStyle w:val="ListParagraph"/>
        <w:numPr>
          <w:ilvl w:val="0"/>
          <w:numId w:val="12"/>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 seperjuangan</w:t>
      </w:r>
      <w:r>
        <w:rPr>
          <w:rFonts w:cs="Times New Roman"/>
          <w:szCs w:val="24"/>
          <w:lang w:eastAsia="id-ID"/>
        </w:rPr>
        <w:t xml:space="preserve"> terutama Ananda Dwi Rizkyta, Shefia Anggraeni, dan Bonifasius Dandy Krisnanda</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lastRenderedPageBreak/>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77777777"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7839</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24331BA6" w:rsidR="00E0203B" w:rsidRDefault="00E0203B" w:rsidP="004073D7">
      <w:pPr>
        <w:spacing w:line="360" w:lineRule="auto"/>
        <w:ind w:left="5954"/>
        <w:rPr>
          <w:rFonts w:cs="Times New Roman"/>
          <w:szCs w:val="24"/>
          <w:lang w:eastAsia="id-ID"/>
        </w:rPr>
      </w:pPr>
      <w:r w:rsidRPr="00AF3C4B">
        <w:rPr>
          <w:rFonts w:cs="Times New Roman"/>
          <w:szCs w:val="24"/>
          <w:lang w:eastAsia="id-ID"/>
        </w:rPr>
        <w:t>(202</w:t>
      </w:r>
      <w:r w:rsidR="00770470">
        <w:rPr>
          <w:rFonts w:cs="Times New Roman"/>
          <w:szCs w:val="24"/>
          <w:lang w:eastAsia="id-ID"/>
        </w:rPr>
        <w:t>1</w:t>
      </w:r>
      <w:r w:rsidRPr="00AF3C4B">
        <w:rPr>
          <w:rFonts w:cs="Times New Roman"/>
          <w:szCs w:val="24"/>
          <w:lang w:eastAsia="id-ID"/>
        </w:rPr>
        <w:t>-0801-</w:t>
      </w:r>
      <w:r w:rsidR="00770470">
        <w:rPr>
          <w:rFonts w:cs="Times New Roman"/>
          <w:szCs w:val="24"/>
          <w:lang w:eastAsia="id-ID"/>
        </w:rPr>
        <w:t>234</w:t>
      </w:r>
      <w:r w:rsidRPr="00AF3C4B">
        <w:rPr>
          <w:rFonts w:cs="Times New Roman"/>
          <w:szCs w:val="24"/>
          <w:lang w:eastAsia="id-ID"/>
        </w:rPr>
        <w:t>)</w:t>
      </w:r>
    </w:p>
    <w:p w14:paraId="51F11F09" w14:textId="77777777" w:rsidR="00E0203B" w:rsidRDefault="00E0203B" w:rsidP="004073D7">
      <w:pPr>
        <w:pStyle w:val="Heading1"/>
        <w:numPr>
          <w:ilvl w:val="0"/>
          <w:numId w:val="0"/>
        </w:numPr>
        <w:spacing w:line="360" w:lineRule="auto"/>
        <w:rPr>
          <w:rFonts w:cs="Times New Roman"/>
          <w:szCs w:val="24"/>
        </w:rPr>
      </w:pPr>
      <w:bookmarkStart w:id="13" w:name="_Toc436902369"/>
      <w:bookmarkStart w:id="14" w:name="_Toc525140252"/>
      <w:bookmarkStart w:id="15" w:name="_Toc183183791"/>
      <w:bookmarkEnd w:id="13"/>
      <w:bookmarkEnd w:id="14"/>
      <w:r>
        <w:rPr>
          <w:rFonts w:cs="Times New Roman"/>
          <w:szCs w:val="24"/>
        </w:rPr>
        <w:lastRenderedPageBreak/>
        <w:t>ABSTRAK</w:t>
      </w:r>
      <w:bookmarkEnd w:id="15"/>
    </w:p>
    <w:p w14:paraId="2A407E6D" w14:textId="77777777" w:rsidR="00E0203B" w:rsidRDefault="00E0203B" w:rsidP="004073D7">
      <w:pPr>
        <w:tabs>
          <w:tab w:val="left" w:pos="1701"/>
        </w:tabs>
        <w:spacing w:after="0" w:line="360" w:lineRule="auto"/>
        <w:jc w:val="left"/>
        <w:rPr>
          <w:rFonts w:cs="Times New Roman"/>
          <w:szCs w:val="24"/>
        </w:rPr>
      </w:pPr>
    </w:p>
    <w:p w14:paraId="073EF37E" w14:textId="77777777" w:rsidR="00E0203B" w:rsidRDefault="00E0203B" w:rsidP="004073D7">
      <w:pPr>
        <w:tabs>
          <w:tab w:val="left" w:pos="1701"/>
        </w:tabs>
        <w:spacing w:after="0" w:line="360" w:lineRule="auto"/>
        <w:jc w:val="left"/>
        <w:rPr>
          <w:rFonts w:cs="Times New Roman"/>
          <w:szCs w:val="24"/>
        </w:rPr>
      </w:pPr>
      <w:r>
        <w:rPr>
          <w:rFonts w:cs="Times New Roman"/>
          <w:szCs w:val="24"/>
        </w:rPr>
        <w:t>Judul</w:t>
      </w:r>
      <w:r>
        <w:rPr>
          <w:rFonts w:cs="Times New Roman"/>
          <w:szCs w:val="24"/>
        </w:rPr>
        <w:tab/>
        <w:t>:</w:t>
      </w:r>
    </w:p>
    <w:p w14:paraId="150FDEBA" w14:textId="77777777" w:rsidR="00E0203B" w:rsidRDefault="00E0203B" w:rsidP="004073D7">
      <w:pPr>
        <w:tabs>
          <w:tab w:val="left" w:pos="1701"/>
        </w:tabs>
        <w:spacing w:after="0" w:line="360" w:lineRule="auto"/>
        <w:jc w:val="left"/>
        <w:rPr>
          <w:rFonts w:cs="Times New Roman"/>
          <w:szCs w:val="24"/>
        </w:rPr>
      </w:pPr>
      <w:r>
        <w:rPr>
          <w:rFonts w:cs="Times New Roman"/>
          <w:szCs w:val="24"/>
        </w:rPr>
        <w:t>Nama</w:t>
      </w:r>
      <w:r>
        <w:rPr>
          <w:rFonts w:cs="Times New Roman"/>
          <w:szCs w:val="24"/>
        </w:rPr>
        <w:tab/>
        <w:t>:</w:t>
      </w:r>
    </w:p>
    <w:p w14:paraId="1CE030A8" w14:textId="77777777" w:rsidR="00E0203B" w:rsidRDefault="00E0203B" w:rsidP="004073D7">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t>:</w:t>
      </w:r>
    </w:p>
    <w:p w14:paraId="5FB76184" w14:textId="77777777" w:rsidR="00E0203B" w:rsidRDefault="00E0203B" w:rsidP="004073D7">
      <w:pPr>
        <w:spacing w:line="360" w:lineRule="auto"/>
        <w:jc w:val="left"/>
        <w:rPr>
          <w:rFonts w:cs="Times New Roman"/>
          <w:b/>
          <w:szCs w:val="24"/>
        </w:rPr>
      </w:pPr>
    </w:p>
    <w:p w14:paraId="1924DF8B" w14:textId="77777777" w:rsidR="00E0203B" w:rsidRDefault="00E0203B" w:rsidP="004073D7">
      <w:pPr>
        <w:spacing w:after="0" w:line="360" w:lineRule="auto"/>
      </w:pPr>
      <w:r>
        <w:rPr>
          <w:rFonts w:eastAsiaTheme="minorEastAsia" w:cs="Times New Roman"/>
          <w:color w:val="000000" w:themeColor="text1"/>
          <w:szCs w:val="24"/>
          <w:lang w:eastAsia="id-ID"/>
        </w:rPr>
        <w:t>Abstrak berisi ringkasan  hal-hal  yang telah dikerjakan pada saat penelitian. Abstrak proposal harus memuat secara ringkas kondisi/situasi problem/prospek yang  dihadapi/diungkapkan, orientasi solusi/manfaat yang menjadi gagasan, apa yang</w:t>
      </w:r>
      <w:r>
        <w:rPr>
          <w:rFonts w:eastAsiaTheme="minorEastAsia" w:cs="Times New Roman"/>
          <w:color w:val="FF0000"/>
          <w:szCs w:val="24"/>
          <w:lang w:eastAsia="id-ID"/>
        </w:rPr>
        <w:t xml:space="preserve"> dikerjakan</w:t>
      </w:r>
      <w:r>
        <w:rPr>
          <w:rFonts w:eastAsiaTheme="minorEastAsia" w:cs="Times New Roman"/>
          <w:color w:val="000000" w:themeColor="text1"/>
          <w:szCs w:val="24"/>
          <w:lang w:eastAsia="id-ID"/>
        </w:rPr>
        <w:t xml:space="preserve"> pada saat tugas akhir, kerangka berpikir (</w:t>
      </w:r>
      <w:r>
        <w:rPr>
          <w:rFonts w:eastAsiaTheme="minorEastAsia" w:cs="Times New Roman"/>
          <w:color w:val="FF0000"/>
          <w:szCs w:val="24"/>
          <w:u w:val="single"/>
          <w:lang w:eastAsia="id-ID"/>
        </w:rPr>
        <w:t>dg perspektif</w:t>
      </w:r>
      <w:r>
        <w:rPr>
          <w:rFonts w:eastAsiaTheme="minorEastAsia" w:cs="Times New Roman"/>
          <w:color w:val="000000" w:themeColor="text1"/>
          <w:szCs w:val="24"/>
          <w:lang w:eastAsia="id-ID"/>
        </w:rPr>
        <w:t xml:space="preserve">) dan metode/teknik dalam mencapai solusi/manfaat yang digunakan, sumber/referensi akademis (konsep/konteks), hasil yang </w:t>
      </w:r>
      <w:r>
        <w:rPr>
          <w:rFonts w:eastAsiaTheme="minorEastAsia" w:cs="Times New Roman"/>
          <w:color w:val="FF0000"/>
          <w:szCs w:val="24"/>
          <w:u w:val="single"/>
          <w:lang w:eastAsia="id-ID"/>
        </w:rPr>
        <w:t>dicapai</w:t>
      </w:r>
      <w:r>
        <w:rPr>
          <w:rFonts w:eastAsiaTheme="minorEastAsia" w:cs="Times New Roman"/>
          <w:color w:val="FF0000"/>
          <w:szCs w:val="24"/>
          <w:lang w:eastAsia="id-ID"/>
        </w:rPr>
        <w:t xml:space="preserve"> </w:t>
      </w:r>
      <w:r>
        <w:rPr>
          <w:rFonts w:eastAsiaTheme="minorEastAsia" w:cs="Times New Roman"/>
          <w:color w:val="000000" w:themeColor="text1"/>
          <w:szCs w:val="24"/>
          <w:lang w:eastAsia="id-ID"/>
        </w:rPr>
        <w:t xml:space="preserve">dan evaluasi kajian, </w:t>
      </w:r>
      <w:r>
        <w:rPr>
          <w:rFonts w:eastAsiaTheme="minorEastAsia" w:cs="Times New Roman"/>
          <w:color w:val="000000" w:themeColor="text1"/>
          <w:szCs w:val="24"/>
          <w:lang w:val="en-GB" w:eastAsia="id-ID"/>
        </w:rPr>
        <w:t xml:space="preserve">serta </w:t>
      </w:r>
      <w:r>
        <w:rPr>
          <w:rFonts w:eastAsiaTheme="minorEastAsia" w:cs="Times New Roman"/>
          <w:color w:val="000000" w:themeColor="text1"/>
          <w:szCs w:val="24"/>
          <w:lang w:eastAsia="id-ID"/>
        </w:rPr>
        <w:t>kesimpulan dari hasil kajian tugas akhir.</w:t>
      </w:r>
    </w:p>
    <w:p w14:paraId="36A0A220" w14:textId="77777777" w:rsidR="00E0203B" w:rsidRDefault="00E0203B" w:rsidP="004073D7">
      <w:pPr>
        <w:spacing w:after="0" w:line="360" w:lineRule="auto"/>
        <w:rPr>
          <w:rFonts w:cs="Times New Roman"/>
          <w:szCs w:val="24"/>
        </w:rPr>
      </w:pPr>
    </w:p>
    <w:p w14:paraId="4B787C2B" w14:textId="77777777" w:rsidR="00E0203B" w:rsidRDefault="00E0203B" w:rsidP="004073D7">
      <w:pPr>
        <w:tabs>
          <w:tab w:val="left" w:pos="1701"/>
        </w:tabs>
        <w:spacing w:after="0" w:line="360" w:lineRule="auto"/>
        <w:jc w:val="left"/>
        <w:rPr>
          <w:rFonts w:cs="Times New Roman"/>
          <w:szCs w:val="24"/>
        </w:rPr>
      </w:pPr>
      <w:r>
        <w:rPr>
          <w:rFonts w:cs="Times New Roman"/>
          <w:szCs w:val="24"/>
        </w:rPr>
        <w:t>Kata kunci</w:t>
      </w:r>
      <w:r>
        <w:rPr>
          <w:rFonts w:cs="Times New Roman"/>
          <w:szCs w:val="24"/>
        </w:rPr>
        <w:tab/>
        <w:t>:</w:t>
      </w:r>
    </w:p>
    <w:p w14:paraId="68404F97" w14:textId="77777777" w:rsidR="00E0203B" w:rsidRDefault="00E0203B" w:rsidP="004073D7">
      <w:pPr>
        <w:tabs>
          <w:tab w:val="left" w:pos="1701"/>
        </w:tabs>
        <w:spacing w:after="0" w:line="360" w:lineRule="auto"/>
        <w:jc w:val="left"/>
        <w:rPr>
          <w:rFonts w:cs="Times New Roman"/>
          <w:szCs w:val="24"/>
        </w:rPr>
      </w:pPr>
    </w:p>
    <w:p w14:paraId="063A491F" w14:textId="77777777" w:rsidR="00E0203B" w:rsidRDefault="00E0203B" w:rsidP="004073D7">
      <w:pPr>
        <w:tabs>
          <w:tab w:val="left" w:pos="1701"/>
        </w:tabs>
        <w:spacing w:after="0" w:line="360" w:lineRule="auto"/>
        <w:jc w:val="left"/>
        <w:rPr>
          <w:rFonts w:cs="Times New Roman"/>
          <w:szCs w:val="24"/>
        </w:rPr>
      </w:pPr>
    </w:p>
    <w:p w14:paraId="0513E802" w14:textId="77777777" w:rsidR="00E0203B" w:rsidRDefault="00E0203B" w:rsidP="004073D7">
      <w:pPr>
        <w:tabs>
          <w:tab w:val="left" w:pos="1701"/>
        </w:tabs>
        <w:spacing w:after="0" w:line="360" w:lineRule="auto"/>
        <w:jc w:val="left"/>
        <w:rPr>
          <w:rFonts w:cs="Times New Roman"/>
          <w:szCs w:val="24"/>
        </w:rPr>
      </w:pPr>
    </w:p>
    <w:p w14:paraId="67B83B9D" w14:textId="77777777" w:rsidR="00E0203B" w:rsidRDefault="00E0203B" w:rsidP="004073D7">
      <w:pPr>
        <w:tabs>
          <w:tab w:val="left" w:pos="1701"/>
        </w:tabs>
        <w:spacing w:after="0" w:line="360" w:lineRule="auto"/>
        <w:jc w:val="center"/>
        <w:rPr>
          <w:rFonts w:cs="Times New Roman"/>
          <w:b/>
          <w:sz w:val="28"/>
          <w:szCs w:val="28"/>
        </w:rPr>
      </w:pPr>
      <w:r>
        <w:rPr>
          <w:rFonts w:cs="Times New Roman"/>
          <w:b/>
          <w:sz w:val="28"/>
          <w:szCs w:val="28"/>
        </w:rPr>
        <w:t>ABSTRACT</w:t>
      </w:r>
    </w:p>
    <w:p w14:paraId="21D3DA4B" w14:textId="77777777" w:rsidR="00E0203B" w:rsidRDefault="00E0203B" w:rsidP="004073D7">
      <w:pPr>
        <w:tabs>
          <w:tab w:val="left" w:pos="1701"/>
        </w:tabs>
        <w:spacing w:after="0" w:line="360" w:lineRule="auto"/>
        <w:jc w:val="left"/>
        <w:rPr>
          <w:rFonts w:cs="Times New Roman"/>
          <w:szCs w:val="24"/>
        </w:rPr>
      </w:pPr>
    </w:p>
    <w:p w14:paraId="576A2412" w14:textId="77777777" w:rsidR="00E0203B" w:rsidRDefault="00E0203B" w:rsidP="004073D7">
      <w:pPr>
        <w:tabs>
          <w:tab w:val="left" w:pos="1701"/>
        </w:tabs>
        <w:spacing w:after="0" w:line="360" w:lineRule="auto"/>
        <w:jc w:val="left"/>
        <w:rPr>
          <w:rFonts w:cs="Times New Roman"/>
          <w:szCs w:val="24"/>
        </w:rPr>
      </w:pPr>
      <w:r>
        <w:rPr>
          <w:rFonts w:cs="Times New Roman"/>
          <w:szCs w:val="24"/>
        </w:rPr>
        <w:t>Title</w:t>
      </w:r>
      <w:r>
        <w:rPr>
          <w:rFonts w:cs="Times New Roman"/>
          <w:szCs w:val="24"/>
        </w:rPr>
        <w:tab/>
        <w:t>:</w:t>
      </w:r>
    </w:p>
    <w:p w14:paraId="1DF6A28E" w14:textId="77777777" w:rsidR="00E0203B" w:rsidRDefault="00E0203B" w:rsidP="004073D7">
      <w:pPr>
        <w:tabs>
          <w:tab w:val="left" w:pos="1701"/>
        </w:tabs>
        <w:spacing w:after="0" w:line="360" w:lineRule="auto"/>
        <w:jc w:val="left"/>
        <w:rPr>
          <w:rFonts w:cs="Times New Roman"/>
          <w:szCs w:val="24"/>
        </w:rPr>
      </w:pPr>
      <w:r>
        <w:rPr>
          <w:rFonts w:cs="Times New Roman"/>
          <w:szCs w:val="24"/>
        </w:rPr>
        <w:t>Name</w:t>
      </w:r>
      <w:r>
        <w:rPr>
          <w:rFonts w:cs="Times New Roman"/>
          <w:szCs w:val="24"/>
        </w:rPr>
        <w:tab/>
        <w:t>:</w:t>
      </w:r>
    </w:p>
    <w:p w14:paraId="19C6D72A" w14:textId="77777777" w:rsidR="00E0203B" w:rsidRDefault="00E0203B" w:rsidP="004073D7">
      <w:pPr>
        <w:tabs>
          <w:tab w:val="left" w:pos="1701"/>
        </w:tabs>
        <w:spacing w:after="0" w:line="360" w:lineRule="auto"/>
        <w:jc w:val="left"/>
        <w:rPr>
          <w:rFonts w:cs="Times New Roman"/>
          <w:szCs w:val="24"/>
        </w:rPr>
      </w:pPr>
      <w:r>
        <w:rPr>
          <w:rFonts w:cs="Times New Roman"/>
          <w:szCs w:val="24"/>
        </w:rPr>
        <w:t>Study Program</w:t>
      </w:r>
      <w:r>
        <w:rPr>
          <w:rFonts w:cs="Times New Roman"/>
          <w:szCs w:val="24"/>
        </w:rPr>
        <w:tab/>
        <w:t>:</w:t>
      </w:r>
    </w:p>
    <w:p w14:paraId="7C3914DC" w14:textId="77777777" w:rsidR="00E0203B" w:rsidRDefault="00E0203B" w:rsidP="004073D7">
      <w:pPr>
        <w:tabs>
          <w:tab w:val="left" w:pos="1701"/>
        </w:tabs>
        <w:spacing w:after="0" w:line="360" w:lineRule="auto"/>
        <w:jc w:val="left"/>
        <w:rPr>
          <w:rFonts w:cs="Times New Roman"/>
          <w:szCs w:val="24"/>
        </w:rPr>
      </w:pPr>
    </w:p>
    <w:p w14:paraId="34E23B60" w14:textId="77777777" w:rsidR="00E0203B" w:rsidRDefault="00E0203B" w:rsidP="004073D7">
      <w:pPr>
        <w:tabs>
          <w:tab w:val="left" w:pos="1701"/>
        </w:tabs>
        <w:spacing w:after="0" w:line="360" w:lineRule="auto"/>
        <w:rPr>
          <w:rFonts w:cs="Times New Roman"/>
          <w:szCs w:val="24"/>
        </w:rPr>
      </w:pPr>
      <w:r>
        <w:rPr>
          <w:rFonts w:cs="Times New Roman"/>
          <w:szCs w:val="24"/>
        </w:rPr>
        <w:t xml:space="preserve">.............. .............. .............. .............. .............. .............. .............. .............. .............. .............. .............. .............. .............. .............. .............. .............. .............. .............. .............. .............. .............. .............. .............. .............. .............. .............. .............. .............. .............. .............. .............. .............. .............. .............. .............. .............. .............. .............. .............. .............. .............. .............. .............. .............. .............. .............. .............. .............. </w:t>
      </w:r>
      <w:r>
        <w:rPr>
          <w:rFonts w:cs="Times New Roman"/>
          <w:szCs w:val="24"/>
        </w:rPr>
        <w:lastRenderedPageBreak/>
        <w:t>.............. .............. .............. .............. .............. .............. .............. .............. .............. ..............</w:t>
      </w:r>
    </w:p>
    <w:p w14:paraId="660CAAAA" w14:textId="77777777" w:rsidR="00E0203B" w:rsidRDefault="00E0203B" w:rsidP="004073D7">
      <w:pPr>
        <w:tabs>
          <w:tab w:val="left" w:pos="1701"/>
        </w:tabs>
        <w:spacing w:after="0" w:line="360" w:lineRule="auto"/>
        <w:jc w:val="left"/>
        <w:rPr>
          <w:rFonts w:cs="Times New Roman"/>
          <w:szCs w:val="24"/>
        </w:rPr>
      </w:pPr>
    </w:p>
    <w:p w14:paraId="0EFC1EF7" w14:textId="77777777" w:rsidR="00E0203B" w:rsidRDefault="00E0203B" w:rsidP="004073D7">
      <w:pPr>
        <w:tabs>
          <w:tab w:val="left" w:pos="1701"/>
        </w:tabs>
        <w:spacing w:after="0" w:line="360" w:lineRule="auto"/>
        <w:jc w:val="left"/>
        <w:rPr>
          <w:rFonts w:cs="Times New Roman"/>
          <w:szCs w:val="24"/>
        </w:rPr>
      </w:pPr>
      <w:r>
        <w:rPr>
          <w:rFonts w:cs="Times New Roman"/>
          <w:szCs w:val="24"/>
        </w:rPr>
        <w:t>Keywords</w:t>
      </w:r>
      <w:r>
        <w:rPr>
          <w:rFonts w:cs="Times New Roman"/>
          <w:szCs w:val="24"/>
        </w:rPr>
        <w:tab/>
        <w:t xml:space="preserve">: </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3183792"/>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679812AF" w14:textId="104B0B7D" w:rsidR="0044180E" w:rsidRPr="0044180E" w:rsidRDefault="00E0203B">
      <w:pPr>
        <w:pStyle w:val="TOC1"/>
        <w:rPr>
          <w:rFonts w:asciiTheme="minorHAnsi" w:eastAsiaTheme="minorEastAsia" w:hAnsiTheme="minorHAnsi"/>
          <w:noProof/>
          <w:color w:val="auto"/>
          <w:kern w:val="2"/>
          <w:szCs w:val="24"/>
          <w:lang w:val="en-ID" w:eastAsia="en-ID"/>
          <w14:ligatures w14:val="standardContextual"/>
        </w:rPr>
      </w:pPr>
      <w:r w:rsidRPr="0044180E">
        <w:rPr>
          <w:szCs w:val="24"/>
        </w:rPr>
        <w:fldChar w:fldCharType="begin"/>
      </w:r>
      <w:r w:rsidRPr="0044180E">
        <w:rPr>
          <w:szCs w:val="24"/>
        </w:rPr>
        <w:instrText xml:space="preserve"> TOC  \* MERGEFORMAT </w:instrText>
      </w:r>
      <w:r w:rsidRPr="0044180E">
        <w:rPr>
          <w:szCs w:val="24"/>
        </w:rPr>
        <w:fldChar w:fldCharType="separate"/>
      </w:r>
      <w:r w:rsidR="0044180E" w:rsidRPr="0044180E">
        <w:rPr>
          <w:rFonts w:cs="Times New Roman"/>
          <w:noProof/>
          <w:szCs w:val="24"/>
        </w:rPr>
        <w:t>HALAMAN PERNYATAAN KEASLIAN</w:t>
      </w:r>
      <w:r w:rsidR="0044180E" w:rsidRPr="0044180E">
        <w:rPr>
          <w:noProof/>
          <w:szCs w:val="24"/>
        </w:rPr>
        <w:tab/>
      </w:r>
      <w:r w:rsidR="0044180E" w:rsidRPr="0044180E">
        <w:rPr>
          <w:noProof/>
          <w:szCs w:val="24"/>
        </w:rPr>
        <w:fldChar w:fldCharType="begin"/>
      </w:r>
      <w:r w:rsidR="0044180E" w:rsidRPr="0044180E">
        <w:rPr>
          <w:noProof/>
          <w:szCs w:val="24"/>
        </w:rPr>
        <w:instrText xml:space="preserve"> PAGEREF _Toc183183787 \h </w:instrText>
      </w:r>
      <w:r w:rsidR="0044180E" w:rsidRPr="0044180E">
        <w:rPr>
          <w:noProof/>
          <w:szCs w:val="24"/>
        </w:rPr>
      </w:r>
      <w:r w:rsidR="0044180E" w:rsidRPr="0044180E">
        <w:rPr>
          <w:noProof/>
          <w:szCs w:val="24"/>
        </w:rPr>
        <w:fldChar w:fldCharType="separate"/>
      </w:r>
      <w:r w:rsidR="00A72349">
        <w:rPr>
          <w:noProof/>
          <w:szCs w:val="24"/>
        </w:rPr>
        <w:t>ii</w:t>
      </w:r>
      <w:r w:rsidR="0044180E" w:rsidRPr="0044180E">
        <w:rPr>
          <w:noProof/>
          <w:szCs w:val="24"/>
        </w:rPr>
        <w:fldChar w:fldCharType="end"/>
      </w:r>
    </w:p>
    <w:p w14:paraId="5011B53D" w14:textId="0A9045C2"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HALAMAN PENGESAHAN TUGAS AKHIR</w:t>
      </w:r>
      <w:r w:rsidRPr="0044180E">
        <w:rPr>
          <w:noProof/>
          <w:szCs w:val="24"/>
        </w:rPr>
        <w:tab/>
      </w:r>
      <w:r w:rsidRPr="0044180E">
        <w:rPr>
          <w:noProof/>
          <w:szCs w:val="24"/>
        </w:rPr>
        <w:fldChar w:fldCharType="begin"/>
      </w:r>
      <w:r w:rsidRPr="0044180E">
        <w:rPr>
          <w:noProof/>
          <w:szCs w:val="24"/>
        </w:rPr>
        <w:instrText xml:space="preserve"> PAGEREF _Toc183183788 \h </w:instrText>
      </w:r>
      <w:r w:rsidRPr="0044180E">
        <w:rPr>
          <w:noProof/>
          <w:szCs w:val="24"/>
        </w:rPr>
      </w:r>
      <w:r w:rsidRPr="0044180E">
        <w:rPr>
          <w:noProof/>
          <w:szCs w:val="24"/>
        </w:rPr>
        <w:fldChar w:fldCharType="separate"/>
      </w:r>
      <w:r w:rsidR="00A72349">
        <w:rPr>
          <w:noProof/>
          <w:szCs w:val="24"/>
        </w:rPr>
        <w:t>iii</w:t>
      </w:r>
      <w:r w:rsidRPr="0044180E">
        <w:rPr>
          <w:noProof/>
          <w:szCs w:val="24"/>
        </w:rPr>
        <w:fldChar w:fldCharType="end"/>
      </w:r>
    </w:p>
    <w:p w14:paraId="5262D40E" w14:textId="7399F9E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HALAMAN PERSETUJUAN PUBLIKASI KARYA ILMIAH</w:t>
      </w:r>
      <w:r w:rsidRPr="0044180E">
        <w:rPr>
          <w:noProof/>
          <w:szCs w:val="24"/>
        </w:rPr>
        <w:tab/>
      </w:r>
      <w:r w:rsidRPr="0044180E">
        <w:rPr>
          <w:noProof/>
          <w:szCs w:val="24"/>
        </w:rPr>
        <w:fldChar w:fldCharType="begin"/>
      </w:r>
      <w:r w:rsidRPr="0044180E">
        <w:rPr>
          <w:noProof/>
          <w:szCs w:val="24"/>
        </w:rPr>
        <w:instrText xml:space="preserve"> PAGEREF _Toc183183789 \h </w:instrText>
      </w:r>
      <w:r w:rsidRPr="0044180E">
        <w:rPr>
          <w:noProof/>
          <w:szCs w:val="24"/>
        </w:rPr>
      </w:r>
      <w:r w:rsidRPr="0044180E">
        <w:rPr>
          <w:noProof/>
          <w:szCs w:val="24"/>
        </w:rPr>
        <w:fldChar w:fldCharType="separate"/>
      </w:r>
      <w:r w:rsidR="00A72349">
        <w:rPr>
          <w:noProof/>
          <w:szCs w:val="24"/>
        </w:rPr>
        <w:t>iv</w:t>
      </w:r>
      <w:r w:rsidRPr="0044180E">
        <w:rPr>
          <w:noProof/>
          <w:szCs w:val="24"/>
        </w:rPr>
        <w:fldChar w:fldCharType="end"/>
      </w:r>
    </w:p>
    <w:p w14:paraId="346DF055" w14:textId="5746064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KATA PENGANTAR</w:t>
      </w:r>
      <w:r w:rsidRPr="0044180E">
        <w:rPr>
          <w:noProof/>
          <w:szCs w:val="24"/>
        </w:rPr>
        <w:tab/>
      </w:r>
      <w:r w:rsidRPr="0044180E">
        <w:rPr>
          <w:noProof/>
          <w:szCs w:val="24"/>
        </w:rPr>
        <w:fldChar w:fldCharType="begin"/>
      </w:r>
      <w:r w:rsidRPr="0044180E">
        <w:rPr>
          <w:noProof/>
          <w:szCs w:val="24"/>
        </w:rPr>
        <w:instrText xml:space="preserve"> PAGEREF _Toc183183790 \h </w:instrText>
      </w:r>
      <w:r w:rsidRPr="0044180E">
        <w:rPr>
          <w:noProof/>
          <w:szCs w:val="24"/>
        </w:rPr>
      </w:r>
      <w:r w:rsidRPr="0044180E">
        <w:rPr>
          <w:noProof/>
          <w:szCs w:val="24"/>
        </w:rPr>
        <w:fldChar w:fldCharType="separate"/>
      </w:r>
      <w:r w:rsidR="00A72349">
        <w:rPr>
          <w:noProof/>
          <w:szCs w:val="24"/>
        </w:rPr>
        <w:t>vi</w:t>
      </w:r>
      <w:r w:rsidRPr="0044180E">
        <w:rPr>
          <w:noProof/>
          <w:szCs w:val="24"/>
        </w:rPr>
        <w:fldChar w:fldCharType="end"/>
      </w:r>
    </w:p>
    <w:p w14:paraId="78A9BF26" w14:textId="3897AF2F"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ABSTRAK</w:t>
      </w:r>
      <w:r w:rsidRPr="0044180E">
        <w:rPr>
          <w:noProof/>
          <w:szCs w:val="24"/>
        </w:rPr>
        <w:tab/>
      </w:r>
      <w:r w:rsidRPr="0044180E">
        <w:rPr>
          <w:noProof/>
          <w:szCs w:val="24"/>
        </w:rPr>
        <w:fldChar w:fldCharType="begin"/>
      </w:r>
      <w:r w:rsidRPr="0044180E">
        <w:rPr>
          <w:noProof/>
          <w:szCs w:val="24"/>
        </w:rPr>
        <w:instrText xml:space="preserve"> PAGEREF _Toc183183791 \h </w:instrText>
      </w:r>
      <w:r w:rsidRPr="0044180E">
        <w:rPr>
          <w:noProof/>
          <w:szCs w:val="24"/>
        </w:rPr>
      </w:r>
      <w:r w:rsidRPr="0044180E">
        <w:rPr>
          <w:noProof/>
          <w:szCs w:val="24"/>
        </w:rPr>
        <w:fldChar w:fldCharType="separate"/>
      </w:r>
      <w:r w:rsidR="00A72349">
        <w:rPr>
          <w:noProof/>
          <w:szCs w:val="24"/>
        </w:rPr>
        <w:t>viii</w:t>
      </w:r>
      <w:r w:rsidRPr="0044180E">
        <w:rPr>
          <w:noProof/>
          <w:szCs w:val="24"/>
        </w:rPr>
        <w:fldChar w:fldCharType="end"/>
      </w:r>
    </w:p>
    <w:p w14:paraId="2316FF94" w14:textId="5E34843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ISI</w:t>
      </w:r>
      <w:r w:rsidRPr="0044180E">
        <w:rPr>
          <w:noProof/>
          <w:szCs w:val="24"/>
        </w:rPr>
        <w:tab/>
      </w:r>
      <w:r w:rsidRPr="0044180E">
        <w:rPr>
          <w:noProof/>
          <w:szCs w:val="24"/>
        </w:rPr>
        <w:fldChar w:fldCharType="begin"/>
      </w:r>
      <w:r w:rsidRPr="0044180E">
        <w:rPr>
          <w:noProof/>
          <w:szCs w:val="24"/>
        </w:rPr>
        <w:instrText xml:space="preserve"> PAGEREF _Toc183183792 \h </w:instrText>
      </w:r>
      <w:r w:rsidRPr="0044180E">
        <w:rPr>
          <w:noProof/>
          <w:szCs w:val="24"/>
        </w:rPr>
      </w:r>
      <w:r w:rsidRPr="0044180E">
        <w:rPr>
          <w:noProof/>
          <w:szCs w:val="24"/>
        </w:rPr>
        <w:fldChar w:fldCharType="separate"/>
      </w:r>
      <w:r w:rsidR="00A72349">
        <w:rPr>
          <w:noProof/>
          <w:szCs w:val="24"/>
        </w:rPr>
        <w:t>x</w:t>
      </w:r>
      <w:r w:rsidRPr="0044180E">
        <w:rPr>
          <w:noProof/>
          <w:szCs w:val="24"/>
        </w:rPr>
        <w:fldChar w:fldCharType="end"/>
      </w:r>
    </w:p>
    <w:p w14:paraId="4457A476" w14:textId="51AF06BF"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TABEL</w:t>
      </w:r>
      <w:r w:rsidRPr="0044180E">
        <w:rPr>
          <w:noProof/>
          <w:szCs w:val="24"/>
        </w:rPr>
        <w:tab/>
      </w:r>
      <w:r w:rsidRPr="0044180E">
        <w:rPr>
          <w:noProof/>
          <w:szCs w:val="24"/>
        </w:rPr>
        <w:fldChar w:fldCharType="begin"/>
      </w:r>
      <w:r w:rsidRPr="0044180E">
        <w:rPr>
          <w:noProof/>
          <w:szCs w:val="24"/>
        </w:rPr>
        <w:instrText xml:space="preserve"> PAGEREF _Toc183183793 \h </w:instrText>
      </w:r>
      <w:r w:rsidRPr="0044180E">
        <w:rPr>
          <w:noProof/>
          <w:szCs w:val="24"/>
        </w:rPr>
      </w:r>
      <w:r w:rsidRPr="0044180E">
        <w:rPr>
          <w:noProof/>
          <w:szCs w:val="24"/>
        </w:rPr>
        <w:fldChar w:fldCharType="separate"/>
      </w:r>
      <w:r w:rsidR="00A72349">
        <w:rPr>
          <w:noProof/>
          <w:szCs w:val="24"/>
        </w:rPr>
        <w:t>xii</w:t>
      </w:r>
      <w:r w:rsidRPr="0044180E">
        <w:rPr>
          <w:noProof/>
          <w:szCs w:val="24"/>
        </w:rPr>
        <w:fldChar w:fldCharType="end"/>
      </w:r>
    </w:p>
    <w:p w14:paraId="714D1895" w14:textId="74E4EE84"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lang w:val="en-GB"/>
        </w:rPr>
        <w:t>DAFTAR GAMBAR</w:t>
      </w:r>
      <w:r w:rsidRPr="0044180E">
        <w:rPr>
          <w:noProof/>
          <w:szCs w:val="24"/>
        </w:rPr>
        <w:tab/>
      </w:r>
      <w:r w:rsidRPr="0044180E">
        <w:rPr>
          <w:noProof/>
          <w:szCs w:val="24"/>
        </w:rPr>
        <w:fldChar w:fldCharType="begin"/>
      </w:r>
      <w:r w:rsidRPr="0044180E">
        <w:rPr>
          <w:noProof/>
          <w:szCs w:val="24"/>
        </w:rPr>
        <w:instrText xml:space="preserve"> PAGEREF _Toc183183794 \h </w:instrText>
      </w:r>
      <w:r w:rsidRPr="0044180E">
        <w:rPr>
          <w:noProof/>
          <w:szCs w:val="24"/>
        </w:rPr>
      </w:r>
      <w:r w:rsidRPr="0044180E">
        <w:rPr>
          <w:noProof/>
          <w:szCs w:val="24"/>
        </w:rPr>
        <w:fldChar w:fldCharType="separate"/>
      </w:r>
      <w:r w:rsidR="00A72349">
        <w:rPr>
          <w:noProof/>
          <w:szCs w:val="24"/>
        </w:rPr>
        <w:t>xiii</w:t>
      </w:r>
      <w:r w:rsidRPr="0044180E">
        <w:rPr>
          <w:noProof/>
          <w:szCs w:val="24"/>
        </w:rPr>
        <w:fldChar w:fldCharType="end"/>
      </w:r>
    </w:p>
    <w:p w14:paraId="35B5048A" w14:textId="2F03EE9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SIMBOL</w:t>
      </w:r>
      <w:r w:rsidRPr="0044180E">
        <w:rPr>
          <w:noProof/>
          <w:szCs w:val="24"/>
        </w:rPr>
        <w:tab/>
      </w:r>
      <w:r w:rsidRPr="0044180E">
        <w:rPr>
          <w:noProof/>
          <w:szCs w:val="24"/>
        </w:rPr>
        <w:fldChar w:fldCharType="begin"/>
      </w:r>
      <w:r w:rsidRPr="0044180E">
        <w:rPr>
          <w:noProof/>
          <w:szCs w:val="24"/>
        </w:rPr>
        <w:instrText xml:space="preserve"> PAGEREF _Toc183183795 \h </w:instrText>
      </w:r>
      <w:r w:rsidRPr="0044180E">
        <w:rPr>
          <w:noProof/>
          <w:szCs w:val="24"/>
        </w:rPr>
      </w:r>
      <w:r w:rsidRPr="0044180E">
        <w:rPr>
          <w:noProof/>
          <w:szCs w:val="24"/>
        </w:rPr>
        <w:fldChar w:fldCharType="separate"/>
      </w:r>
      <w:r w:rsidR="00A72349">
        <w:rPr>
          <w:noProof/>
          <w:szCs w:val="24"/>
        </w:rPr>
        <w:t>xiv</w:t>
      </w:r>
      <w:r w:rsidRPr="0044180E">
        <w:rPr>
          <w:noProof/>
          <w:szCs w:val="24"/>
        </w:rPr>
        <w:fldChar w:fldCharType="end"/>
      </w:r>
    </w:p>
    <w:p w14:paraId="7C7BF812" w14:textId="200C362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PENDAHULUAN</w:t>
      </w:r>
      <w:r w:rsidRPr="0044180E">
        <w:rPr>
          <w:noProof/>
          <w:szCs w:val="24"/>
        </w:rPr>
        <w:tab/>
      </w:r>
      <w:r w:rsidRPr="0044180E">
        <w:rPr>
          <w:noProof/>
          <w:szCs w:val="24"/>
        </w:rPr>
        <w:fldChar w:fldCharType="begin"/>
      </w:r>
      <w:r w:rsidRPr="0044180E">
        <w:rPr>
          <w:noProof/>
          <w:szCs w:val="24"/>
        </w:rPr>
        <w:instrText xml:space="preserve"> PAGEREF _Toc183183796 \h </w:instrText>
      </w:r>
      <w:r w:rsidRPr="0044180E">
        <w:rPr>
          <w:noProof/>
          <w:szCs w:val="24"/>
        </w:rPr>
      </w:r>
      <w:r w:rsidRPr="0044180E">
        <w:rPr>
          <w:noProof/>
          <w:szCs w:val="24"/>
        </w:rPr>
        <w:fldChar w:fldCharType="separate"/>
      </w:r>
      <w:r w:rsidR="00A72349">
        <w:rPr>
          <w:noProof/>
          <w:szCs w:val="24"/>
        </w:rPr>
        <w:t>15</w:t>
      </w:r>
      <w:r w:rsidRPr="0044180E">
        <w:rPr>
          <w:noProof/>
          <w:szCs w:val="24"/>
        </w:rPr>
        <w:fldChar w:fldCharType="end"/>
      </w:r>
    </w:p>
    <w:p w14:paraId="3AE8D7DB" w14:textId="2E2594F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Latar Belakang</w:t>
      </w:r>
      <w:r w:rsidRPr="0044180E">
        <w:rPr>
          <w:noProof/>
          <w:szCs w:val="24"/>
        </w:rPr>
        <w:tab/>
      </w:r>
      <w:r w:rsidRPr="0044180E">
        <w:rPr>
          <w:noProof/>
          <w:szCs w:val="24"/>
        </w:rPr>
        <w:fldChar w:fldCharType="begin"/>
      </w:r>
      <w:r w:rsidRPr="0044180E">
        <w:rPr>
          <w:noProof/>
          <w:szCs w:val="24"/>
        </w:rPr>
        <w:instrText xml:space="preserve"> PAGEREF _Toc183183797 \h </w:instrText>
      </w:r>
      <w:r w:rsidRPr="0044180E">
        <w:rPr>
          <w:noProof/>
          <w:szCs w:val="24"/>
        </w:rPr>
      </w:r>
      <w:r w:rsidRPr="0044180E">
        <w:rPr>
          <w:noProof/>
          <w:szCs w:val="24"/>
        </w:rPr>
        <w:fldChar w:fldCharType="separate"/>
      </w:r>
      <w:r w:rsidR="00A72349">
        <w:rPr>
          <w:noProof/>
          <w:szCs w:val="24"/>
        </w:rPr>
        <w:t>15</w:t>
      </w:r>
      <w:r w:rsidRPr="0044180E">
        <w:rPr>
          <w:noProof/>
          <w:szCs w:val="24"/>
        </w:rPr>
        <w:fldChar w:fldCharType="end"/>
      </w:r>
    </w:p>
    <w:p w14:paraId="11ADB637" w14:textId="73C0614C"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Identifikasi Masalah</w:t>
      </w:r>
      <w:r w:rsidRPr="0044180E">
        <w:rPr>
          <w:noProof/>
          <w:szCs w:val="24"/>
        </w:rPr>
        <w:tab/>
      </w:r>
      <w:r w:rsidRPr="0044180E">
        <w:rPr>
          <w:noProof/>
          <w:szCs w:val="24"/>
        </w:rPr>
        <w:fldChar w:fldCharType="begin"/>
      </w:r>
      <w:r w:rsidRPr="0044180E">
        <w:rPr>
          <w:noProof/>
          <w:szCs w:val="24"/>
        </w:rPr>
        <w:instrText xml:space="preserve"> PAGEREF _Toc183183798 \h </w:instrText>
      </w:r>
      <w:r w:rsidRPr="0044180E">
        <w:rPr>
          <w:noProof/>
          <w:szCs w:val="24"/>
        </w:rPr>
      </w:r>
      <w:r w:rsidRPr="0044180E">
        <w:rPr>
          <w:noProof/>
          <w:szCs w:val="24"/>
        </w:rPr>
        <w:fldChar w:fldCharType="separate"/>
      </w:r>
      <w:r w:rsidR="00A72349">
        <w:rPr>
          <w:noProof/>
          <w:szCs w:val="24"/>
        </w:rPr>
        <w:t>18</w:t>
      </w:r>
      <w:r w:rsidRPr="0044180E">
        <w:rPr>
          <w:noProof/>
          <w:szCs w:val="24"/>
        </w:rPr>
        <w:fldChar w:fldCharType="end"/>
      </w:r>
    </w:p>
    <w:p w14:paraId="503424A9" w14:textId="56750A93"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1.3</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Tujuan Tugas Akhir</w:t>
      </w:r>
      <w:r w:rsidRPr="0044180E">
        <w:rPr>
          <w:noProof/>
          <w:szCs w:val="24"/>
        </w:rPr>
        <w:tab/>
      </w:r>
      <w:r w:rsidRPr="0044180E">
        <w:rPr>
          <w:noProof/>
          <w:szCs w:val="24"/>
        </w:rPr>
        <w:fldChar w:fldCharType="begin"/>
      </w:r>
      <w:r w:rsidRPr="0044180E">
        <w:rPr>
          <w:noProof/>
          <w:szCs w:val="24"/>
        </w:rPr>
        <w:instrText xml:space="preserve"> PAGEREF _Toc183183799 \h </w:instrText>
      </w:r>
      <w:r w:rsidRPr="0044180E">
        <w:rPr>
          <w:noProof/>
          <w:szCs w:val="24"/>
        </w:rPr>
      </w:r>
      <w:r w:rsidRPr="0044180E">
        <w:rPr>
          <w:noProof/>
          <w:szCs w:val="24"/>
        </w:rPr>
        <w:fldChar w:fldCharType="separate"/>
      </w:r>
      <w:r w:rsidR="00A72349">
        <w:rPr>
          <w:noProof/>
          <w:szCs w:val="24"/>
        </w:rPr>
        <w:t>18</w:t>
      </w:r>
      <w:r w:rsidRPr="0044180E">
        <w:rPr>
          <w:noProof/>
          <w:szCs w:val="24"/>
        </w:rPr>
        <w:fldChar w:fldCharType="end"/>
      </w:r>
    </w:p>
    <w:p w14:paraId="7B6F4893" w14:textId="6318A295"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Manfaat Tugas Akhir</w:t>
      </w:r>
      <w:r w:rsidRPr="0044180E">
        <w:rPr>
          <w:noProof/>
          <w:szCs w:val="24"/>
        </w:rPr>
        <w:tab/>
      </w:r>
      <w:r w:rsidRPr="0044180E">
        <w:rPr>
          <w:noProof/>
          <w:szCs w:val="24"/>
        </w:rPr>
        <w:fldChar w:fldCharType="begin"/>
      </w:r>
      <w:r w:rsidRPr="0044180E">
        <w:rPr>
          <w:noProof/>
          <w:szCs w:val="24"/>
        </w:rPr>
        <w:instrText xml:space="preserve"> PAGEREF _Toc183183800 \h </w:instrText>
      </w:r>
      <w:r w:rsidRPr="0044180E">
        <w:rPr>
          <w:noProof/>
          <w:szCs w:val="24"/>
        </w:rPr>
      </w:r>
      <w:r w:rsidRPr="0044180E">
        <w:rPr>
          <w:noProof/>
          <w:szCs w:val="24"/>
        </w:rPr>
        <w:fldChar w:fldCharType="separate"/>
      </w:r>
      <w:r w:rsidR="00A72349">
        <w:rPr>
          <w:noProof/>
          <w:szCs w:val="24"/>
        </w:rPr>
        <w:t>19</w:t>
      </w:r>
      <w:r w:rsidRPr="0044180E">
        <w:rPr>
          <w:noProof/>
          <w:szCs w:val="24"/>
        </w:rPr>
        <w:fldChar w:fldCharType="end"/>
      </w:r>
    </w:p>
    <w:p w14:paraId="77401FCB" w14:textId="1007F3A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1.5</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Lingkup Tugas Akhir</w:t>
      </w:r>
      <w:r w:rsidRPr="0044180E">
        <w:rPr>
          <w:noProof/>
          <w:szCs w:val="24"/>
        </w:rPr>
        <w:tab/>
      </w:r>
      <w:r w:rsidRPr="0044180E">
        <w:rPr>
          <w:noProof/>
          <w:szCs w:val="24"/>
        </w:rPr>
        <w:fldChar w:fldCharType="begin"/>
      </w:r>
      <w:r w:rsidRPr="0044180E">
        <w:rPr>
          <w:noProof/>
          <w:szCs w:val="24"/>
        </w:rPr>
        <w:instrText xml:space="preserve"> PAGEREF _Toc183183801 \h </w:instrText>
      </w:r>
      <w:r w:rsidRPr="0044180E">
        <w:rPr>
          <w:noProof/>
          <w:szCs w:val="24"/>
        </w:rPr>
      </w:r>
      <w:r w:rsidRPr="0044180E">
        <w:rPr>
          <w:noProof/>
          <w:szCs w:val="24"/>
        </w:rPr>
        <w:fldChar w:fldCharType="separate"/>
      </w:r>
      <w:r w:rsidR="00A72349">
        <w:rPr>
          <w:noProof/>
          <w:szCs w:val="24"/>
        </w:rPr>
        <w:t>19</w:t>
      </w:r>
      <w:r w:rsidRPr="0044180E">
        <w:rPr>
          <w:noProof/>
          <w:szCs w:val="24"/>
        </w:rPr>
        <w:fldChar w:fldCharType="end"/>
      </w:r>
    </w:p>
    <w:p w14:paraId="72109A44" w14:textId="0438E38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lang w:val="en-GB"/>
        </w:rPr>
        <w:t>1.6</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lang w:val="en-GB"/>
        </w:rPr>
        <w:t>Kerangka Berpikir</w:t>
      </w:r>
      <w:r w:rsidRPr="0044180E">
        <w:rPr>
          <w:noProof/>
          <w:szCs w:val="24"/>
        </w:rPr>
        <w:tab/>
      </w:r>
      <w:r w:rsidRPr="0044180E">
        <w:rPr>
          <w:noProof/>
          <w:szCs w:val="24"/>
        </w:rPr>
        <w:fldChar w:fldCharType="begin"/>
      </w:r>
      <w:r w:rsidRPr="0044180E">
        <w:rPr>
          <w:noProof/>
          <w:szCs w:val="24"/>
        </w:rPr>
        <w:instrText xml:space="preserve"> PAGEREF _Toc183183802 \h </w:instrText>
      </w:r>
      <w:r w:rsidRPr="0044180E">
        <w:rPr>
          <w:noProof/>
          <w:szCs w:val="24"/>
        </w:rPr>
      </w:r>
      <w:r w:rsidRPr="0044180E">
        <w:rPr>
          <w:noProof/>
          <w:szCs w:val="24"/>
        </w:rPr>
        <w:fldChar w:fldCharType="separate"/>
      </w:r>
      <w:r w:rsidR="00A72349">
        <w:rPr>
          <w:noProof/>
          <w:szCs w:val="24"/>
        </w:rPr>
        <w:t>20</w:t>
      </w:r>
      <w:r w:rsidRPr="0044180E">
        <w:rPr>
          <w:noProof/>
          <w:szCs w:val="24"/>
        </w:rPr>
        <w:fldChar w:fldCharType="end"/>
      </w:r>
    </w:p>
    <w:p w14:paraId="01FB15B9" w14:textId="1A10B1A5"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1.7</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Sistematika Penulisan Tugas Akhir</w:t>
      </w:r>
      <w:r w:rsidRPr="0044180E">
        <w:rPr>
          <w:noProof/>
          <w:szCs w:val="24"/>
        </w:rPr>
        <w:tab/>
      </w:r>
      <w:r w:rsidRPr="0044180E">
        <w:rPr>
          <w:noProof/>
          <w:szCs w:val="24"/>
        </w:rPr>
        <w:fldChar w:fldCharType="begin"/>
      </w:r>
      <w:r w:rsidRPr="0044180E">
        <w:rPr>
          <w:noProof/>
          <w:szCs w:val="24"/>
        </w:rPr>
        <w:instrText xml:space="preserve"> PAGEREF _Toc183183803 \h </w:instrText>
      </w:r>
      <w:r w:rsidRPr="0044180E">
        <w:rPr>
          <w:noProof/>
          <w:szCs w:val="24"/>
        </w:rPr>
      </w:r>
      <w:r w:rsidRPr="0044180E">
        <w:rPr>
          <w:noProof/>
          <w:szCs w:val="24"/>
        </w:rPr>
        <w:fldChar w:fldCharType="separate"/>
      </w:r>
      <w:r w:rsidR="00A72349">
        <w:rPr>
          <w:noProof/>
          <w:szCs w:val="24"/>
        </w:rPr>
        <w:t>20</w:t>
      </w:r>
      <w:r w:rsidRPr="0044180E">
        <w:rPr>
          <w:noProof/>
          <w:szCs w:val="24"/>
        </w:rPr>
        <w:fldChar w:fldCharType="end"/>
      </w:r>
    </w:p>
    <w:p w14:paraId="187D06CB" w14:textId="61602D60"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TINJAUAN PUSTAKA</w:t>
      </w:r>
      <w:r w:rsidRPr="0044180E">
        <w:rPr>
          <w:noProof/>
          <w:szCs w:val="24"/>
        </w:rPr>
        <w:tab/>
      </w:r>
      <w:r w:rsidRPr="0044180E">
        <w:rPr>
          <w:noProof/>
          <w:szCs w:val="24"/>
        </w:rPr>
        <w:fldChar w:fldCharType="begin"/>
      </w:r>
      <w:r w:rsidRPr="0044180E">
        <w:rPr>
          <w:noProof/>
          <w:szCs w:val="24"/>
        </w:rPr>
        <w:instrText xml:space="preserve"> PAGEREF _Toc183183804 \h </w:instrText>
      </w:r>
      <w:r w:rsidRPr="0044180E">
        <w:rPr>
          <w:noProof/>
          <w:szCs w:val="24"/>
        </w:rPr>
      </w:r>
      <w:r w:rsidRPr="0044180E">
        <w:rPr>
          <w:noProof/>
          <w:szCs w:val="24"/>
        </w:rPr>
        <w:fldChar w:fldCharType="separate"/>
      </w:r>
      <w:r w:rsidR="00A72349">
        <w:rPr>
          <w:noProof/>
          <w:szCs w:val="24"/>
        </w:rPr>
        <w:t>22</w:t>
      </w:r>
      <w:r w:rsidRPr="0044180E">
        <w:rPr>
          <w:noProof/>
          <w:szCs w:val="24"/>
        </w:rPr>
        <w:fldChar w:fldCharType="end"/>
      </w:r>
    </w:p>
    <w:p w14:paraId="0F7A5026" w14:textId="0843F88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2.1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Penelitian Sebelumnya</w:t>
      </w:r>
      <w:r w:rsidRPr="0044180E">
        <w:rPr>
          <w:noProof/>
          <w:szCs w:val="24"/>
        </w:rPr>
        <w:tab/>
      </w:r>
      <w:r w:rsidRPr="0044180E">
        <w:rPr>
          <w:noProof/>
          <w:szCs w:val="24"/>
        </w:rPr>
        <w:fldChar w:fldCharType="begin"/>
      </w:r>
      <w:r w:rsidRPr="0044180E">
        <w:rPr>
          <w:noProof/>
          <w:szCs w:val="24"/>
        </w:rPr>
        <w:instrText xml:space="preserve"> PAGEREF _Toc183183805 \h </w:instrText>
      </w:r>
      <w:r w:rsidRPr="0044180E">
        <w:rPr>
          <w:noProof/>
          <w:szCs w:val="24"/>
        </w:rPr>
      </w:r>
      <w:r w:rsidRPr="0044180E">
        <w:rPr>
          <w:noProof/>
          <w:szCs w:val="24"/>
        </w:rPr>
        <w:fldChar w:fldCharType="separate"/>
      </w:r>
      <w:r w:rsidR="00A72349">
        <w:rPr>
          <w:noProof/>
          <w:szCs w:val="24"/>
        </w:rPr>
        <w:t>22</w:t>
      </w:r>
      <w:r w:rsidRPr="0044180E">
        <w:rPr>
          <w:noProof/>
          <w:szCs w:val="24"/>
        </w:rPr>
        <w:fldChar w:fldCharType="end"/>
      </w:r>
    </w:p>
    <w:p w14:paraId="62618756" w14:textId="3DCD1A84"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2.2</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Money Laundering</w:t>
      </w:r>
      <w:r w:rsidRPr="0044180E">
        <w:rPr>
          <w:noProof/>
          <w:szCs w:val="24"/>
        </w:rPr>
        <w:tab/>
      </w:r>
      <w:r w:rsidRPr="0044180E">
        <w:rPr>
          <w:noProof/>
          <w:szCs w:val="24"/>
        </w:rPr>
        <w:fldChar w:fldCharType="begin"/>
      </w:r>
      <w:r w:rsidRPr="0044180E">
        <w:rPr>
          <w:noProof/>
          <w:szCs w:val="24"/>
        </w:rPr>
        <w:instrText xml:space="preserve"> PAGEREF _Toc183183806 \h </w:instrText>
      </w:r>
      <w:r w:rsidRPr="0044180E">
        <w:rPr>
          <w:noProof/>
          <w:szCs w:val="24"/>
        </w:rPr>
      </w:r>
      <w:r w:rsidRPr="0044180E">
        <w:rPr>
          <w:noProof/>
          <w:szCs w:val="24"/>
        </w:rPr>
        <w:fldChar w:fldCharType="separate"/>
      </w:r>
      <w:r w:rsidR="00A72349">
        <w:rPr>
          <w:noProof/>
          <w:szCs w:val="24"/>
        </w:rPr>
        <w:t>27</w:t>
      </w:r>
      <w:r w:rsidRPr="0044180E">
        <w:rPr>
          <w:noProof/>
          <w:szCs w:val="24"/>
        </w:rPr>
        <w:fldChar w:fldCharType="end"/>
      </w:r>
    </w:p>
    <w:p w14:paraId="5291DDA9" w14:textId="25DF47A7"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2.3</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Anti Money Laundering</w:t>
      </w:r>
      <w:r w:rsidRPr="0044180E">
        <w:rPr>
          <w:noProof/>
          <w:szCs w:val="24"/>
        </w:rPr>
        <w:tab/>
      </w:r>
      <w:r w:rsidRPr="0044180E">
        <w:rPr>
          <w:noProof/>
          <w:szCs w:val="24"/>
        </w:rPr>
        <w:fldChar w:fldCharType="begin"/>
      </w:r>
      <w:r w:rsidRPr="0044180E">
        <w:rPr>
          <w:noProof/>
          <w:szCs w:val="24"/>
        </w:rPr>
        <w:instrText xml:space="preserve"> PAGEREF _Toc183183807 \h </w:instrText>
      </w:r>
      <w:r w:rsidRPr="0044180E">
        <w:rPr>
          <w:noProof/>
          <w:szCs w:val="24"/>
        </w:rPr>
      </w:r>
      <w:r w:rsidRPr="0044180E">
        <w:rPr>
          <w:noProof/>
          <w:szCs w:val="24"/>
        </w:rPr>
        <w:fldChar w:fldCharType="separate"/>
      </w:r>
      <w:r w:rsidR="00A72349">
        <w:rPr>
          <w:noProof/>
          <w:szCs w:val="24"/>
        </w:rPr>
        <w:t>29</w:t>
      </w:r>
      <w:r w:rsidRPr="0044180E">
        <w:rPr>
          <w:noProof/>
          <w:szCs w:val="24"/>
        </w:rPr>
        <w:fldChar w:fldCharType="end"/>
      </w:r>
    </w:p>
    <w:p w14:paraId="40F17A0E" w14:textId="21FC6D00"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2.4</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Machine Learning</w:t>
      </w:r>
      <w:r w:rsidRPr="0044180E">
        <w:rPr>
          <w:noProof/>
          <w:szCs w:val="24"/>
        </w:rPr>
        <w:tab/>
      </w:r>
      <w:r w:rsidRPr="0044180E">
        <w:rPr>
          <w:noProof/>
          <w:szCs w:val="24"/>
        </w:rPr>
        <w:fldChar w:fldCharType="begin"/>
      </w:r>
      <w:r w:rsidRPr="0044180E">
        <w:rPr>
          <w:noProof/>
          <w:szCs w:val="24"/>
        </w:rPr>
        <w:instrText xml:space="preserve"> PAGEREF _Toc183183808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0AE446E0" w14:textId="31C06880"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2.5</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Fraud Detection</w:t>
      </w:r>
      <w:r w:rsidRPr="0044180E">
        <w:rPr>
          <w:noProof/>
          <w:szCs w:val="24"/>
        </w:rPr>
        <w:tab/>
      </w:r>
      <w:r w:rsidRPr="0044180E">
        <w:rPr>
          <w:noProof/>
          <w:szCs w:val="24"/>
        </w:rPr>
        <w:fldChar w:fldCharType="begin"/>
      </w:r>
      <w:r w:rsidRPr="0044180E">
        <w:rPr>
          <w:noProof/>
          <w:szCs w:val="24"/>
        </w:rPr>
        <w:instrText xml:space="preserve"> PAGEREF _Toc183183809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727FC667" w14:textId="67541E7D"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2.6</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Data Sintetis</w:t>
      </w:r>
      <w:r w:rsidRPr="0044180E">
        <w:rPr>
          <w:noProof/>
          <w:szCs w:val="24"/>
        </w:rPr>
        <w:tab/>
      </w:r>
      <w:r w:rsidRPr="0044180E">
        <w:rPr>
          <w:noProof/>
          <w:szCs w:val="24"/>
        </w:rPr>
        <w:fldChar w:fldCharType="begin"/>
      </w:r>
      <w:r w:rsidRPr="0044180E">
        <w:rPr>
          <w:noProof/>
          <w:szCs w:val="24"/>
        </w:rPr>
        <w:instrText xml:space="preserve"> PAGEREF _Toc183183810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2AEB651D" w14:textId="45E73501"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2.7</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 xml:space="preserve">CRIPS-DM </w:t>
      </w:r>
      <w:r w:rsidRPr="0044180E">
        <w:rPr>
          <w:i/>
          <w:iCs/>
          <w:noProof/>
          <w:szCs w:val="24"/>
        </w:rPr>
        <w:t>(Cross-Industry Standard Process for Data Mining)</w:t>
      </w:r>
      <w:r w:rsidRPr="0044180E">
        <w:rPr>
          <w:noProof/>
          <w:szCs w:val="24"/>
        </w:rPr>
        <w:tab/>
      </w:r>
      <w:r w:rsidRPr="0044180E">
        <w:rPr>
          <w:noProof/>
          <w:szCs w:val="24"/>
        </w:rPr>
        <w:fldChar w:fldCharType="begin"/>
      </w:r>
      <w:r w:rsidRPr="0044180E">
        <w:rPr>
          <w:noProof/>
          <w:szCs w:val="24"/>
        </w:rPr>
        <w:instrText xml:space="preserve"> PAGEREF _Toc183183811 \h </w:instrText>
      </w:r>
      <w:r w:rsidRPr="0044180E">
        <w:rPr>
          <w:noProof/>
          <w:szCs w:val="24"/>
        </w:rPr>
      </w:r>
      <w:r w:rsidRPr="0044180E">
        <w:rPr>
          <w:noProof/>
          <w:szCs w:val="24"/>
        </w:rPr>
        <w:fldChar w:fldCharType="separate"/>
      </w:r>
      <w:r w:rsidR="00A72349">
        <w:rPr>
          <w:noProof/>
          <w:szCs w:val="24"/>
        </w:rPr>
        <w:t>35</w:t>
      </w:r>
      <w:r w:rsidRPr="0044180E">
        <w:rPr>
          <w:noProof/>
          <w:szCs w:val="24"/>
        </w:rPr>
        <w:fldChar w:fldCharType="end"/>
      </w:r>
    </w:p>
    <w:p w14:paraId="2392E194" w14:textId="7C603A98"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2.7.1</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Business Understanding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_Toc183183812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54E4AEA6" w14:textId="3E25A012"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2.7.2</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Understanding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_Toc183183813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640D05DF" w14:textId="2E9BD4C9"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2.7.3</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Preparation atau Data Preprocessing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_Toc183183814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62A7279B" w14:textId="295502A8"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lastRenderedPageBreak/>
        <w:t>2.7.4</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Modeling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_Toc183183815 \h </w:instrText>
      </w:r>
      <w:r w:rsidRPr="0044180E">
        <w:rPr>
          <w:noProof/>
          <w:sz w:val="24"/>
          <w:szCs w:val="24"/>
        </w:rPr>
      </w:r>
      <w:r w:rsidRPr="0044180E">
        <w:rPr>
          <w:noProof/>
          <w:sz w:val="24"/>
          <w:szCs w:val="24"/>
        </w:rPr>
        <w:fldChar w:fldCharType="separate"/>
      </w:r>
      <w:r w:rsidR="00A72349">
        <w:rPr>
          <w:noProof/>
          <w:sz w:val="24"/>
          <w:szCs w:val="24"/>
        </w:rPr>
        <w:t>41</w:t>
      </w:r>
      <w:r w:rsidRPr="0044180E">
        <w:rPr>
          <w:noProof/>
          <w:sz w:val="24"/>
          <w:szCs w:val="24"/>
        </w:rPr>
        <w:fldChar w:fldCharType="end"/>
      </w:r>
    </w:p>
    <w:p w14:paraId="41A75F38" w14:textId="502C676B"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2.7.5</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Evaluation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_Toc183183816 \h </w:instrText>
      </w:r>
      <w:r w:rsidRPr="0044180E">
        <w:rPr>
          <w:noProof/>
          <w:sz w:val="24"/>
          <w:szCs w:val="24"/>
        </w:rPr>
      </w:r>
      <w:r w:rsidRPr="0044180E">
        <w:rPr>
          <w:noProof/>
          <w:sz w:val="24"/>
          <w:szCs w:val="24"/>
        </w:rPr>
        <w:fldChar w:fldCharType="separate"/>
      </w:r>
      <w:r w:rsidR="00A72349">
        <w:rPr>
          <w:noProof/>
          <w:sz w:val="24"/>
          <w:szCs w:val="24"/>
        </w:rPr>
        <w:t>44</w:t>
      </w:r>
      <w:r w:rsidRPr="0044180E">
        <w:rPr>
          <w:noProof/>
          <w:sz w:val="24"/>
          <w:szCs w:val="24"/>
        </w:rPr>
        <w:fldChar w:fldCharType="end"/>
      </w:r>
    </w:p>
    <w:p w14:paraId="4CFCAF20" w14:textId="518D3720"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2.7.6</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Deployment</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_Toc183183817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14D738EB" w14:textId="62F39638"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2.8</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Tools</w:t>
      </w:r>
      <w:r w:rsidRPr="0044180E">
        <w:rPr>
          <w:noProof/>
          <w:szCs w:val="24"/>
        </w:rPr>
        <w:tab/>
      </w:r>
      <w:r w:rsidRPr="0044180E">
        <w:rPr>
          <w:noProof/>
          <w:szCs w:val="24"/>
        </w:rPr>
        <w:fldChar w:fldCharType="begin"/>
      </w:r>
      <w:r w:rsidRPr="0044180E">
        <w:rPr>
          <w:noProof/>
          <w:szCs w:val="24"/>
        </w:rPr>
        <w:instrText xml:space="preserve"> PAGEREF _Toc183183818 \h </w:instrText>
      </w:r>
      <w:r w:rsidRPr="0044180E">
        <w:rPr>
          <w:noProof/>
          <w:szCs w:val="24"/>
        </w:rPr>
      </w:r>
      <w:r w:rsidRPr="0044180E">
        <w:rPr>
          <w:noProof/>
          <w:szCs w:val="24"/>
        </w:rPr>
        <w:fldChar w:fldCharType="separate"/>
      </w:r>
      <w:r w:rsidR="00A72349">
        <w:rPr>
          <w:noProof/>
          <w:szCs w:val="24"/>
        </w:rPr>
        <w:t>46</w:t>
      </w:r>
      <w:r w:rsidRPr="0044180E">
        <w:rPr>
          <w:noProof/>
          <w:szCs w:val="24"/>
        </w:rPr>
        <w:fldChar w:fldCharType="end"/>
      </w:r>
    </w:p>
    <w:p w14:paraId="1FAF3E21" w14:textId="0ABEC016"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2.8.1</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Python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_Toc183183819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20EF38A7" w14:textId="52199E1A"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2.8.2</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Numpy</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_Toc183183820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145D2F25" w14:textId="31103340"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2.8.3</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Pandas</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_Toc183183821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55E65510" w14:textId="4C3A601C"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2.8.4</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Matplotlib</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_Toc183183822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005A309E" w14:textId="0A7FA37B"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2.8.5</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Scikit Learn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_Toc183183823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1F07BCCC" w14:textId="2C667B46"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rPr>
        <w:t>BAB 3</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METODE</w:t>
      </w:r>
      <w:r w:rsidRPr="0044180E">
        <w:rPr>
          <w:noProof/>
          <w:szCs w:val="24"/>
        </w:rPr>
        <w:tab/>
      </w:r>
      <w:r w:rsidRPr="0044180E">
        <w:rPr>
          <w:noProof/>
          <w:szCs w:val="24"/>
        </w:rPr>
        <w:fldChar w:fldCharType="begin"/>
      </w:r>
      <w:r w:rsidRPr="0044180E">
        <w:rPr>
          <w:noProof/>
          <w:szCs w:val="24"/>
        </w:rPr>
        <w:instrText xml:space="preserve"> PAGEREF _Toc183183824 \h </w:instrText>
      </w:r>
      <w:r w:rsidRPr="0044180E">
        <w:rPr>
          <w:noProof/>
          <w:szCs w:val="24"/>
        </w:rPr>
      </w:r>
      <w:r w:rsidRPr="0044180E">
        <w:rPr>
          <w:noProof/>
          <w:szCs w:val="24"/>
        </w:rPr>
        <w:fldChar w:fldCharType="separate"/>
      </w:r>
      <w:r w:rsidR="00A72349">
        <w:rPr>
          <w:noProof/>
          <w:szCs w:val="24"/>
        </w:rPr>
        <w:t>49</w:t>
      </w:r>
      <w:r w:rsidRPr="0044180E">
        <w:rPr>
          <w:noProof/>
          <w:szCs w:val="24"/>
        </w:rPr>
        <w:fldChar w:fldCharType="end"/>
      </w:r>
    </w:p>
    <w:p w14:paraId="06E295B6" w14:textId="309C7AF3"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3.1</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Rencana Penelitian</w:t>
      </w:r>
      <w:r w:rsidRPr="0044180E">
        <w:rPr>
          <w:noProof/>
          <w:szCs w:val="24"/>
        </w:rPr>
        <w:tab/>
      </w:r>
      <w:r w:rsidRPr="0044180E">
        <w:rPr>
          <w:noProof/>
          <w:szCs w:val="24"/>
        </w:rPr>
        <w:fldChar w:fldCharType="begin"/>
      </w:r>
      <w:r w:rsidRPr="0044180E">
        <w:rPr>
          <w:noProof/>
          <w:szCs w:val="24"/>
        </w:rPr>
        <w:instrText xml:space="preserve"> PAGEREF _Toc183183825 \h </w:instrText>
      </w:r>
      <w:r w:rsidRPr="0044180E">
        <w:rPr>
          <w:noProof/>
          <w:szCs w:val="24"/>
        </w:rPr>
      </w:r>
      <w:r w:rsidRPr="0044180E">
        <w:rPr>
          <w:noProof/>
          <w:szCs w:val="24"/>
        </w:rPr>
        <w:fldChar w:fldCharType="separate"/>
      </w:r>
      <w:r w:rsidR="00A72349">
        <w:rPr>
          <w:noProof/>
          <w:szCs w:val="24"/>
        </w:rPr>
        <w:t>49</w:t>
      </w:r>
      <w:r w:rsidRPr="0044180E">
        <w:rPr>
          <w:noProof/>
          <w:szCs w:val="24"/>
        </w:rPr>
        <w:fldChar w:fldCharType="end"/>
      </w:r>
    </w:p>
    <w:p w14:paraId="3D962070" w14:textId="036449EB"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3.2</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Objek Penelitian</w:t>
      </w:r>
      <w:r w:rsidRPr="0044180E">
        <w:rPr>
          <w:noProof/>
          <w:szCs w:val="24"/>
        </w:rPr>
        <w:tab/>
      </w:r>
      <w:r w:rsidRPr="0044180E">
        <w:rPr>
          <w:noProof/>
          <w:szCs w:val="24"/>
        </w:rPr>
        <w:fldChar w:fldCharType="begin"/>
      </w:r>
      <w:r w:rsidRPr="0044180E">
        <w:rPr>
          <w:noProof/>
          <w:szCs w:val="24"/>
        </w:rPr>
        <w:instrText xml:space="preserve"> PAGEREF _Toc183183826 \h </w:instrText>
      </w:r>
      <w:r w:rsidRPr="0044180E">
        <w:rPr>
          <w:noProof/>
          <w:szCs w:val="24"/>
        </w:rPr>
      </w:r>
      <w:r w:rsidRPr="0044180E">
        <w:rPr>
          <w:noProof/>
          <w:szCs w:val="24"/>
        </w:rPr>
        <w:fldChar w:fldCharType="separate"/>
      </w:r>
      <w:r w:rsidR="00A72349">
        <w:rPr>
          <w:noProof/>
          <w:szCs w:val="24"/>
        </w:rPr>
        <w:t>54</w:t>
      </w:r>
      <w:r w:rsidRPr="0044180E">
        <w:rPr>
          <w:noProof/>
          <w:szCs w:val="24"/>
        </w:rPr>
        <w:fldChar w:fldCharType="end"/>
      </w:r>
    </w:p>
    <w:p w14:paraId="436740CE" w14:textId="43ABA13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3.3</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Teknik Pengumpulan Data</w:t>
      </w:r>
      <w:r w:rsidRPr="0044180E">
        <w:rPr>
          <w:noProof/>
          <w:szCs w:val="24"/>
        </w:rPr>
        <w:tab/>
      </w:r>
      <w:r w:rsidRPr="0044180E">
        <w:rPr>
          <w:noProof/>
          <w:szCs w:val="24"/>
        </w:rPr>
        <w:fldChar w:fldCharType="begin"/>
      </w:r>
      <w:r w:rsidRPr="0044180E">
        <w:rPr>
          <w:noProof/>
          <w:szCs w:val="24"/>
        </w:rPr>
        <w:instrText xml:space="preserve"> PAGEREF _Toc183183827 \h </w:instrText>
      </w:r>
      <w:r w:rsidRPr="0044180E">
        <w:rPr>
          <w:noProof/>
          <w:szCs w:val="24"/>
        </w:rPr>
      </w:r>
      <w:r w:rsidRPr="0044180E">
        <w:rPr>
          <w:noProof/>
          <w:szCs w:val="24"/>
        </w:rPr>
        <w:fldChar w:fldCharType="separate"/>
      </w:r>
      <w:r w:rsidR="00A72349">
        <w:rPr>
          <w:noProof/>
          <w:szCs w:val="24"/>
        </w:rPr>
        <w:t>54</w:t>
      </w:r>
      <w:r w:rsidRPr="0044180E">
        <w:rPr>
          <w:noProof/>
          <w:szCs w:val="24"/>
        </w:rPr>
        <w:fldChar w:fldCharType="end"/>
      </w:r>
    </w:p>
    <w:p w14:paraId="6B2DE9B0" w14:textId="1BC3FFD1"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3.4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Pendekatan Penelitian</w:t>
      </w:r>
      <w:r w:rsidRPr="0044180E">
        <w:rPr>
          <w:noProof/>
          <w:szCs w:val="24"/>
        </w:rPr>
        <w:tab/>
      </w:r>
      <w:r w:rsidRPr="0044180E">
        <w:rPr>
          <w:noProof/>
          <w:szCs w:val="24"/>
        </w:rPr>
        <w:fldChar w:fldCharType="begin"/>
      </w:r>
      <w:r w:rsidRPr="0044180E">
        <w:rPr>
          <w:noProof/>
          <w:szCs w:val="24"/>
        </w:rPr>
        <w:instrText xml:space="preserve"> PAGEREF _Toc183183828 \h </w:instrText>
      </w:r>
      <w:r w:rsidRPr="0044180E">
        <w:rPr>
          <w:noProof/>
          <w:szCs w:val="24"/>
        </w:rPr>
      </w:r>
      <w:r w:rsidRPr="0044180E">
        <w:rPr>
          <w:noProof/>
          <w:szCs w:val="24"/>
        </w:rPr>
        <w:fldChar w:fldCharType="separate"/>
      </w:r>
      <w:r w:rsidR="00A72349">
        <w:rPr>
          <w:noProof/>
          <w:szCs w:val="24"/>
        </w:rPr>
        <w:t>58</w:t>
      </w:r>
      <w:r w:rsidRPr="0044180E">
        <w:rPr>
          <w:noProof/>
          <w:szCs w:val="24"/>
        </w:rPr>
        <w:fldChar w:fldCharType="end"/>
      </w:r>
    </w:p>
    <w:p w14:paraId="5B6AF062" w14:textId="485996E9"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3.5</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Instrumen Penelitian</w:t>
      </w:r>
      <w:r w:rsidRPr="0044180E">
        <w:rPr>
          <w:noProof/>
          <w:szCs w:val="24"/>
        </w:rPr>
        <w:tab/>
      </w:r>
      <w:r w:rsidRPr="0044180E">
        <w:rPr>
          <w:noProof/>
          <w:szCs w:val="24"/>
        </w:rPr>
        <w:fldChar w:fldCharType="begin"/>
      </w:r>
      <w:r w:rsidRPr="0044180E">
        <w:rPr>
          <w:noProof/>
          <w:szCs w:val="24"/>
        </w:rPr>
        <w:instrText xml:space="preserve"> PAGEREF _Toc183183829 \h </w:instrText>
      </w:r>
      <w:r w:rsidRPr="0044180E">
        <w:rPr>
          <w:noProof/>
          <w:szCs w:val="24"/>
        </w:rPr>
      </w:r>
      <w:r w:rsidRPr="0044180E">
        <w:rPr>
          <w:noProof/>
          <w:szCs w:val="24"/>
        </w:rPr>
        <w:fldChar w:fldCharType="separate"/>
      </w:r>
      <w:r w:rsidR="00A72349">
        <w:rPr>
          <w:noProof/>
          <w:szCs w:val="24"/>
        </w:rPr>
        <w:t>58</w:t>
      </w:r>
      <w:r w:rsidRPr="0044180E">
        <w:rPr>
          <w:noProof/>
          <w:szCs w:val="24"/>
        </w:rPr>
        <w:fldChar w:fldCharType="end"/>
      </w:r>
    </w:p>
    <w:p w14:paraId="3094CBB9" w14:textId="706C8C4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rPr>
        <w:t>BAB 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HASIL DAN PEMBAHASAN</w:t>
      </w:r>
      <w:r w:rsidRPr="0044180E">
        <w:rPr>
          <w:noProof/>
          <w:szCs w:val="24"/>
        </w:rPr>
        <w:tab/>
      </w:r>
      <w:r w:rsidRPr="0044180E">
        <w:rPr>
          <w:noProof/>
          <w:szCs w:val="24"/>
        </w:rPr>
        <w:fldChar w:fldCharType="begin"/>
      </w:r>
      <w:r w:rsidRPr="0044180E">
        <w:rPr>
          <w:noProof/>
          <w:szCs w:val="24"/>
        </w:rPr>
        <w:instrText xml:space="preserve"> PAGEREF _Toc183183830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5758562A" w14:textId="5767E822"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4.1</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Data Hasil Penelitian</w:t>
      </w:r>
      <w:r w:rsidRPr="0044180E">
        <w:rPr>
          <w:noProof/>
          <w:szCs w:val="24"/>
        </w:rPr>
        <w:tab/>
      </w:r>
      <w:r w:rsidRPr="0044180E">
        <w:rPr>
          <w:noProof/>
          <w:szCs w:val="24"/>
        </w:rPr>
        <w:fldChar w:fldCharType="begin"/>
      </w:r>
      <w:r w:rsidRPr="0044180E">
        <w:rPr>
          <w:noProof/>
          <w:szCs w:val="24"/>
        </w:rPr>
        <w:instrText xml:space="preserve"> PAGEREF _Toc183183831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72EE80EA" w14:textId="0B2B46E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4.2</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Pembahasan Hasil Penelitian</w:t>
      </w:r>
      <w:r w:rsidRPr="0044180E">
        <w:rPr>
          <w:noProof/>
          <w:szCs w:val="24"/>
        </w:rPr>
        <w:tab/>
      </w:r>
      <w:r w:rsidRPr="0044180E">
        <w:rPr>
          <w:noProof/>
          <w:szCs w:val="24"/>
        </w:rPr>
        <w:fldChar w:fldCharType="begin"/>
      </w:r>
      <w:r w:rsidRPr="0044180E">
        <w:rPr>
          <w:noProof/>
          <w:szCs w:val="24"/>
        </w:rPr>
        <w:instrText xml:space="preserve"> PAGEREF _Toc183183832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42D49448" w14:textId="03B276CD"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4.3</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Analisis Data</w:t>
      </w:r>
      <w:r w:rsidRPr="0044180E">
        <w:rPr>
          <w:noProof/>
          <w:szCs w:val="24"/>
        </w:rPr>
        <w:tab/>
      </w:r>
      <w:r w:rsidRPr="0044180E">
        <w:rPr>
          <w:noProof/>
          <w:szCs w:val="24"/>
        </w:rPr>
        <w:fldChar w:fldCharType="begin"/>
      </w:r>
      <w:r w:rsidRPr="0044180E">
        <w:rPr>
          <w:noProof/>
          <w:szCs w:val="24"/>
        </w:rPr>
        <w:instrText xml:space="preserve"> PAGEREF _Toc183183833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704970FC" w14:textId="1E4C5E7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4.4</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Perbandingan dengan Penelitian Lain</w:t>
      </w:r>
      <w:r w:rsidRPr="0044180E">
        <w:rPr>
          <w:noProof/>
          <w:szCs w:val="24"/>
        </w:rPr>
        <w:tab/>
      </w:r>
      <w:r w:rsidRPr="0044180E">
        <w:rPr>
          <w:noProof/>
          <w:szCs w:val="24"/>
        </w:rPr>
        <w:fldChar w:fldCharType="begin"/>
      </w:r>
      <w:r w:rsidRPr="0044180E">
        <w:rPr>
          <w:noProof/>
          <w:szCs w:val="24"/>
        </w:rPr>
        <w:instrText xml:space="preserve"> PAGEREF _Toc183183834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4C8063CA" w14:textId="787E5911"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5</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KESIMPULAN DAN SARAN</w:t>
      </w:r>
      <w:r w:rsidRPr="0044180E">
        <w:rPr>
          <w:noProof/>
          <w:szCs w:val="24"/>
        </w:rPr>
        <w:tab/>
      </w:r>
      <w:r w:rsidRPr="0044180E">
        <w:rPr>
          <w:noProof/>
          <w:szCs w:val="24"/>
        </w:rPr>
        <w:fldChar w:fldCharType="begin"/>
      </w:r>
      <w:r w:rsidRPr="0044180E">
        <w:rPr>
          <w:noProof/>
          <w:szCs w:val="24"/>
        </w:rPr>
        <w:instrText xml:space="preserve"> PAGEREF _Toc183183835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74811A1D" w14:textId="07302679"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5.1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Kesimpulan</w:t>
      </w:r>
      <w:r w:rsidRPr="0044180E">
        <w:rPr>
          <w:noProof/>
          <w:szCs w:val="24"/>
        </w:rPr>
        <w:tab/>
      </w:r>
      <w:r w:rsidRPr="0044180E">
        <w:rPr>
          <w:noProof/>
          <w:szCs w:val="24"/>
        </w:rPr>
        <w:fldChar w:fldCharType="begin"/>
      </w:r>
      <w:r w:rsidRPr="0044180E">
        <w:rPr>
          <w:noProof/>
          <w:szCs w:val="24"/>
        </w:rPr>
        <w:instrText xml:space="preserve"> PAGEREF _Toc183183836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17D3D3A8" w14:textId="14F2BDAE"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5.2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Saran</w:t>
      </w:r>
      <w:r w:rsidRPr="0044180E">
        <w:rPr>
          <w:noProof/>
          <w:szCs w:val="24"/>
        </w:rPr>
        <w:tab/>
      </w:r>
      <w:r w:rsidRPr="0044180E">
        <w:rPr>
          <w:noProof/>
          <w:szCs w:val="24"/>
        </w:rPr>
        <w:fldChar w:fldCharType="begin"/>
      </w:r>
      <w:r w:rsidRPr="0044180E">
        <w:rPr>
          <w:noProof/>
          <w:szCs w:val="24"/>
        </w:rPr>
        <w:instrText xml:space="preserve"> PAGEREF _Toc183183837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346B9718" w14:textId="645069A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DAFTAR REFERENSI</w:t>
      </w:r>
      <w:r w:rsidRPr="0044180E">
        <w:rPr>
          <w:noProof/>
          <w:szCs w:val="24"/>
        </w:rPr>
        <w:tab/>
      </w:r>
      <w:r w:rsidRPr="0044180E">
        <w:rPr>
          <w:noProof/>
          <w:szCs w:val="24"/>
        </w:rPr>
        <w:fldChar w:fldCharType="begin"/>
      </w:r>
      <w:r w:rsidRPr="0044180E">
        <w:rPr>
          <w:noProof/>
          <w:szCs w:val="24"/>
        </w:rPr>
        <w:instrText xml:space="preserve"> PAGEREF _Toc183183838 \h </w:instrText>
      </w:r>
      <w:r w:rsidRPr="0044180E">
        <w:rPr>
          <w:noProof/>
          <w:szCs w:val="24"/>
        </w:rPr>
      </w:r>
      <w:r w:rsidRPr="0044180E">
        <w:rPr>
          <w:noProof/>
          <w:szCs w:val="24"/>
        </w:rPr>
        <w:fldChar w:fldCharType="separate"/>
      </w:r>
      <w:r w:rsidR="00A72349">
        <w:rPr>
          <w:noProof/>
          <w:szCs w:val="24"/>
        </w:rPr>
        <w:t>61</w:t>
      </w:r>
      <w:r w:rsidRPr="0044180E">
        <w:rPr>
          <w:noProof/>
          <w:szCs w:val="24"/>
        </w:rPr>
        <w:fldChar w:fldCharType="end"/>
      </w:r>
    </w:p>
    <w:p w14:paraId="1E903D00" w14:textId="0FCFB222"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1 Daftar Riwayat Hidup</w:t>
      </w:r>
      <w:r w:rsidRPr="0044180E">
        <w:rPr>
          <w:noProof/>
          <w:szCs w:val="24"/>
        </w:rPr>
        <w:tab/>
      </w:r>
      <w:r w:rsidRPr="0044180E">
        <w:rPr>
          <w:noProof/>
          <w:szCs w:val="24"/>
        </w:rPr>
        <w:fldChar w:fldCharType="begin"/>
      </w:r>
      <w:r w:rsidRPr="0044180E">
        <w:rPr>
          <w:noProof/>
          <w:szCs w:val="24"/>
        </w:rPr>
        <w:instrText xml:space="preserve"> PAGEREF _Toc183183839 \h </w:instrText>
      </w:r>
      <w:r w:rsidRPr="0044180E">
        <w:rPr>
          <w:noProof/>
          <w:szCs w:val="24"/>
        </w:rPr>
      </w:r>
      <w:r w:rsidRPr="0044180E">
        <w:rPr>
          <w:noProof/>
          <w:szCs w:val="24"/>
        </w:rPr>
        <w:fldChar w:fldCharType="separate"/>
      </w:r>
      <w:r w:rsidR="00A72349">
        <w:rPr>
          <w:noProof/>
          <w:szCs w:val="24"/>
        </w:rPr>
        <w:t>67</w:t>
      </w:r>
      <w:r w:rsidRPr="0044180E">
        <w:rPr>
          <w:noProof/>
          <w:szCs w:val="24"/>
        </w:rPr>
        <w:fldChar w:fldCharType="end"/>
      </w:r>
    </w:p>
    <w:p w14:paraId="1E80F534" w14:textId="247E497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2 Asdf</w:t>
      </w:r>
      <w:r w:rsidRPr="0044180E">
        <w:rPr>
          <w:noProof/>
          <w:szCs w:val="24"/>
        </w:rPr>
        <w:tab/>
      </w:r>
      <w:r w:rsidRPr="0044180E">
        <w:rPr>
          <w:noProof/>
          <w:szCs w:val="24"/>
        </w:rPr>
        <w:fldChar w:fldCharType="begin"/>
      </w:r>
      <w:r w:rsidRPr="0044180E">
        <w:rPr>
          <w:noProof/>
          <w:szCs w:val="24"/>
        </w:rPr>
        <w:instrText xml:space="preserve"> PAGEREF _Toc183183840 \h </w:instrText>
      </w:r>
      <w:r w:rsidRPr="0044180E">
        <w:rPr>
          <w:noProof/>
          <w:szCs w:val="24"/>
        </w:rPr>
      </w:r>
      <w:r w:rsidRPr="0044180E">
        <w:rPr>
          <w:noProof/>
          <w:szCs w:val="24"/>
        </w:rPr>
        <w:fldChar w:fldCharType="separate"/>
      </w:r>
      <w:r w:rsidR="00A72349">
        <w:rPr>
          <w:noProof/>
          <w:szCs w:val="24"/>
        </w:rPr>
        <w:t>68</w:t>
      </w:r>
      <w:r w:rsidRPr="0044180E">
        <w:rPr>
          <w:noProof/>
          <w:szCs w:val="24"/>
        </w:rPr>
        <w:fldChar w:fldCharType="end"/>
      </w:r>
    </w:p>
    <w:p w14:paraId="544B9B50" w14:textId="58789F0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3 Xyzxyz</w:t>
      </w:r>
      <w:r w:rsidRPr="0044180E">
        <w:rPr>
          <w:noProof/>
          <w:szCs w:val="24"/>
        </w:rPr>
        <w:tab/>
      </w:r>
      <w:r w:rsidRPr="0044180E">
        <w:rPr>
          <w:noProof/>
          <w:szCs w:val="24"/>
        </w:rPr>
        <w:fldChar w:fldCharType="begin"/>
      </w:r>
      <w:r w:rsidRPr="0044180E">
        <w:rPr>
          <w:noProof/>
          <w:szCs w:val="24"/>
        </w:rPr>
        <w:instrText xml:space="preserve"> PAGEREF _Toc183183841 \h </w:instrText>
      </w:r>
      <w:r w:rsidRPr="0044180E">
        <w:rPr>
          <w:noProof/>
          <w:szCs w:val="24"/>
        </w:rPr>
      </w:r>
      <w:r w:rsidRPr="0044180E">
        <w:rPr>
          <w:noProof/>
          <w:szCs w:val="24"/>
        </w:rPr>
        <w:fldChar w:fldCharType="separate"/>
      </w:r>
      <w:r w:rsidR="00A72349">
        <w:rPr>
          <w:noProof/>
          <w:szCs w:val="24"/>
        </w:rPr>
        <w:t>69</w:t>
      </w:r>
      <w:r w:rsidRPr="0044180E">
        <w:rPr>
          <w:noProof/>
          <w:szCs w:val="24"/>
        </w:rPr>
        <w:fldChar w:fldCharType="end"/>
      </w:r>
    </w:p>
    <w:p w14:paraId="3DC9B3FB" w14:textId="73923A94" w:rsidR="00E0203B" w:rsidRPr="0044180E" w:rsidRDefault="00E0203B" w:rsidP="004073D7">
      <w:pPr>
        <w:pStyle w:val="TOC1"/>
        <w:spacing w:line="360" w:lineRule="auto"/>
        <w:rPr>
          <w:szCs w:val="24"/>
        </w:rPr>
      </w:pPr>
      <w:r w:rsidRPr="0044180E">
        <w:rPr>
          <w:szCs w:val="24"/>
        </w:rP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3183793"/>
      <w:bookmarkEnd w:id="19"/>
      <w:bookmarkEnd w:id="20"/>
      <w:r>
        <w:rPr>
          <w:rFonts w:cs="Times New Roman"/>
          <w:szCs w:val="24"/>
        </w:rPr>
        <w:lastRenderedPageBreak/>
        <w:t>DAFTAR TABEL</w:t>
      </w:r>
      <w:bookmarkEnd w:id="21"/>
    </w:p>
    <w:p w14:paraId="765D28FD" w14:textId="02DBA058" w:rsidR="00E0203B" w:rsidRDefault="00E0203B" w:rsidP="00534725">
      <w:pPr>
        <w:pStyle w:val="Default"/>
        <w:tabs>
          <w:tab w:val="left" w:pos="6946"/>
        </w:tabs>
        <w:spacing w:line="360" w:lineRule="auto"/>
        <w:jc w:val="right"/>
      </w:pPr>
      <w:r>
        <w:t>Halaman</w:t>
      </w:r>
    </w:p>
    <w:p w14:paraId="24040938" w14:textId="28EF7C84" w:rsidR="003068AB" w:rsidRDefault="003068A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fldChar w:fldCharType="begin"/>
      </w:r>
      <w:r>
        <w:instrText xml:space="preserve"> TOC \h \z \c "Tabel " </w:instrText>
      </w:r>
      <w:r>
        <w:fldChar w:fldCharType="separate"/>
      </w:r>
      <w:hyperlink w:anchor="_Toc183092518" w:history="1">
        <w:r w:rsidRPr="00FA497D">
          <w:rPr>
            <w:rStyle w:val="Hyperlink"/>
            <w:noProof/>
          </w:rPr>
          <w:t>Tabel  1 Penelitian Sebelumnya</w:t>
        </w:r>
        <w:r>
          <w:rPr>
            <w:noProof/>
            <w:webHidden/>
          </w:rPr>
          <w:tab/>
        </w:r>
        <w:r>
          <w:rPr>
            <w:noProof/>
            <w:webHidden/>
          </w:rPr>
          <w:fldChar w:fldCharType="begin"/>
        </w:r>
        <w:r>
          <w:rPr>
            <w:noProof/>
            <w:webHidden/>
          </w:rPr>
          <w:instrText xml:space="preserve"> PAGEREF _Toc183092518 \h </w:instrText>
        </w:r>
        <w:r>
          <w:rPr>
            <w:noProof/>
            <w:webHidden/>
          </w:rPr>
        </w:r>
        <w:r>
          <w:rPr>
            <w:noProof/>
            <w:webHidden/>
          </w:rPr>
          <w:fldChar w:fldCharType="separate"/>
        </w:r>
        <w:r w:rsidR="00A72349">
          <w:rPr>
            <w:noProof/>
            <w:webHidden/>
          </w:rPr>
          <w:t>22</w:t>
        </w:r>
        <w:r>
          <w:rPr>
            <w:noProof/>
            <w:webHidden/>
          </w:rPr>
          <w:fldChar w:fldCharType="end"/>
        </w:r>
      </w:hyperlink>
    </w:p>
    <w:p w14:paraId="49E26FB3" w14:textId="41751977" w:rsidR="003068AB" w:rsidRDefault="003068A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092519" w:history="1">
        <w:r w:rsidRPr="00FA497D">
          <w:rPr>
            <w:rStyle w:val="Hyperlink"/>
            <w:noProof/>
          </w:rPr>
          <w:t>Tabel  2 Data variabel PaySim</w:t>
        </w:r>
        <w:r>
          <w:rPr>
            <w:noProof/>
            <w:webHidden/>
          </w:rPr>
          <w:tab/>
        </w:r>
        <w:r>
          <w:rPr>
            <w:noProof/>
            <w:webHidden/>
          </w:rPr>
          <w:fldChar w:fldCharType="begin"/>
        </w:r>
        <w:r>
          <w:rPr>
            <w:noProof/>
            <w:webHidden/>
          </w:rPr>
          <w:instrText xml:space="preserve"> PAGEREF _Toc183092519 \h </w:instrText>
        </w:r>
        <w:r>
          <w:rPr>
            <w:noProof/>
            <w:webHidden/>
          </w:rPr>
        </w:r>
        <w:r>
          <w:rPr>
            <w:noProof/>
            <w:webHidden/>
          </w:rPr>
          <w:fldChar w:fldCharType="separate"/>
        </w:r>
        <w:r w:rsidR="00A72349">
          <w:rPr>
            <w:noProof/>
            <w:webHidden/>
          </w:rPr>
          <w:t>55</w:t>
        </w:r>
        <w:r>
          <w:rPr>
            <w:noProof/>
            <w:webHidden/>
          </w:rPr>
          <w:fldChar w:fldCharType="end"/>
        </w:r>
      </w:hyperlink>
    </w:p>
    <w:p w14:paraId="68B7B01E" w14:textId="0EE41560" w:rsidR="00534725" w:rsidRPr="00534725" w:rsidRDefault="003068AB" w:rsidP="00534725">
      <w:pPr>
        <w:pStyle w:val="Default"/>
        <w:tabs>
          <w:tab w:val="left" w:pos="6946"/>
        </w:tabs>
        <w:spacing w:line="360" w:lineRule="auto"/>
      </w:pPr>
      <w:r>
        <w:rPr>
          <w:rFonts w:eastAsiaTheme="minorHAnsi" w:cstheme="minorBidi"/>
          <w:color w:val="00000A"/>
          <w:szCs w:val="22"/>
          <w:lang w:eastAsia="en-US"/>
        </w:rP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2" w:name="_Toc183183794"/>
      <w:r>
        <w:rPr>
          <w:lang w:val="en-GB"/>
        </w:rPr>
        <w:lastRenderedPageBreak/>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48982FD9" w14:textId="0327519F" w:rsidR="0044180E"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rPr>
          <w:lang w:val="en-ID" w:eastAsia="en-ID"/>
        </w:rPr>
        <w:fldChar w:fldCharType="begin"/>
      </w:r>
      <w:r>
        <w:rPr>
          <w:lang w:val="en-ID" w:eastAsia="en-ID"/>
        </w:rPr>
        <w:instrText xml:space="preserve"> TOC \h \z \c "Gambar" </w:instrText>
      </w:r>
      <w:r>
        <w:rPr>
          <w:lang w:val="en-ID" w:eastAsia="en-ID"/>
        </w:rPr>
        <w:fldChar w:fldCharType="separate"/>
      </w:r>
      <w:hyperlink w:anchor="_Toc183183725" w:history="1">
        <w:r w:rsidR="0044180E" w:rsidRPr="003C508A">
          <w:rPr>
            <w:rStyle w:val="Hyperlink"/>
            <w:noProof/>
          </w:rPr>
          <w:t>Gambar 1 Sebaran Negara Risiko AML</w:t>
        </w:r>
        <w:r w:rsidR="0044180E">
          <w:rPr>
            <w:noProof/>
            <w:webHidden/>
          </w:rPr>
          <w:tab/>
        </w:r>
        <w:r w:rsidR="0044180E">
          <w:rPr>
            <w:noProof/>
            <w:webHidden/>
          </w:rPr>
          <w:fldChar w:fldCharType="begin"/>
        </w:r>
        <w:r w:rsidR="0044180E">
          <w:rPr>
            <w:noProof/>
            <w:webHidden/>
          </w:rPr>
          <w:instrText xml:space="preserve"> PAGEREF _Toc183183725 \h </w:instrText>
        </w:r>
        <w:r w:rsidR="0044180E">
          <w:rPr>
            <w:noProof/>
            <w:webHidden/>
          </w:rPr>
        </w:r>
        <w:r w:rsidR="0044180E">
          <w:rPr>
            <w:noProof/>
            <w:webHidden/>
          </w:rPr>
          <w:fldChar w:fldCharType="separate"/>
        </w:r>
        <w:r w:rsidR="00A72349">
          <w:rPr>
            <w:noProof/>
            <w:webHidden/>
          </w:rPr>
          <w:t>15</w:t>
        </w:r>
        <w:r w:rsidR="0044180E">
          <w:rPr>
            <w:noProof/>
            <w:webHidden/>
          </w:rPr>
          <w:fldChar w:fldCharType="end"/>
        </w:r>
      </w:hyperlink>
    </w:p>
    <w:p w14:paraId="11707FFC" w14:textId="503F1A4B"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6" w:history="1">
        <w:r w:rsidRPr="003C508A">
          <w:rPr>
            <w:rStyle w:val="Hyperlink"/>
            <w:noProof/>
          </w:rPr>
          <w:t>Gambar 2 Kerang</w:t>
        </w:r>
        <w:r w:rsidR="00AE4610">
          <w:rPr>
            <w:rStyle w:val="Hyperlink"/>
            <w:noProof/>
          </w:rPr>
          <w:t>ka</w:t>
        </w:r>
        <w:r w:rsidRPr="003C508A">
          <w:rPr>
            <w:rStyle w:val="Hyperlink"/>
            <w:noProof/>
          </w:rPr>
          <w:t xml:space="preserve"> Berpikir Penelitian</w:t>
        </w:r>
        <w:r>
          <w:rPr>
            <w:noProof/>
            <w:webHidden/>
          </w:rPr>
          <w:tab/>
        </w:r>
        <w:r>
          <w:rPr>
            <w:noProof/>
            <w:webHidden/>
          </w:rPr>
          <w:fldChar w:fldCharType="begin"/>
        </w:r>
        <w:r>
          <w:rPr>
            <w:noProof/>
            <w:webHidden/>
          </w:rPr>
          <w:instrText xml:space="preserve"> PAGEREF _Toc183183726 \h </w:instrText>
        </w:r>
        <w:r>
          <w:rPr>
            <w:noProof/>
            <w:webHidden/>
          </w:rPr>
        </w:r>
        <w:r>
          <w:rPr>
            <w:noProof/>
            <w:webHidden/>
          </w:rPr>
          <w:fldChar w:fldCharType="separate"/>
        </w:r>
        <w:r w:rsidR="00A72349">
          <w:rPr>
            <w:noProof/>
            <w:webHidden/>
          </w:rPr>
          <w:t>20</w:t>
        </w:r>
        <w:r>
          <w:rPr>
            <w:noProof/>
            <w:webHidden/>
          </w:rPr>
          <w:fldChar w:fldCharType="end"/>
        </w:r>
      </w:hyperlink>
    </w:p>
    <w:p w14:paraId="23EAAC75" w14:textId="07227E33"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7" w:history="1">
        <w:r w:rsidRPr="003C508A">
          <w:rPr>
            <w:rStyle w:val="Hyperlink"/>
            <w:noProof/>
          </w:rPr>
          <w:t xml:space="preserve">Gambar 3 </w:t>
        </w:r>
        <w:r w:rsidRPr="003C508A">
          <w:rPr>
            <w:rStyle w:val="Hyperlink"/>
            <w:i/>
            <w:iCs/>
            <w:noProof/>
          </w:rPr>
          <w:t>Money Laundering Cycle</w:t>
        </w:r>
        <w:r>
          <w:rPr>
            <w:noProof/>
            <w:webHidden/>
          </w:rPr>
          <w:tab/>
        </w:r>
        <w:r>
          <w:rPr>
            <w:noProof/>
            <w:webHidden/>
          </w:rPr>
          <w:fldChar w:fldCharType="begin"/>
        </w:r>
        <w:r>
          <w:rPr>
            <w:noProof/>
            <w:webHidden/>
          </w:rPr>
          <w:instrText xml:space="preserve"> PAGEREF _Toc183183727 \h </w:instrText>
        </w:r>
        <w:r>
          <w:rPr>
            <w:noProof/>
            <w:webHidden/>
          </w:rPr>
        </w:r>
        <w:r>
          <w:rPr>
            <w:noProof/>
            <w:webHidden/>
          </w:rPr>
          <w:fldChar w:fldCharType="separate"/>
        </w:r>
        <w:r w:rsidR="00A72349">
          <w:rPr>
            <w:noProof/>
            <w:webHidden/>
          </w:rPr>
          <w:t>28</w:t>
        </w:r>
        <w:r>
          <w:rPr>
            <w:noProof/>
            <w:webHidden/>
          </w:rPr>
          <w:fldChar w:fldCharType="end"/>
        </w:r>
      </w:hyperlink>
    </w:p>
    <w:p w14:paraId="7CE6CA09" w14:textId="07DB7237"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8" w:history="1">
        <w:r w:rsidRPr="003C508A">
          <w:rPr>
            <w:rStyle w:val="Hyperlink"/>
            <w:rFonts w:cs="Times New Roman"/>
            <w:noProof/>
          </w:rPr>
          <w:t>Gambar 4 Tahapan penanganan AML</w:t>
        </w:r>
        <w:r>
          <w:rPr>
            <w:noProof/>
            <w:webHidden/>
          </w:rPr>
          <w:tab/>
        </w:r>
        <w:r>
          <w:rPr>
            <w:noProof/>
            <w:webHidden/>
          </w:rPr>
          <w:fldChar w:fldCharType="begin"/>
        </w:r>
        <w:r>
          <w:rPr>
            <w:noProof/>
            <w:webHidden/>
          </w:rPr>
          <w:instrText xml:space="preserve"> PAGEREF _Toc183183728 \h </w:instrText>
        </w:r>
        <w:r>
          <w:rPr>
            <w:noProof/>
            <w:webHidden/>
          </w:rPr>
        </w:r>
        <w:r>
          <w:rPr>
            <w:noProof/>
            <w:webHidden/>
          </w:rPr>
          <w:fldChar w:fldCharType="separate"/>
        </w:r>
        <w:r w:rsidR="00A72349">
          <w:rPr>
            <w:noProof/>
            <w:webHidden/>
          </w:rPr>
          <w:t>30</w:t>
        </w:r>
        <w:r>
          <w:rPr>
            <w:noProof/>
            <w:webHidden/>
          </w:rPr>
          <w:fldChar w:fldCharType="end"/>
        </w:r>
      </w:hyperlink>
    </w:p>
    <w:p w14:paraId="3CE1AAB0" w14:textId="4880B9FD"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9" w:history="1">
        <w:r w:rsidRPr="003C508A">
          <w:rPr>
            <w:rStyle w:val="Hyperlink"/>
            <w:noProof/>
          </w:rPr>
          <w:t>Gambar 5 Tahapan Metode CRISP-DM</w:t>
        </w:r>
        <w:r>
          <w:rPr>
            <w:noProof/>
            <w:webHidden/>
          </w:rPr>
          <w:tab/>
        </w:r>
        <w:r>
          <w:rPr>
            <w:noProof/>
            <w:webHidden/>
          </w:rPr>
          <w:fldChar w:fldCharType="begin"/>
        </w:r>
        <w:r>
          <w:rPr>
            <w:noProof/>
            <w:webHidden/>
          </w:rPr>
          <w:instrText xml:space="preserve"> PAGEREF _Toc183183729 \h </w:instrText>
        </w:r>
        <w:r>
          <w:rPr>
            <w:noProof/>
            <w:webHidden/>
          </w:rPr>
        </w:r>
        <w:r>
          <w:rPr>
            <w:noProof/>
            <w:webHidden/>
          </w:rPr>
          <w:fldChar w:fldCharType="separate"/>
        </w:r>
        <w:r w:rsidR="00A72349">
          <w:rPr>
            <w:noProof/>
            <w:webHidden/>
          </w:rPr>
          <w:t>35</w:t>
        </w:r>
        <w:r>
          <w:rPr>
            <w:noProof/>
            <w:webHidden/>
          </w:rPr>
          <w:fldChar w:fldCharType="end"/>
        </w:r>
      </w:hyperlink>
    </w:p>
    <w:p w14:paraId="385DFFAC" w14:textId="01EDB288"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0" w:history="1">
        <w:r w:rsidRPr="003C508A">
          <w:rPr>
            <w:rStyle w:val="Hyperlink"/>
            <w:noProof/>
          </w:rPr>
          <w:t xml:space="preserve">Gambar 6 Proses </w:t>
        </w:r>
        <w:r w:rsidRPr="003C508A">
          <w:rPr>
            <w:rStyle w:val="Hyperlink"/>
            <w:i/>
            <w:iCs/>
            <w:noProof/>
          </w:rPr>
          <w:t>Preprocessing</w:t>
        </w:r>
        <w:r>
          <w:rPr>
            <w:noProof/>
            <w:webHidden/>
          </w:rPr>
          <w:tab/>
        </w:r>
        <w:r>
          <w:rPr>
            <w:noProof/>
            <w:webHidden/>
          </w:rPr>
          <w:fldChar w:fldCharType="begin"/>
        </w:r>
        <w:r>
          <w:rPr>
            <w:noProof/>
            <w:webHidden/>
          </w:rPr>
          <w:instrText xml:space="preserve"> PAGEREF _Toc183183730 \h </w:instrText>
        </w:r>
        <w:r>
          <w:rPr>
            <w:noProof/>
            <w:webHidden/>
          </w:rPr>
        </w:r>
        <w:r>
          <w:rPr>
            <w:noProof/>
            <w:webHidden/>
          </w:rPr>
          <w:fldChar w:fldCharType="separate"/>
        </w:r>
        <w:r w:rsidR="00A72349">
          <w:rPr>
            <w:noProof/>
            <w:webHidden/>
          </w:rPr>
          <w:t>37</w:t>
        </w:r>
        <w:r>
          <w:rPr>
            <w:noProof/>
            <w:webHidden/>
          </w:rPr>
          <w:fldChar w:fldCharType="end"/>
        </w:r>
      </w:hyperlink>
    </w:p>
    <w:p w14:paraId="09264C3E" w14:textId="2AB7927D"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1" w:history="1">
        <w:r w:rsidRPr="003C508A">
          <w:rPr>
            <w:rStyle w:val="Hyperlink"/>
            <w:noProof/>
          </w:rPr>
          <w:t xml:space="preserve">Gambar 7 Proses </w:t>
        </w:r>
        <w:r w:rsidRPr="003C508A">
          <w:rPr>
            <w:rStyle w:val="Hyperlink"/>
            <w:i/>
            <w:iCs/>
            <w:noProof/>
          </w:rPr>
          <w:t>Data Modeling</w:t>
        </w:r>
        <w:r>
          <w:rPr>
            <w:noProof/>
            <w:webHidden/>
          </w:rPr>
          <w:tab/>
        </w:r>
        <w:r>
          <w:rPr>
            <w:noProof/>
            <w:webHidden/>
          </w:rPr>
          <w:fldChar w:fldCharType="begin"/>
        </w:r>
        <w:r>
          <w:rPr>
            <w:noProof/>
            <w:webHidden/>
          </w:rPr>
          <w:instrText xml:space="preserve"> PAGEREF _Toc183183731 \h </w:instrText>
        </w:r>
        <w:r>
          <w:rPr>
            <w:noProof/>
            <w:webHidden/>
          </w:rPr>
        </w:r>
        <w:r>
          <w:rPr>
            <w:noProof/>
            <w:webHidden/>
          </w:rPr>
          <w:fldChar w:fldCharType="separate"/>
        </w:r>
        <w:r w:rsidR="00A72349">
          <w:rPr>
            <w:noProof/>
            <w:webHidden/>
          </w:rPr>
          <w:t>41</w:t>
        </w:r>
        <w:r>
          <w:rPr>
            <w:noProof/>
            <w:webHidden/>
          </w:rPr>
          <w:fldChar w:fldCharType="end"/>
        </w:r>
      </w:hyperlink>
    </w:p>
    <w:p w14:paraId="1D47A970" w14:textId="215A714D"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2" w:history="1">
        <w:r w:rsidRPr="003C508A">
          <w:rPr>
            <w:rStyle w:val="Hyperlink"/>
            <w:noProof/>
          </w:rPr>
          <w:t xml:space="preserve">Gambar 8 </w:t>
        </w:r>
        <w:r w:rsidRPr="003C508A">
          <w:rPr>
            <w:rStyle w:val="Hyperlink"/>
            <w:i/>
            <w:iCs/>
            <w:noProof/>
          </w:rPr>
          <w:t>Confusion Matrik</w:t>
        </w:r>
        <w:r>
          <w:rPr>
            <w:noProof/>
            <w:webHidden/>
          </w:rPr>
          <w:tab/>
        </w:r>
        <w:r>
          <w:rPr>
            <w:noProof/>
            <w:webHidden/>
          </w:rPr>
          <w:fldChar w:fldCharType="begin"/>
        </w:r>
        <w:r>
          <w:rPr>
            <w:noProof/>
            <w:webHidden/>
          </w:rPr>
          <w:instrText xml:space="preserve"> PAGEREF _Toc183183732 \h </w:instrText>
        </w:r>
        <w:r>
          <w:rPr>
            <w:noProof/>
            <w:webHidden/>
          </w:rPr>
        </w:r>
        <w:r>
          <w:rPr>
            <w:noProof/>
            <w:webHidden/>
          </w:rPr>
          <w:fldChar w:fldCharType="separate"/>
        </w:r>
        <w:r w:rsidR="00A72349">
          <w:rPr>
            <w:noProof/>
            <w:webHidden/>
          </w:rPr>
          <w:t>44</w:t>
        </w:r>
        <w:r>
          <w:rPr>
            <w:noProof/>
            <w:webHidden/>
          </w:rPr>
          <w:fldChar w:fldCharType="end"/>
        </w:r>
      </w:hyperlink>
    </w:p>
    <w:p w14:paraId="613BE907" w14:textId="509ACD40"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3" w:history="1">
        <w:r w:rsidRPr="003C508A">
          <w:rPr>
            <w:rStyle w:val="Hyperlink"/>
            <w:noProof/>
          </w:rPr>
          <w:t>Gambar 9 Rumus Evaluasi</w:t>
        </w:r>
        <w:r>
          <w:rPr>
            <w:noProof/>
            <w:webHidden/>
          </w:rPr>
          <w:tab/>
        </w:r>
        <w:r>
          <w:rPr>
            <w:noProof/>
            <w:webHidden/>
          </w:rPr>
          <w:fldChar w:fldCharType="begin"/>
        </w:r>
        <w:r>
          <w:rPr>
            <w:noProof/>
            <w:webHidden/>
          </w:rPr>
          <w:instrText xml:space="preserve"> PAGEREF _Toc183183733 \h </w:instrText>
        </w:r>
        <w:r>
          <w:rPr>
            <w:noProof/>
            <w:webHidden/>
          </w:rPr>
        </w:r>
        <w:r>
          <w:rPr>
            <w:noProof/>
            <w:webHidden/>
          </w:rPr>
          <w:fldChar w:fldCharType="separate"/>
        </w:r>
        <w:r w:rsidR="00A72349">
          <w:rPr>
            <w:noProof/>
            <w:webHidden/>
          </w:rPr>
          <w:t>45</w:t>
        </w:r>
        <w:r>
          <w:rPr>
            <w:noProof/>
            <w:webHidden/>
          </w:rPr>
          <w:fldChar w:fldCharType="end"/>
        </w:r>
      </w:hyperlink>
    </w:p>
    <w:p w14:paraId="5267AC5A" w14:textId="4DCFDB4B"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4" w:history="1">
        <w:r w:rsidRPr="003C508A">
          <w:rPr>
            <w:rStyle w:val="Hyperlink"/>
            <w:noProof/>
          </w:rPr>
          <w:t>Gambar 10 Kurva ROC AUC</w:t>
        </w:r>
        <w:r>
          <w:rPr>
            <w:noProof/>
            <w:webHidden/>
          </w:rPr>
          <w:tab/>
        </w:r>
        <w:r>
          <w:rPr>
            <w:noProof/>
            <w:webHidden/>
          </w:rPr>
          <w:fldChar w:fldCharType="begin"/>
        </w:r>
        <w:r>
          <w:rPr>
            <w:noProof/>
            <w:webHidden/>
          </w:rPr>
          <w:instrText xml:space="preserve"> PAGEREF _Toc183183734 \h </w:instrText>
        </w:r>
        <w:r>
          <w:rPr>
            <w:noProof/>
            <w:webHidden/>
          </w:rPr>
        </w:r>
        <w:r>
          <w:rPr>
            <w:noProof/>
            <w:webHidden/>
          </w:rPr>
          <w:fldChar w:fldCharType="separate"/>
        </w:r>
        <w:r w:rsidR="00A72349">
          <w:rPr>
            <w:noProof/>
            <w:webHidden/>
          </w:rPr>
          <w:t>45</w:t>
        </w:r>
        <w:r>
          <w:rPr>
            <w:noProof/>
            <w:webHidden/>
          </w:rPr>
          <w:fldChar w:fldCharType="end"/>
        </w:r>
      </w:hyperlink>
    </w:p>
    <w:p w14:paraId="6E4BC75E" w14:textId="7886C6E0"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5" w:history="1">
        <w:r w:rsidRPr="003C508A">
          <w:rPr>
            <w:rStyle w:val="Hyperlink"/>
            <w:noProof/>
          </w:rPr>
          <w:t>Gambar 11 Proses Pengembangan M</w:t>
        </w:r>
        <w:r w:rsidRPr="003C508A">
          <w:rPr>
            <w:rStyle w:val="Hyperlink"/>
            <w:i/>
            <w:iCs/>
            <w:noProof/>
          </w:rPr>
          <w:t>achine Learning</w:t>
        </w:r>
        <w:r>
          <w:rPr>
            <w:noProof/>
            <w:webHidden/>
          </w:rPr>
          <w:tab/>
        </w:r>
        <w:r>
          <w:rPr>
            <w:noProof/>
            <w:webHidden/>
          </w:rPr>
          <w:fldChar w:fldCharType="begin"/>
        </w:r>
        <w:r>
          <w:rPr>
            <w:noProof/>
            <w:webHidden/>
          </w:rPr>
          <w:instrText xml:space="preserve"> PAGEREF _Toc183183735 \h </w:instrText>
        </w:r>
        <w:r>
          <w:rPr>
            <w:noProof/>
            <w:webHidden/>
          </w:rPr>
        </w:r>
        <w:r>
          <w:rPr>
            <w:noProof/>
            <w:webHidden/>
          </w:rPr>
          <w:fldChar w:fldCharType="separate"/>
        </w:r>
        <w:r w:rsidR="00A72349">
          <w:rPr>
            <w:noProof/>
            <w:webHidden/>
          </w:rPr>
          <w:t>49</w:t>
        </w:r>
        <w:r>
          <w:rPr>
            <w:noProof/>
            <w:webHidden/>
          </w:rPr>
          <w:fldChar w:fldCharType="end"/>
        </w:r>
      </w:hyperlink>
    </w:p>
    <w:p w14:paraId="6C2C56B5" w14:textId="40A741AF"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6" w:history="1">
        <w:r w:rsidRPr="003C508A">
          <w:rPr>
            <w:rStyle w:val="Hyperlink"/>
            <w:noProof/>
          </w:rPr>
          <w:t>Gambar 12 Pembagian Dataset</w:t>
        </w:r>
        <w:r>
          <w:rPr>
            <w:noProof/>
            <w:webHidden/>
          </w:rPr>
          <w:tab/>
        </w:r>
        <w:r>
          <w:rPr>
            <w:noProof/>
            <w:webHidden/>
          </w:rPr>
          <w:fldChar w:fldCharType="begin"/>
        </w:r>
        <w:r>
          <w:rPr>
            <w:noProof/>
            <w:webHidden/>
          </w:rPr>
          <w:instrText xml:space="preserve"> PAGEREF _Toc183183736 \h </w:instrText>
        </w:r>
        <w:r>
          <w:rPr>
            <w:noProof/>
            <w:webHidden/>
          </w:rPr>
        </w:r>
        <w:r>
          <w:rPr>
            <w:noProof/>
            <w:webHidden/>
          </w:rPr>
          <w:fldChar w:fldCharType="separate"/>
        </w:r>
        <w:r w:rsidR="00A72349">
          <w:rPr>
            <w:noProof/>
            <w:webHidden/>
          </w:rPr>
          <w:t>51</w:t>
        </w:r>
        <w:r>
          <w:rPr>
            <w:noProof/>
            <w:webHidden/>
          </w:rPr>
          <w:fldChar w:fldCharType="end"/>
        </w:r>
      </w:hyperlink>
    </w:p>
    <w:p w14:paraId="7C075DCE" w14:textId="00225EB2"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7" w:history="1">
        <w:r w:rsidRPr="003C508A">
          <w:rPr>
            <w:rStyle w:val="Hyperlink"/>
            <w:noProof/>
          </w:rPr>
          <w:t xml:space="preserve">Gambar 13 Cara kerja </w:t>
        </w:r>
        <w:r w:rsidRPr="003C508A">
          <w:rPr>
            <w:rStyle w:val="Hyperlink"/>
            <w:i/>
            <w:iCs/>
            <w:noProof/>
          </w:rPr>
          <w:t>Decision Tree</w:t>
        </w:r>
        <w:r>
          <w:rPr>
            <w:noProof/>
            <w:webHidden/>
          </w:rPr>
          <w:tab/>
        </w:r>
        <w:r>
          <w:rPr>
            <w:noProof/>
            <w:webHidden/>
          </w:rPr>
          <w:fldChar w:fldCharType="begin"/>
        </w:r>
        <w:r>
          <w:rPr>
            <w:noProof/>
            <w:webHidden/>
          </w:rPr>
          <w:instrText xml:space="preserve"> PAGEREF _Toc183183737 \h </w:instrText>
        </w:r>
        <w:r>
          <w:rPr>
            <w:noProof/>
            <w:webHidden/>
          </w:rPr>
        </w:r>
        <w:r>
          <w:rPr>
            <w:noProof/>
            <w:webHidden/>
          </w:rPr>
          <w:fldChar w:fldCharType="separate"/>
        </w:r>
        <w:r w:rsidR="00A72349">
          <w:rPr>
            <w:noProof/>
            <w:webHidden/>
          </w:rPr>
          <w:t>51</w:t>
        </w:r>
        <w:r>
          <w:rPr>
            <w:noProof/>
            <w:webHidden/>
          </w:rPr>
          <w:fldChar w:fldCharType="end"/>
        </w:r>
      </w:hyperlink>
    </w:p>
    <w:p w14:paraId="41A69202" w14:textId="6D1323F9"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8" w:history="1">
        <w:r w:rsidRPr="003C508A">
          <w:rPr>
            <w:rStyle w:val="Hyperlink"/>
            <w:noProof/>
          </w:rPr>
          <w:t xml:space="preserve">Gambar 14 Cara Kerja </w:t>
        </w:r>
        <w:r w:rsidRPr="003C508A">
          <w:rPr>
            <w:rStyle w:val="Hyperlink"/>
            <w:i/>
            <w:iCs/>
            <w:noProof/>
          </w:rPr>
          <w:t>Random Forest</w:t>
        </w:r>
        <w:r>
          <w:rPr>
            <w:noProof/>
            <w:webHidden/>
          </w:rPr>
          <w:tab/>
        </w:r>
        <w:r>
          <w:rPr>
            <w:noProof/>
            <w:webHidden/>
          </w:rPr>
          <w:fldChar w:fldCharType="begin"/>
        </w:r>
        <w:r>
          <w:rPr>
            <w:noProof/>
            <w:webHidden/>
          </w:rPr>
          <w:instrText xml:space="preserve"> PAGEREF _Toc183183738 \h </w:instrText>
        </w:r>
        <w:r>
          <w:rPr>
            <w:noProof/>
            <w:webHidden/>
          </w:rPr>
        </w:r>
        <w:r>
          <w:rPr>
            <w:noProof/>
            <w:webHidden/>
          </w:rPr>
          <w:fldChar w:fldCharType="separate"/>
        </w:r>
        <w:r w:rsidR="00A72349">
          <w:rPr>
            <w:noProof/>
            <w:webHidden/>
          </w:rPr>
          <w:t>52</w:t>
        </w:r>
        <w:r>
          <w:rPr>
            <w:noProof/>
            <w:webHidden/>
          </w:rPr>
          <w:fldChar w:fldCharType="end"/>
        </w:r>
      </w:hyperlink>
    </w:p>
    <w:p w14:paraId="2E3C3F67" w14:textId="548CC2C3"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9" w:history="1">
        <w:r w:rsidRPr="003C508A">
          <w:rPr>
            <w:rStyle w:val="Hyperlink"/>
            <w:noProof/>
          </w:rPr>
          <w:t xml:space="preserve">Gambar 15 Cara Kerja </w:t>
        </w:r>
        <w:r w:rsidRPr="00896ECF">
          <w:rPr>
            <w:rStyle w:val="Hyperlink"/>
            <w:i/>
            <w:iCs/>
            <w:noProof/>
          </w:rPr>
          <w:t>XGBoost</w:t>
        </w:r>
        <w:r>
          <w:rPr>
            <w:noProof/>
            <w:webHidden/>
          </w:rPr>
          <w:tab/>
        </w:r>
        <w:r>
          <w:rPr>
            <w:noProof/>
            <w:webHidden/>
          </w:rPr>
          <w:fldChar w:fldCharType="begin"/>
        </w:r>
        <w:r>
          <w:rPr>
            <w:noProof/>
            <w:webHidden/>
          </w:rPr>
          <w:instrText xml:space="preserve"> PAGEREF _Toc183183739 \h </w:instrText>
        </w:r>
        <w:r>
          <w:rPr>
            <w:noProof/>
            <w:webHidden/>
          </w:rPr>
        </w:r>
        <w:r>
          <w:rPr>
            <w:noProof/>
            <w:webHidden/>
          </w:rPr>
          <w:fldChar w:fldCharType="separate"/>
        </w:r>
        <w:r w:rsidR="00A72349">
          <w:rPr>
            <w:noProof/>
            <w:webHidden/>
          </w:rPr>
          <w:t>53</w:t>
        </w:r>
        <w:r>
          <w:rPr>
            <w:noProof/>
            <w:webHidden/>
          </w:rPr>
          <w:fldChar w:fldCharType="end"/>
        </w:r>
      </w:hyperlink>
    </w:p>
    <w:p w14:paraId="10B5A93A" w14:textId="585922BD" w:rsidR="00534725" w:rsidRPr="00534725" w:rsidRDefault="00534725" w:rsidP="00534725">
      <w:pPr>
        <w:rPr>
          <w:lang w:val="en-ID" w:eastAsia="en-ID"/>
        </w:rPr>
      </w:pPr>
      <w:r>
        <w:rPr>
          <w:lang w:val="en-ID" w:eastAsia="en-ID"/>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3183795"/>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3183796"/>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3183797"/>
      <w:bookmarkEnd w:id="27"/>
      <w:r>
        <w:rPr>
          <w:rFonts w:cs="Times New Roman"/>
          <w:szCs w:val="24"/>
        </w:rPr>
        <w:t>Latar Belakang</w:t>
      </w:r>
      <w:bookmarkEnd w:id="28"/>
    </w:p>
    <w:p w14:paraId="2C286000" w14:textId="58A166EE"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rsidR="00AF218D">
        <w:t xml:space="preserve"> </w:t>
      </w:r>
      <w:r w:rsidR="00AF218D">
        <w:fldChar w:fldCharType="begin" w:fldLock="1"/>
      </w:r>
      <w:r w:rsidR="00AF218D">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AF218D">
        <w:fldChar w:fldCharType="separate"/>
      </w:r>
      <w:r w:rsidR="00AF218D" w:rsidRPr="00AF218D">
        <w:rPr>
          <w:noProof/>
        </w:rPr>
        <w:t>(Basel, 2023)</w:t>
      </w:r>
      <w:r w:rsidR="00AF218D">
        <w:fldChar w:fldCharType="end"/>
      </w:r>
      <w:r w:rsidR="00AF218D">
        <w:t xml:space="preserve">, </w:t>
      </w:r>
      <w:r>
        <w:t>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302C447E" w:rsidR="00E0203B" w:rsidRDefault="00E0203B" w:rsidP="00855A14">
      <w:pPr>
        <w:pStyle w:val="Caption"/>
        <w:spacing w:after="0" w:line="360" w:lineRule="auto"/>
        <w:jc w:val="center"/>
        <w:rPr>
          <w:b w:val="0"/>
          <w:bCs w:val="0"/>
          <w:sz w:val="20"/>
          <w:szCs w:val="20"/>
        </w:rPr>
      </w:pPr>
      <w:bookmarkStart w:id="29" w:name="_Toc180173075"/>
      <w:bookmarkStart w:id="30" w:name="_Toc181079531"/>
      <w:bookmarkStart w:id="31" w:name="_Toc182834543"/>
      <w:bookmarkStart w:id="32" w:name="_Toc182834655"/>
      <w:bookmarkStart w:id="33" w:name="_Toc182834668"/>
      <w:bookmarkStart w:id="34" w:name="_Toc183183725"/>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A72349">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bookmarkEnd w:id="31"/>
      <w:bookmarkEnd w:id="32"/>
      <w:bookmarkEnd w:id="33"/>
      <w:r w:rsidR="006979A8">
        <w:rPr>
          <w:b w:val="0"/>
          <w:bCs w:val="0"/>
          <w:sz w:val="20"/>
          <w:szCs w:val="20"/>
        </w:rPr>
        <w:t xml:space="preserve"> </w:t>
      </w:r>
      <w:r w:rsidR="006979A8">
        <w:rPr>
          <w:b w:val="0"/>
          <w:bCs w:val="0"/>
          <w:sz w:val="20"/>
          <w:szCs w:val="20"/>
        </w:rPr>
        <w:fldChar w:fldCharType="begin" w:fldLock="1"/>
      </w:r>
      <w:r w:rsidR="006979A8">
        <w:rPr>
          <w:b w:val="0"/>
          <w:bCs w:val="0"/>
          <w:sz w:val="20"/>
          <w:szCs w:val="20"/>
        </w:rPr>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6979A8">
        <w:rPr>
          <w:b w:val="0"/>
          <w:bCs w:val="0"/>
          <w:sz w:val="20"/>
          <w:szCs w:val="20"/>
        </w:rPr>
        <w:fldChar w:fldCharType="separate"/>
      </w:r>
      <w:r w:rsidR="006979A8" w:rsidRPr="006979A8">
        <w:rPr>
          <w:b w:val="0"/>
          <w:bCs w:val="0"/>
          <w:noProof/>
          <w:sz w:val="20"/>
          <w:szCs w:val="20"/>
        </w:rPr>
        <w:t>(Basel, 2023)</w:t>
      </w:r>
      <w:bookmarkEnd w:id="34"/>
      <w:r w:rsidR="006979A8">
        <w:rPr>
          <w:b w:val="0"/>
          <w:bCs w:val="0"/>
          <w:sz w:val="20"/>
          <w:szCs w:val="20"/>
        </w:rPr>
        <w:fldChar w:fldCharType="end"/>
      </w:r>
    </w:p>
    <w:p w14:paraId="0AD48EA9" w14:textId="77777777" w:rsidR="00855A14" w:rsidRPr="00855A14" w:rsidRDefault="00855A14" w:rsidP="00855A14">
      <w:pPr>
        <w:spacing w:after="0"/>
        <w:jc w:val="center"/>
        <w:rPr>
          <w:sz w:val="20"/>
          <w:szCs w:val="20"/>
        </w:rPr>
      </w:pPr>
    </w:p>
    <w:p w14:paraId="7FFFD82E" w14:textId="159877AD" w:rsidR="00E0203B" w:rsidRDefault="00E0203B" w:rsidP="004073D7">
      <w:pPr>
        <w:spacing w:line="360" w:lineRule="auto"/>
        <w:ind w:firstLine="576"/>
      </w:pPr>
      <w:r>
        <w:t xml:space="preserve">Sedangkan menurut </w:t>
      </w:r>
      <w:r w:rsidRPr="000C598C">
        <w:t>Financial Action Task Force</w:t>
      </w:r>
      <w:r w:rsidRPr="00532F1D">
        <w:t xml:space="preserve"> (FATF)</w:t>
      </w:r>
      <w:r w:rsidR="00AF218D">
        <w:t xml:space="preserve"> </w:t>
      </w:r>
      <w:r w:rsidR="00AF218D">
        <w:fldChar w:fldCharType="begin" w:fldLock="1"/>
      </w:r>
      <w:r w:rsidR="006979A8">
        <w:instrText>ADDIN CSL_CITATION {"citationItems":[{"id":"ITEM-1","itemData":{"id":"ITEM-1","issue":"August 2022","issued":{"date-parts":[["2023"]]},"title":"Executive Summary 1.","type":"article-journal"},"uris":["http://www.mendeley.com/documents/?uuid=eeef0381-14f4-422f-a12c-b26ac7e6e78c"]}],"mendeley":{"formattedCitation":"(&lt;i&gt;Executive Summary 1.&lt;/i&gt;, 2023)","plainTextFormattedCitation":"(Executive Summary 1., 2023)","previouslyFormattedCitation":"(&lt;i&gt;Executive Summary 1.&lt;/i&gt;, 2023)"},"properties":{"noteIndex":0},"schema":"https://github.com/citation-style-language/schema/raw/master/csl-citation.json"}</w:instrText>
      </w:r>
      <w:r w:rsidR="00AF218D">
        <w:fldChar w:fldCharType="separate"/>
      </w:r>
      <w:r w:rsidR="00AF218D" w:rsidRPr="00AF218D">
        <w:rPr>
          <w:noProof/>
        </w:rPr>
        <w:t>(</w:t>
      </w:r>
      <w:r w:rsidR="00AF218D" w:rsidRPr="00AF218D">
        <w:rPr>
          <w:i/>
          <w:noProof/>
        </w:rPr>
        <w:t>Executive Summary 1.</w:t>
      </w:r>
      <w:r w:rsidR="00AF218D" w:rsidRPr="00AF218D">
        <w:rPr>
          <w:noProof/>
        </w:rPr>
        <w:t>, 2023)</w:t>
      </w:r>
      <w:r w:rsidR="00AF218D">
        <w:fldChar w:fldCharType="end"/>
      </w:r>
      <w:r w:rsidR="00AF218D">
        <w:t xml:space="preserve">, </w:t>
      </w:r>
      <w:r>
        <w:t xml:space="preserve">pada laporan tahun 2023 Indonesia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w:t>
      </w:r>
      <w:r w:rsidR="00567720">
        <w:rPr>
          <w:i/>
          <w:iCs/>
        </w:rPr>
        <w:t xml:space="preserve"> </w:t>
      </w:r>
      <w:r w:rsidR="00567720" w:rsidRPr="00567720">
        <w:rPr>
          <w:i/>
          <w:iCs/>
        </w:rPr>
        <w:t>laundering</w:t>
      </w:r>
      <w:r w:rsidR="0002205B">
        <w:t xml:space="preserve"> atau p</w:t>
      </w:r>
      <w:r w:rsidRPr="0024664D">
        <w:t xml:space="preserve">encucian uang adalah proses mengaburkan sumber dana yang diperoleh dari kegiatan kriminal agar tampak </w:t>
      </w:r>
      <w:r w:rsidRPr="0024664D">
        <w:lastRenderedPageBreak/>
        <w:t xml:space="preserve">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60FBF24C"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567720">
        <w:t xml:space="preserve"> </w:t>
      </w:r>
      <w:r w:rsidR="00567720">
        <w:fldChar w:fldCharType="begin" w:fldLock="1"/>
      </w:r>
      <w:r w:rsidR="000C1E86">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detection","type":"article-journal"},"uris":["http://www.mendeley.com/documents/?uuid=ea5c6f74-5eb0-434b-9523-cc9d645969d4"]}],"mendeley":{"formattedCitation":"(Lopez-Rojas et al., 2016)","plainTextFormattedCitation":"(Lopez-Rojas et al., 2016)","previouslyFormattedCitation":"(Lopez-Rojas et al., 2016)"},"properties":{"noteIndex":0},"schema":"https://github.com/citation-style-language/schema/raw/master/csl-citation.json"}</w:instrText>
      </w:r>
      <w:r w:rsidR="00567720">
        <w:fldChar w:fldCharType="separate"/>
      </w:r>
      <w:r w:rsidR="00567720" w:rsidRPr="00567720">
        <w:rPr>
          <w:noProof/>
        </w:rPr>
        <w:t>(Lopez-Rojas et al., 2016)</w:t>
      </w:r>
      <w:r w:rsidR="00567720">
        <w:fldChar w:fldCharType="end"/>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perilaku transaksi. Dalam </w:t>
      </w:r>
      <w:r w:rsidR="00E0203B">
        <w:t xml:space="preserve">data transaksi </w:t>
      </w:r>
      <w:r w:rsidR="00E0203B" w:rsidRPr="00C224F4">
        <w:t xml:space="preserve">yang </w:t>
      </w:r>
      <w:r w:rsidR="00E0203B" w:rsidRPr="00C224F4">
        <w:lastRenderedPageBreak/>
        <w:t>tersedia hanya terdapat seperempat dari keseluruhan data asli</w:t>
      </w:r>
      <w:r w:rsidR="00E0203B">
        <w:t>, hal ini</w:t>
      </w:r>
      <w:r w:rsidR="00E0203B" w:rsidRPr="00C224F4">
        <w:t xml:space="preserve"> memungkinkan pengujian yang lebih terfokus. </w:t>
      </w:r>
    </w:p>
    <w:p w14:paraId="3F4A39C7" w14:textId="2074AC34" w:rsidR="00E0203B" w:rsidRDefault="00E0203B" w:rsidP="004073D7">
      <w:pPr>
        <w:spacing w:line="360" w:lineRule="auto"/>
        <w:ind w:firstLine="576"/>
      </w:pP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377AB07A" w14:textId="305ABDFF" w:rsidR="00501F07" w:rsidRDefault="00501F07" w:rsidP="004073D7">
      <w:pPr>
        <w:spacing w:line="360" w:lineRule="auto"/>
        <w:ind w:firstLine="576"/>
      </w:pPr>
      <w:r>
        <w:t xml:space="preserve">Penelitian terkait penerapan </w:t>
      </w:r>
      <w:r w:rsidRPr="00501F07">
        <w:rPr>
          <w:i/>
          <w:iCs/>
        </w:rPr>
        <w:t>machine learning</w:t>
      </w:r>
      <w:r>
        <w:t xml:space="preserve"> untuk </w:t>
      </w:r>
      <w:r w:rsidRPr="00501F07">
        <w:rPr>
          <w:i/>
          <w:iCs/>
        </w:rPr>
        <w:t>fraud detection</w:t>
      </w:r>
      <w:r>
        <w:t xml:space="preserve"> pada data transaksi keuangan mobile sintetis sudah pernah dilakukan oleh beberapa peneliti diantaranya oleh Lokanan, dimana </w:t>
      </w:r>
      <w:r w:rsidR="001E5BAD">
        <w:t>h</w:t>
      </w:r>
      <w:r w:rsidRPr="00501F07">
        <w:t xml:space="preserve">asilnya menunjukkan bahwa </w:t>
      </w:r>
      <w:r w:rsidR="00D553F9">
        <w:rPr>
          <w:i/>
          <w:iCs/>
        </w:rPr>
        <w:t>R</w:t>
      </w:r>
      <w:r w:rsidRPr="00D51904">
        <w:rPr>
          <w:i/>
          <w:iCs/>
        </w:rPr>
        <w:t xml:space="preserve">andom </w:t>
      </w:r>
      <w:r w:rsidR="00D553F9">
        <w:rPr>
          <w:i/>
          <w:iCs/>
        </w:rPr>
        <w:t>F</w:t>
      </w:r>
      <w:r w:rsidRPr="00D51904">
        <w:rPr>
          <w:i/>
          <w:iCs/>
        </w:rPr>
        <w:t>orest</w:t>
      </w:r>
      <w:r w:rsidRPr="00501F07">
        <w:t xml:space="preserve"> adalah model paling akurat dengan tingkat akurasi 89%</w:t>
      </w:r>
      <w:r w:rsidR="00D51904">
        <w:t xml:space="preserve"> </w:t>
      </w:r>
      <w:r w:rsidR="00D51904">
        <w:fldChar w:fldCharType="begin" w:fldLock="1"/>
      </w:r>
      <w:r w:rsidR="004E5012">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D51904">
        <w:fldChar w:fldCharType="separate"/>
      </w:r>
      <w:r w:rsidR="00D51904" w:rsidRPr="00D51904">
        <w:rPr>
          <w:noProof/>
        </w:rPr>
        <w:t>(Lokanan, 2023)</w:t>
      </w:r>
      <w:r w:rsidR="00D51904">
        <w:fldChar w:fldCharType="end"/>
      </w:r>
      <w:r>
        <w:t xml:space="preserve">. </w:t>
      </w:r>
      <w:r w:rsidR="00F1003F">
        <w:t xml:space="preserve">Selanjutnya Naveed, dimana </w:t>
      </w:r>
      <w:r w:rsidR="001E5BAD">
        <w:t>h</w:t>
      </w:r>
      <w:r w:rsidR="00F1003F" w:rsidRPr="00F23E49">
        <w:t xml:space="preserve">asilnya model GCN mampu mencapai akurasi 77-79% dalam mendeteksi </w:t>
      </w:r>
      <w:r w:rsidR="00F1003F" w:rsidRPr="00F1003F">
        <w:rPr>
          <w:i/>
          <w:iCs/>
        </w:rPr>
        <w:t>fraud detection</w:t>
      </w:r>
      <w:r w:rsidR="00F1003F" w:rsidRPr="00D51904">
        <w:t xml:space="preserve"> </w:t>
      </w:r>
      <w:r w:rsidR="00D51904">
        <w:fldChar w:fldCharType="begin" w:fldLock="1"/>
      </w:r>
      <w:r w:rsidR="00D51904">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rsidR="00D51904">
        <w:fldChar w:fldCharType="separate"/>
      </w:r>
      <w:r w:rsidR="00D51904" w:rsidRPr="00D51904">
        <w:rPr>
          <w:noProof/>
        </w:rPr>
        <w:t>(Naveed et al., 2023)</w:t>
      </w:r>
      <w:r w:rsidR="00D51904">
        <w:fldChar w:fldCharType="end"/>
      </w:r>
      <w:r w:rsidR="00F1003F">
        <w:t>. Penelitian dari Hajek</w:t>
      </w:r>
      <w:r w:rsidR="001E5BAD">
        <w:t>, Botcheey, dan Nobel</w:t>
      </w:r>
      <w:r w:rsidR="00F1003F">
        <w:t xml:space="preserve"> menunjukan hasil yang paling optimal, dimana </w:t>
      </w:r>
      <w:r w:rsidR="001E5BAD">
        <w:t>hasilnya</w:t>
      </w:r>
      <w:r w:rsidR="00F1003F">
        <w:t xml:space="preserve"> </w:t>
      </w:r>
      <w:r w:rsidR="00F1003F" w:rsidRPr="00C2579D">
        <w:t xml:space="preserve">mampu mencapai tingkat akurasi </w:t>
      </w:r>
      <w:r w:rsidR="007A02A3">
        <w:t xml:space="preserve">pada </w:t>
      </w:r>
      <w:r w:rsidR="00D51904" w:rsidRPr="00D51904">
        <w:rPr>
          <w:i/>
          <w:iCs/>
        </w:rPr>
        <w:t>fraud detection</w:t>
      </w:r>
      <w:r w:rsidR="00F1003F" w:rsidRPr="00C2579D">
        <w:t xml:space="preserve"> </w:t>
      </w:r>
      <w:r w:rsidR="001E5BAD">
        <w:t xml:space="preserve">masing-masing </w:t>
      </w:r>
      <w:r w:rsidR="00F1003F" w:rsidRPr="00C2579D">
        <w:t>sebesar 99,98%</w:t>
      </w:r>
      <w:r w:rsidR="001E5BAD">
        <w:t>, 99,88%, dan 99,90% dengan model</w:t>
      </w:r>
      <w:r w:rsidR="001E5BAD" w:rsidRPr="00637E37">
        <w:rPr>
          <w:i/>
          <w:iCs/>
        </w:rPr>
        <w:t xml:space="preserve"> XGBoost</w:t>
      </w:r>
      <w:r w:rsidR="00D51904" w:rsidRPr="00637E37">
        <w:rPr>
          <w:i/>
          <w:iCs/>
        </w:rPr>
        <w:t xml:space="preserve"> </w:t>
      </w:r>
      <w:r w:rsidR="00D51904">
        <w:fldChar w:fldCharType="begin" w:fldLock="1"/>
      </w:r>
      <w:r w:rsidR="00D51904">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rsidR="00D51904">
        <w:fldChar w:fldCharType="separate"/>
      </w:r>
      <w:r w:rsidR="00D51904" w:rsidRPr="00D51904">
        <w:rPr>
          <w:noProof/>
        </w:rPr>
        <w:t>(Hajek et al., 2023)</w:t>
      </w:r>
      <w:r w:rsidR="00D51904">
        <w:fldChar w:fldCharType="end"/>
      </w:r>
      <w:r w:rsidR="001E5BAD">
        <w:t xml:space="preserve"> </w:t>
      </w:r>
      <w:r w:rsidR="001E5BAD">
        <w:fldChar w:fldCharType="begin" w:fldLock="1"/>
      </w:r>
      <w:r w:rsidR="001E5BAD">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rsidR="001E5BAD">
        <w:fldChar w:fldCharType="separate"/>
      </w:r>
      <w:r w:rsidR="001E5BAD" w:rsidRPr="001E5BAD">
        <w:rPr>
          <w:noProof/>
        </w:rPr>
        <w:t>(Nobel et al., 2024)</w:t>
      </w:r>
      <w:r w:rsidR="001E5BAD">
        <w:fldChar w:fldCharType="end"/>
      </w:r>
      <w:r w:rsidR="001E5BAD">
        <w:fldChar w:fldCharType="begin" w:fldLock="1"/>
      </w:r>
      <w:r w:rsidR="001E5BAD">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2020)"},"properties":{"noteIndex":0},"schema":"https://github.com/citation-style-language/schema/raw/master/csl-citation.json"}</w:instrText>
      </w:r>
      <w:r w:rsidR="001E5BAD">
        <w:fldChar w:fldCharType="separate"/>
      </w:r>
      <w:r w:rsidR="001E5BAD" w:rsidRPr="001E5BAD">
        <w:rPr>
          <w:noProof/>
        </w:rPr>
        <w:t>(Botchey et al., 2020)</w:t>
      </w:r>
      <w:r w:rsidR="001E5BAD">
        <w:fldChar w:fldCharType="end"/>
      </w:r>
      <w:r w:rsidR="00F1003F" w:rsidRPr="00C2579D">
        <w:t xml:space="preserve">. </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 xml:space="preserve">mencurigakan. Metode ini diterapkan pada data transaksi keuangan mobile yang bersifat sintetis dengan tujuan meningkatkan ketepatan dan kecepatan dalam mengidentifikasi potensi pelanggaran keuangan. Dengan demikian, lembaga </w:t>
      </w:r>
      <w:r w:rsidRPr="00A435C0">
        <w:lastRenderedPageBreak/>
        <w:t>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5" w:name="_Toc183183798"/>
      <w:r>
        <w:rPr>
          <w:rFonts w:cs="Times New Roman"/>
          <w:szCs w:val="24"/>
        </w:rPr>
        <w:t>Identifikasi</w:t>
      </w:r>
      <w:bookmarkStart w:id="36" w:name="_Toc525140259"/>
      <w:bookmarkEnd w:id="36"/>
      <w:r>
        <w:rPr>
          <w:rFonts w:cs="Times New Roman"/>
          <w:szCs w:val="24"/>
        </w:rPr>
        <w:t xml:space="preserve"> Masalah</w:t>
      </w:r>
      <w:bookmarkEnd w:id="35"/>
    </w:p>
    <w:p w14:paraId="6EABE5E2" w14:textId="402509B8" w:rsidR="00E0203B" w:rsidRDefault="00E0203B" w:rsidP="004073D7">
      <w:pPr>
        <w:spacing w:line="360" w:lineRule="auto"/>
        <w:ind w:firstLine="567"/>
      </w:pPr>
      <w:r>
        <w:t>Berdasarkan permasalahan sebelumnya, maka dapat di</w:t>
      </w:r>
      <w:r w:rsidR="00F04D9B">
        <w:t>identifikasi</w:t>
      </w:r>
      <w:r>
        <w:t xml:space="preserve"> masalah yang dibahas sebagai berikut:</w:t>
      </w:r>
    </w:p>
    <w:p w14:paraId="539F08C9" w14:textId="7D89EA11" w:rsidR="00E0203B" w:rsidRDefault="00F04D9B" w:rsidP="004073D7">
      <w:pPr>
        <w:pStyle w:val="ListParagraph"/>
        <w:numPr>
          <w:ilvl w:val="0"/>
          <w:numId w:val="4"/>
        </w:numPr>
        <w:spacing w:line="360" w:lineRule="auto"/>
        <w:ind w:left="567" w:hanging="284"/>
      </w:pPr>
      <w:r w:rsidRPr="00F04D9B">
        <w:t xml:space="preserve">Bagaimana mengatasi keterbatasan akses terhadap data keuangan yang bersifat rahasia untuk mendukung pengembangan model </w:t>
      </w:r>
      <w:r w:rsidRPr="00F04D9B">
        <w:rPr>
          <w:i/>
          <w:iCs/>
        </w:rPr>
        <w:t>fraud detection</w:t>
      </w:r>
      <w:r w:rsidRPr="00F04D9B">
        <w:t xml:space="preserve"> berbasis </w:t>
      </w:r>
      <w:r w:rsidRPr="00F04D9B">
        <w:rPr>
          <w:i/>
          <w:iCs/>
        </w:rPr>
        <w:t>machine learning</w:t>
      </w:r>
      <w:r>
        <w:rPr>
          <w:i/>
          <w:iCs/>
        </w:rPr>
        <w:t xml:space="preserve"> </w:t>
      </w:r>
      <w:r w:rsidRPr="00F04D9B">
        <w:t>?</w:t>
      </w:r>
      <w:r>
        <w:t>.</w:t>
      </w:r>
    </w:p>
    <w:p w14:paraId="1720E043" w14:textId="7616F607" w:rsidR="00E0203B" w:rsidRDefault="00F04D9B" w:rsidP="004073D7">
      <w:pPr>
        <w:pStyle w:val="ListParagraph"/>
        <w:numPr>
          <w:ilvl w:val="0"/>
          <w:numId w:val="4"/>
        </w:numPr>
        <w:spacing w:line="360" w:lineRule="auto"/>
        <w:ind w:left="567" w:hanging="284"/>
      </w:pPr>
      <w:r w:rsidRPr="00F04D9B">
        <w:t xml:space="preserve">Bagaimana metode berbasis </w:t>
      </w:r>
      <w:r w:rsidRPr="00F04D9B">
        <w:rPr>
          <w:i/>
          <w:iCs/>
        </w:rPr>
        <w:t>machine learning</w:t>
      </w:r>
      <w:r w:rsidRPr="00F04D9B">
        <w:t xml:space="preserve"> dapat menggantikan metode tradisional dalam mendeteksi </w:t>
      </w:r>
      <w:r w:rsidRPr="00F04D9B">
        <w:rPr>
          <w:i/>
          <w:iCs/>
        </w:rPr>
        <w:t>fraud</w:t>
      </w:r>
      <w:r w:rsidRPr="00F04D9B">
        <w:t xml:space="preserve"> atau transaksi keuangan</w:t>
      </w:r>
      <w:r>
        <w:t xml:space="preserve"> yang</w:t>
      </w:r>
      <w:r w:rsidRPr="00F04D9B">
        <w:t xml:space="preserve"> mencurigakan secara cepat dan efektif</w:t>
      </w:r>
      <w:r>
        <w:t xml:space="preserve"> </w:t>
      </w:r>
      <w:r w:rsidRPr="00F04D9B">
        <w:t>?</w:t>
      </w:r>
      <w:r w:rsidR="006A19CF">
        <w:t>.</w:t>
      </w:r>
    </w:p>
    <w:p w14:paraId="63482AA0" w14:textId="29A3EA73" w:rsidR="00E0203B" w:rsidRPr="00882A4A" w:rsidRDefault="00F04D9B" w:rsidP="004073D7">
      <w:pPr>
        <w:pStyle w:val="ListParagraph"/>
        <w:numPr>
          <w:ilvl w:val="0"/>
          <w:numId w:val="4"/>
        </w:numPr>
        <w:spacing w:line="360" w:lineRule="auto"/>
        <w:ind w:left="567" w:hanging="284"/>
      </w:pPr>
      <w:r w:rsidRPr="00F04D9B">
        <w:t xml:space="preserve">Bagaimana memilih model </w:t>
      </w:r>
      <w:r w:rsidRPr="00F04D9B">
        <w:rPr>
          <w:i/>
          <w:iCs/>
        </w:rPr>
        <w:t>machine learning</w:t>
      </w:r>
      <w:r w:rsidRPr="00F04D9B">
        <w:t xml:space="preserve"> yang tepat untuk mendeteksi </w:t>
      </w:r>
      <w:r w:rsidRPr="00F04D9B">
        <w:rPr>
          <w:i/>
          <w:iCs/>
        </w:rPr>
        <w:t>fraud</w:t>
      </w:r>
      <w:r w:rsidRPr="00F04D9B">
        <w:t xml:space="preserve"> atau transaksi keuangan</w:t>
      </w:r>
      <w:r>
        <w:t xml:space="preserve"> yang</w:t>
      </w:r>
      <w:r w:rsidRPr="00F04D9B">
        <w:t xml:space="preserve"> mencurigakan dengan </w:t>
      </w:r>
      <w:r>
        <w:t>hasil yang akurat</w:t>
      </w:r>
      <w:r w:rsidRPr="00F04D9B">
        <w:t xml:space="preserve"> dan sesuai kebutuhan dalam pengembangan </w:t>
      </w:r>
      <w:r w:rsidRPr="00F04D9B">
        <w:rPr>
          <w:i/>
          <w:iCs/>
        </w:rPr>
        <w:t>fraud detection</w:t>
      </w:r>
      <w:r>
        <w:t xml:space="preserve"> </w:t>
      </w:r>
      <w:r w:rsidRPr="00F04D9B">
        <w:t>?</w:t>
      </w:r>
      <w:r w:rsidR="006A19CF" w:rsidRPr="006A19CF">
        <w:rPr>
          <w:i/>
          <w:iCs/>
        </w:rPr>
        <w:t>.</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7" w:name="_Toc525140260"/>
      <w:bookmarkStart w:id="38" w:name="_Toc183183799"/>
      <w:r>
        <w:rPr>
          <w:rFonts w:cs="Times New Roman"/>
          <w:szCs w:val="24"/>
        </w:rPr>
        <w:t xml:space="preserve">Tujuan </w:t>
      </w:r>
      <w:bookmarkEnd w:id="37"/>
      <w:r>
        <w:rPr>
          <w:rFonts w:cs="Times New Roman"/>
          <w:szCs w:val="24"/>
        </w:rPr>
        <w:t>Tugas Akhir</w:t>
      </w:r>
      <w:bookmarkEnd w:id="38"/>
    </w:p>
    <w:p w14:paraId="046EFE47" w14:textId="2BC19E88" w:rsidR="00E0203B" w:rsidRDefault="00E0203B" w:rsidP="004073D7">
      <w:pPr>
        <w:pStyle w:val="ListParagraph"/>
        <w:spacing w:line="360" w:lineRule="auto"/>
        <w:ind w:left="0" w:firstLine="567"/>
      </w:pPr>
      <w:r w:rsidRPr="00346AA5">
        <w:t>Dalam penelitian ini terdapat beberapa tujuan yang ingin dicapai adalah sebagai berikut:</w:t>
      </w:r>
    </w:p>
    <w:p w14:paraId="1ED3C33F" w14:textId="790038EC" w:rsidR="00CE5AD3" w:rsidRDefault="009620DA" w:rsidP="004073D7">
      <w:pPr>
        <w:pStyle w:val="ListParagraph"/>
        <w:numPr>
          <w:ilvl w:val="0"/>
          <w:numId w:val="6"/>
        </w:numPr>
        <w:spacing w:line="360" w:lineRule="auto"/>
        <w:ind w:left="567"/>
      </w:pPr>
      <w:r>
        <w:t>Melakukan pengumpulan dan identifikasi data transaksi keuangan mobile sintetis yang dihasilkan oleh simulator PaySim.</w:t>
      </w:r>
    </w:p>
    <w:p w14:paraId="311DAB5B" w14:textId="2E0AAC25" w:rsidR="00E0203B" w:rsidRDefault="00E0203B" w:rsidP="004073D7">
      <w:pPr>
        <w:pStyle w:val="ListParagraph"/>
        <w:numPr>
          <w:ilvl w:val="0"/>
          <w:numId w:val="6"/>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r w:rsidR="00C73B32">
        <w:t xml:space="preserve"> secara efektif</w:t>
      </w:r>
      <w:r w:rsidR="009620DA">
        <w:t>.</w:t>
      </w:r>
    </w:p>
    <w:p w14:paraId="6E61BC7E" w14:textId="37808C04" w:rsidR="00E0203B" w:rsidRDefault="009620DA" w:rsidP="004073D7">
      <w:pPr>
        <w:pStyle w:val="ListParagraph"/>
        <w:numPr>
          <w:ilvl w:val="0"/>
          <w:numId w:val="6"/>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5ECC711B" w14:textId="72820DAD" w:rsidR="00C73B32" w:rsidRPr="00346AA5" w:rsidRDefault="00C73B32" w:rsidP="00C73B32">
      <w:pPr>
        <w:pStyle w:val="ListParagraph"/>
        <w:numPr>
          <w:ilvl w:val="0"/>
          <w:numId w:val="6"/>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9" w:name="_Toc525140261"/>
      <w:bookmarkStart w:id="40" w:name="_Toc183183800"/>
      <w:r>
        <w:rPr>
          <w:rFonts w:cs="Times New Roman"/>
          <w:szCs w:val="24"/>
        </w:rPr>
        <w:lastRenderedPageBreak/>
        <w:t xml:space="preserve">Manfaat </w:t>
      </w:r>
      <w:bookmarkEnd w:id="39"/>
      <w:r>
        <w:rPr>
          <w:rFonts w:cs="Times New Roman"/>
          <w:szCs w:val="24"/>
        </w:rPr>
        <w:t>Tugas Akhir</w:t>
      </w:r>
      <w:bookmarkEnd w:id="40"/>
    </w:p>
    <w:p w14:paraId="4506A067" w14:textId="36FF0B14" w:rsidR="00E0203B" w:rsidRDefault="00E0203B" w:rsidP="004073D7">
      <w:pPr>
        <w:spacing w:line="360" w:lineRule="auto"/>
      </w:pPr>
      <w:r w:rsidRPr="00444D60">
        <w:t>Dengan adanya penelitian ini diharapkan dapat memberikan manfaat, yaitu:</w:t>
      </w:r>
    </w:p>
    <w:p w14:paraId="2A445C4C" w14:textId="77777777" w:rsidR="00E0203B" w:rsidRDefault="00E0203B" w:rsidP="004073D7">
      <w:pPr>
        <w:pStyle w:val="ListParagraph"/>
        <w:numPr>
          <w:ilvl w:val="0"/>
          <w:numId w:val="10"/>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rsidP="004073D7">
      <w:pPr>
        <w:pStyle w:val="ListParagraph"/>
        <w:numPr>
          <w:ilvl w:val="0"/>
          <w:numId w:val="10"/>
        </w:numPr>
        <w:spacing w:line="360" w:lineRule="auto"/>
      </w:pPr>
      <w:r>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rsidP="004073D7">
      <w:pPr>
        <w:pStyle w:val="ListParagraph"/>
        <w:numPr>
          <w:ilvl w:val="0"/>
          <w:numId w:val="10"/>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1" w:name="_Toc183183801"/>
      <w:r>
        <w:rPr>
          <w:rFonts w:cs="Times New Roman"/>
          <w:szCs w:val="24"/>
        </w:rPr>
        <w:t>Lingkup Tugas Akhir</w:t>
      </w:r>
      <w:bookmarkEnd w:id="41"/>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rsidP="004073D7">
      <w:pPr>
        <w:pStyle w:val="ListParagraph"/>
        <w:numPr>
          <w:ilvl w:val="0"/>
          <w:numId w:val="8"/>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rsidP="004073D7">
      <w:pPr>
        <w:pStyle w:val="ListParagraph"/>
        <w:numPr>
          <w:ilvl w:val="0"/>
          <w:numId w:val="8"/>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2" w:name="_Toc183183802"/>
      <w:r>
        <w:rPr>
          <w:lang w:val="en-GB"/>
        </w:rPr>
        <w:lastRenderedPageBreak/>
        <w:t>Kerangka Berpikir</w:t>
      </w:r>
      <w:bookmarkEnd w:id="42"/>
    </w:p>
    <w:p w14:paraId="5B0B5BFB" w14:textId="210C8817" w:rsidR="00E0203B" w:rsidRDefault="00E0203B" w:rsidP="004073D7">
      <w:pPr>
        <w:spacing w:line="360" w:lineRule="auto"/>
        <w:rPr>
          <w:lang w:val="en-GB"/>
        </w:rPr>
      </w:pPr>
      <w:r w:rsidRPr="00123B8F">
        <w:rPr>
          <w:lang w:val="en-GB"/>
        </w:rPr>
        <w:tab/>
      </w:r>
      <w:r w:rsidRPr="002631D1">
        <w:rPr>
          <w:lang w:val="en-GB"/>
        </w:rPr>
        <w:t xml:space="preserve">Berdasarkan </w:t>
      </w:r>
      <w:r w:rsidR="00AE4610">
        <w:rPr>
          <w:lang w:val="en-GB"/>
        </w:rPr>
        <w:t>identifikasi</w:t>
      </w:r>
      <w:r w:rsidRPr="002631D1">
        <w:rPr>
          <w:lang w:val="en-GB"/>
        </w:rPr>
        <w:t xml:space="preserve">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6AF66D1C" w:rsidR="007701B1" w:rsidRPr="00855A14" w:rsidRDefault="00855A14" w:rsidP="00855A14">
      <w:pPr>
        <w:pStyle w:val="Caption"/>
        <w:jc w:val="center"/>
        <w:rPr>
          <w:sz w:val="20"/>
          <w:szCs w:val="20"/>
          <w:lang w:val="en-GB"/>
        </w:rPr>
      </w:pPr>
      <w:bookmarkStart w:id="43" w:name="_Toc183183726"/>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A72349">
        <w:rPr>
          <w:noProof/>
          <w:sz w:val="20"/>
          <w:szCs w:val="20"/>
        </w:rPr>
        <w:t>2</w:t>
      </w:r>
      <w:r w:rsidRPr="00855A14">
        <w:rPr>
          <w:sz w:val="20"/>
          <w:szCs w:val="20"/>
        </w:rPr>
        <w:fldChar w:fldCharType="end"/>
      </w:r>
      <w:r w:rsidRPr="00855A14">
        <w:rPr>
          <w:sz w:val="20"/>
          <w:szCs w:val="20"/>
        </w:rPr>
        <w:t xml:space="preserve"> </w:t>
      </w:r>
      <w:r w:rsidRPr="00855A14">
        <w:rPr>
          <w:b w:val="0"/>
          <w:bCs w:val="0"/>
          <w:sz w:val="20"/>
          <w:szCs w:val="20"/>
        </w:rPr>
        <w:t>Kerang</w:t>
      </w:r>
      <w:r w:rsidR="00AE4610">
        <w:rPr>
          <w:b w:val="0"/>
          <w:bCs w:val="0"/>
          <w:sz w:val="20"/>
          <w:szCs w:val="20"/>
        </w:rPr>
        <w:t>ka</w:t>
      </w:r>
      <w:r w:rsidRPr="00855A14">
        <w:rPr>
          <w:b w:val="0"/>
          <w:bCs w:val="0"/>
          <w:sz w:val="20"/>
          <w:szCs w:val="20"/>
        </w:rPr>
        <w:t xml:space="preserve"> Berpikir Penelitian</w:t>
      </w:r>
      <w:bookmarkEnd w:id="43"/>
    </w:p>
    <w:p w14:paraId="405F60BC" w14:textId="77777777" w:rsidR="00E0203B" w:rsidRDefault="00E0203B" w:rsidP="004073D7">
      <w:pPr>
        <w:pStyle w:val="Heading2"/>
        <w:numPr>
          <w:ilvl w:val="1"/>
          <w:numId w:val="2"/>
        </w:numPr>
        <w:spacing w:before="0" w:line="360" w:lineRule="auto"/>
        <w:ind w:hanging="720"/>
      </w:pPr>
      <w:bookmarkStart w:id="44" w:name="_Toc183183803"/>
      <w:r>
        <w:rPr>
          <w:rFonts w:cs="Times New Roman"/>
          <w:szCs w:val="24"/>
        </w:rPr>
        <w:t>Sistematika Penulisan Tugas Akhir</w:t>
      </w:r>
      <w:bookmarkEnd w:id="44"/>
    </w:p>
    <w:p w14:paraId="260EEC35" w14:textId="77777777" w:rsidR="00E0203B"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15C931F4"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tujuan</w:t>
      </w:r>
      <w:r w:rsidR="00AE4610">
        <w:rPr>
          <w:rFonts w:cs="Times New Roman"/>
          <w:szCs w:val="24"/>
        </w:rPr>
        <w:t>, lingkup</w:t>
      </w:r>
      <w:r w:rsidR="00AE4610" w:rsidRPr="00444D60">
        <w:rPr>
          <w:rFonts w:cs="Times New Roman"/>
          <w:szCs w:val="24"/>
        </w:rPr>
        <w:t>,</w:t>
      </w:r>
      <w:r w:rsidRPr="00444D60">
        <w:rPr>
          <w:rFonts w:cs="Times New Roman"/>
          <w:szCs w:val="24"/>
        </w:rPr>
        <w:t xml:space="preserve"> dan manfaat dibuatnya penulisan skripsi ini.</w:t>
      </w:r>
    </w:p>
    <w:p w14:paraId="164172B6" w14:textId="4C5E6A85" w:rsidR="00E0203B" w:rsidRPr="002631D1" w:rsidRDefault="00E0203B" w:rsidP="004073D7">
      <w:pPr>
        <w:spacing w:after="0" w:line="360" w:lineRule="auto"/>
        <w:rPr>
          <w:rFonts w:cs="Times New Roman"/>
          <w:b/>
          <w:bCs/>
          <w:szCs w:val="24"/>
        </w:rPr>
      </w:pPr>
      <w:r w:rsidRPr="002631D1">
        <w:rPr>
          <w:rFonts w:cs="Times New Roman"/>
          <w:b/>
          <w:bCs/>
          <w:szCs w:val="24"/>
        </w:rPr>
        <w:t>BAB II TINJ</w:t>
      </w:r>
      <w:r w:rsidR="0047194D">
        <w:rPr>
          <w:rFonts w:cs="Times New Roman"/>
          <w:b/>
          <w:bCs/>
          <w:szCs w:val="24"/>
        </w:rPr>
        <w:t>AUA</w:t>
      </w:r>
      <w:r w:rsidRPr="002631D1">
        <w:rPr>
          <w:rFonts w:cs="Times New Roman"/>
          <w:b/>
          <w:bCs/>
          <w:szCs w:val="24"/>
        </w:rPr>
        <w:t>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lastRenderedPageBreak/>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5" w:name="_Toc525140262"/>
      <w:bookmarkStart w:id="46" w:name="_Toc183183804"/>
      <w:bookmarkEnd w:id="45"/>
      <w:r>
        <w:rPr>
          <w:rFonts w:cs="Times New Roman"/>
          <w:szCs w:val="24"/>
        </w:rPr>
        <w:t>TINJAUAN PUSTAKA</w:t>
      </w:r>
      <w:bookmarkEnd w:id="46"/>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47" w:name="_Toc183183805"/>
      <w:r>
        <w:rPr>
          <w:rFonts w:cs="Times New Roman"/>
          <w:szCs w:val="24"/>
        </w:rPr>
        <w:t>Penelitian Sebelumnya</w:t>
      </w:r>
      <w:bookmarkEnd w:id="47"/>
    </w:p>
    <w:p w14:paraId="23F80076" w14:textId="628E1443"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w:t>
      </w:r>
      <w:r w:rsidR="00AE4610">
        <w:t xml:space="preserve"> </w:t>
      </w:r>
      <w:r>
        <w:t xml:space="preserve">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p w14:paraId="5C3D3A1E" w14:textId="4B3F970D" w:rsidR="00CF4190" w:rsidRPr="00AF218D" w:rsidRDefault="00AF218D" w:rsidP="00AF218D">
      <w:pPr>
        <w:pStyle w:val="Caption"/>
        <w:jc w:val="center"/>
        <w:rPr>
          <w:sz w:val="20"/>
          <w:szCs w:val="20"/>
        </w:rPr>
      </w:pPr>
      <w:bookmarkStart w:id="48" w:name="_Toc183092518"/>
      <w:r w:rsidRPr="00AF218D">
        <w:rPr>
          <w:sz w:val="20"/>
          <w:szCs w:val="20"/>
        </w:rPr>
        <w:t xml:space="preserve">Tabel  </w:t>
      </w:r>
      <w:r w:rsidRPr="00AF218D">
        <w:rPr>
          <w:sz w:val="20"/>
          <w:szCs w:val="20"/>
        </w:rPr>
        <w:fldChar w:fldCharType="begin"/>
      </w:r>
      <w:r w:rsidRPr="00AF218D">
        <w:rPr>
          <w:sz w:val="20"/>
          <w:szCs w:val="20"/>
        </w:rPr>
        <w:instrText xml:space="preserve"> SEQ Tabel_ \* ARABIC </w:instrText>
      </w:r>
      <w:r w:rsidRPr="00AF218D">
        <w:rPr>
          <w:sz w:val="20"/>
          <w:szCs w:val="20"/>
        </w:rPr>
        <w:fldChar w:fldCharType="separate"/>
      </w:r>
      <w:r w:rsidR="00A72349">
        <w:rPr>
          <w:noProof/>
          <w:sz w:val="20"/>
          <w:szCs w:val="20"/>
        </w:rPr>
        <w:t>1</w:t>
      </w:r>
      <w:r w:rsidRPr="00AF218D">
        <w:rPr>
          <w:sz w:val="20"/>
          <w:szCs w:val="20"/>
        </w:rPr>
        <w:fldChar w:fldCharType="end"/>
      </w:r>
      <w:r w:rsidRPr="00AF218D">
        <w:rPr>
          <w:sz w:val="20"/>
          <w:szCs w:val="20"/>
        </w:rPr>
        <w:t xml:space="preserve"> </w:t>
      </w:r>
      <w:r w:rsidRPr="00AF218D">
        <w:rPr>
          <w:b w:val="0"/>
          <w:bCs w:val="0"/>
          <w:sz w:val="20"/>
          <w:szCs w:val="20"/>
        </w:rPr>
        <w:t>Penelitian Sebelumnya</w:t>
      </w:r>
      <w:bookmarkEnd w:id="48"/>
    </w:p>
    <w:tbl>
      <w:tblPr>
        <w:tblStyle w:val="TableGrid"/>
        <w:tblW w:w="0" w:type="auto"/>
        <w:tblInd w:w="-176" w:type="dxa"/>
        <w:tblLook w:val="04A0" w:firstRow="1" w:lastRow="0" w:firstColumn="1" w:lastColumn="0" w:noHBand="0" w:noVBand="1"/>
      </w:tblPr>
      <w:tblGrid>
        <w:gridCol w:w="563"/>
        <w:gridCol w:w="2273"/>
        <w:gridCol w:w="1963"/>
        <w:gridCol w:w="3388"/>
      </w:tblGrid>
      <w:tr w:rsidR="00E0203B" w14:paraId="49D03947" w14:textId="77777777" w:rsidTr="00272000">
        <w:tc>
          <w:tcPr>
            <w:tcW w:w="563" w:type="dxa"/>
          </w:tcPr>
          <w:p w14:paraId="4DEEB590" w14:textId="77777777" w:rsidR="00E0203B" w:rsidRDefault="00E0203B" w:rsidP="004073D7">
            <w:pPr>
              <w:spacing w:line="360" w:lineRule="auto"/>
              <w:jc w:val="center"/>
            </w:pPr>
            <w:r>
              <w:t>NO</w:t>
            </w:r>
          </w:p>
        </w:tc>
        <w:tc>
          <w:tcPr>
            <w:tcW w:w="2273" w:type="dxa"/>
          </w:tcPr>
          <w:p w14:paraId="59B82CE7" w14:textId="77777777" w:rsidR="00E0203B" w:rsidRDefault="00E0203B" w:rsidP="004073D7">
            <w:pPr>
              <w:spacing w:line="360" w:lineRule="auto"/>
              <w:jc w:val="center"/>
            </w:pPr>
            <w:r>
              <w:t>Nama Jurnal</w:t>
            </w:r>
          </w:p>
        </w:tc>
        <w:tc>
          <w:tcPr>
            <w:tcW w:w="1963" w:type="dxa"/>
          </w:tcPr>
          <w:p w14:paraId="099F80B9" w14:textId="77777777" w:rsidR="00E0203B" w:rsidRDefault="00E0203B" w:rsidP="004073D7">
            <w:pPr>
              <w:spacing w:line="360" w:lineRule="auto"/>
              <w:jc w:val="center"/>
            </w:pPr>
            <w:r>
              <w:t>Peneliti</w:t>
            </w:r>
          </w:p>
        </w:tc>
        <w:tc>
          <w:tcPr>
            <w:tcW w:w="3388" w:type="dxa"/>
          </w:tcPr>
          <w:p w14:paraId="4719F4C6" w14:textId="77777777" w:rsidR="00E0203B" w:rsidRDefault="00E0203B" w:rsidP="004073D7">
            <w:pPr>
              <w:spacing w:line="360" w:lineRule="auto"/>
              <w:jc w:val="center"/>
            </w:pPr>
            <w:r>
              <w:t>Hasil Penelitian</w:t>
            </w:r>
          </w:p>
        </w:tc>
      </w:tr>
      <w:tr w:rsidR="00E0203B" w14:paraId="05556605" w14:textId="77777777" w:rsidTr="00272000">
        <w:tc>
          <w:tcPr>
            <w:tcW w:w="563" w:type="dxa"/>
          </w:tcPr>
          <w:p w14:paraId="54324178" w14:textId="77777777" w:rsidR="00E0203B" w:rsidRDefault="00E0203B" w:rsidP="004073D7">
            <w:pPr>
              <w:spacing w:line="360" w:lineRule="auto"/>
            </w:pPr>
            <w:r>
              <w:t>1</w:t>
            </w:r>
          </w:p>
        </w:tc>
        <w:tc>
          <w:tcPr>
            <w:tcW w:w="2273" w:type="dxa"/>
          </w:tcPr>
          <w:p w14:paraId="270668EB" w14:textId="77777777" w:rsidR="00E0203B" w:rsidRDefault="00E0203B" w:rsidP="00272000">
            <w:pPr>
              <w:spacing w:line="360" w:lineRule="auto"/>
            </w:pPr>
            <w:r w:rsidRPr="00A13F7A">
              <w:t>Predicting Mobile Money Transaction Fraud using Machine Learning Algorithms</w:t>
            </w:r>
          </w:p>
        </w:tc>
        <w:tc>
          <w:tcPr>
            <w:tcW w:w="1963"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388" w:type="dxa"/>
          </w:tcPr>
          <w:p w14:paraId="1342D0EA" w14:textId="166C54A7"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00272000" w:rsidRPr="00272000">
              <w:rPr>
                <w:i/>
                <w:iCs/>
              </w:rPr>
              <w:t>L</w:t>
            </w:r>
            <w:r w:rsidRPr="00272000">
              <w:rPr>
                <w:i/>
                <w:iCs/>
              </w:rPr>
              <w:t>ogisti</w:t>
            </w:r>
            <w:r w:rsidRPr="00E0203B">
              <w:rPr>
                <w:i/>
                <w:iCs/>
              </w:rPr>
              <w:t xml:space="preserve">c </w:t>
            </w:r>
            <w:r w:rsidR="00272000">
              <w:rPr>
                <w:i/>
                <w:iCs/>
              </w:rPr>
              <w:t>R</w:t>
            </w:r>
            <w:r w:rsidRPr="00E0203B">
              <w:rPr>
                <w:i/>
                <w:iCs/>
              </w:rPr>
              <w:t xml:space="preserve">egression, </w:t>
            </w:r>
            <w:r w:rsidR="00272000">
              <w:rPr>
                <w:i/>
                <w:iCs/>
              </w:rPr>
              <w:t>R</w:t>
            </w:r>
            <w:r w:rsidRPr="00E0203B">
              <w:rPr>
                <w:i/>
                <w:iCs/>
              </w:rPr>
              <w:t xml:space="preserve">andom </w:t>
            </w:r>
            <w:r w:rsidR="00272000">
              <w:rPr>
                <w:i/>
                <w:iCs/>
              </w:rPr>
              <w:t>F</w:t>
            </w:r>
            <w:r w:rsidRPr="00E0203B">
              <w:rPr>
                <w:i/>
                <w:iCs/>
              </w:rPr>
              <w:t>orest</w:t>
            </w:r>
            <w:r w:rsidRPr="00A13F7A">
              <w:t xml:space="preserve">, dan </w:t>
            </w:r>
            <w:r w:rsidR="00272000">
              <w:t>S</w:t>
            </w:r>
            <w:r w:rsidRPr="00E0203B">
              <w:rPr>
                <w:i/>
                <w:iCs/>
              </w:rPr>
              <w:t xml:space="preserve">tochastic </w:t>
            </w:r>
            <w:r w:rsidR="00272000">
              <w:rPr>
                <w:i/>
                <w:iCs/>
              </w:rPr>
              <w:t>G</w:t>
            </w:r>
            <w:r w:rsidRPr="00E0203B">
              <w:rPr>
                <w:i/>
                <w:iCs/>
              </w:rPr>
              <w:t xml:space="preserve">radient </w:t>
            </w:r>
            <w:r w:rsidR="00272000">
              <w:rPr>
                <w:i/>
                <w:iCs/>
              </w:rPr>
              <w:t>D</w:t>
            </w:r>
            <w:r w:rsidRPr="00E0203B">
              <w:rPr>
                <w:i/>
                <w:iCs/>
              </w:rPr>
              <w:t>escent</w:t>
            </w:r>
            <w:r w:rsidRPr="00A13F7A">
              <w:t xml:space="preserve"> untuk mendeteksi </w:t>
            </w:r>
            <w:r w:rsidR="00272000" w:rsidRPr="00272000">
              <w:rPr>
                <w:i/>
                <w:iCs/>
              </w:rPr>
              <w:t>fraud</w:t>
            </w:r>
            <w:r w:rsidRPr="00A13F7A">
              <w:t xml:space="preserve"> dalam transaksi uang elektronik dengan</w:t>
            </w:r>
            <w:r>
              <w:t xml:space="preserve"> menggunakan</w:t>
            </w:r>
            <w:r w:rsidRPr="00A13F7A">
              <w:t xml:space="preserve"> data yang dihasilkan dari PaySim dan teknik SMOTE-ENN </w:t>
            </w:r>
            <w:r>
              <w:t xml:space="preserve">digunakan </w:t>
            </w:r>
            <w:r w:rsidRPr="00A13F7A">
              <w:t>untuk</w:t>
            </w:r>
            <w:r w:rsidR="00656D5A">
              <w:t xml:space="preserve"> </w:t>
            </w:r>
            <w:r w:rsidRPr="00A13F7A">
              <w:t>menangani ketidak</w:t>
            </w:r>
            <w:r w:rsidR="00272000">
              <w:t xml:space="preserve"> </w:t>
            </w:r>
            <w:r w:rsidRPr="00A13F7A">
              <w:t>seimbangan kelas. Hasil</w:t>
            </w:r>
            <w:r>
              <w:t>nya</w:t>
            </w:r>
            <w:r w:rsidRPr="00A13F7A">
              <w:t xml:space="preserve"> menunjukkan bahwa </w:t>
            </w:r>
            <w:r w:rsidRPr="00E0203B">
              <w:rPr>
                <w:i/>
                <w:iCs/>
              </w:rPr>
              <w:t>random forest</w:t>
            </w:r>
            <w:r w:rsidRPr="00A13F7A">
              <w:t xml:space="preserve"> adalah model paling </w:t>
            </w:r>
            <w:r w:rsidRPr="00A13F7A">
              <w:lastRenderedPageBreak/>
              <w:t xml:space="preserve">akurat dengan tingkat akurasi 89% </w:t>
            </w:r>
            <w:r>
              <w:t>sehingga</w:t>
            </w:r>
            <w:r w:rsidRPr="00A13F7A">
              <w:t xml:space="preserve"> menjadikannya </w:t>
            </w:r>
            <w:r>
              <w:t>model</w:t>
            </w:r>
            <w:r w:rsidRPr="00A13F7A">
              <w:t xml:space="preserve"> yang efektif dalam mendeteksi aktivitas </w:t>
            </w:r>
            <w:r w:rsidR="00272000" w:rsidRPr="00272000">
              <w:rPr>
                <w:i/>
                <w:iCs/>
              </w:rPr>
              <w:t>fraud</w:t>
            </w:r>
            <w:r w:rsidRPr="00A13F7A">
              <w:t xml:space="preserve"> dan pencucian uang.</w:t>
            </w:r>
          </w:p>
        </w:tc>
      </w:tr>
      <w:tr w:rsidR="00E0203B" w14:paraId="0D2763E9" w14:textId="77777777" w:rsidTr="00272000">
        <w:tc>
          <w:tcPr>
            <w:tcW w:w="563" w:type="dxa"/>
          </w:tcPr>
          <w:p w14:paraId="38378C75" w14:textId="77777777" w:rsidR="00E0203B" w:rsidRDefault="00E0203B" w:rsidP="004073D7">
            <w:pPr>
              <w:spacing w:line="360" w:lineRule="auto"/>
            </w:pPr>
            <w:r>
              <w:lastRenderedPageBreak/>
              <w:t>2</w:t>
            </w:r>
          </w:p>
        </w:tc>
        <w:tc>
          <w:tcPr>
            <w:tcW w:w="2273" w:type="dxa"/>
          </w:tcPr>
          <w:p w14:paraId="461438A6" w14:textId="77777777" w:rsidR="00E0203B" w:rsidRDefault="00E0203B" w:rsidP="00272000">
            <w:pPr>
              <w:spacing w:line="360" w:lineRule="auto"/>
            </w:pPr>
            <w:r w:rsidRPr="00F23E49">
              <w:t>Estimating Financial Fraud through Transaction-Level Features and Machine Learning</w:t>
            </w:r>
          </w:p>
        </w:tc>
        <w:tc>
          <w:tcPr>
            <w:tcW w:w="1963"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388" w:type="dxa"/>
          </w:tcPr>
          <w:p w14:paraId="4C810847" w14:textId="772AF27C"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seimbangan data transaksi</w:t>
            </w:r>
            <w:r w:rsidR="00272000">
              <w:t xml:space="preserve"> </w:t>
            </w:r>
            <w:r w:rsidR="00272000" w:rsidRPr="00272000">
              <w:rPr>
                <w:i/>
                <w:iCs/>
              </w:rPr>
              <w:t>fraud</w:t>
            </w:r>
            <w:r w:rsidRPr="00272000">
              <w:rPr>
                <w:i/>
                <w:iCs/>
              </w:rPr>
              <w:t>.</w:t>
            </w:r>
            <w:r w:rsidRPr="00F23E49">
              <w:t xml:space="preserve"> Hasilnya menunjukkan bahwa </w:t>
            </w:r>
            <w:r w:rsidRPr="00E0203B">
              <w:rPr>
                <w:i/>
                <w:iCs/>
              </w:rPr>
              <w:t xml:space="preserve">XGBoost </w:t>
            </w:r>
            <w:r w:rsidRPr="00F23E49">
              <w:t xml:space="preserve">memberikan kinerja terbaik dengan </w:t>
            </w:r>
            <w:r w:rsidR="0047194D" w:rsidRPr="0047194D">
              <w:rPr>
                <w:i/>
                <w:iCs/>
              </w:rPr>
              <w:t>accuracy</w:t>
            </w:r>
            <w:r w:rsidRPr="0047194D">
              <w:rPr>
                <w:i/>
                <w:iCs/>
              </w:rPr>
              <w:t xml:space="preserve"> </w:t>
            </w:r>
            <w:r w:rsidRPr="00F23E49">
              <w:t xml:space="preserve">99,9% dan </w:t>
            </w:r>
            <w:r w:rsidRPr="0047194D">
              <w:rPr>
                <w:i/>
                <w:iCs/>
              </w:rPr>
              <w:t>F1-score</w:t>
            </w:r>
            <w:r w:rsidRPr="00F23E49">
              <w:t xml:space="preserve"> 0,999 dalam mendeteksi transaksi</w:t>
            </w:r>
            <w:r w:rsidR="00272000">
              <w:t xml:space="preserve"> </w:t>
            </w:r>
            <w:r w:rsidR="00272000" w:rsidRPr="00272000">
              <w:rPr>
                <w:i/>
                <w:iCs/>
              </w:rPr>
              <w:t>fraud</w:t>
            </w:r>
            <w:r w:rsidRPr="00272000">
              <w:rPr>
                <w:i/>
                <w:iCs/>
              </w:rPr>
              <w:t>.</w:t>
            </w:r>
          </w:p>
        </w:tc>
      </w:tr>
      <w:tr w:rsidR="00E0203B" w14:paraId="2E640122" w14:textId="77777777" w:rsidTr="00272000">
        <w:tc>
          <w:tcPr>
            <w:tcW w:w="563" w:type="dxa"/>
          </w:tcPr>
          <w:p w14:paraId="3B30AC80" w14:textId="77777777" w:rsidR="00E0203B" w:rsidRDefault="00E0203B" w:rsidP="004073D7">
            <w:pPr>
              <w:spacing w:line="360" w:lineRule="auto"/>
            </w:pPr>
            <w:r>
              <w:t>3</w:t>
            </w:r>
          </w:p>
        </w:tc>
        <w:tc>
          <w:tcPr>
            <w:tcW w:w="2273" w:type="dxa"/>
          </w:tcPr>
          <w:p w14:paraId="55566F95" w14:textId="77777777" w:rsidR="00E0203B" w:rsidRDefault="00E0203B" w:rsidP="00272000">
            <w:pPr>
              <w:spacing w:line="360" w:lineRule="auto"/>
            </w:pPr>
            <w:r w:rsidRPr="00F23E49">
              <w:t>Intelligent Anti-Money Laundering Fraud Control Using Graph-Based Machine Learning Model for the Financial Domain</w:t>
            </w:r>
          </w:p>
        </w:tc>
        <w:tc>
          <w:tcPr>
            <w:tcW w:w="1963"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388" w:type="dxa"/>
          </w:tcPr>
          <w:p w14:paraId="542F1C78" w14:textId="21BD7092"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w:t>
            </w:r>
            <w:r w:rsidR="0047194D">
              <w:t>s</w:t>
            </w:r>
            <w:r w:rsidRPr="00F23E49">
              <w:t xml:space="preserve"> dari AMLSim yang mencakup 100 ribu akun dan 5,3 juta transaksi. Hasilnya menunjukkan bahwa model GCN mampu mencapai akurasi 77-79% dalam mendeteksi transaksi </w:t>
            </w:r>
            <w:r w:rsidR="00272000">
              <w:t xml:space="preserve">keuangan yang </w:t>
            </w:r>
            <w:r w:rsidRPr="00F23E49">
              <w:lastRenderedPageBreak/>
              <w:t>mencurigakan</w:t>
            </w:r>
            <w:r>
              <w:t>.</w:t>
            </w:r>
          </w:p>
        </w:tc>
      </w:tr>
      <w:tr w:rsidR="00E0203B" w14:paraId="47D7C124" w14:textId="77777777" w:rsidTr="00272000">
        <w:tc>
          <w:tcPr>
            <w:tcW w:w="563" w:type="dxa"/>
          </w:tcPr>
          <w:p w14:paraId="4D8C5183" w14:textId="77777777" w:rsidR="00E0203B" w:rsidRDefault="00E0203B" w:rsidP="004073D7">
            <w:pPr>
              <w:spacing w:line="360" w:lineRule="auto"/>
            </w:pPr>
            <w:r>
              <w:lastRenderedPageBreak/>
              <w:t>4</w:t>
            </w:r>
          </w:p>
        </w:tc>
        <w:tc>
          <w:tcPr>
            <w:tcW w:w="2273" w:type="dxa"/>
          </w:tcPr>
          <w:p w14:paraId="1B1FF877" w14:textId="77777777" w:rsidR="00E0203B" w:rsidRDefault="00E0203B" w:rsidP="00272000">
            <w:pPr>
              <w:spacing w:line="360" w:lineRule="auto"/>
            </w:pPr>
            <w:r w:rsidRPr="00F23E49">
              <w:t>Unmasking Banking Fraud: Unleashing the Power of Machine Learning and Explainable AI (XAI) on Imbalanced Data</w:t>
            </w:r>
          </w:p>
        </w:tc>
        <w:tc>
          <w:tcPr>
            <w:tcW w:w="1963" w:type="dxa"/>
          </w:tcPr>
          <w:p w14:paraId="348BB9F5" w14:textId="77777777" w:rsidR="00E0203B" w:rsidRDefault="0010596D" w:rsidP="004073D7">
            <w:pPr>
              <w:spacing w:line="360" w:lineRule="auto"/>
              <w:jc w:val="left"/>
            </w:pPr>
            <w:r>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388" w:type="dxa"/>
          </w:tcPr>
          <w:p w14:paraId="6F69C5D7" w14:textId="5B370C2A" w:rsidR="00E0203B" w:rsidRDefault="00E0203B" w:rsidP="004073D7">
            <w:pPr>
              <w:spacing w:line="360" w:lineRule="auto"/>
            </w:pPr>
            <w:r w:rsidRPr="00F23E49">
              <w:t xml:space="preserve">Penelitian ini menggunakan 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w:t>
            </w:r>
            <w:r w:rsidR="00272000">
              <w:t xml:space="preserve"> </w:t>
            </w:r>
            <w:r w:rsidRPr="00F23E49">
              <w:t xml:space="preserve">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w:t>
            </w:r>
            <w:r w:rsidR="0047194D">
              <w:t xml:space="preserve"> yang</w:t>
            </w:r>
            <w:r w:rsidRPr="00F23E49">
              <w:t xml:space="preserve"> paling unggul dengan </w:t>
            </w:r>
            <w:r w:rsidR="0047194D" w:rsidRPr="0047194D">
              <w:rPr>
                <w:i/>
                <w:iCs/>
              </w:rPr>
              <w:t>accuracy</w:t>
            </w:r>
            <w:r w:rsidRPr="00F23E49">
              <w:t xml:space="preserve"> 99,88%, </w:t>
            </w:r>
            <w:r w:rsidRPr="00EE291A">
              <w:rPr>
                <w:i/>
                <w:iCs/>
              </w:rPr>
              <w:t xml:space="preserve">precision </w:t>
            </w:r>
            <w:r w:rsidRPr="00F23E49">
              <w:t xml:space="preserve">0,96, dan </w:t>
            </w:r>
            <w:r w:rsidRPr="00EE291A">
              <w:rPr>
                <w:i/>
                <w:iCs/>
              </w:rPr>
              <w:t>recall</w:t>
            </w:r>
            <w:r w:rsidRPr="00F23E49">
              <w:t xml:space="preserve"> 0,88 dalam mendeteksi </w:t>
            </w:r>
            <w:r w:rsidR="00272000" w:rsidRPr="00272000">
              <w:rPr>
                <w:i/>
                <w:iCs/>
              </w:rPr>
              <w:t>fraud</w:t>
            </w:r>
            <w:r w:rsidRPr="00272000">
              <w:rPr>
                <w:i/>
                <w:iCs/>
              </w:rPr>
              <w:t>.</w:t>
            </w:r>
          </w:p>
        </w:tc>
      </w:tr>
      <w:tr w:rsidR="00E0203B" w14:paraId="74608913" w14:textId="77777777" w:rsidTr="00272000">
        <w:tc>
          <w:tcPr>
            <w:tcW w:w="563" w:type="dxa"/>
          </w:tcPr>
          <w:p w14:paraId="3B195B9E" w14:textId="77777777" w:rsidR="00E0203B" w:rsidRDefault="00E0203B" w:rsidP="004073D7">
            <w:pPr>
              <w:spacing w:line="360" w:lineRule="auto"/>
            </w:pPr>
            <w:r>
              <w:t>5</w:t>
            </w:r>
          </w:p>
        </w:tc>
        <w:tc>
          <w:tcPr>
            <w:tcW w:w="2273" w:type="dxa"/>
          </w:tcPr>
          <w:p w14:paraId="56DC988F" w14:textId="77777777" w:rsidR="00E0203B" w:rsidRDefault="00E0203B" w:rsidP="00272000">
            <w:pPr>
              <w:spacing w:line="360" w:lineRule="auto"/>
            </w:pPr>
            <w:r w:rsidRPr="00EA5DC4">
              <w:t>Financial Fraud Detection through the Application of Machine Learning Techniques: A Literature Review</w:t>
            </w:r>
          </w:p>
        </w:tc>
        <w:tc>
          <w:tcPr>
            <w:tcW w:w="1963"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388" w:type="dxa"/>
          </w:tcPr>
          <w:p w14:paraId="06FB5E62" w14:textId="4D1EE3E2"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272000">
              <w:t>SVM</w:t>
            </w:r>
            <w:r w:rsidRPr="00EA5DC4">
              <w:t xml:space="preserve"> </w:t>
            </w:r>
            <w:r w:rsidR="00EE291A">
              <w:t xml:space="preserve">adalah model </w:t>
            </w:r>
            <w:r w:rsidRPr="00EA5DC4">
              <w:t xml:space="preserve">yang memberikan hasil terbaik dalam mendeteksi </w:t>
            </w:r>
            <w:r w:rsidR="00272000" w:rsidRPr="00272000">
              <w:rPr>
                <w:i/>
                <w:iCs/>
              </w:rPr>
              <w:t>fraud</w:t>
            </w:r>
            <w:r w:rsidRPr="00EA5DC4">
              <w:t xml:space="preserve">, </w:t>
            </w:r>
            <w:r w:rsidRPr="00EA5DC4">
              <w:lastRenderedPageBreak/>
              <w:t xml:space="preserve">diukur menggunakan metrik seperti </w:t>
            </w:r>
            <w:r w:rsidRPr="0047194D">
              <w:rPr>
                <w:i/>
                <w:iCs/>
              </w:rPr>
              <w:t>Precision, Recall,</w:t>
            </w:r>
            <w:r w:rsidRPr="00EA5DC4">
              <w:t xml:space="preserve"> dan </w:t>
            </w:r>
            <w:r w:rsidRPr="0047194D">
              <w:rPr>
                <w:i/>
                <w:iCs/>
              </w:rPr>
              <w:t>F1 Score.</w:t>
            </w:r>
          </w:p>
        </w:tc>
      </w:tr>
      <w:tr w:rsidR="00E0203B" w14:paraId="45962D00" w14:textId="77777777" w:rsidTr="00272000">
        <w:tc>
          <w:tcPr>
            <w:tcW w:w="563" w:type="dxa"/>
          </w:tcPr>
          <w:p w14:paraId="367795F0" w14:textId="77777777" w:rsidR="00E0203B" w:rsidRDefault="00E0203B" w:rsidP="004073D7">
            <w:pPr>
              <w:spacing w:line="360" w:lineRule="auto"/>
            </w:pPr>
            <w:r>
              <w:lastRenderedPageBreak/>
              <w:t>6</w:t>
            </w:r>
          </w:p>
        </w:tc>
        <w:tc>
          <w:tcPr>
            <w:tcW w:w="2273" w:type="dxa"/>
          </w:tcPr>
          <w:p w14:paraId="24BFF1BB" w14:textId="77777777" w:rsidR="00E0203B" w:rsidRDefault="00E0203B" w:rsidP="00272000">
            <w:pPr>
              <w:spacing w:line="360" w:lineRule="auto"/>
            </w:pPr>
            <w:r w:rsidRPr="00C2579D">
              <w:t>Fraud Detection in Mobile Payment Systems using an XGBoost-based Framework</w:t>
            </w:r>
          </w:p>
        </w:tc>
        <w:tc>
          <w:tcPr>
            <w:tcW w:w="1963"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388" w:type="dxa"/>
          </w:tcPr>
          <w:p w14:paraId="635817CE" w14:textId="7FAC3823"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272000">
        <w:tc>
          <w:tcPr>
            <w:tcW w:w="563" w:type="dxa"/>
          </w:tcPr>
          <w:p w14:paraId="2D4939CF" w14:textId="77777777" w:rsidR="00E0203B" w:rsidRDefault="00E0203B" w:rsidP="004073D7">
            <w:pPr>
              <w:spacing w:line="360" w:lineRule="auto"/>
            </w:pPr>
            <w:r>
              <w:t>7</w:t>
            </w:r>
          </w:p>
        </w:tc>
        <w:tc>
          <w:tcPr>
            <w:tcW w:w="2273" w:type="dxa"/>
          </w:tcPr>
          <w:p w14:paraId="6D3B87BF" w14:textId="77777777" w:rsidR="00E0203B" w:rsidRDefault="00E0203B" w:rsidP="00272000">
            <w:pPr>
              <w:spacing w:line="360" w:lineRule="auto"/>
            </w:pPr>
            <w:r w:rsidRPr="00F636DB">
              <w:t>Mobile Money Fraud Prediction—A Cross-Case Analysis on the Efficiency of Support Vector Machines, Gradient Boosted Decision Trees, and Naïve Bayes Algorithms</w:t>
            </w:r>
          </w:p>
        </w:tc>
        <w:tc>
          <w:tcPr>
            <w:tcW w:w="1963"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388" w:type="dxa"/>
          </w:tcPr>
          <w:p w14:paraId="164154CF" w14:textId="0F1C4A8A"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w:t>
            </w:r>
            <w:r w:rsidR="00272000" w:rsidRPr="00272000">
              <w:rPr>
                <w:i/>
                <w:iCs/>
              </w:rPr>
              <w:t>fraud</w:t>
            </w:r>
            <w:r w:rsidRPr="00F636DB">
              <w:t xml:space="preserve"> pada transaksi </w:t>
            </w:r>
            <w:r w:rsidR="00272000">
              <w:t>ke</w:t>
            </w:r>
            <w:r w:rsidRPr="00F636DB">
              <w:t>uang</w:t>
            </w:r>
            <w:r w:rsidR="00272000">
              <w:t>an</w:t>
            </w:r>
            <w:r w:rsidRPr="00F636DB">
              <w:t xml:space="preserve"> mobile. Hasilnya menunjukkan bahwa </w:t>
            </w:r>
            <w:r w:rsidRPr="00C41DAB">
              <w:t>GBDT</w:t>
            </w:r>
            <w:r w:rsidRPr="00EE291A">
              <w:rPr>
                <w:i/>
                <w:iCs/>
              </w:rPr>
              <w:t xml:space="preserve"> </w:t>
            </w:r>
            <w:r w:rsidRPr="00F636DB">
              <w:t xml:space="preserve">memberikan performa terbaik dengan akurasi 99,90% dan </w:t>
            </w:r>
            <w:r w:rsidRPr="0047194D">
              <w:rPr>
                <w:i/>
                <w:iCs/>
              </w:rPr>
              <w:t xml:space="preserve">F1-Score </w:t>
            </w:r>
            <w:r w:rsidRPr="00F636DB">
              <w:t xml:space="preserve">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w:t>
            </w:r>
            <w:r w:rsidRPr="0047194D">
              <w:rPr>
                <w:i/>
                <w:iCs/>
              </w:rPr>
              <w:t xml:space="preserve">F1-Score </w:t>
            </w:r>
            <w:r w:rsidRPr="00F636DB">
              <w:t>90%</w:t>
            </w:r>
            <w:r w:rsidR="00272000">
              <w:t>.</w:t>
            </w:r>
          </w:p>
        </w:tc>
      </w:tr>
      <w:tr w:rsidR="00E0203B" w14:paraId="6D8B982D" w14:textId="77777777" w:rsidTr="00272000">
        <w:tc>
          <w:tcPr>
            <w:tcW w:w="563" w:type="dxa"/>
          </w:tcPr>
          <w:p w14:paraId="5A4B0C20" w14:textId="77777777" w:rsidR="00E0203B" w:rsidRDefault="00E0203B" w:rsidP="004073D7">
            <w:pPr>
              <w:spacing w:line="360" w:lineRule="auto"/>
            </w:pPr>
            <w:r>
              <w:t>8</w:t>
            </w:r>
          </w:p>
        </w:tc>
        <w:tc>
          <w:tcPr>
            <w:tcW w:w="2273" w:type="dxa"/>
          </w:tcPr>
          <w:p w14:paraId="0C1D1E04" w14:textId="77777777" w:rsidR="00E0203B" w:rsidRPr="00F636DB" w:rsidRDefault="00E0203B" w:rsidP="00272000">
            <w:pPr>
              <w:spacing w:line="360" w:lineRule="auto"/>
            </w:pPr>
            <w:r w:rsidRPr="00170C3E">
              <w:t xml:space="preserve">A Synthetic Data Set </w:t>
            </w:r>
            <w:r w:rsidRPr="00170C3E">
              <w:lastRenderedPageBreak/>
              <w:t>to Benchmark Anti-Money Laundering Methods</w:t>
            </w:r>
          </w:p>
        </w:tc>
        <w:tc>
          <w:tcPr>
            <w:tcW w:w="1963" w:type="dxa"/>
          </w:tcPr>
          <w:p w14:paraId="541532A1" w14:textId="77777777" w:rsidR="00E0203B" w:rsidRPr="00F636DB" w:rsidRDefault="0010596D" w:rsidP="004073D7">
            <w:pPr>
              <w:spacing w:line="360" w:lineRule="auto"/>
              <w:jc w:val="left"/>
            </w:pPr>
            <w:r>
              <w:lastRenderedPageBreak/>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 xml:space="preserve">(Jensen et al., </w:t>
            </w:r>
            <w:r w:rsidRPr="0010596D">
              <w:rPr>
                <w:noProof/>
              </w:rPr>
              <w:lastRenderedPageBreak/>
              <w:t>2023)</w:t>
            </w:r>
            <w:r>
              <w:fldChar w:fldCharType="end"/>
            </w:r>
          </w:p>
        </w:tc>
        <w:tc>
          <w:tcPr>
            <w:tcW w:w="3388" w:type="dxa"/>
          </w:tcPr>
          <w:p w14:paraId="4C4426A6" w14:textId="559A7040" w:rsidR="00E0203B" w:rsidRPr="00F636DB" w:rsidRDefault="00E0203B" w:rsidP="004073D7">
            <w:pPr>
              <w:spacing w:line="360" w:lineRule="auto"/>
            </w:pPr>
            <w:r w:rsidRPr="00170C3E">
              <w:lastRenderedPageBreak/>
              <w:t xml:space="preserve">Penelitian ini menggunakan </w:t>
            </w:r>
            <w:r w:rsidRPr="00170C3E">
              <w:lastRenderedPageBreak/>
              <w:t>dataset sinteti</w:t>
            </w:r>
            <w:r w:rsidR="0047194D">
              <w:t>s</w:t>
            </w:r>
            <w:r w:rsidRPr="00170C3E">
              <w:t xml:space="preserve">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00272000" w:rsidRPr="00272000">
              <w:rPr>
                <w:i/>
                <w:iCs/>
              </w:rPr>
              <w:t>L</w:t>
            </w:r>
            <w:r w:rsidRPr="00272000">
              <w:rPr>
                <w:i/>
                <w:iCs/>
              </w:rPr>
              <w:t>ogistic</w:t>
            </w:r>
            <w:r w:rsidRPr="00C41DAB">
              <w:rPr>
                <w:i/>
                <w:iCs/>
              </w:rPr>
              <w:t xml:space="preserve"> </w:t>
            </w:r>
            <w:r w:rsidR="00272000">
              <w:rPr>
                <w:i/>
                <w:iCs/>
              </w:rPr>
              <w:t>R</w:t>
            </w:r>
            <w:r w:rsidRPr="00C41DAB">
              <w:rPr>
                <w:i/>
                <w:iCs/>
              </w:rPr>
              <w:t>egression</w:t>
            </w:r>
            <w:r w:rsidRPr="00170C3E">
              <w:t xml:space="preserve"> dan </w:t>
            </w:r>
            <w:r w:rsidR="00272000" w:rsidRPr="00272000">
              <w:rPr>
                <w:i/>
                <w:iCs/>
              </w:rPr>
              <w:t>G</w:t>
            </w:r>
            <w:r w:rsidRPr="00272000">
              <w:rPr>
                <w:i/>
                <w:iCs/>
              </w:rPr>
              <w:t>radient</w:t>
            </w:r>
            <w:r w:rsidRPr="00C41DAB">
              <w:rPr>
                <w:i/>
                <w:iCs/>
              </w:rPr>
              <w:t xml:space="preserve"> </w:t>
            </w:r>
            <w:r w:rsidR="00272000">
              <w:rPr>
                <w:i/>
                <w:iCs/>
              </w:rPr>
              <w:t>B</w:t>
            </w:r>
            <w:r w:rsidRPr="00C41DAB">
              <w:rPr>
                <w:i/>
                <w:iCs/>
              </w:rPr>
              <w:t xml:space="preserve">oosted </w:t>
            </w:r>
            <w:r w:rsidR="00272000">
              <w:rPr>
                <w:i/>
                <w:iCs/>
              </w:rPr>
              <w:t>T</w:t>
            </w:r>
            <w:r w:rsidRPr="00C41DAB">
              <w:rPr>
                <w:i/>
                <w:iCs/>
              </w:rPr>
              <w: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272000">
        <w:tc>
          <w:tcPr>
            <w:tcW w:w="563" w:type="dxa"/>
          </w:tcPr>
          <w:p w14:paraId="1F59E971" w14:textId="77777777" w:rsidR="00E0203B" w:rsidRDefault="00E0203B" w:rsidP="004073D7">
            <w:pPr>
              <w:spacing w:line="360" w:lineRule="auto"/>
            </w:pPr>
            <w:r>
              <w:lastRenderedPageBreak/>
              <w:t>9</w:t>
            </w:r>
          </w:p>
        </w:tc>
        <w:tc>
          <w:tcPr>
            <w:tcW w:w="2273" w:type="dxa"/>
          </w:tcPr>
          <w:p w14:paraId="575D4787" w14:textId="77777777" w:rsidR="00E0203B" w:rsidRPr="00170C3E" w:rsidRDefault="00E0203B" w:rsidP="00272000">
            <w:pPr>
              <w:spacing w:line="360" w:lineRule="auto"/>
            </w:pPr>
            <w:r w:rsidRPr="00170C3E">
              <w:t>Advantages of the PaySim Simulator for Improving Financial Fraud Controls</w:t>
            </w:r>
          </w:p>
        </w:tc>
        <w:tc>
          <w:tcPr>
            <w:tcW w:w="1963"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388" w:type="dxa"/>
          </w:tcPr>
          <w:p w14:paraId="4C9960DF" w14:textId="185F4ECC" w:rsidR="00E0203B" w:rsidRPr="00170C3E" w:rsidRDefault="00E0203B" w:rsidP="004073D7">
            <w:pPr>
              <w:spacing w:line="360" w:lineRule="auto"/>
            </w:pPr>
            <w:r w:rsidRPr="00170C3E">
              <w:t xml:space="preserve">Penelitian ini menggunakan simulator PaySim </w:t>
            </w:r>
            <w:r w:rsidR="005A7E4E">
              <w:t xml:space="preserve">yang </w:t>
            </w:r>
            <w:r w:rsidRPr="00170C3E">
              <w:t>menghasilkan dataset sinteti</w:t>
            </w:r>
            <w:r w:rsidR="00C41DAB">
              <w:t>s</w:t>
            </w:r>
            <w:r w:rsidRPr="00170C3E">
              <w:t xml:space="preserve"> dari data keuangan anonim yang menyerupai dinamika dan statistik transaksi </w:t>
            </w:r>
            <w:r w:rsidR="00C41DAB">
              <w:t>asli</w:t>
            </w:r>
            <w:r w:rsidRPr="00170C3E">
              <w:t xml:space="preserve">, kemudian digunakan untuk mempelajari skenario </w:t>
            </w:r>
            <w:r w:rsidR="005A7E4E" w:rsidRPr="005A7E4E">
              <w:rPr>
                <w:i/>
                <w:iCs/>
              </w:rPr>
              <w:t>fraud</w:t>
            </w:r>
            <w:r w:rsidRPr="00170C3E">
              <w:t xml:space="preserve"> dan mengevaluasi</w:t>
            </w:r>
            <w:r w:rsidR="005A7E4E">
              <w:t>nya</w:t>
            </w:r>
            <w:r w:rsidRPr="00170C3E">
              <w:t xml:space="preserve">. Hasil simulasi menunjukkan bahwa kontrol </w:t>
            </w:r>
            <w:r w:rsidR="005A7E4E" w:rsidRPr="005A7E4E">
              <w:rPr>
                <w:i/>
                <w:iCs/>
              </w:rPr>
              <w:t>fraud</w:t>
            </w:r>
            <w:r w:rsidRPr="00170C3E">
              <w:t xml:space="preserve"> yang lebih ketat mengurangi </w:t>
            </w:r>
            <w:r w:rsidR="005A7E4E" w:rsidRPr="005A7E4E">
              <w:rPr>
                <w:i/>
                <w:iCs/>
              </w:rPr>
              <w:t>fraud</w:t>
            </w:r>
            <w:r w:rsidRPr="00170C3E">
              <w:t xml:space="preserve"> yang tidak terdeteksi, tetapi meningkatkan jumlah </w:t>
            </w:r>
            <w:r w:rsidR="005A7E4E" w:rsidRPr="005A7E4E">
              <w:t xml:space="preserve">kondisi dimana sistem </w:t>
            </w:r>
            <w:r w:rsidR="005A7E4E" w:rsidRPr="005A7E4E">
              <w:lastRenderedPageBreak/>
              <w:t>memprediksi hasil positif, tetapi kenyataannya hasil tersebut negatif</w:t>
            </w:r>
            <w:r w:rsidR="005A7E4E">
              <w:t>.</w:t>
            </w:r>
          </w:p>
        </w:tc>
      </w:tr>
      <w:tr w:rsidR="00E0203B" w14:paraId="4AFDA854" w14:textId="77777777" w:rsidTr="00272000">
        <w:tc>
          <w:tcPr>
            <w:tcW w:w="563" w:type="dxa"/>
          </w:tcPr>
          <w:p w14:paraId="57A304E9" w14:textId="77777777" w:rsidR="00E0203B" w:rsidRDefault="00E0203B" w:rsidP="004073D7">
            <w:pPr>
              <w:spacing w:line="360" w:lineRule="auto"/>
            </w:pPr>
            <w:r>
              <w:lastRenderedPageBreak/>
              <w:t>10</w:t>
            </w:r>
          </w:p>
        </w:tc>
        <w:tc>
          <w:tcPr>
            <w:tcW w:w="2273" w:type="dxa"/>
          </w:tcPr>
          <w:p w14:paraId="240050FD" w14:textId="77777777" w:rsidR="00E0203B" w:rsidRPr="00170C3E" w:rsidRDefault="00E0203B" w:rsidP="00272000">
            <w:pPr>
              <w:spacing w:line="360" w:lineRule="auto"/>
            </w:pPr>
            <w:r w:rsidRPr="004D7D2D">
              <w:t>PaySim: A Financial Mobile Money Simulator for Fraud Detection</w:t>
            </w:r>
          </w:p>
        </w:tc>
        <w:tc>
          <w:tcPr>
            <w:tcW w:w="1963" w:type="dxa"/>
          </w:tcPr>
          <w:p w14:paraId="3B2FB46E" w14:textId="77777777" w:rsidR="00E0203B" w:rsidRPr="00170C3E" w:rsidRDefault="0010596D" w:rsidP="004073D7">
            <w:pPr>
              <w:spacing w:line="360" w:lineRule="auto"/>
              <w:jc w:val="left"/>
            </w:pPr>
            <w:r>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388"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untuk menghasilkan data sintetis yang menyerupai transaksi</w:t>
            </w:r>
            <w:r w:rsidR="00DE19E0">
              <w:t xml:space="preserve"> 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49" w:name="_Toc525140264"/>
      <w:bookmarkEnd w:id="49"/>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0" w:name="_Toc183183806"/>
      <w:r w:rsidRPr="00E87FA5">
        <w:rPr>
          <w:i/>
          <w:iCs/>
        </w:rPr>
        <w:t>Money Laund</w:t>
      </w:r>
      <w:r w:rsidR="00A67BC4">
        <w:rPr>
          <w:i/>
          <w:iCs/>
        </w:rPr>
        <w:t>ering</w:t>
      </w:r>
      <w:bookmarkEnd w:id="50"/>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48D95EB8" w:rsidR="00755F4F" w:rsidRDefault="006979A8" w:rsidP="00755F4F">
      <w:pPr>
        <w:keepNext/>
        <w:spacing w:line="360" w:lineRule="auto"/>
        <w:jc w:val="center"/>
      </w:pPr>
      <w:r>
        <w:rPr>
          <w:noProof/>
        </w:rPr>
        <w:lastRenderedPageBreak/>
        <w:drawing>
          <wp:inline distT="0" distB="0" distL="0" distR="0" wp14:anchorId="61621581" wp14:editId="14E51B91">
            <wp:extent cx="4949825" cy="3442970"/>
            <wp:effectExtent l="0" t="0" r="3175" b="5080"/>
            <wp:docPr id="163225906" name="Picture 1" descr="Main stages in money laundering activities (source: recreated based 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stages in money laundering activities (source: recreated based o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3442970"/>
                    </a:xfrm>
                    <a:prstGeom prst="rect">
                      <a:avLst/>
                    </a:prstGeom>
                    <a:noFill/>
                    <a:ln>
                      <a:noFill/>
                    </a:ln>
                  </pic:spPr>
                </pic:pic>
              </a:graphicData>
            </a:graphic>
          </wp:inline>
        </w:drawing>
      </w:r>
    </w:p>
    <w:p w14:paraId="10467379" w14:textId="47D4205D" w:rsidR="00755F4F" w:rsidRDefault="00855A14" w:rsidP="00855A14">
      <w:pPr>
        <w:pStyle w:val="Caption"/>
        <w:jc w:val="center"/>
        <w:rPr>
          <w:b w:val="0"/>
          <w:bCs w:val="0"/>
          <w:i/>
          <w:iCs/>
          <w:sz w:val="20"/>
          <w:szCs w:val="20"/>
        </w:rPr>
      </w:pPr>
      <w:bookmarkStart w:id="51" w:name="_Toc181079532"/>
      <w:bookmarkStart w:id="52" w:name="_Toc182834544"/>
      <w:bookmarkStart w:id="53" w:name="_Toc182834656"/>
      <w:bookmarkStart w:id="54" w:name="_Toc182834669"/>
      <w:bookmarkStart w:id="55" w:name="_Toc183183727"/>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A72349">
        <w:rPr>
          <w:noProof/>
          <w:sz w:val="20"/>
          <w:szCs w:val="20"/>
        </w:rPr>
        <w:t>3</w:t>
      </w:r>
      <w:r w:rsidRPr="00855A14">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1"/>
      <w:bookmarkEnd w:id="52"/>
      <w:bookmarkEnd w:id="53"/>
      <w:bookmarkEnd w:id="54"/>
      <w:r w:rsidR="006979A8">
        <w:rPr>
          <w:b w:val="0"/>
          <w:bCs w:val="0"/>
          <w:i/>
          <w:iCs/>
          <w:sz w:val="20"/>
          <w:szCs w:val="20"/>
        </w:rPr>
        <w:t xml:space="preserve"> </w:t>
      </w:r>
      <w:r w:rsidR="006979A8">
        <w:rPr>
          <w:b w:val="0"/>
          <w:bCs w:val="0"/>
          <w:i/>
          <w:iCs/>
          <w:sz w:val="20"/>
          <w:szCs w:val="20"/>
        </w:rPr>
        <w:fldChar w:fldCharType="begin" w:fldLock="1"/>
      </w:r>
      <w:r w:rsidR="00673C1B">
        <w:rPr>
          <w:b w:val="0"/>
          <w:bCs w:val="0"/>
          <w:i/>
          <w:iCs/>
          <w:sz w:val="20"/>
          <w:szCs w:val="20"/>
        </w:rPr>
        <w:instrText>ADDIN CSL_CITATION {"citationItems":[{"id":"ITEM-1","itemData":{"DOI":"10.1109/ACCESS.2024.3383784","ISSN":"21693536","abstract":"Money laundering is the process by which criminals move large sums of illicit money to hidden locations and integrate them as legal funds through existing financial services. The United Nations (UN) estimates that 2 to 5% of global GDP, which is approximately 0.8 to 2.0 trillion dollars, is laundered globally every year. Therefore, accurately identifying such globally alarming activities is crucial for enforcing anti-money laundering (AML) measures. Numerous techniques have been proposed to detect money laundering from transaction graphs of money transfers between bank accounts by analysing the structural and behavioural dynamics of their corresponding dense subgraphs. However, these techniques often do not consider that money laundering usually involves high-volume flows of funds through chains of bank accounts. Moreover, most AML approaches either result in lower detection accuracy or incur higher computational costs, making them less reliable and suitable for real financial systems. Consequently, only a fraction of money laundering activities can be detected and prevented. In this paper, we propose an efficient approach to AML by employing semi-supervised graph learning techniques on a large-scale financial transactional graph in both pipeline settings (i.e., graph embedding models are first trained to generate node embeddings that are combined with additional topological graph features to train binary classifiers) and end-to-end settings (i.e., node classification is performed by training SkipGCN, FastGCN, and EvolveGCN without requiring separate classifiers) to identify nodes involved in potential money laundering activities. We evaluate our approach on four datasets: AMLSim, Elliptic, IBM AML, and SynthAML, with a view to scalability and practicality for real financial systems. Further, we provide local (e.g., how money is laundered between nodes) and global (e.g., what factors contribute to money laundering) explanations of the predictions by highlighting the predominant factors in money laundering cases and elucidating the mechanisms of illicit fund transfers between nodes to enhance the interpretability and transparency of the AML models. Experimental results suggest that our approach is scalable and effective at detecting money laundering from real and synthetic transaction graphs.","author":[{"dropping-particle":"","family":"Karim","given":"Md Rezaul","non-dropping-particle":"","parse-names":false,"suffix":""},{"dropping-particle":"","family":"Hermsen","given":"Felix","non-dropping-particle":"","parse-names":false,"suffix":""},{"dropping-particle":"","family":"Chala","given":"Sisay Adugna","non-dropping-particle":"","parse-names":false,"suffix":""},{"dropping-particle":"","family":"Perthuis","given":"Paola","non-dropping-particle":"De","parse-names":false,"suffix":""},{"dropping-particle":"","family":"Mandal","given":"Avikarsha","non-dropping-particle":"","parse-names":false,"suffix":""}],"container-title":"IEEE Access","id":"ITEM-1","issued":{"date-parts":[["2024"]]},"page":"50012-50029","title":"Scalable Semi-Supervised Graph Learning Techniques for Anti Money Laundering","type":"article-journal","volume":"12"},"uris":["http://www.mendeley.com/documents/?uuid=e5ec7681-2d35-4ce3-80e6-c758a7f2fe0a"]}],"mendeley":{"formattedCitation":"(Karim et al., 2024)","plainTextFormattedCitation":"(Karim et al., 2024)","previouslyFormattedCitation":"(Karim et al., 2024)"},"properties":{"noteIndex":0},"schema":"https://github.com/citation-style-language/schema/raw/master/csl-citation.json"}</w:instrText>
      </w:r>
      <w:r w:rsidR="006979A8">
        <w:rPr>
          <w:b w:val="0"/>
          <w:bCs w:val="0"/>
          <w:i/>
          <w:iCs/>
          <w:sz w:val="20"/>
          <w:szCs w:val="20"/>
        </w:rPr>
        <w:fldChar w:fldCharType="separate"/>
      </w:r>
      <w:r w:rsidR="006979A8" w:rsidRPr="006979A8">
        <w:rPr>
          <w:b w:val="0"/>
          <w:bCs w:val="0"/>
          <w:iCs/>
          <w:noProof/>
          <w:sz w:val="20"/>
          <w:szCs w:val="20"/>
        </w:rPr>
        <w:t>(Karim et al., 2024)</w:t>
      </w:r>
      <w:bookmarkEnd w:id="55"/>
      <w:r w:rsidR="006979A8">
        <w:rPr>
          <w:b w:val="0"/>
          <w:bCs w:val="0"/>
          <w:i/>
          <w:iCs/>
          <w:sz w:val="20"/>
          <w:szCs w:val="20"/>
        </w:rPr>
        <w:fldChar w:fldCharType="end"/>
      </w:r>
    </w:p>
    <w:p w14:paraId="6A7EE10A" w14:textId="77777777" w:rsidR="006979A8" w:rsidRPr="006979A8" w:rsidRDefault="006979A8" w:rsidP="006979A8"/>
    <w:p w14:paraId="79C8AE30"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Placement</w:t>
      </w:r>
    </w:p>
    <w:p w14:paraId="22CF6159" w14:textId="64F1EC08"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rsidP="00755F4F">
      <w:pPr>
        <w:pStyle w:val="ListParagraph"/>
        <w:numPr>
          <w:ilvl w:val="0"/>
          <w:numId w:val="1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xml:space="preserve">. </w:t>
      </w:r>
      <w:r w:rsidR="00755F4F" w:rsidRPr="0031356C">
        <w:rPr>
          <w:rFonts w:cs="Times New Roman"/>
          <w:szCs w:val="24"/>
        </w:rPr>
        <w:lastRenderedPageBreak/>
        <w:t>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menggunakan bank atau lokasi di negara-negara lain yang memiliki aturan 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6" w:name="_Toc183183807"/>
      <w:r w:rsidRPr="00E87FA5">
        <w:rPr>
          <w:i/>
          <w:iCs/>
        </w:rPr>
        <w:t>Anti Money Laund</w:t>
      </w:r>
      <w:r w:rsidR="00946E69">
        <w:rPr>
          <w:i/>
          <w:iCs/>
        </w:rPr>
        <w:t>ering</w:t>
      </w:r>
      <w:bookmarkEnd w:id="56"/>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w:t>
      </w:r>
      <w:r w:rsidR="00946E69" w:rsidRPr="005A7E4E">
        <w:rPr>
          <w:rFonts w:cs="Times New Roman"/>
          <w:i/>
          <w:iCs/>
          <w:szCs w:val="24"/>
        </w:rPr>
        <w:t>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lastRenderedPageBreak/>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5BF85988" w:rsidR="00755F4F" w:rsidRPr="00F92C3B" w:rsidRDefault="00755F4F" w:rsidP="00755F4F">
      <w:pPr>
        <w:pStyle w:val="ListParagraph"/>
        <w:keepNext/>
        <w:spacing w:line="360" w:lineRule="auto"/>
        <w:ind w:left="426"/>
        <w:jc w:val="center"/>
        <w:rPr>
          <w:rFonts w:cs="Times New Roman"/>
          <w:sz w:val="20"/>
          <w:szCs w:val="20"/>
        </w:rPr>
      </w:pPr>
      <w:bookmarkStart w:id="57" w:name="_Toc176867365"/>
      <w:bookmarkStart w:id="58" w:name="_Toc181079533"/>
      <w:bookmarkStart w:id="59" w:name="_Toc182834545"/>
      <w:bookmarkStart w:id="60" w:name="_Toc182834657"/>
      <w:bookmarkStart w:id="61" w:name="_Toc182834670"/>
      <w:bookmarkStart w:id="62" w:name="_Toc183183728"/>
      <w:r w:rsidRPr="007F2187">
        <w:rPr>
          <w:rFonts w:cs="Times New Roman"/>
          <w:b/>
          <w:bCs/>
          <w:sz w:val="20"/>
          <w:szCs w:val="20"/>
        </w:rPr>
        <w:t xml:space="preserve">Gambar </w:t>
      </w:r>
      <w:r w:rsidRPr="007F2187">
        <w:rPr>
          <w:rFonts w:cs="Times New Roman"/>
          <w:b/>
          <w:bCs/>
          <w:sz w:val="20"/>
          <w:szCs w:val="20"/>
        </w:rPr>
        <w:fldChar w:fldCharType="begin"/>
      </w:r>
      <w:r w:rsidRPr="007F2187">
        <w:rPr>
          <w:rFonts w:cs="Times New Roman"/>
          <w:b/>
          <w:bCs/>
          <w:sz w:val="20"/>
          <w:szCs w:val="20"/>
        </w:rPr>
        <w:instrText xml:space="preserve"> SEQ Gambar \* ARABIC </w:instrText>
      </w:r>
      <w:r w:rsidRPr="007F2187">
        <w:rPr>
          <w:rFonts w:cs="Times New Roman"/>
          <w:b/>
          <w:bCs/>
          <w:sz w:val="20"/>
          <w:szCs w:val="20"/>
        </w:rPr>
        <w:fldChar w:fldCharType="separate"/>
      </w:r>
      <w:r w:rsidR="00A72349" w:rsidRPr="007F2187">
        <w:rPr>
          <w:rFonts w:cs="Times New Roman"/>
          <w:b/>
          <w:bCs/>
          <w:noProof/>
          <w:sz w:val="20"/>
          <w:szCs w:val="20"/>
        </w:rPr>
        <w:t>4</w:t>
      </w:r>
      <w:r w:rsidRPr="007F2187">
        <w:rPr>
          <w:rFonts w:cs="Times New Roman"/>
          <w:b/>
          <w:bCs/>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57"/>
      <w:bookmarkEnd w:id="58"/>
      <w:bookmarkEnd w:id="59"/>
      <w:bookmarkEnd w:id="60"/>
      <w:bookmarkEnd w:id="61"/>
      <w:bookmarkEnd w:id="62"/>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57D18D0A"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00F43EE2">
        <w:rPr>
          <w:rFonts w:cs="Times New Roman"/>
          <w:szCs w:val="24"/>
        </w:rPr>
        <w:t xml:space="preserve"> keamanan tinggi serta</w:t>
      </w:r>
      <w:r w:rsidRPr="00E21477">
        <w:rPr>
          <w:rFonts w:cs="Times New Roman"/>
          <w:szCs w:val="24"/>
        </w:rPr>
        <w:t xml:space="preserve"> sering digunakan untuk memindahkan uang secara global tanpa menarik perhatian. </w:t>
      </w:r>
      <w:r w:rsidR="00F43EE2" w:rsidRPr="00F43EE2">
        <w:rPr>
          <w:rFonts w:cs="Times New Roman"/>
          <w:i/>
          <w:iCs/>
          <w:szCs w:val="24"/>
        </w:rPr>
        <w:t>Wire transfer</w:t>
      </w:r>
      <w:r w:rsidR="00F43EE2">
        <w:rPr>
          <w:rFonts w:cs="Times New Roman"/>
          <w:szCs w:val="24"/>
        </w:rPr>
        <w:t xml:space="preserve"> merupakan salah satu jenis </w:t>
      </w:r>
      <w:r w:rsidR="00F43EE2" w:rsidRPr="00F43EE2">
        <w:rPr>
          <w:rFonts w:cs="Times New Roman"/>
          <w:i/>
          <w:iCs/>
          <w:szCs w:val="24"/>
        </w:rPr>
        <w:t>funds transfer</w:t>
      </w:r>
      <w:r w:rsidR="00F43EE2">
        <w:rPr>
          <w:rFonts w:cs="Times New Roman"/>
          <w:szCs w:val="24"/>
        </w:rPr>
        <w:t xml:space="preserve">. </w:t>
      </w:r>
      <w:r w:rsidRPr="001A2B87">
        <w:rPr>
          <w:rFonts w:cs="Times New Roman"/>
          <w:i/>
          <w:iCs/>
          <w:szCs w:val="24"/>
        </w:rPr>
        <w:t>Funds Transfer</w:t>
      </w:r>
      <w:r w:rsidRPr="00E21477">
        <w:rPr>
          <w:rFonts w:cs="Times New Roman"/>
          <w:szCs w:val="24"/>
        </w:rPr>
        <w:t xml:space="preserve"> (transfer dana) mencakup pemindahan dana antar akun atau lembaga keuangan, </w:t>
      </w:r>
      <w:r w:rsidR="00F43EE2">
        <w:rPr>
          <w:rFonts w:cs="Times New Roman"/>
          <w:szCs w:val="24"/>
        </w:rPr>
        <w:t xml:space="preserve">biasanya digunakan dalam kegiatan sehari-hari. Oleh karena itu, </w:t>
      </w:r>
      <w:r w:rsidRPr="00E21477">
        <w:rPr>
          <w:rFonts w:cs="Times New Roman"/>
          <w:szCs w:val="24"/>
        </w:rPr>
        <w:t xml:space="preserve">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w:t>
      </w:r>
      <w:r w:rsidRPr="00E21477">
        <w:rPr>
          <w:rFonts w:cs="Times New Roman"/>
          <w:szCs w:val="24"/>
        </w:rPr>
        <w:lastRenderedPageBreak/>
        <w:t>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14C7490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r w:rsidR="000C1E86">
        <w:rPr>
          <w:rFonts w:cs="Times New Roman"/>
          <w:szCs w:val="24"/>
        </w:rPr>
        <w:t xml:space="preserve"> </w:t>
      </w:r>
      <w:r w:rsidR="000C1E86">
        <w:rPr>
          <w:rFonts w:cs="Times New Roman"/>
          <w:szCs w:val="24"/>
        </w:rPr>
        <w:fldChar w:fldCharType="begin" w:fldLock="1"/>
      </w:r>
      <w:r w:rsidR="00590F0C">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E21477">
        <w:rPr>
          <w:rFonts w:cs="Times New Roman"/>
          <w:szCs w:val="24"/>
        </w:rPr>
        <w:t>.</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17407F4C"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r w:rsidR="000C1E86">
        <w:rPr>
          <w:rFonts w:cs="Times New Roman"/>
          <w:szCs w:val="24"/>
        </w:rPr>
        <w:t xml:space="preserve"> </w:t>
      </w:r>
      <w:r w:rsidR="000C1E86">
        <w:rPr>
          <w:rFonts w:cs="Times New Roman"/>
          <w:szCs w:val="24"/>
        </w:rPr>
        <w:fldChar w:fldCharType="begin" w:fldLock="1"/>
      </w:r>
      <w:r w:rsidR="000C1E86">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5D520A">
        <w:rPr>
          <w:rFonts w:cs="Times New Roman"/>
          <w:szCs w:val="24"/>
        </w:rPr>
        <w:t>:</w:t>
      </w:r>
    </w:p>
    <w:p w14:paraId="19932E1F"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 xml:space="preserve">Transaksi dengan jumlah yang signifikan dan tidak sejalan dengan profil </w:t>
      </w:r>
      <w:r w:rsidRPr="005D520A">
        <w:rPr>
          <w:rFonts w:cs="Times New Roman"/>
          <w:szCs w:val="24"/>
        </w:rPr>
        <w:lastRenderedPageBreak/>
        <w:t>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3ED9952A"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Salah satu taktik yang umum digunakan oleh pencuci uang adalah memecah transaksi besar menjadi beberapa transaksi kecil untuk menghindari deteksi batas pelaporan.</w:t>
      </w:r>
      <w:r w:rsidR="000C1E86">
        <w:rPr>
          <w:rFonts w:cs="Times New Roman"/>
          <w:szCs w:val="24"/>
        </w:rPr>
        <w:t xml:space="preserve"> Hal ini</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lastRenderedPageBreak/>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3" w:name="_Toc183183808"/>
      <w:r w:rsidRPr="00E87FA5">
        <w:rPr>
          <w:i/>
          <w:iCs/>
        </w:rPr>
        <w:lastRenderedPageBreak/>
        <w:t>Machine Learning</w:t>
      </w:r>
      <w:bookmarkEnd w:id="63"/>
    </w:p>
    <w:p w14:paraId="429C53B0" w14:textId="7EE539BC"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dalam dunia data kontemporer dengan suatu permasalahan agar menghasilkan suatu solusi atau keputusan yang akurat berdasarkan data untuk menghasi</w:t>
      </w:r>
      <w:r w:rsidR="00AE4610">
        <w:t>l</w:t>
      </w:r>
      <w:r w:rsidR="00213AFB">
        <w:t xml:space="preserve">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4" w:name="_Toc183183809"/>
      <w:r w:rsidRPr="00E87FA5">
        <w:rPr>
          <w:i/>
          <w:iCs/>
        </w:rPr>
        <w:t>Fraud Detection</w:t>
      </w:r>
      <w:bookmarkEnd w:id="64"/>
    </w:p>
    <w:p w14:paraId="7CE99F87" w14:textId="7B130D01"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w:t>
      </w:r>
      <w:r w:rsidR="00AE4610">
        <w:t>r</w:t>
      </w:r>
      <w:r w:rsidR="00070A83">
        <w:t>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5" w:name="_Toc183183810"/>
      <w:r>
        <w:t>Data Sintetis</w:t>
      </w:r>
      <w:bookmarkEnd w:id="65"/>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24E6CEB5" w:rsidR="00D17695" w:rsidRDefault="00D17695" w:rsidP="004073D7">
      <w:pPr>
        <w:spacing w:line="360" w:lineRule="auto"/>
        <w:ind w:firstLine="629"/>
      </w:pPr>
      <w:r>
        <w:t>Dataset PaySim dikembangkan untuk mengatasi permasalahan akibat sulitnya akses terhadap data transaksi keuangan</w:t>
      </w:r>
      <w:r w:rsidR="00DC12E3">
        <w:t xml:space="preserve"> di</w:t>
      </w:r>
      <w:r w:rsidR="00AE4610">
        <w:t xml:space="preserve"> </w:t>
      </w:r>
      <w:r w:rsidR="00DC12E3">
        <w:t>wilayah Afrika</w:t>
      </w:r>
      <w:r>
        <w:t xml:space="preserve"> karena dibatasi oleh regulasi.</w:t>
      </w:r>
      <w:r w:rsidR="00FF2B6F">
        <w:t xml:space="preserve"> </w:t>
      </w:r>
      <w:r>
        <w:t>Disisi lain, data transaksi keu</w:t>
      </w:r>
      <w:r w:rsidR="00FF2B6F">
        <w:t>a</w:t>
      </w:r>
      <w:r>
        <w:t xml:space="preserve">ngan sangat dibutuhkan </w:t>
      </w:r>
      <w:r>
        <w:lastRenderedPageBreak/>
        <w:t xml:space="preserve">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2CC6E4AB"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66" w:name="_Toc183183811"/>
      <w:r>
        <w:t xml:space="preserve">CRIPS-DM </w:t>
      </w:r>
      <w:r w:rsidRPr="007A6AAC">
        <w:rPr>
          <w:i/>
          <w:iCs/>
        </w:rPr>
        <w:t>(Cross-Industry Standard Process for Data Mining)</w:t>
      </w:r>
      <w:bookmarkEnd w:id="66"/>
    </w:p>
    <w:p w14:paraId="27EEB9AE" w14:textId="4ADE1D50"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225B197" w:rsidR="00054CDF" w:rsidRPr="004E5012" w:rsidRDefault="004E5012" w:rsidP="00054CDF">
      <w:pPr>
        <w:keepNext/>
        <w:spacing w:line="360" w:lineRule="auto"/>
        <w:ind w:firstLine="629"/>
        <w:jc w:val="center"/>
        <w:rPr>
          <w:b/>
          <w:bCs/>
        </w:rPr>
      </w:pPr>
      <w:r w:rsidRPr="004E5012">
        <w:rPr>
          <w:b/>
          <w:bCs/>
          <w:noProof/>
        </w:rPr>
        <w:drawing>
          <wp:inline distT="0" distB="0" distL="0" distR="0" wp14:anchorId="171170C2" wp14:editId="430356CC">
            <wp:extent cx="2804160" cy="2742565"/>
            <wp:effectExtent l="0" t="0" r="0" b="635"/>
            <wp:docPr id="13007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399" name=""/>
                    <pic:cNvPicPr/>
                  </pic:nvPicPr>
                  <pic:blipFill rotWithShape="1">
                    <a:blip r:embed="rId19"/>
                    <a:srcRect l="4073" r="2288"/>
                    <a:stretch/>
                  </pic:blipFill>
                  <pic:spPr bwMode="auto">
                    <a:xfrm>
                      <a:off x="0" y="0"/>
                      <a:ext cx="2805511" cy="2743886"/>
                    </a:xfrm>
                    <a:prstGeom prst="rect">
                      <a:avLst/>
                    </a:prstGeom>
                    <a:ln>
                      <a:noFill/>
                    </a:ln>
                    <a:extLst>
                      <a:ext uri="{53640926-AAD7-44D8-BBD7-CCE9431645EC}">
                        <a14:shadowObscured xmlns:a14="http://schemas.microsoft.com/office/drawing/2010/main"/>
                      </a:ext>
                    </a:extLst>
                  </pic:spPr>
                </pic:pic>
              </a:graphicData>
            </a:graphic>
          </wp:inline>
        </w:drawing>
      </w:r>
    </w:p>
    <w:p w14:paraId="071AA282" w14:textId="301648FC" w:rsidR="00693522" w:rsidRDefault="00054CDF" w:rsidP="004E5012">
      <w:pPr>
        <w:pStyle w:val="Caption"/>
        <w:spacing w:after="0"/>
        <w:jc w:val="center"/>
        <w:rPr>
          <w:sz w:val="20"/>
          <w:szCs w:val="20"/>
        </w:rPr>
      </w:pPr>
      <w:bookmarkStart w:id="67" w:name="_Toc181079534"/>
      <w:bookmarkStart w:id="68" w:name="_Toc182834546"/>
      <w:bookmarkStart w:id="69" w:name="_Toc182834658"/>
      <w:bookmarkStart w:id="70" w:name="_Toc182834671"/>
      <w:bookmarkStart w:id="71" w:name="_Toc183183729"/>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A72349">
        <w:rPr>
          <w:noProof/>
          <w:sz w:val="20"/>
          <w:szCs w:val="20"/>
        </w:rPr>
        <w:t>5</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67"/>
      <w:bookmarkEnd w:id="68"/>
      <w:bookmarkEnd w:id="69"/>
      <w:bookmarkEnd w:id="70"/>
      <w:r w:rsidR="004E5012">
        <w:t xml:space="preserve"> </w:t>
      </w:r>
      <w:r w:rsidR="004E5012" w:rsidRPr="004E5012">
        <w:rPr>
          <w:b w:val="0"/>
          <w:bCs w:val="0"/>
          <w:sz w:val="20"/>
          <w:szCs w:val="20"/>
        </w:rPr>
        <w:fldChar w:fldCharType="begin" w:fldLock="1"/>
      </w:r>
      <w:r w:rsidR="0078681D">
        <w:rPr>
          <w:b w:val="0"/>
          <w:bCs w:val="0"/>
          <w:sz w:val="20"/>
          <w:szCs w:val="20"/>
        </w:rPr>
        <w:instrText>ADDIN CSL_CITATION {"citationItems":[{"id":"ITEM-1","itemData":{"DOI":"10.7717/PEERJ-CS.267","ISSN":"23765992","abstract":"The use of end-to-end data mining methodologies such as CRISP-DM, KDD process, and SEMMA has grown substantially over the past decade. However, little is known as to how these methodologies are used in practice. In particular, the question of whether data mining methodologies are used 'as-is' or adapted for specific purposes, has not been thoroughly investigated. This article addresses this gap via a systematic literature review focused on the context in which data mining methodologies are used and the adaptations they undergo. The literature review covers 207 peerreviewed and 'grey' publications. We find that data mining methodologies are primarily applied 'as-is'. At the same time, we also identify various adaptations of data mining methodologies and we note that their number is growing rapidly. The dominant adaptations pattern is related to methodology adjustments at a granular level (modifications) followed by extensions of existing methodologies with additional elements. Further, we identify two recurrent purposes for adaptation: (1) adaptations to handle Big Data technologies, tools and environments (technological adaptations); and (2) adaptations for context-awareness and for integrating data mining solutions into business processes and IT systems (organizational adaptations). The study suggests that standard data mining methodologies do not pay sufficient attention to deployment issues, which play a prominent role when turning data mining models into software products that are integrated into the IT architectures and business processes of organizations. We conclude that refinements of existing methodologies aimed at combining data, technological, and organizational aspects, could help to mitigate these gaps.","author":[{"dropping-particle":"","family":"Plotnikova","given":"Veronika","non-dropping-particle":"","parse-names":false,"suffix":""},{"dropping-particle":"","family":"Dumas","given":"Marlon","non-dropping-particle":"","parse-names":false,"suffix":""},{"dropping-particle":"","family":"Milani","given":"Fredrik","non-dropping-particle":"","parse-names":false,"suffix":""}],"container-title":"PeerJ Computer Science","id":"ITEM-1","issued":{"date-parts":[["2020"]]},"page":"1-43","title":"Adaptations of data mining methodologies: A systematic literature review","type":"article-journal","volume":"6"},"uris":["http://www.mendeley.com/documents/?uuid=6cf4aff1-e602-4800-8833-47f43a5cfaf4"]}],"mendeley":{"formattedCitation":"(Plotnikova et al., 2020)","plainTextFormattedCitation":"(Plotnikova et al., 2020)","previouslyFormattedCitation":"(Plotnikova et al., 2020)"},"properties":{"noteIndex":0},"schema":"https://github.com/citation-style-language/schema/raw/master/csl-citation.json"}</w:instrText>
      </w:r>
      <w:r w:rsidR="004E5012" w:rsidRPr="004E5012">
        <w:rPr>
          <w:b w:val="0"/>
          <w:bCs w:val="0"/>
          <w:sz w:val="20"/>
          <w:szCs w:val="20"/>
        </w:rPr>
        <w:fldChar w:fldCharType="separate"/>
      </w:r>
      <w:r w:rsidR="004E5012" w:rsidRPr="004E5012">
        <w:rPr>
          <w:b w:val="0"/>
          <w:bCs w:val="0"/>
          <w:noProof/>
          <w:sz w:val="20"/>
          <w:szCs w:val="20"/>
        </w:rPr>
        <w:t>(Plotnikova et al., 2020)</w:t>
      </w:r>
      <w:bookmarkEnd w:id="71"/>
      <w:r w:rsidR="004E5012" w:rsidRPr="004E5012">
        <w:rPr>
          <w:b w:val="0"/>
          <w:bCs w:val="0"/>
          <w:sz w:val="20"/>
          <w:szCs w:val="20"/>
        </w:rPr>
        <w:fldChar w:fldCharType="end"/>
      </w:r>
    </w:p>
    <w:p w14:paraId="74869148" w14:textId="77777777" w:rsidR="00693522" w:rsidRPr="00693522" w:rsidRDefault="00693522" w:rsidP="00693522">
      <w:pPr>
        <w:spacing w:after="0"/>
        <w:jc w:val="center"/>
        <w:rPr>
          <w:sz w:val="20"/>
          <w:szCs w:val="20"/>
        </w:rPr>
      </w:pPr>
    </w:p>
    <w:p w14:paraId="4DF7D957" w14:textId="79B084F5"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xml:space="preserve">. Setiap prosesnya bisa </w:t>
      </w:r>
      <w:r>
        <w:lastRenderedPageBreak/>
        <w:t>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2" w:name="_Toc183183812"/>
      <w:r w:rsidRPr="007A6AAC">
        <w:rPr>
          <w:i/>
          <w:iCs/>
        </w:rPr>
        <w:t>Business Understanding</w:t>
      </w:r>
      <w:bookmarkEnd w:id="72"/>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3" w:name="_Toc183183813"/>
      <w:r w:rsidRPr="00406637">
        <w:rPr>
          <w:i/>
          <w:iCs/>
        </w:rPr>
        <w:t>Data Understanding</w:t>
      </w:r>
      <w:bookmarkEnd w:id="73"/>
    </w:p>
    <w:p w14:paraId="2417C65F" w14:textId="30A019AA"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w:t>
      </w:r>
      <w:r w:rsidR="001A032F">
        <w:t>e</w:t>
      </w:r>
      <w:r w:rsidR="00406048">
        <w:t>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w:t>
      </w:r>
      <w:r w:rsidR="001A032F">
        <w:t>d</w:t>
      </w:r>
      <w:r w:rsidR="00406048" w:rsidRPr="00406048">
        <w:t xml:space="preserve">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4" w:name="_Toc183183814"/>
      <w:r w:rsidRPr="007A6AAC">
        <w:rPr>
          <w:i/>
          <w:iCs/>
        </w:rPr>
        <w:t xml:space="preserve">Data Preparation atau </w:t>
      </w:r>
      <w:r w:rsidR="002303F4" w:rsidRPr="007A6AAC">
        <w:rPr>
          <w:i/>
          <w:iCs/>
        </w:rPr>
        <w:t>Data Preprocessing</w:t>
      </w:r>
      <w:bookmarkEnd w:id="74"/>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05980E01" w14:textId="77777777" w:rsidR="00E64864" w:rsidRDefault="005C7A8A" w:rsidP="00E64864">
      <w:pPr>
        <w:keepNext/>
        <w:spacing w:line="360" w:lineRule="auto"/>
        <w:ind w:firstLine="629"/>
        <w:rPr>
          <w:noProof/>
          <w:color w:val="auto"/>
        </w:rPr>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p>
    <w:p w14:paraId="535FD6AE" w14:textId="41F24042" w:rsidR="00BB4D63" w:rsidRDefault="00BB4D63" w:rsidP="00E64864">
      <w:pPr>
        <w:keepNext/>
        <w:spacing w:line="360" w:lineRule="auto"/>
        <w:ind w:left="1276" w:hanging="647"/>
      </w:pPr>
      <w:r>
        <w:rPr>
          <w:noProof/>
          <w:color w:val="auto"/>
        </w:rPr>
        <w:drawing>
          <wp:inline distT="0" distB="0" distL="0" distR="0" wp14:anchorId="0080C91A" wp14:editId="28673EA7">
            <wp:extent cx="4446068" cy="3005482"/>
            <wp:effectExtent l="0" t="19050" r="0" b="80645"/>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1D094B" w14:textId="3792F9F7" w:rsidR="005C7A8A" w:rsidRDefault="00BB4D63" w:rsidP="004073D7">
      <w:pPr>
        <w:pStyle w:val="Caption"/>
        <w:spacing w:line="360" w:lineRule="auto"/>
        <w:jc w:val="center"/>
        <w:rPr>
          <w:b w:val="0"/>
          <w:bCs w:val="0"/>
          <w:i/>
          <w:iCs/>
          <w:sz w:val="20"/>
          <w:szCs w:val="20"/>
        </w:rPr>
      </w:pPr>
      <w:bookmarkStart w:id="75" w:name="_Toc181079535"/>
      <w:bookmarkStart w:id="76" w:name="_Toc182834547"/>
      <w:bookmarkStart w:id="77" w:name="_Toc182834659"/>
      <w:bookmarkStart w:id="78" w:name="_Toc182834672"/>
      <w:bookmarkStart w:id="79" w:name="_Toc183183730"/>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A72349">
        <w:rPr>
          <w:noProof/>
          <w:sz w:val="20"/>
          <w:szCs w:val="20"/>
        </w:rPr>
        <w:t>6</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5"/>
      <w:bookmarkEnd w:id="76"/>
      <w:bookmarkEnd w:id="77"/>
      <w:bookmarkEnd w:id="78"/>
      <w:bookmarkEnd w:id="79"/>
    </w:p>
    <w:p w14:paraId="729433AD" w14:textId="22238D08" w:rsidR="005C7A8A" w:rsidRPr="0099295F" w:rsidRDefault="005C7A8A" w:rsidP="004073D7">
      <w:pPr>
        <w:pStyle w:val="ListParagraph"/>
        <w:numPr>
          <w:ilvl w:val="1"/>
          <w:numId w:val="1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rsidP="004073D7">
      <w:pPr>
        <w:pStyle w:val="ListParagraph"/>
        <w:numPr>
          <w:ilvl w:val="1"/>
          <w:numId w:val="1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rsidP="004073D7">
      <w:pPr>
        <w:pStyle w:val="ListParagraph"/>
        <w:numPr>
          <w:ilvl w:val="1"/>
          <w:numId w:val="41"/>
        </w:numPr>
        <w:spacing w:line="360" w:lineRule="auto"/>
        <w:ind w:left="709"/>
        <w:rPr>
          <w:i/>
          <w:iCs/>
        </w:rPr>
      </w:pPr>
      <w:r w:rsidRPr="0099295F">
        <w:rPr>
          <w:i/>
          <w:iCs/>
        </w:rPr>
        <w:t>Data Cleansing</w:t>
      </w:r>
    </w:p>
    <w:p w14:paraId="4A99D0DB" w14:textId="385EB438"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w:t>
      </w:r>
      <w:r>
        <w:lastRenderedPageBreak/>
        <w:t xml:space="preserve">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w:t>
      </w:r>
    </w:p>
    <w:p w14:paraId="09EE3183" w14:textId="40DFB740" w:rsidR="005C7A8A" w:rsidRPr="00120BFC" w:rsidRDefault="005C7A8A" w:rsidP="004073D7">
      <w:pPr>
        <w:pStyle w:val="ListParagraph"/>
        <w:numPr>
          <w:ilvl w:val="0"/>
          <w:numId w:val="41"/>
        </w:numPr>
        <w:spacing w:line="360" w:lineRule="auto"/>
        <w:ind w:left="709"/>
        <w:rPr>
          <w:i/>
          <w:iCs/>
        </w:rPr>
      </w:pPr>
      <w:r w:rsidRPr="00120BFC">
        <w:rPr>
          <w:i/>
          <w:iCs/>
        </w:rPr>
        <w:t>Distribution</w:t>
      </w:r>
    </w:p>
    <w:p w14:paraId="11EE1ACD" w14:textId="5C4B28CC"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r w:rsidR="00590F0C">
        <w:t xml:space="preserve"> </w:t>
      </w:r>
      <w:r w:rsidR="00590F0C">
        <w:fldChar w:fldCharType="begin" w:fldLock="1"/>
      </w:r>
      <w:r w:rsidR="00241ADA">
        <w:instrText>ADDIN CSL_CITATION {"citationItems":[{"id":"ITEM-1","itemData":{"DOI":"10.3390/electronics12081789","ISSN":"20799292","abstract":"In the current world of the Internet of Things, cyberspace, mobile devices, businesses, social media platforms, healthcare systems, etc., there is a lot of data online today. Machine learning (ML) is something we need to understand to do smart analyses of these data and make smart, automated applications that use them. There are many different kinds of machine learning algorithms. The most well-known ones are supervised, unsupervised, semi-supervised, and reinforcement learning. This article goes over all the different kinds of machine-learning problems and the machine-learning algorithms that are used to solve them. The main thing this study adds is a better understanding of the theory behind many machine learning methods and how they can be used in the real world, such as in energy, healthcare, finance, autonomous driving, e-commerce, and many more fields. This article is meant to be a go-to resource for academic researchers, data scientists, and machine learning engineers when it comes to making decisions about a wide range of data and methods to start extracting information from the data and figuring out what kind of machine learning algorithm will work best for their problem and what results they can expect. Additionally, this article presents the major challenges in building machine learning models and explores the research gaps in this area. In this article, we also provided a brief overview of data protection laws and their provisions in different countries.","author":[{"dropping-particle":"","family":"Tufail","given":"Shahid","non-dropping-particle":"","parse-names":false,"suffix":""},{"dropping-particle":"","family":"Riggs","given":"Hugo","non-dropping-particle":"","parse-names":false,"suffix":""},{"dropping-particle":"","family":"Tariq","given":"Mohd","non-dropping-particle":"","parse-names":false,"suffix":""},{"dropping-particle":"","family":"Sarwat","given":"Arif I.","non-dropping-particle":"","parse-names":false,"suffix":""}],"container-title":"Electronics (Switzerland)","id":"ITEM-1","issue":"8","issued":{"date-parts":[["2023"]]},"title":"Advancements and Challenges in Machine Learning: A Comprehensive Review of Models, Libraries, Applications, and Algorithms","type":"article-journal","volume":"12"},"uris":["http://www.mendeley.com/documents/?uuid=c3c31bdd-f264-4451-a702-ff8f123097e1"]}],"mendeley":{"formattedCitation":"(Tufail et al., 2023)","plainTextFormattedCitation":"(Tufail et al., 2023)","previouslyFormattedCitation":"(Tufail et al., 2023)"},"properties":{"noteIndex":0},"schema":"https://github.com/citation-style-language/schema/raw/master/csl-citation.json"}</w:instrText>
      </w:r>
      <w:r w:rsidR="00590F0C">
        <w:fldChar w:fldCharType="separate"/>
      </w:r>
      <w:r w:rsidR="00590F0C" w:rsidRPr="00590F0C">
        <w:rPr>
          <w:noProof/>
        </w:rPr>
        <w:t>(Tufail et al., 2023)</w:t>
      </w:r>
      <w:r w:rsidR="00590F0C">
        <w:fldChar w:fldCharType="end"/>
      </w:r>
      <w:r>
        <w:t>.</w:t>
      </w:r>
    </w:p>
    <w:p w14:paraId="2FF4B9D4" w14:textId="4BA35EF6" w:rsidR="005C7A8A" w:rsidRPr="00120BFC" w:rsidRDefault="005C7A8A" w:rsidP="004073D7">
      <w:pPr>
        <w:pStyle w:val="ListParagraph"/>
        <w:numPr>
          <w:ilvl w:val="1"/>
          <w:numId w:val="1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rsidP="004073D7">
      <w:pPr>
        <w:pStyle w:val="ListParagraph"/>
        <w:numPr>
          <w:ilvl w:val="1"/>
          <w:numId w:val="41"/>
        </w:numPr>
        <w:spacing w:line="360" w:lineRule="auto"/>
        <w:ind w:left="567"/>
        <w:rPr>
          <w:i/>
          <w:iCs/>
        </w:rPr>
      </w:pPr>
      <w:r w:rsidRPr="00120BFC">
        <w:rPr>
          <w:i/>
          <w:iCs/>
        </w:rPr>
        <w:t>Scaling</w:t>
      </w:r>
    </w:p>
    <w:p w14:paraId="61A4A0D1" w14:textId="7BB8C7E3"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w:t>
      </w:r>
      <w:r>
        <w:lastRenderedPageBreak/>
        <w:t>untuk belajar dari data secara lebih efektif dan menghindari bias yang mungkin timbul akibat perbedaan skala antar fitur</w:t>
      </w:r>
      <w:r w:rsidR="00416B24">
        <w:t xml:space="preserve"> </w:t>
      </w:r>
      <w:r w:rsidR="00416B24">
        <w:fldChar w:fldCharType="begin" w:fldLock="1"/>
      </w:r>
      <w:r w:rsidR="00501F07">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rsidP="004073D7">
      <w:pPr>
        <w:pStyle w:val="ListParagraph"/>
        <w:numPr>
          <w:ilvl w:val="1"/>
          <w:numId w:val="41"/>
        </w:numPr>
        <w:spacing w:line="360" w:lineRule="auto"/>
        <w:ind w:left="567"/>
        <w:rPr>
          <w:i/>
          <w:iCs/>
        </w:rPr>
      </w:pPr>
      <w:r w:rsidRPr="00120BFC">
        <w:rPr>
          <w:i/>
          <w:iCs/>
        </w:rPr>
        <w:t>Encoding</w:t>
      </w:r>
    </w:p>
    <w:p w14:paraId="1F8E9222" w14:textId="08FFD135"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w:t>
      </w:r>
      <w:r w:rsidRPr="00E76EED">
        <w:rPr>
          <w:i/>
          <w:iCs/>
        </w:rPr>
        <w:t>encoding</w:t>
      </w:r>
      <w:r>
        <w:t xml:space="preserve"> mengonversi kategori atau label yang berbentuk teks menjadi angka, memungkinkan model untuk memahami dan menganalisis data tersebut</w:t>
      </w:r>
      <w:r w:rsidR="00241ADA">
        <w:t xml:space="preserve"> </w:t>
      </w:r>
      <w:r w:rsidR="00241ADA">
        <w:fldChar w:fldCharType="begin" w:fldLock="1"/>
      </w:r>
      <w:r w:rsidR="00ED3738">
        <w:instrText>ADDIN CSL_CITATION {"citationItems":[{"id":"ITEM-1","itemData":{"abstract":"Categorical variables often appear in datasets for classification and regression tasks, and they need to be encoded into numerical values before training. Since many encoders have been developed and can significantly impact performance, choosing the appropriate encoder for a task becomes a time-consuming yet important practical issue. This study broadly classifies machine learning models into three categories: 1) ATI models that implicitly perform affine transformations on inputs, such as multi-layer perceptron neural network; 2) Tree-based models that are based on decision trees, such as random forest; and 3) the rest, such as kNN. Theoretically, we prove that the one-hot encoder is the best choice for ATI models in the sense that it can mimic any other encoders by learning suitable weights from the data. We also explain why the target encoder and its variants are the most suitable encoders for tree-based models. This study conducted comprehensive computational experiments to evaluate 14 encoders, including one-hot and target encoders, along with eight common machine-learning models on 28 datasets. The computational results agree with our theoretical analysis. The findings in this study shed light on how to select the suitable encoder for data scientists in fields such as fraud detection, disease diagnosis, etc.","author":[{"dropping-particle":"","family":"Zhu","given":"Wenbin","non-dropping-particle":"","parse-names":false,"suffix":""},{"dropping-particle":"","family":"Qiu","given":"Runwen","non-dropping-particle":"","parse-names":false,"suffix":""},{"dropping-particle":"","family":"Fu","given":"Ying","non-dropping-particle":"","parse-names":false,"suffix":""}],"id":"ITEM-1","issued":{"date-parts":[["2024"]]},"page":"1-19","title":"Comparative Study on the Performance of Categorical Variable Encoders in Classification and Regression Tasks","type":"article-journal"},"uris":["http://www.mendeley.com/documents/?uuid=7db64358-c95f-48db-bbf4-f0c0617627ab"]}],"mendeley":{"formattedCitation":"(Zhu et al., 2024)","plainTextFormattedCitation":"(Zhu et al., 2024)","previouslyFormattedCitation":"(Zhu et al., 2024)"},"properties":{"noteIndex":0},"schema":"https://github.com/citation-style-language/schema/raw/master/csl-citation.json"}</w:instrText>
      </w:r>
      <w:r w:rsidR="00241ADA">
        <w:fldChar w:fldCharType="separate"/>
      </w:r>
      <w:r w:rsidR="00241ADA" w:rsidRPr="00241ADA">
        <w:rPr>
          <w:noProof/>
        </w:rPr>
        <w:t>(Zhu et al., 2024)</w:t>
      </w:r>
      <w:r w:rsidR="00241ADA">
        <w:fldChar w:fldCharType="end"/>
      </w:r>
      <w:r>
        <w:t xml:space="preserve">. </w:t>
      </w:r>
    </w:p>
    <w:p w14:paraId="3B88E09E" w14:textId="06910BCC" w:rsidR="005C7A8A" w:rsidRPr="00120BFC" w:rsidRDefault="005C7A8A" w:rsidP="004073D7">
      <w:pPr>
        <w:pStyle w:val="ListParagraph"/>
        <w:numPr>
          <w:ilvl w:val="0"/>
          <w:numId w:val="41"/>
        </w:numPr>
        <w:spacing w:line="360" w:lineRule="auto"/>
        <w:ind w:left="567"/>
        <w:rPr>
          <w:i/>
          <w:iCs/>
        </w:rPr>
      </w:pPr>
      <w:r w:rsidRPr="00120BFC">
        <w:rPr>
          <w:i/>
          <w:iCs/>
        </w:rPr>
        <w:t>Standardization</w:t>
      </w:r>
    </w:p>
    <w:p w14:paraId="0D1DE511" w14:textId="344376EA"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r w:rsidR="00D46601">
        <w:t xml:space="preserve"> </w:t>
      </w:r>
      <w:r w:rsidR="00D46601">
        <w:fldChar w:fldCharType="begin" w:fldLock="1"/>
      </w:r>
      <w:r w:rsidR="001E5BAD">
        <w:instrText>ADDIN CSL_CITATION {"citationItems":[{"id":"ITEM-1","itemData":{"DOI":"10.2196/59587","ISSN":"22915222","PMID":"38626290","abstract":"BACKGROUND: Wearable sensors are increasingly being explored in healthcare, including in cancer care, for their potential in continuously monitoring patients. Despite their growing adoption, significant challenges remain in the quality and consistency of data collected from wearable sensors. In particular, preprocessing pipelines to clean and standardize raw data have not been fully optimized. OBJECTIVE: The aim of this study was to conduct a systematic review of preprocessing techniques employed on wearable sensor data to ensure their readiness for artificial intelligence/machine learning (\"AI/ML-ready\") applications. Specifically, we sought to understand the landscape of current approaches applied in cleaning, normalizing, and transforming raw datasets into usable formats for subsequent AI/ML analysis. METHODS: We systematically searched IEEE Xplore, PubMed, Embase (including Embase, Embase Classic, MEDLINE, PubMed-not-MEDLINE), and Scopus to identify potentially relevant studies for this review. The eligibility criteria included: (1) mHealth and wearable sensor studies in cancer; (2) written and published in English; (3) published between January 2018 and December 2023; (4) full text available rather than abstracts; (5) original studies published in peer-reviewed journals or appeared in conference proceedings. The Covidence app was used as a review resource for the screening stage. Statistical learning and image processing techniques were considered irrelevant. RESULTS: In the initial phase, 2,147 papers were identified between January 2018-December 2023. After a thorough evaluation of these selected papers, we applied our predefined eligibility criteria, which resulted in a total of 20 papers. The following three categories for preprocessing techniques were identified: (1) Data Transformation, (2) Data Scaling, (3) and Data Cleaning. CONCLUSIONS: While wearable sensors are gaining traction in cancer care, there remain challenges in the application of standard AI/ML techniques due to low quality of raw data captured and not applying appropriate preprocessing pipelines to enrich the data quality. As of now, AI/ML methodologies remain individually tailored to specific studies or types of data, and limit the generalizability of research findings. A general framework for those multiple types of databases has been proposed in this work. Our findings suggest a pressing need to develop and adopt uniform data quality and pre-processing workflows of wearable …","author":[{"dropping-particle":"","family":"Ortiz","given":"Bengie L.","non-dropping-particle":"","parse-names":false,"suffix":""},{"dropping-particle":"","family":"Gupta","given":"Vibhuti","non-dropping-particle":"","parse-names":false,"suffix":""},{"dropping-particle":"","family":"Kumar","given":"Rajnish","non-dropping-particle":"","parse-names":false,"suffix":""},{"dropping-particle":"","family":"Jalin","given":"Aditya","non-dropping-particle":"","parse-names":false,"suffix":""},{"dropping-particle":"","family":"Cao","given":"Xiao","non-dropping-particle":"","parse-names":false,"suffix":""},{"dropping-particle":"","family":"Ziegenbein","given":"Charles","non-dropping-particle":"","parse-names":false,"suffix":""},{"dropping-particle":"","family":"Singhal","given":"Ashutosh","non-dropping-particle":"","parse-names":false,"suffix":""},{"dropping-particle":"","family":"Choi","given":"Sung Won","non-dropping-particle":"","parse-names":false,"suffix":""},{"dropping-particle":"","family":"Tewari","given":"Muneesh","non-dropping-particle":"","parse-names":false,"suffix":""}],"container-title":"JMIR mHealth and uHealth","id":"ITEM-1","issued":{"date-parts":[["2024"]]},"title":"Data Preprocessing Techniques for Artificial Intelligence (AI)/Machine Learning (ML)-Readiness: Systematic Review of Wearable Sensor Data in Cancer Care (Preprint)","type":"article-journal","volume":"12"},"uris":["http://www.mendeley.com/documents/?uuid=1df8768e-9496-4745-82c9-7c3a83386856"]}],"mendeley":{"formattedCitation":"(Ortiz et al., 2024)","plainTextFormattedCitation":"(Ortiz et al., 2024)","previouslyFormattedCitation":"(Ortiz et al., 2024)"},"properties":{"noteIndex":0},"schema":"https://github.com/citation-style-language/schema/raw/master/csl-citation.json"}</w:instrText>
      </w:r>
      <w:r w:rsidR="00D46601">
        <w:fldChar w:fldCharType="separate"/>
      </w:r>
      <w:r w:rsidR="00D46601" w:rsidRPr="00D46601">
        <w:rPr>
          <w:noProof/>
        </w:rPr>
        <w:t>(Ortiz et al., 2024)</w:t>
      </w:r>
      <w:r w:rsidR="00D46601">
        <w:fldChar w:fldCharType="end"/>
      </w:r>
      <w:r>
        <w:t>.</w:t>
      </w:r>
    </w:p>
    <w:p w14:paraId="4EE98495" w14:textId="245AD21D" w:rsidR="005C7A8A" w:rsidRPr="00120BFC" w:rsidRDefault="005C7A8A" w:rsidP="004073D7">
      <w:pPr>
        <w:pStyle w:val="ListParagraph"/>
        <w:numPr>
          <w:ilvl w:val="1"/>
          <w:numId w:val="1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080C51EA" w14:textId="42F0898C" w:rsidR="005C7A8A" w:rsidRPr="00120BFC" w:rsidRDefault="005C7A8A" w:rsidP="004073D7">
      <w:pPr>
        <w:pStyle w:val="ListParagraph"/>
        <w:numPr>
          <w:ilvl w:val="1"/>
          <w:numId w:val="45"/>
        </w:numPr>
        <w:spacing w:line="360" w:lineRule="auto"/>
        <w:ind w:left="567" w:hanging="283"/>
        <w:rPr>
          <w:i/>
          <w:iCs/>
        </w:rPr>
      </w:pPr>
      <w:r w:rsidRPr="00120BFC">
        <w:rPr>
          <w:i/>
          <w:iCs/>
        </w:rPr>
        <w:t>Resampling</w:t>
      </w:r>
    </w:p>
    <w:p w14:paraId="5BAF3CDF" w14:textId="7AEEFF2D" w:rsidR="005C7A8A" w:rsidRDefault="005C7A8A" w:rsidP="004073D7">
      <w:pPr>
        <w:spacing w:line="360" w:lineRule="auto"/>
        <w:ind w:left="720" w:firstLine="720"/>
      </w:pPr>
      <w:r w:rsidRPr="00120BFC">
        <w:rPr>
          <w:i/>
          <w:iCs/>
        </w:rPr>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lastRenderedPageBreak/>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propo</w:t>
      </w:r>
      <w:r w:rsidR="001A032F">
        <w:t>r</w:t>
      </w:r>
      <w:r w:rsidR="00120BFC">
        <w:t xml:space="preserve">sional </w:t>
      </w:r>
      <w:r>
        <w:t>dan akurat</w:t>
      </w:r>
      <w:r w:rsidR="005B7510">
        <w:t xml:space="preserve"> </w:t>
      </w:r>
      <w:r w:rsidR="005B7510">
        <w:fldChar w:fldCharType="begin" w:fldLock="1"/>
      </w:r>
      <w:r w:rsidR="005B7510">
        <w:instrText>ADDIN CSL_CITATION {"citationItems":[{"id":"ITEM-1","itemData":{"DOI":"10.3390/cancers16193417","ISSN":"20726694","abstract":"Background/Objectives: This study aims to evaluate the performance of various classification algorithms and resampling methods across multiple diagnostic and prognostic cancer datasets, addressing the challenges of class imbalance. Methods: A total of five datasets were analyzed, including three diagnostic datasets (Wisconsin Breast Cancer Database, Cancer Prediction Dataset, Lung Cancer Detection Dataset) and two prognostic datasets (Seer Breast Cancer Dataset, Differentiated Thyroid Cancer Recurrence Dataset). Nineteen resampling methods from three categories were employed, and ten classifiers from four distinct categories were utilized for comparison. Results: The results demonstrated that hybrid sampling methods, particularly SMOTEENN, achieved the highest mean performance at 98.19%, followed by IHT (97.20%) and RENN (96.48%). In terms of classifiers, Random Forest showed the best performance with a mean value of 94.69%, with Balanced Random Forest and XGBoost following closely. The baseline method (no resampling) yielded a significantly lower performance of 91.33%, highlighting the effectiveness of resampling techniques in improving model outcomes. Conclusions: This research underscores the importance of resampling methods in enhancing classification performance on imbalanced datasets, providing valuable insights for researchers and healthcare professionals. The findings serve as a foundation for future studies aimed at integrating machine learning techniques in cancer diagnosis and prognosis, with recommendations for further research on hybrid models and clinical applications.","author":[{"dropping-particle":"","family":"Gurcan","given":"Fatih","non-dropping-particle":"","parse-names":false,"suffix":""},{"dropping-particle":"","family":"Soylu","given":"Ahmet","non-dropping-particle":"","parse-names":false,"suffix":""}],"container-title":"Cancers","id":"ITEM-1","issue":"19","issued":{"date-parts":[["2024"]]},"title":"Learning from Imbalanced Data: Integration of Advanced Resampling Techniques and Machine Learning Models for Enhanced Cancer Diagnosis and Prognosis","type":"article-journal","volume":"16"},"uris":["http://www.mendeley.com/documents/?uuid=d94532ca-495d-4086-b4ad-97171726dae3"]}],"mendeley":{"formattedCitation":"(Gurcan &amp; Soylu, 2024)","plainTextFormattedCitation":"(Gurcan &amp; Soylu, 2024)","previouslyFormattedCitation":"(Gurcan &amp; Soylu, 2024)"},"properties":{"noteIndex":0},"schema":"https://github.com/citation-style-language/schema/raw/master/csl-citation.json"}</w:instrText>
      </w:r>
      <w:r w:rsidR="005B7510">
        <w:fldChar w:fldCharType="separate"/>
      </w:r>
      <w:r w:rsidR="005B7510" w:rsidRPr="005B7510">
        <w:rPr>
          <w:noProof/>
        </w:rPr>
        <w:t>(Gurcan &amp; Soylu, 2024)</w:t>
      </w:r>
      <w:r w:rsidR="005B7510">
        <w:fldChar w:fldCharType="end"/>
      </w:r>
      <w:r>
        <w:t>.</w:t>
      </w:r>
    </w:p>
    <w:p w14:paraId="0DC5B1EC" w14:textId="606ABCB0" w:rsidR="005C7A8A" w:rsidRPr="00120BFC" w:rsidRDefault="005C7A8A" w:rsidP="004073D7">
      <w:pPr>
        <w:pStyle w:val="ListParagraph"/>
        <w:numPr>
          <w:ilvl w:val="0"/>
          <w:numId w:val="45"/>
        </w:numPr>
        <w:spacing w:line="360" w:lineRule="auto"/>
        <w:ind w:left="567"/>
        <w:rPr>
          <w:i/>
          <w:iCs/>
        </w:rPr>
      </w:pPr>
      <w:r w:rsidRPr="00120BFC">
        <w:rPr>
          <w:i/>
          <w:iCs/>
        </w:rPr>
        <w:t>Correlation Matrix</w:t>
      </w:r>
    </w:p>
    <w:p w14:paraId="744758F6" w14:textId="2BB9333A"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w:t>
      </w:r>
      <w:r w:rsidR="001A032F">
        <w:t>k</w:t>
      </w:r>
      <w:r>
        <w:t xml:space="preserve"> ini mencerminkan kekuatan dan arah hubungan tersebut, dengan nilai antara -1 dan 1, di mana -1 menunjukkan hubungan negatif yang sempurna, 1 menunjukkan hubungan positif yang sempurna, dan 0 menunjukkan tidak adanya hubungan. Matrix ini membantu dalam memahami hubungan antar fitur dan dapat digunakan untuk analisis lebih lanjut atau pemilihan fitur dalam model </w:t>
      </w:r>
      <w:r w:rsidRPr="00120BFC">
        <w:rPr>
          <w:i/>
          <w:iCs/>
        </w:rPr>
        <w:t>machine learning</w:t>
      </w:r>
      <w:r w:rsidR="00671DDF">
        <w:rPr>
          <w:i/>
          <w:iCs/>
        </w:rPr>
        <w:t xml:space="preserve"> </w:t>
      </w:r>
      <w:r w:rsidR="00671DDF">
        <w:rPr>
          <w:i/>
          <w:iCs/>
        </w:rPr>
        <w:fldChar w:fldCharType="begin" w:fldLock="1"/>
      </w:r>
      <w:r w:rsidR="005B7510">
        <w:rPr>
          <w:i/>
          <w:iCs/>
        </w:rPr>
        <w:instrText>ADDIN CSL_CITATION {"citationItems":[{"id":"ITEM-1","itemData":{"DOI":"10.3390/bdcc5030039","ISSN":"25042289","abstract":"Brain connectivity is studied as a functionally connected network using statistical methods such as measuring correlation or covariance. The non-invasive neuroimaging techniques such as Electroencephalography (EEG) signals are converted to networks by transforming the signals into a Correlation Matrix and analyzing the resulting networks. Here, four learning models, namely, Logistic Regression, Random Forest, Support Vector Machine, and Recurrent Neural Networks (RNN), are implemented on two different types of correlation matrices: Correlation Matrix (static connectivity) and Time-resolved Correlation Matrix (dynamic connectivity), to classify them either on their psychometric assessment or the effect of therapy. These correlation matrices are different from traditional learning techniques in the sense that they incorporate theory-based graph features into the learning models, thus providing novelty to this study. The EEG data used in this study is trail-based/event-related from five different experimental paradigms, of which can be broadly classified as working memory tasks and assessment of emotional states (depression, anxiety, and stress). The classifications based on RNN provided higher accuracy (74–88%) than the other three models (50–78%). Instead of using individual graph features, a Correlation Matrix provides an initial test of the data. When compared with the Time-resolved Correlation Matrix, it offered a 4–5% higher accuracy. The Time-resolved Correlation Matrix is better suited for dynamic studies here; it provides lower accuracy when compared to the Correlation Matrix, a static feature.","author":[{"dropping-particle":"","family":"Prakash","given":"Bhargav","non-dropping-particle":"","parse-names":false,"suffix":""},{"dropping-particle":"","family":"Baboo","given":"Gautam Kumar","non-dropping-particle":"","parse-names":false,"suffix":""},{"dropping-particle":"","family":"Baths","given":"Veeky","non-dropping-particle":"","parse-names":false,"suffix":""}],"container-title":"Big Data and Cognitive Computing","id":"ITEM-1","issue":"3","issued":{"date-parts":[["2021"]]},"title":"A novel approach to learning models on eeg data using graph theory features—a comparative study","type":"article-journal","volume":"5"},"uris":["http://www.mendeley.com/documents/?uuid=2012e252-58f8-4869-90ef-cc74effc12d8"]}],"mendeley":{"formattedCitation":"(Prakash et al., 2021)","plainTextFormattedCitation":"(Prakash et al., 2021)","previouslyFormattedCitation":"(Prakash et al., 2021)"},"properties":{"noteIndex":0},"schema":"https://github.com/citation-style-language/schema/raw/master/csl-citation.json"}</w:instrText>
      </w:r>
      <w:r w:rsidR="00671DDF">
        <w:rPr>
          <w:i/>
          <w:iCs/>
        </w:rPr>
        <w:fldChar w:fldCharType="separate"/>
      </w:r>
      <w:r w:rsidR="00671DDF" w:rsidRPr="00671DDF">
        <w:rPr>
          <w:iCs/>
          <w:noProof/>
        </w:rPr>
        <w:t>(Prakash et al., 2021)</w:t>
      </w:r>
      <w:r w:rsidR="00671DDF">
        <w:rPr>
          <w:i/>
          <w:iCs/>
        </w:rPr>
        <w:fldChar w:fldCharType="end"/>
      </w:r>
      <w:r w:rsidRPr="00120BFC">
        <w:rPr>
          <w:i/>
          <w:iCs/>
        </w:rPr>
        <w:t>.</w:t>
      </w:r>
    </w:p>
    <w:p w14:paraId="702CD857" w14:textId="77730F69" w:rsidR="005C7A8A" w:rsidRPr="00120BFC" w:rsidRDefault="005C7A8A" w:rsidP="004073D7">
      <w:pPr>
        <w:pStyle w:val="ListParagraph"/>
        <w:numPr>
          <w:ilvl w:val="0"/>
          <w:numId w:val="45"/>
        </w:numPr>
        <w:spacing w:line="360" w:lineRule="auto"/>
        <w:ind w:left="567"/>
        <w:rPr>
          <w:i/>
          <w:iCs/>
        </w:rPr>
      </w:pPr>
      <w:r w:rsidRPr="00120BFC">
        <w:rPr>
          <w:i/>
          <w:iCs/>
        </w:rPr>
        <w:t>Feature Engineering</w:t>
      </w:r>
    </w:p>
    <w:p w14:paraId="1C8923EE" w14:textId="17E79DB6"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model dapat mempelajari pola yang lebih baik dan memberikan hasil yang lebih akurat</w:t>
      </w:r>
      <w:r w:rsidR="00671DDF">
        <w:t xml:space="preserve"> </w:t>
      </w:r>
      <w:r w:rsidR="00671DDF">
        <w:fldChar w:fldCharType="begin" w:fldLock="1"/>
      </w:r>
      <w:r w:rsidR="00671DDF">
        <w:instrText>ADDIN CSL_CITATION {"citationItems":[{"id":"ITEM-1","itemData":{"DOI":"10.14569/IJACSA.2023.01412108","ISSN":"21565570","abstract":"—Twitter is a social media platform that has a large amount of unstructured natural language text. The content of Twitter can be utilized to capture human behavior via emphasized emotions located in tweets. In their tweets, people commonly express emotions to show their feelings. Hence, it is crucial to recognize the text’s underlined emotions to understand the message’s meaning. Feature engineering is the process of improving raw data into often overlooked features. This research explores feature engineering techniques to find the best features for building an emotion recognition model on the Indonesian Twitter dataset. Two different text data representations were used, namely, TF-IDF and word embedding. This research proposed 12 feature engineering configurations in TF-IDF by combining data stemming, data augmentation, and machine learning classifiers. Moreover, this research proposed 27 feature engineering configurations in word embedding by combining three-word embedding models, three pooling techniques, and three machine-learning classifiers. In total, there are 39 feature engineering combinations. The configuration with the best F1 score is TF-IDF with logistic regression, stemmed dataset, and augmented dataset. The model achieved 65.27% accuracy and 66.09% F1 score. The detailed characteristics from the top seven models in TF-IDF also follow the same feature engineering configuration. Lastly, this work improves performance from the previous research by 1.44% and 2.01% on the word2vec and fastText approaches, respectively.","author":[{"dropping-particle":"","family":"Sutoyo","given":"Rhio","non-dropping-particle":"","parse-names":false,"suffix":""},{"dropping-particle":"","family":"Warnars","given":"Harco Leslie Hendric Spits","non-dropping-particle":"","parse-names":false,"suffix":""},{"dropping-particle":"","family":"Isa","given":"Sani Muhamad","non-dropping-particle":"","parse-names":false,"suffix":""},{"dropping-particle":"","family":"Budiharto","given":"Widodo","non-dropping-particle":"","parse-names":false,"suffix":""}],"container-title":"International Journal of Advanced Computer Science and Applications","id":"ITEM-1","issue":"12","issued":{"date-parts":[["2023"]]},"page":"1057-1065","title":"Indonesian Twitter Emotion Recognition Model using Feature Engineering","type":"article-journal","volume":"14"},"uris":["http://www.mendeley.com/documents/?uuid=5bff1737-24ec-4b5d-a5f7-ee05ca96c7bd"]}],"mendeley":{"formattedCitation":"(Sutoyo et al., 2023)","plainTextFormattedCitation":"(Sutoyo et al., 2023)","previouslyFormattedCitation":"(Sutoyo et al., 2023)"},"properties":{"noteIndex":0},"schema":"https://github.com/citation-style-language/schema/raw/master/csl-citation.json"}</w:instrText>
      </w:r>
      <w:r w:rsidR="00671DDF">
        <w:fldChar w:fldCharType="separate"/>
      </w:r>
      <w:r w:rsidR="00671DDF" w:rsidRPr="00671DDF">
        <w:rPr>
          <w:noProof/>
        </w:rPr>
        <w:t>(Sutoyo et al., 2023)</w:t>
      </w:r>
      <w:r w:rsidR="00671DDF">
        <w:fldChar w:fldCharType="end"/>
      </w:r>
      <w:r>
        <w:t>.</w:t>
      </w:r>
    </w:p>
    <w:p w14:paraId="501FE9AB" w14:textId="393E814D" w:rsidR="0051266E" w:rsidRPr="00120BFC" w:rsidRDefault="0051266E" w:rsidP="004073D7">
      <w:pPr>
        <w:pStyle w:val="Heading3"/>
        <w:numPr>
          <w:ilvl w:val="2"/>
          <w:numId w:val="2"/>
        </w:numPr>
        <w:spacing w:line="360" w:lineRule="auto"/>
        <w:rPr>
          <w:i/>
          <w:iCs/>
        </w:rPr>
      </w:pPr>
      <w:bookmarkStart w:id="80" w:name="_Toc183183815"/>
      <w:r w:rsidRPr="00120BFC">
        <w:rPr>
          <w:i/>
          <w:iCs/>
        </w:rPr>
        <w:lastRenderedPageBreak/>
        <w:t>Data Modeling</w:t>
      </w:r>
      <w:bookmarkEnd w:id="80"/>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E0EE648" w14:textId="32B4333A" w:rsidR="00140FDA" w:rsidRPr="002D17D1" w:rsidRDefault="002D17D1" w:rsidP="004073D7">
      <w:pPr>
        <w:pStyle w:val="Caption"/>
        <w:spacing w:line="360" w:lineRule="auto"/>
        <w:jc w:val="center"/>
        <w:rPr>
          <w:b w:val="0"/>
          <w:bCs w:val="0"/>
          <w:sz w:val="20"/>
          <w:szCs w:val="20"/>
        </w:rPr>
      </w:pPr>
      <w:bookmarkStart w:id="81" w:name="_Toc181079536"/>
      <w:bookmarkStart w:id="82" w:name="_Toc182834548"/>
      <w:bookmarkStart w:id="83" w:name="_Toc182834660"/>
      <w:bookmarkStart w:id="84" w:name="_Toc182834673"/>
      <w:bookmarkStart w:id="85" w:name="_Toc183183731"/>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A72349">
        <w:rPr>
          <w:noProof/>
          <w:sz w:val="20"/>
          <w:szCs w:val="20"/>
        </w:rPr>
        <w:t>7</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1"/>
      <w:bookmarkEnd w:id="82"/>
      <w:bookmarkEnd w:id="83"/>
      <w:bookmarkEnd w:id="84"/>
      <w:bookmarkEnd w:id="85"/>
    </w:p>
    <w:p w14:paraId="3CA52269" w14:textId="03A0AB2A" w:rsidR="00140FDA" w:rsidRDefault="00140FDA" w:rsidP="00F21957">
      <w:pPr>
        <w:pStyle w:val="ListParagraph"/>
        <w:numPr>
          <w:ilvl w:val="0"/>
          <w:numId w:val="49"/>
        </w:numPr>
        <w:spacing w:line="360" w:lineRule="auto"/>
        <w:ind w:left="0" w:hanging="218"/>
      </w:pPr>
      <w:r w:rsidRPr="00F21957">
        <w:rPr>
          <w:i/>
          <w:iCs/>
        </w:rPr>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3DC049A6" w:rsidR="00140FDA" w:rsidRDefault="00140FDA" w:rsidP="008416D7">
      <w:pPr>
        <w:pStyle w:val="ListParagraph"/>
        <w:numPr>
          <w:ilvl w:val="1"/>
          <w:numId w:val="36"/>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w:t>
      </w:r>
      <w:r w:rsidRPr="00140FDA">
        <w:lastRenderedPageBreak/>
        <w:t xml:space="preserve">data menjadi subset yang lebih kecil dengan memilih fitur yang paling informatif, sehingga model ini dapat membuat keputusan yang jelas dan mudah diinterpretasikan. Algoritma ini </w:t>
      </w:r>
      <w:r w:rsidR="00147F40">
        <w:t xml:space="preserve">cocok untuk data yang bersifat diskrit maupun kontinu dan </w:t>
      </w:r>
      <w:r w:rsidRPr="00140FDA">
        <w:t>sering digunakan dalam masalah klasifikasi dan regresi (Ostonov &amp; Moshkov, 2024).</w:t>
      </w:r>
    </w:p>
    <w:p w14:paraId="187D07D5" w14:textId="7E425B5A" w:rsidR="00140FDA" w:rsidRDefault="00140FDA" w:rsidP="001F72F2">
      <w:pPr>
        <w:pStyle w:val="ListParagraph"/>
        <w:numPr>
          <w:ilvl w:val="0"/>
          <w:numId w:val="36"/>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00147F40">
        <w:rPr>
          <w:i/>
          <w:iCs/>
        </w:rPr>
        <w:t>D</w:t>
      </w:r>
      <w:r w:rsidRPr="00EC5001">
        <w:rPr>
          <w:i/>
          <w:iCs/>
        </w:rPr>
        <w:t xml:space="preserve">ecision </w:t>
      </w:r>
      <w:r w:rsidR="00147F40">
        <w:rPr>
          <w:i/>
          <w:iCs/>
        </w:rPr>
        <w:t>T</w:t>
      </w:r>
      <w:r w:rsidRPr="00EC5001">
        <w:rPr>
          <w:i/>
          <w:iCs/>
        </w:rPr>
        <w:t>rees</w:t>
      </w:r>
      <w:r w:rsidRPr="00140FDA">
        <w:t>) yang digabungkan</w:t>
      </w:r>
      <w:r w:rsidR="00147F40">
        <w:t xml:space="preserve"> </w:t>
      </w:r>
      <w:r w:rsidR="00147F40" w:rsidRPr="00147F40">
        <w:rPr>
          <w:i/>
          <w:iCs/>
        </w:rPr>
        <w:t>(ensemble learning)</w:t>
      </w:r>
      <w:r w:rsidRPr="00140FDA">
        <w:t xml:space="preserve"> </w:t>
      </w:r>
      <w:r w:rsidR="00147F40">
        <w:t xml:space="preserve">dan bekerja secara paralel </w:t>
      </w:r>
      <w:r w:rsidR="00147F40" w:rsidRPr="00147F40">
        <w:rPr>
          <w:i/>
          <w:iCs/>
        </w:rPr>
        <w:t>(bagging)</w:t>
      </w:r>
      <w:r w:rsidR="00147F40">
        <w:t xml:space="preserve"> </w:t>
      </w:r>
      <w:r w:rsidRPr="00140FDA">
        <w:t>untuk meningkatkan akurasi dan stabilitas model prediksi</w:t>
      </w:r>
      <w:r w:rsidRPr="00147F40">
        <w:rPr>
          <w:i/>
          <w:iCs/>
        </w:rPr>
        <w:t>.</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w:t>
      </w:r>
      <w:r w:rsidR="00147F40">
        <w:t xml:space="preserve">model </w:t>
      </w:r>
      <w:r w:rsidRPr="00140FDA">
        <w:t>pohon keputusan</w:t>
      </w:r>
      <w:r w:rsidR="00147F40">
        <w:t xml:space="preserve"> </w:t>
      </w:r>
      <w:r w:rsidR="00147F40" w:rsidRPr="00147F40">
        <w:rPr>
          <w:i/>
          <w:iCs/>
        </w:rPr>
        <w:t>(Decision Tree)</w:t>
      </w:r>
      <w:r w:rsidRPr="00140FDA">
        <w:t xml:space="preserve"> individu dan meningkatkan kinerja model secara keseluruhan. </w:t>
      </w:r>
      <w:r w:rsidRPr="00EC5001">
        <w:rPr>
          <w:i/>
          <w:iCs/>
        </w:rPr>
        <w:t>Random forest</w:t>
      </w:r>
      <w:r w:rsidRPr="00140FDA">
        <w:t xml:space="preserve"> dikenal karena kemampuannya yang baik dalam menangani data yang kompleks dan memiliki banyak fitur (Chen et al., 2024).</w:t>
      </w:r>
    </w:p>
    <w:p w14:paraId="0FA24369" w14:textId="4A4A4BEA" w:rsidR="00140FDA" w:rsidRDefault="00140FDA" w:rsidP="00EC5001">
      <w:pPr>
        <w:pStyle w:val="ListParagraph"/>
        <w:numPr>
          <w:ilvl w:val="0"/>
          <w:numId w:val="36"/>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w:t>
      </w:r>
      <w:r w:rsidRPr="00147F40">
        <w:rPr>
          <w:i/>
          <w:iCs/>
        </w:rPr>
        <w:t>boosting</w:t>
      </w:r>
      <w:r w:rsidRPr="00140FDA">
        <w:t>, dimana beberapa model</w:t>
      </w:r>
      <w:r w:rsidR="00147F40">
        <w:t xml:space="preserve"> </w:t>
      </w:r>
      <w:r w:rsidR="00147F40" w:rsidRPr="00147F40">
        <w:rPr>
          <w:i/>
          <w:iCs/>
        </w:rPr>
        <w:t>machine learni</w:t>
      </w:r>
      <w:r w:rsidR="00147F40">
        <w:rPr>
          <w:i/>
          <w:iCs/>
        </w:rPr>
        <w:t>n</w:t>
      </w:r>
      <w:r w:rsidR="00147F40" w:rsidRPr="00147F40">
        <w:rPr>
          <w:i/>
          <w:iCs/>
        </w:rPr>
        <w:t>g</w:t>
      </w:r>
      <w:r w:rsidRPr="00140FDA">
        <w:t>, khususnya pohon keputusan digabungkan secara bertahap</w:t>
      </w:r>
      <w:r w:rsidR="00147F40">
        <w:t xml:space="preserve"> </w:t>
      </w:r>
      <w:r w:rsidR="00147F40" w:rsidRPr="00147F40">
        <w:rPr>
          <w:i/>
          <w:iCs/>
        </w:rPr>
        <w:t>(boosting)</w:t>
      </w:r>
      <w:r w:rsidRPr="00140FDA">
        <w:t xml:space="preserve"> untuk meningkatkan performa model. Proses </w:t>
      </w:r>
      <w:r w:rsidR="00147F40">
        <w:t xml:space="preserve">pelatihan dengan </w:t>
      </w:r>
      <w:r w:rsidR="00147F40" w:rsidRPr="00147F40">
        <w:rPr>
          <w:i/>
          <w:iCs/>
        </w:rPr>
        <w:t>boosting</w:t>
      </w:r>
      <w:r w:rsidR="00147F40">
        <w:t xml:space="preserve"> </w:t>
      </w:r>
      <w:r w:rsidRPr="00140FDA">
        <w:t xml:space="preserve">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w:t>
      </w:r>
      <w:r w:rsidRPr="00EC5001">
        <w:rPr>
          <w:i/>
          <w:iCs/>
        </w:rPr>
        <w:t>XGBoost</w:t>
      </w:r>
      <w:r w:rsidRPr="00140FDA">
        <w:t xml:space="preserve"> dilengkapi dengan berbagai fitur regulasi untuk mencegah </w:t>
      </w:r>
      <w:r w:rsidRPr="00F21957">
        <w:rPr>
          <w:i/>
          <w:iCs/>
        </w:rPr>
        <w:t>overfitting</w:t>
      </w:r>
      <w:r w:rsidRPr="00140FDA">
        <w:t>, seperti pengaturan</w:t>
      </w:r>
      <w:r w:rsidR="00171948">
        <w:t xml:space="preserve"> pelatihan</w:t>
      </w:r>
      <w:r w:rsidRPr="00140FDA">
        <w:t xml:space="preserve"> dan </w:t>
      </w:r>
      <w:r w:rsidRPr="00147F40">
        <w:rPr>
          <w:i/>
          <w:iCs/>
        </w:rPr>
        <w:t>pruning</w:t>
      </w:r>
      <w:r w:rsidRPr="00140FDA">
        <w:t xml:space="preserve"> pohon, serta mendukung berbagai teknik optimasi untuk </w:t>
      </w:r>
      <w:r w:rsidRPr="00140FDA">
        <w:lastRenderedPageBreak/>
        <w:t xml:space="preserve">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5F574F2D" w:rsidR="00140FDA" w:rsidRDefault="00140FDA" w:rsidP="00F21957">
      <w:pPr>
        <w:pStyle w:val="ListParagraph"/>
        <w:numPr>
          <w:ilvl w:val="0"/>
          <w:numId w:val="49"/>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w:t>
      </w:r>
      <w:r w:rsidR="00383C28">
        <w:t xml:space="preserve"> </w:t>
      </w:r>
      <w:r w:rsidR="00383C28">
        <w:fldChar w:fldCharType="begin" w:fldLock="1"/>
      </w:r>
      <w:r w:rsidR="00671DDF">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rsidR="00383C28">
        <w:fldChar w:fldCharType="separate"/>
      </w:r>
      <w:r w:rsidR="00383C28" w:rsidRPr="00383C28">
        <w:rPr>
          <w:noProof/>
        </w:rPr>
        <w:t>(de Pedro-Carracedo et al., 2023)</w:t>
      </w:r>
      <w:r w:rsidR="00383C28">
        <w:fldChar w:fldCharType="end"/>
      </w:r>
      <w:r>
        <w:t xml:space="preserve">.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w:t>
      </w:r>
      <w:r w:rsidR="001A032F">
        <w:t>asi</w:t>
      </w:r>
      <w:r>
        <w:t xml:space="preserve"> dilakukan dengan menyesuaikan berbagai </w:t>
      </w:r>
      <w:bookmarkStart w:id="86" w:name="_Hlk182889911"/>
      <w:r w:rsidRPr="00171948">
        <w:rPr>
          <w:i/>
          <w:iCs/>
        </w:rPr>
        <w:t>hyperparameter</w:t>
      </w:r>
      <w:bookmarkEnd w:id="86"/>
      <w:r>
        <w:t xml:space="preserve">,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E74D79F" w:rsidR="00140FDA" w:rsidRPr="00335997" w:rsidRDefault="00140FDA" w:rsidP="00F21957">
      <w:pPr>
        <w:pStyle w:val="ListParagraph"/>
        <w:numPr>
          <w:ilvl w:val="1"/>
          <w:numId w:val="49"/>
        </w:numPr>
        <w:spacing w:line="360" w:lineRule="auto"/>
        <w:ind w:left="851" w:hanging="284"/>
      </w:pPr>
      <w:r w:rsidRPr="00F21957">
        <w:rPr>
          <w:i/>
          <w:iCs/>
        </w:rPr>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w:t>
      </w:r>
      <w:r w:rsidR="00C9528C">
        <w:t xml:space="preserve"> </w:t>
      </w:r>
      <w:r w:rsidR="00671DDF">
        <w:fldChar w:fldCharType="begin" w:fldLock="1"/>
      </w:r>
      <w:r w:rsidR="00671DDF">
        <w:instrText>ADDIN CSL_CITATION {"citationItems":[{"id":"ITEM-1","itemData":{"DOI":"10.3390/app14020787","ISSN":"20763417","abstract":"In the era of extensive data acquisition from manufacturing and transportation processes, the utilization of machine learning and deep learning techniques has emerged as a potent force for informed decision-making and optimized deliveries in contemporary urban landscapes. This study presents a novel approach grounded in deep learning, where product data are systematically gathered to construct a multilayer perceptron neural network model. This model proves instrumental in efficiently classifying product flows within the urban milieu. To validate its efficacy, machine learning classifiers are deployed, and their performance is juxtaposed with the neural network model. Addressing the critical question of the paper’s significance, our experimental evaluation unequivocally demonstrates the superior classification accuracy of the proposed multilayer perceptron model when compared to traditional machine learning models operating on the same product dataset. This advancement is not merely a theoretical achievement but translates into tangible improvements in last-mile delivery processes, marked by significant cost reduction and the mitigation of delays. The transformative potential of our approach is further underscored by the strategic application of a deep learning algorithm for optimization and illustrative purposes. This holistic methodology not only positions our work as a noteworthy contribution to the realm of product classification but also establishes a concrete pathway for enhancing the sustainability and efficiency of urban logistics. This paper, thus, goes beyond the conventional application of machine learning models, offering a paradigm shift in the intersection of deep learning, urban logistics, and sustainable development.","author":[{"dropping-particle":"","family":"Kalboussi","given":"Eya","non-dropping-particle":"","parse-names":false,"suffix":""},{"dropping-particle":"","family":"Ndhaief","given":"Nadia","non-dropping-particle":"","parse-names":false,"suffix":""},{"dropping-particle":"","family":"Rezg","given":"Nidhal","non-dropping-particle":"","parse-names":false,"suffix":""}],"container-title":"Applied Sciences (Switzerland)","id":"ITEM-1","issue":"2","issued":{"date-parts":[["2024"]]},"title":"Last-Mile Optimization Using Neural Networks","type":"article-journal","volume":"14"},"uris":["http://www.mendeley.com/documents/?uuid=ae3edd2c-da75-4f9e-95ab-510e70572762"]}],"mendeley":{"formattedCitation":"(Kalboussi et al., 2024)","plainTextFormattedCitation":"(Kalboussi et al., 2024)","previouslyFormattedCitation":"(Kalboussi et al., 2024)"},"properties":{"noteIndex":0},"schema":"https://github.com/citation-style-language/schema/raw/master/csl-citation.json"}</w:instrText>
      </w:r>
      <w:r w:rsidR="00671DDF">
        <w:fldChar w:fldCharType="separate"/>
      </w:r>
      <w:r w:rsidR="00671DDF" w:rsidRPr="00671DDF">
        <w:rPr>
          <w:noProof/>
        </w:rPr>
        <w:t>(Kalboussi et al., 2024)</w:t>
      </w:r>
      <w:r w:rsidR="00671DDF">
        <w:fldChar w:fldCharType="end"/>
      </w:r>
      <w:r>
        <w:t>.</w:t>
      </w:r>
    </w:p>
    <w:p w14:paraId="70DC2193" w14:textId="6ED56C11" w:rsidR="000B53D8" w:rsidRPr="00C55CC9" w:rsidRDefault="000B53D8" w:rsidP="004073D7">
      <w:pPr>
        <w:pStyle w:val="Heading3"/>
        <w:numPr>
          <w:ilvl w:val="2"/>
          <w:numId w:val="2"/>
        </w:numPr>
        <w:spacing w:line="360" w:lineRule="auto"/>
        <w:rPr>
          <w:i/>
          <w:iCs/>
        </w:rPr>
      </w:pPr>
      <w:bookmarkStart w:id="87" w:name="_Toc183183816"/>
      <w:r w:rsidRPr="00C55CC9">
        <w:rPr>
          <w:i/>
          <w:iCs/>
        </w:rPr>
        <w:lastRenderedPageBreak/>
        <w:t>Data Evaluation</w:t>
      </w:r>
      <w:bookmarkEnd w:id="87"/>
    </w:p>
    <w:p w14:paraId="40A3DB48" w14:textId="3EFE3411" w:rsidR="002D17D1" w:rsidRDefault="007D513B" w:rsidP="00EE028C">
      <w:pPr>
        <w:keepNext/>
        <w:spacing w:line="360" w:lineRule="auto"/>
        <w:ind w:left="-142"/>
        <w:jc w:val="center"/>
      </w:pPr>
      <w:r w:rsidRPr="007D513B">
        <w:rPr>
          <w:noProof/>
        </w:rPr>
        <w:drawing>
          <wp:inline distT="0" distB="0" distL="0" distR="0" wp14:anchorId="39204778" wp14:editId="0B91E9FA">
            <wp:extent cx="3090895" cy="2354949"/>
            <wp:effectExtent l="0" t="0" r="0" b="7620"/>
            <wp:docPr id="15656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0297" name=""/>
                    <pic:cNvPicPr/>
                  </pic:nvPicPr>
                  <pic:blipFill>
                    <a:blip r:embed="rId30"/>
                    <a:stretch>
                      <a:fillRect/>
                    </a:stretch>
                  </pic:blipFill>
                  <pic:spPr>
                    <a:xfrm>
                      <a:off x="0" y="0"/>
                      <a:ext cx="3119135" cy="2376465"/>
                    </a:xfrm>
                    <a:prstGeom prst="rect">
                      <a:avLst/>
                    </a:prstGeom>
                  </pic:spPr>
                </pic:pic>
              </a:graphicData>
            </a:graphic>
          </wp:inline>
        </w:drawing>
      </w:r>
    </w:p>
    <w:p w14:paraId="7132FD65" w14:textId="69F5BEF8" w:rsidR="00406048" w:rsidRPr="00693522" w:rsidRDefault="002D17D1" w:rsidP="00693522">
      <w:pPr>
        <w:pStyle w:val="Caption"/>
        <w:spacing w:after="0" w:line="360" w:lineRule="auto"/>
        <w:jc w:val="center"/>
        <w:rPr>
          <w:b w:val="0"/>
          <w:bCs w:val="0"/>
          <w:sz w:val="20"/>
          <w:szCs w:val="20"/>
        </w:rPr>
      </w:pPr>
      <w:bookmarkStart w:id="88" w:name="_Toc181079537"/>
      <w:bookmarkStart w:id="89" w:name="_Toc182834549"/>
      <w:bookmarkStart w:id="90" w:name="_Toc182834661"/>
      <w:bookmarkStart w:id="91" w:name="_Toc182834674"/>
      <w:bookmarkStart w:id="92" w:name="_Toc183183732"/>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A72349">
        <w:rPr>
          <w:noProof/>
          <w:sz w:val="20"/>
          <w:szCs w:val="20"/>
        </w:rPr>
        <w:t>8</w:t>
      </w:r>
      <w:r w:rsidRPr="00693522">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w:t>
      </w:r>
      <w:bookmarkEnd w:id="88"/>
      <w:bookmarkEnd w:id="89"/>
      <w:bookmarkEnd w:id="90"/>
      <w:bookmarkEnd w:id="91"/>
      <w:r w:rsidR="00673C1B">
        <w:rPr>
          <w:b w:val="0"/>
          <w:bCs w:val="0"/>
          <w:sz w:val="20"/>
          <w:szCs w:val="20"/>
        </w:rPr>
        <w:fldChar w:fldCharType="begin" w:fldLock="1"/>
      </w:r>
      <w:r w:rsidR="003068AB">
        <w:rPr>
          <w:b w:val="0"/>
          <w:bCs w:val="0"/>
          <w:sz w:val="20"/>
          <w:szCs w:val="20"/>
        </w:rPr>
        <w:instrText>ADDIN CSL_CITATION {"citationItems":[{"id":"ITEM-1","itemData":{"DOI":"10.1103/PhysRevE.108.024113","abstract":"Recently, the learning by confusion (LBC) approach has been proposed as a machine learning tool to determine the critical temperature Tc of phase transitions without any prior knowledge of its even approximate value. However, the effectiveness of the method has been demonstrated only for continuous phase transitions, where confusion can result only from a deliberate incorrect labeling of the data and not from the coexistence of different phases. To verify whether the confusion scheme can also be used for discontinuous phase transitions, in this work, we apply the LBC method to three microscopic models, the Blume-Capel, the q-state Potts, and the Falicov-Kimball models, which undergo continuous or discontinuous phase transitions depending on model parameters. With the help of a simple model, we predict that the phase coexistence present in discontinuous phase transitions can make the neural network more confused and thus decrease its performance. However, numerical calculations performed for the models mentioned above indicate that other aspects of this kind of phase transition are more important and can render the LBC method less effective. Nevertheless, we demonstrate that in some cases the same aspects allow us to use the LBC method to identify the order of a phase transition","author":[{"dropping-particle":"","family":"Richter-Laskowska","given":"Monika","non-dropping-particle":"","parse-names":false,"suffix":""},{"dropping-particle":"","family":"Kurpas","given":"Marcin","non-dropping-particle":"","parse-names":false,"suffix":""},{"dropping-particle":"","family":"Maśka","given":"Maciej","non-dropping-particle":"","parse-names":false,"suffix":""}],"id":"ITEM-1","issued":{"date-parts":[["2022"]]},"title":"A learning by confusion approach to characterize phase transitions","type":"article-journal"},"uris":["http://www.mendeley.com/documents/?uuid=cc999c5b-adb5-4510-a605-730d25023915"]}],"mendeley":{"formattedCitation":"(Richter-Laskowska et al., 2022)","plainTextFormattedCitation":"(Richter-Laskowska et al., 2022)","previouslyFormattedCitation":"(Richter-Laskowska et al., 2022)"},"properties":{"noteIndex":0},"schema":"https://github.com/citation-style-language/schema/raw/master/csl-citation.json"}</w:instrText>
      </w:r>
      <w:r w:rsidR="00673C1B">
        <w:rPr>
          <w:b w:val="0"/>
          <w:bCs w:val="0"/>
          <w:sz w:val="20"/>
          <w:szCs w:val="20"/>
        </w:rPr>
        <w:fldChar w:fldCharType="separate"/>
      </w:r>
      <w:r w:rsidR="00673C1B" w:rsidRPr="00673C1B">
        <w:rPr>
          <w:b w:val="0"/>
          <w:bCs w:val="0"/>
          <w:noProof/>
          <w:sz w:val="20"/>
          <w:szCs w:val="20"/>
        </w:rPr>
        <w:t>(Richter-Laskowska et al., 2022)</w:t>
      </w:r>
      <w:bookmarkEnd w:id="92"/>
      <w:r w:rsidR="00673C1B">
        <w:rPr>
          <w:b w:val="0"/>
          <w:bCs w:val="0"/>
          <w:sz w:val="20"/>
          <w:szCs w:val="20"/>
        </w:rPr>
        <w:fldChar w:fldCharType="end"/>
      </w:r>
    </w:p>
    <w:p w14:paraId="5352578C" w14:textId="77777777" w:rsidR="00693522" w:rsidRPr="00693522" w:rsidRDefault="00693522" w:rsidP="00693522">
      <w:pPr>
        <w:spacing w:after="0"/>
        <w:jc w:val="center"/>
        <w:rPr>
          <w:sz w:val="20"/>
          <w:szCs w:val="20"/>
        </w:rPr>
      </w:pPr>
    </w:p>
    <w:p w14:paraId="1FDB3560" w14:textId="15461A9D" w:rsidR="00406048" w:rsidRDefault="00383C28"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r w:rsidR="002848BE" w:rsidRPr="002848BE">
        <w:t xml:space="preserve">Matrix ini terdiri dari empat komponen utama: </w:t>
      </w:r>
      <w:r w:rsidR="002848BE" w:rsidRPr="00785E23">
        <w:rPr>
          <w:i/>
          <w:iCs/>
        </w:rPr>
        <w:t>True Positive</w:t>
      </w:r>
      <w:r w:rsidR="002848BE" w:rsidRPr="002848BE">
        <w:t xml:space="preserve"> (TP), </w:t>
      </w:r>
      <w:r w:rsidR="002848BE" w:rsidRPr="00785E23">
        <w:rPr>
          <w:i/>
          <w:iCs/>
        </w:rPr>
        <w:t>False Positive</w:t>
      </w:r>
      <w:r w:rsidR="002848BE" w:rsidRPr="002848BE">
        <w:t xml:space="preserve"> (FP), </w:t>
      </w:r>
      <w:r w:rsidR="002848BE" w:rsidRPr="00785E23">
        <w:rPr>
          <w:i/>
          <w:iCs/>
        </w:rPr>
        <w:t>True Negative</w:t>
      </w:r>
      <w:r w:rsidR="002848BE" w:rsidRPr="002848BE">
        <w:t xml:space="preserve"> (TN), dan </w:t>
      </w:r>
      <w:r w:rsidR="002848BE" w:rsidRPr="00785E23">
        <w:rPr>
          <w:i/>
          <w:iCs/>
        </w:rPr>
        <w:t>False Negative</w:t>
      </w:r>
      <w:r w:rsidR="002848BE" w:rsidRPr="002848BE">
        <w:t xml:space="preserve"> (FN) yang membantu menilai keakuratan prediksi model. Berdasarkan komponen-komponen tersebut, berbagai metrik seperti </w:t>
      </w:r>
      <w:r w:rsidR="004E45EF" w:rsidRPr="004E45EF">
        <w:rPr>
          <w:i/>
          <w:iCs/>
        </w:rPr>
        <w:t>accuracy</w:t>
      </w:r>
      <w:r w:rsidR="002848BE" w:rsidRPr="004E45EF">
        <w:rPr>
          <w:i/>
          <w:iCs/>
        </w:rPr>
        <w:t>, pr</w:t>
      </w:r>
      <w:r w:rsidR="004E45EF" w:rsidRPr="004E45EF">
        <w:rPr>
          <w:i/>
          <w:iCs/>
        </w:rPr>
        <w:t>ecision</w:t>
      </w:r>
      <w:r w:rsidR="002848BE" w:rsidRPr="004E45EF">
        <w:rPr>
          <w:i/>
          <w:iCs/>
        </w:rPr>
        <w:t>, f1-Score,</w:t>
      </w:r>
      <w:r w:rsidR="004E45EF" w:rsidRPr="004E45EF">
        <w:rPr>
          <w:i/>
          <w:iCs/>
        </w:rPr>
        <w:t xml:space="preserve"> specifity</w:t>
      </w:r>
      <w:r w:rsidR="002848BE" w:rsidRPr="002848BE">
        <w:t xml:space="preserve"> dan </w:t>
      </w:r>
      <w:r w:rsidR="002848BE" w:rsidRPr="004E45EF">
        <w:rPr>
          <w:i/>
          <w:iCs/>
        </w:rPr>
        <w:t>recall</w:t>
      </w:r>
      <w:r w:rsidR="004E45EF" w:rsidRPr="004E45EF">
        <w:rPr>
          <w:i/>
          <w:iCs/>
        </w:rPr>
        <w:t xml:space="preserve"> (sensitivity)</w:t>
      </w:r>
      <w:r w:rsidR="002848BE" w:rsidRPr="002848BE">
        <w:t xml:space="preserve"> dapat dihitung untuk menilai performa model secara keseluruhan, sehingga memberikan gambaran yang jelas tentang seberapa efektif model dalam mengklasifikasikan data</w:t>
      </w:r>
      <w:r w:rsidR="002848BE">
        <w:t xml:space="preserve"> </w:t>
      </w:r>
      <w:r w:rsidR="002848BE">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rsidR="002848BE">
        <w:fldChar w:fldCharType="separate"/>
      </w:r>
      <w:r w:rsidR="002848BE" w:rsidRPr="002848BE">
        <w:rPr>
          <w:noProof/>
        </w:rPr>
        <w:t>(Handayani &amp; Charis Fauzan, 2024)</w:t>
      </w:r>
      <w:r w:rsidR="002848BE">
        <w:fldChar w:fldCharType="end"/>
      </w:r>
      <w:r w:rsidR="002848BE" w:rsidRPr="002848BE">
        <w:t>.</w:t>
      </w:r>
      <w:r w:rsidR="006C6807">
        <w:t xml:space="preserve"> </w:t>
      </w:r>
    </w:p>
    <w:p w14:paraId="55BD516B" w14:textId="1FB10B46"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a.Precision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5D0B2D3" w14:textId="337FFF0D"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b.Accuracy                     =  </m:t>
          </m:r>
          <m:f>
            <m:fPr>
              <m:ctrlPr>
                <w:rPr>
                  <w:rFonts w:ascii="Cambria Math" w:hAnsi="Cambria Math"/>
                  <w:i/>
                </w:rPr>
              </m:ctrlPr>
            </m:fPr>
            <m:num>
              <m:r>
                <w:rPr>
                  <w:rFonts w:ascii="Cambria Math" w:hAnsi="Cambria Math"/>
                </w:rPr>
                <m:t>TP+TN</m:t>
              </m:r>
            </m:num>
            <m:den>
              <m:r>
                <w:rPr>
                  <w:rFonts w:ascii="Cambria Math" w:hAnsi="Cambria Math"/>
                </w:rPr>
                <m:t>(TP+TN+ FP+FN)</m:t>
              </m:r>
            </m:den>
          </m:f>
        </m:oMath>
      </m:oMathPara>
    </w:p>
    <w:p w14:paraId="45BE0900" w14:textId="529AECD4"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c.Recall </m:t>
          </m:r>
          <m:d>
            <m:dPr>
              <m:ctrlPr>
                <w:rPr>
                  <w:rFonts w:ascii="Cambria Math" w:hAnsi="Cambria Math"/>
                  <w:i/>
                </w:rPr>
              </m:ctrlPr>
            </m:dPr>
            <m:e>
              <m:r>
                <w:rPr>
                  <w:rFonts w:ascii="Cambria Math" w:hAnsi="Cambria Math"/>
                </w:rPr>
                <m:t>Sensitivity</m:t>
              </m:r>
            </m:e>
          </m:d>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FFA464" w14:textId="69155C78"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d.Specifity                     =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5E2E96FA" w14:textId="79658E85" w:rsidR="001C3B8A" w:rsidRPr="001C3B8A" w:rsidRDefault="001C3B8A" w:rsidP="001C3B8A">
      <w:pPr>
        <w:spacing w:line="360" w:lineRule="auto"/>
        <w:ind w:left="1134" w:firstLine="629"/>
      </w:pPr>
      <m:oMathPara>
        <m:oMathParaPr>
          <m:jc m:val="left"/>
        </m:oMathParaPr>
        <m:oMath>
          <m:r>
            <w:rPr>
              <w:rFonts w:ascii="Cambria Math" w:hAnsi="Cambria Math"/>
            </w:rPr>
            <w:lastRenderedPageBreak/>
            <m:t xml:space="preserve">e.F1 Score                      = 2 . </m:t>
          </m:r>
          <m:f>
            <m:fPr>
              <m:ctrlPr>
                <w:rPr>
                  <w:rFonts w:ascii="Cambria Math" w:hAnsi="Cambria Math"/>
                  <w:i/>
                </w:rPr>
              </m:ctrlPr>
            </m:fPr>
            <m:num>
              <m:r>
                <w:rPr>
                  <w:rFonts w:ascii="Cambria Math" w:hAnsi="Cambria Math"/>
                </w:rPr>
                <m:t>Precision . Recall</m:t>
              </m:r>
            </m:num>
            <m:den>
              <m:r>
                <w:rPr>
                  <w:rFonts w:ascii="Cambria Math" w:hAnsi="Cambria Math"/>
                </w:rPr>
                <m:t>Precision+Recall</m:t>
              </m:r>
            </m:den>
          </m:f>
        </m:oMath>
      </m:oMathPara>
    </w:p>
    <w:p w14:paraId="1C6C537D" w14:textId="6AD0A222" w:rsidR="001C3B8A" w:rsidRPr="001C3B8A" w:rsidRDefault="001C3B8A" w:rsidP="001C3B8A">
      <w:pPr>
        <w:pStyle w:val="Caption"/>
        <w:jc w:val="center"/>
        <w:rPr>
          <w:b w:val="0"/>
          <w:bCs w:val="0"/>
          <w:sz w:val="20"/>
          <w:szCs w:val="20"/>
        </w:rPr>
      </w:pPr>
      <w:bookmarkStart w:id="93" w:name="_Toc183183733"/>
      <w:r w:rsidRPr="001C3B8A">
        <w:rPr>
          <w:sz w:val="20"/>
          <w:szCs w:val="20"/>
        </w:rPr>
        <w:t xml:space="preserve">Gambar </w:t>
      </w:r>
      <w:r w:rsidRPr="001C3B8A">
        <w:rPr>
          <w:sz w:val="20"/>
          <w:szCs w:val="20"/>
        </w:rPr>
        <w:fldChar w:fldCharType="begin"/>
      </w:r>
      <w:r w:rsidRPr="001C3B8A">
        <w:rPr>
          <w:sz w:val="20"/>
          <w:szCs w:val="20"/>
        </w:rPr>
        <w:instrText xml:space="preserve"> SEQ Gambar \* ARABIC </w:instrText>
      </w:r>
      <w:r w:rsidRPr="001C3B8A">
        <w:rPr>
          <w:sz w:val="20"/>
          <w:szCs w:val="20"/>
        </w:rPr>
        <w:fldChar w:fldCharType="separate"/>
      </w:r>
      <w:r w:rsidR="00A72349">
        <w:rPr>
          <w:noProof/>
          <w:sz w:val="20"/>
          <w:szCs w:val="20"/>
        </w:rPr>
        <w:t>9</w:t>
      </w:r>
      <w:r w:rsidRPr="001C3B8A">
        <w:rPr>
          <w:sz w:val="20"/>
          <w:szCs w:val="20"/>
        </w:rPr>
        <w:fldChar w:fldCharType="end"/>
      </w:r>
      <w:r w:rsidRPr="001C3B8A">
        <w:rPr>
          <w:b w:val="0"/>
          <w:bCs w:val="0"/>
          <w:sz w:val="20"/>
          <w:szCs w:val="20"/>
        </w:rPr>
        <w:t xml:space="preserve"> Rumus Evaluasi</w:t>
      </w:r>
      <w:r w:rsidR="00ED3738">
        <w:rPr>
          <w:b w:val="0"/>
          <w:bCs w:val="0"/>
          <w:sz w:val="20"/>
          <w:szCs w:val="20"/>
        </w:rPr>
        <w:t xml:space="preserve"> </w:t>
      </w:r>
      <w:r w:rsidR="00E92FB2">
        <w:rPr>
          <w:b w:val="0"/>
          <w:bCs w:val="0"/>
          <w:sz w:val="20"/>
          <w:szCs w:val="20"/>
        </w:rPr>
        <w:fldChar w:fldCharType="begin" w:fldLock="1"/>
      </w:r>
      <w:r w:rsidR="00383C28">
        <w:rPr>
          <w:b w:val="0"/>
          <w:bCs w:val="0"/>
          <w:sz w:val="20"/>
          <w:szCs w:val="20"/>
        </w:rPr>
        <w:instrText>ADDIN CSL_CITATION {"citationItems":[{"id":"ITEM-1","itemData":{"DOI":"10.3390/ai5010017","ISSN":"26732688","abstract":"Neuroimaging experts in biotech industries can benefit from using cutting-edge artificial intelligence techniques for Alzheimer’s disease (AD)- and dementia-stage prediction, even though it is difficult to anticipate the precise stage of dementia and AD. Therefore, we propose a cutting-edge, computer-assisted method based on an advanced deep learning algorithm to differentiate between people with varying degrees of dementia, including healthy, very mild dementia, mild dementia, and moderate dementia classes. In this paper, four separate models were developed for classifying different dementia stages: convolutional neural networks (CNNs) built from scratch, pre-trained VGG16 with additional convolutional layers, graph convolutional networks (GCNs), and CNN-GCN models. The CNNs were implemented, and then the flattened layer output was fed to the GCN classifier, resulting in the proposed CNN-GCN architecture. A total of 6400 whole-brain magnetic resonance imaging scans were obtained from the Alzheimer’s Disease Neuroimaging Initiative database to train and evaluate the proposed methods. We applied the 5-fold cross-validation (CV) technique for all the models. We presented the results from the best fold out of the five folds in assessing the performance of the models developed in this study. Hence, for the best fold of the 5-fold CV, the above-mentioned models achieved an overall accuracy of 43.83%, 71.17%, 99.06%, and 100%, respectively. The CNN-GCN model, in particular, demonstrates excellent performance in classifying different stages of dementia. Understanding the stages of dementia can assist biotech industry researchers in uncovering molecular markers and pathways connected with each stage.","author":[{"dropping-particle":"","family":"Hasan","given":"Md Easin","non-dropping-particle":"","parse-names":false,"suffix":""},{"dropping-particle":"","family":"Wagler","given":"Amy","non-dropping-particle":"","parse-names":false,"suffix":""}],"container-title":"AI (Switzerland)","id":"ITEM-1","issue":"1","issued":{"date-parts":[["2024"]]},"page":"342-363","title":"New Convolutional Neural Network and Graph Convolutional Network-Based Architecture for AI Applications in Alzheimer’s Disease and Dementia-Stage Classification","type":"article-journal","volume":"5"},"uris":["http://www.mendeley.com/documents/?uuid=e0bc7bf1-99b5-4c5f-b3cd-4c4a6a074d7a"]}],"mendeley":{"formattedCitation":"(Hasan &amp; Wagler, 2024)","plainTextFormattedCitation":"(Hasan &amp; Wagler, 2024)","previouslyFormattedCitation":"(Hasan &amp; Wagler, 2024)"},"properties":{"noteIndex":0},"schema":"https://github.com/citation-style-language/schema/raw/master/csl-citation.json"}</w:instrText>
      </w:r>
      <w:r w:rsidR="00E92FB2">
        <w:rPr>
          <w:b w:val="0"/>
          <w:bCs w:val="0"/>
          <w:sz w:val="20"/>
          <w:szCs w:val="20"/>
        </w:rPr>
        <w:fldChar w:fldCharType="separate"/>
      </w:r>
      <w:r w:rsidR="00E92FB2" w:rsidRPr="00E92FB2">
        <w:rPr>
          <w:b w:val="0"/>
          <w:bCs w:val="0"/>
          <w:noProof/>
          <w:sz w:val="20"/>
          <w:szCs w:val="20"/>
        </w:rPr>
        <w:t>(Hasan &amp; Wagler, 2024)</w:t>
      </w:r>
      <w:bookmarkEnd w:id="93"/>
      <w:r w:rsidR="00E92FB2">
        <w:rPr>
          <w:b w:val="0"/>
          <w:bCs w:val="0"/>
          <w:sz w:val="20"/>
          <w:szCs w:val="20"/>
        </w:rPr>
        <w:fldChar w:fldCharType="end"/>
      </w:r>
    </w:p>
    <w:p w14:paraId="72E5FECA" w14:textId="3F8A8143" w:rsidR="00406048" w:rsidRDefault="00406048" w:rsidP="004073D7">
      <w:pPr>
        <w:pStyle w:val="ListParagraph"/>
        <w:numPr>
          <w:ilvl w:val="0"/>
          <w:numId w:val="34"/>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rsidP="004073D7">
      <w:pPr>
        <w:pStyle w:val="ListParagraph"/>
        <w:numPr>
          <w:ilvl w:val="0"/>
          <w:numId w:val="34"/>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rsidP="004073D7">
      <w:pPr>
        <w:pStyle w:val="ListParagraph"/>
        <w:numPr>
          <w:ilvl w:val="0"/>
          <w:numId w:val="34"/>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rsidP="004073D7">
      <w:pPr>
        <w:pStyle w:val="ListParagraph"/>
        <w:numPr>
          <w:ilvl w:val="0"/>
          <w:numId w:val="34"/>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6D289EB5" w:rsidR="00406048" w:rsidRPr="00335997" w:rsidRDefault="00406048" w:rsidP="004073D7">
      <w:pPr>
        <w:pStyle w:val="ListParagraph"/>
        <w:numPr>
          <w:ilvl w:val="0"/>
          <w:numId w:val="34"/>
        </w:numPr>
        <w:spacing w:line="360" w:lineRule="auto"/>
      </w:pPr>
      <w:r w:rsidRPr="00171948">
        <w:rPr>
          <w:i/>
          <w:iCs/>
        </w:rPr>
        <w:t>F1 Score</w:t>
      </w:r>
      <w:r>
        <w:t xml:space="preserve"> adalah metrik yang digunakan untuk mengevaluasi kinerja model klasifikasi, terutama dalam kasus di mana distribusi kelas tidak merata, dengan menggabungkan </w:t>
      </w:r>
      <w:r w:rsidR="00673C1B" w:rsidRPr="00673C1B">
        <w:rPr>
          <w:i/>
          <w:iCs/>
        </w:rPr>
        <w:t>precision</w:t>
      </w:r>
      <w:r>
        <w:t xml:space="preserve"> dan </w:t>
      </w:r>
      <w:r w:rsidRPr="00785E23">
        <w:rPr>
          <w:i/>
          <w:iCs/>
        </w:rPr>
        <w:t>recall</w:t>
      </w:r>
      <w:r>
        <w:t xml:space="preserve"> menjadi satu metrik harmonis.</w:t>
      </w:r>
    </w:p>
    <w:p w14:paraId="06AF8E21" w14:textId="36A0B1CC" w:rsidR="003C3651" w:rsidRDefault="00290994" w:rsidP="004073D7">
      <w:pPr>
        <w:keepNext/>
        <w:spacing w:line="360" w:lineRule="auto"/>
        <w:jc w:val="center"/>
      </w:pPr>
      <w:r w:rsidRPr="00290994">
        <w:rPr>
          <w:noProof/>
        </w:rPr>
        <w:drawing>
          <wp:inline distT="0" distB="0" distL="0" distR="0" wp14:anchorId="4DD1B0EE" wp14:editId="5557BF48">
            <wp:extent cx="3318708" cy="2916833"/>
            <wp:effectExtent l="0" t="0" r="0" b="0"/>
            <wp:docPr id="16958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8797" name=""/>
                    <pic:cNvPicPr/>
                  </pic:nvPicPr>
                  <pic:blipFill>
                    <a:blip r:embed="rId31"/>
                    <a:stretch>
                      <a:fillRect/>
                    </a:stretch>
                  </pic:blipFill>
                  <pic:spPr>
                    <a:xfrm>
                      <a:off x="0" y="0"/>
                      <a:ext cx="3326677" cy="2923837"/>
                    </a:xfrm>
                    <a:prstGeom prst="rect">
                      <a:avLst/>
                    </a:prstGeom>
                  </pic:spPr>
                </pic:pic>
              </a:graphicData>
            </a:graphic>
          </wp:inline>
        </w:drawing>
      </w:r>
    </w:p>
    <w:p w14:paraId="60052BC0" w14:textId="04EF87B0" w:rsidR="00406048" w:rsidRPr="00693522" w:rsidRDefault="003C3651" w:rsidP="00693522">
      <w:pPr>
        <w:pStyle w:val="Caption"/>
        <w:spacing w:after="0" w:line="360" w:lineRule="auto"/>
        <w:jc w:val="center"/>
        <w:rPr>
          <w:b w:val="0"/>
          <w:bCs w:val="0"/>
          <w:sz w:val="20"/>
          <w:szCs w:val="20"/>
        </w:rPr>
      </w:pPr>
      <w:bookmarkStart w:id="94" w:name="_Toc181079538"/>
      <w:bookmarkStart w:id="95" w:name="_Toc182834550"/>
      <w:bookmarkStart w:id="96" w:name="_Toc182834662"/>
      <w:bookmarkStart w:id="97" w:name="_Toc182834675"/>
      <w:bookmarkStart w:id="98" w:name="_Toc183183734"/>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A72349">
        <w:rPr>
          <w:noProof/>
          <w:sz w:val="20"/>
          <w:szCs w:val="20"/>
        </w:rPr>
        <w:t>10</w:t>
      </w:r>
      <w:r w:rsidRPr="00693522">
        <w:rPr>
          <w:sz w:val="20"/>
          <w:szCs w:val="20"/>
        </w:rPr>
        <w:fldChar w:fldCharType="end"/>
      </w:r>
      <w:r w:rsidRPr="00693522">
        <w:rPr>
          <w:sz w:val="20"/>
          <w:szCs w:val="20"/>
        </w:rPr>
        <w:t xml:space="preserve"> </w:t>
      </w:r>
      <w:r w:rsidRPr="00693522">
        <w:rPr>
          <w:b w:val="0"/>
          <w:bCs w:val="0"/>
          <w:sz w:val="20"/>
          <w:szCs w:val="20"/>
        </w:rPr>
        <w:t>Kurva ROC AUC</w:t>
      </w:r>
      <w:bookmarkEnd w:id="94"/>
      <w:bookmarkEnd w:id="95"/>
      <w:bookmarkEnd w:id="96"/>
      <w:bookmarkEnd w:id="97"/>
      <w:r w:rsidR="00290994">
        <w:rPr>
          <w:b w:val="0"/>
          <w:bCs w:val="0"/>
          <w:sz w:val="20"/>
          <w:szCs w:val="20"/>
        </w:rPr>
        <w:t xml:space="preserve"> </w:t>
      </w:r>
      <w:r w:rsidR="003068AB">
        <w:rPr>
          <w:b w:val="0"/>
          <w:bCs w:val="0"/>
          <w:sz w:val="20"/>
          <w:szCs w:val="20"/>
        </w:rPr>
        <w:fldChar w:fldCharType="begin" w:fldLock="1"/>
      </w:r>
      <w:r w:rsidR="00567720">
        <w:rPr>
          <w:b w:val="0"/>
          <w:bCs w:val="0"/>
          <w:sz w:val="20"/>
          <w:szCs w:val="20"/>
        </w:rPr>
        <w:instrText>ADDIN CSL_CITATION {"citationItems":[{"id":"ITEM-1","itemData":{"DOI":"10.1016/j.buildenv.2020.107212","ISSN":"03601323","abstract":"Indoor climate is closely related to human health, comfort and productivity. Vertical plant wall systems, embedded with sensors and actuators, have become a promising application for indoor climate control. In this study, we explore the possibility of applying machine learning based anomaly detection methods to vertical plant wall systems so as to enhance the automation and improve the intelligence to realize predictive maintenance of the indoor climate. Two categories of anomalies, namely point anomalies and contextual anomalies are researched. Prediction-based and pattern recognition-based methods are investigated and applied to indoor climate anomaly detection. The results show that neural network-based models, specifically the autoencoder (AE) and the long short-term memory encoder decoder (LSTM-ED) model surpass the others in terms of detecting point anomalies and contextual anomalies, respectively, therefore can be deployed into vertical plant walls systems in industrial practice. Based on the results, a new data cleaning method is proposed and a prediction-based method is deployed to the cloud in practice as a proof-of-concept. This study showcases the advancements in machine learning and Internet of things can be fully utilized by researches on building environment to accelerate the solution development.","author":[{"dropping-particle":"","family":"Liu","given":"Yu","non-dropping-particle":"","parse-names":false,"suffix":""},{"dropping-particle":"","family":"Pang","given":"Zhibo","non-dropping-particle":"","parse-names":false,"suffix":""},{"dropping-particle":"","family":"Karlsson","given":"Magnus","non-dropping-particle":"","parse-names":false,"suffix":""},{"dropping-particle":"","family":"Gong","given":"Shaofang","non-dropping-particle":"","parse-names":false,"suffix":""}],"container-title":"Building and Environment","id":"ITEM-1","issued":{"date-parts":[["2020"]]},"page":"107212","publisher":"Elsevier Ltd.","title":"Anomaly detection based on machine learning in IoT-based vertical plant wall for indoor climate control","type":"article-journal","volume":"183"},"uris":["http://www.mendeley.com/documents/?uuid=0220a466-bb99-46c7-b527-55f40087d1c8"]}],"mendeley":{"formattedCitation":"(Liu et al., 2020)","plainTextFormattedCitation":"(Liu et al., 2020)","previouslyFormattedCitation":"(Liu et al., 2020)"},"properties":{"noteIndex":0},"schema":"https://github.com/citation-style-language/schema/raw/master/csl-citation.json"}</w:instrText>
      </w:r>
      <w:r w:rsidR="003068AB">
        <w:rPr>
          <w:b w:val="0"/>
          <w:bCs w:val="0"/>
          <w:sz w:val="20"/>
          <w:szCs w:val="20"/>
        </w:rPr>
        <w:fldChar w:fldCharType="separate"/>
      </w:r>
      <w:r w:rsidR="003068AB" w:rsidRPr="003068AB">
        <w:rPr>
          <w:b w:val="0"/>
          <w:bCs w:val="0"/>
          <w:noProof/>
          <w:sz w:val="20"/>
          <w:szCs w:val="20"/>
        </w:rPr>
        <w:t>(Liu et al., 2020)</w:t>
      </w:r>
      <w:bookmarkEnd w:id="98"/>
      <w:r w:rsidR="003068AB">
        <w:rPr>
          <w:b w:val="0"/>
          <w:bCs w:val="0"/>
          <w:sz w:val="20"/>
          <w:szCs w:val="20"/>
        </w:rPr>
        <w:fldChar w:fldCharType="end"/>
      </w:r>
    </w:p>
    <w:p w14:paraId="39AB6254" w14:textId="77777777" w:rsidR="00693522" w:rsidRPr="00693522" w:rsidRDefault="00693522" w:rsidP="00693522">
      <w:pPr>
        <w:spacing w:after="0"/>
        <w:jc w:val="center"/>
        <w:rPr>
          <w:sz w:val="20"/>
          <w:szCs w:val="20"/>
        </w:rPr>
      </w:pPr>
    </w:p>
    <w:p w14:paraId="4800EE5A" w14:textId="577ACE16" w:rsidR="00335997" w:rsidRDefault="006C6807" w:rsidP="004073D7">
      <w:pPr>
        <w:spacing w:line="360" w:lineRule="auto"/>
        <w:ind w:firstLine="629"/>
      </w:pPr>
      <w:r>
        <w:lastRenderedPageBreak/>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w:t>
      </w:r>
      <w:r w:rsidR="005B7510">
        <w:t>false positif</w:t>
      </w:r>
      <w:r w:rsidRPr="006C6807">
        <w:t xml:space="preserve">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35EB0353" w14:textId="2DF18DAA" w:rsidR="000B53D8" w:rsidRPr="00C55CC9" w:rsidRDefault="000B53D8" w:rsidP="004073D7">
      <w:pPr>
        <w:pStyle w:val="Heading3"/>
        <w:numPr>
          <w:ilvl w:val="2"/>
          <w:numId w:val="2"/>
        </w:numPr>
        <w:spacing w:line="360" w:lineRule="auto"/>
        <w:rPr>
          <w:i/>
          <w:iCs/>
        </w:rPr>
      </w:pPr>
      <w:bookmarkStart w:id="99" w:name="_Toc183183817"/>
      <w:r w:rsidRPr="00C55CC9">
        <w:rPr>
          <w:i/>
          <w:iCs/>
        </w:rPr>
        <w:t>Deployment</w:t>
      </w:r>
      <w:bookmarkEnd w:id="99"/>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100" w:name="_Toc183183818"/>
      <w:r>
        <w:t>Tools</w:t>
      </w:r>
      <w:bookmarkEnd w:id="100"/>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101" w:name="_Toc183183819"/>
      <w:r>
        <w:rPr>
          <w:rFonts w:cs="Times New Roman"/>
          <w:szCs w:val="24"/>
        </w:rPr>
        <w:t>Python</w:t>
      </w:r>
      <w:bookmarkEnd w:id="101"/>
    </w:p>
    <w:p w14:paraId="329AA58A" w14:textId="4EB54C6A"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 xml:space="preserve">Bahasa pemrograman ini terinspirasi dari ABC dan berbeda dari bahasa lainnya karena pengembangannya melibatkan banyak programmer, peneliti, dan pengguna dari berbagai disiplin tidak terbatas pada bidang IT, karena Python bersifat </w:t>
      </w:r>
      <w:r w:rsidRPr="00171948">
        <w:rPr>
          <w:i/>
          <w:iCs/>
        </w:rPr>
        <w:t>open source</w:t>
      </w:r>
      <w:r w:rsidRPr="00A41003">
        <w:t xml:space="preserve">. Python menggunakan </w:t>
      </w:r>
      <w:r w:rsidRPr="00171948">
        <w:rPr>
          <w:i/>
          <w:iCs/>
        </w:rPr>
        <w:t>interpreter</w:t>
      </w:r>
      <w:r w:rsidRPr="00A41003">
        <w:t xml:space="preserve"> untuk menjalankan kodenya secara langsung dan mendukung berbagai </w:t>
      </w:r>
      <w:r w:rsidRPr="00171948">
        <w:rPr>
          <w:i/>
          <w:iCs/>
        </w:rPr>
        <w:t>platform</w:t>
      </w:r>
      <w:r w:rsidRPr="00A41003">
        <w:t xml:space="preserve">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2" w:name="_Toc183183820"/>
      <w:r>
        <w:rPr>
          <w:rFonts w:cs="Times New Roman"/>
          <w:szCs w:val="24"/>
        </w:rPr>
        <w:t>Numpy</w:t>
      </w:r>
      <w:bookmarkEnd w:id="102"/>
    </w:p>
    <w:p w14:paraId="705694C4" w14:textId="77777777" w:rsidR="007E0A80" w:rsidRPr="007E0A80" w:rsidRDefault="007E0A80" w:rsidP="004073D7">
      <w:pPr>
        <w:spacing w:line="360" w:lineRule="auto"/>
        <w:ind w:firstLine="567"/>
      </w:pPr>
      <w:r w:rsidRPr="007E0A80">
        <w:t xml:space="preserve">NumPy </w:t>
      </w:r>
      <w:r w:rsidRPr="00171948">
        <w:rPr>
          <w:i/>
          <w:iCs/>
        </w:rPr>
        <w:t>(Numerical Python)</w:t>
      </w:r>
      <w:r w:rsidRPr="007E0A80">
        <w:t xml:space="preserve"> adalah salah satu pustaka Python yang banyak digunakan untuk melakukan komputasi numerik. Pustaka ini menyediakan dukungan untuk bekerja dengan array serta memungkinkan operasi array dilakukan secara efisien, selain menyediakan berbagai fungsi matematika yang </w:t>
      </w:r>
      <w:r w:rsidRPr="007E0A80">
        <w:lastRenderedPageBreak/>
        <w:t>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3" w:name="_Toc183183821"/>
      <w:r>
        <w:rPr>
          <w:rFonts w:cs="Times New Roman"/>
          <w:szCs w:val="24"/>
        </w:rPr>
        <w:t>Pandas</w:t>
      </w:r>
      <w:bookmarkEnd w:id="103"/>
    </w:p>
    <w:p w14:paraId="4F8596C5" w14:textId="17DB60A6" w:rsidR="007E0A80" w:rsidRPr="007E0A80" w:rsidRDefault="007E0A80" w:rsidP="004073D7">
      <w:pPr>
        <w:spacing w:line="360" w:lineRule="auto"/>
        <w:ind w:firstLine="567"/>
      </w:pPr>
      <w:r w:rsidRPr="007E0A80">
        <w:t xml:space="preserve">Pandas adalah pustaka </w:t>
      </w:r>
      <w:r w:rsidRPr="00171948">
        <w:rPr>
          <w:i/>
          <w:iCs/>
        </w:rPr>
        <w:t>open</w:t>
      </w:r>
      <w:r w:rsidR="00171948">
        <w:rPr>
          <w:i/>
          <w:iCs/>
        </w:rPr>
        <w:t xml:space="preserve"> </w:t>
      </w:r>
      <w:r w:rsidRPr="00171948">
        <w:rPr>
          <w:i/>
          <w:iCs/>
        </w:rPr>
        <w:t>source</w:t>
      </w:r>
      <w:r w:rsidRPr="007E0A80">
        <w:t xml:space="preserv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4" w:name="_Toc183183822"/>
      <w:r>
        <w:rPr>
          <w:rFonts w:cs="Times New Roman"/>
          <w:szCs w:val="24"/>
        </w:rPr>
        <w:t>Matplotlib</w:t>
      </w:r>
      <w:bookmarkEnd w:id="104"/>
    </w:p>
    <w:p w14:paraId="3BA662B0" w14:textId="56179100" w:rsidR="00C83F6D" w:rsidRPr="00C83F6D" w:rsidRDefault="007D376A" w:rsidP="004073D7">
      <w:pPr>
        <w:spacing w:line="360" w:lineRule="auto"/>
        <w:ind w:firstLine="567"/>
      </w:pPr>
      <w:r w:rsidRPr="007D376A">
        <w:t xml:space="preserve">Matplotlib adalah pustaka Python yang sangat fleksibel dan kuat untuk membuat visualisasi data dalam berbagai bentuk, termasuk </w:t>
      </w:r>
      <w:r w:rsidRPr="00171948">
        <w:rPr>
          <w:i/>
          <w:iCs/>
        </w:rPr>
        <w:t>scatter plot, line chart, bar chart,</w:t>
      </w:r>
      <w:r w:rsidRPr="007D376A">
        <w:t xml:space="preserve"> dan </w:t>
      </w:r>
      <w:r w:rsidRPr="00171948">
        <w:rPr>
          <w:i/>
          <w:iCs/>
        </w:rPr>
        <w:t>pie chart,</w:t>
      </w:r>
      <w:r w:rsidRPr="007D376A">
        <w:t xml:space="preserve"> serta grafik yang lebih kompleks. Matplotlib memungkinkan pengguna melakukan kustomisasi mendalam pada grafik, seperti 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5" w:name="_Toc183183823"/>
      <w:r>
        <w:rPr>
          <w:rFonts w:cs="Times New Roman"/>
          <w:szCs w:val="24"/>
        </w:rPr>
        <w:t>Scikit Learn</w:t>
      </w:r>
      <w:bookmarkEnd w:id="105"/>
    </w:p>
    <w:p w14:paraId="15A3A20B" w14:textId="3FF0C65D"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w:t>
      </w:r>
      <w:r w:rsidRPr="00171948">
        <w:rPr>
          <w:rFonts w:cs="Times New Roman"/>
          <w:i/>
          <w:iCs/>
          <w:szCs w:val="24"/>
        </w:rPr>
        <w:t>machine learning</w:t>
      </w:r>
      <w:r w:rsidRPr="000F4304">
        <w:rPr>
          <w:rFonts w:cs="Times New Roman"/>
          <w:szCs w:val="24"/>
        </w:rPr>
        <w:t xml:space="preserve"> berbasis Python. Scikit-learn menyediakan berbagai alat dan metode untuk pengolahan data, pemodelan prediktif, serta evaluasi model. Pustaka ini dirancang agar mudah digunakan, mendukung banyak teknik </w:t>
      </w:r>
      <w:r w:rsidRPr="00171948">
        <w:rPr>
          <w:rFonts w:cs="Times New Roman"/>
          <w:i/>
          <w:iCs/>
          <w:szCs w:val="24"/>
        </w:rPr>
        <w:t>machine learning</w:t>
      </w:r>
      <w:r w:rsidRPr="000F4304">
        <w:rPr>
          <w:rFonts w:cs="Times New Roman"/>
          <w:szCs w:val="24"/>
        </w:rPr>
        <w:t xml:space="preserve"> populer, seperti klasifikasi, regresi, dan </w:t>
      </w:r>
      <w:r w:rsidR="00171948">
        <w:rPr>
          <w:rFonts w:cs="Times New Roman"/>
          <w:szCs w:val="24"/>
        </w:rPr>
        <w:t>clustering</w:t>
      </w:r>
      <w:r w:rsidRPr="000F4304">
        <w:rPr>
          <w:rFonts w:cs="Times New Roman"/>
          <w:szCs w:val="24"/>
        </w:rPr>
        <w:t xml:space="preserve">. Scikit-learn juga didistribusikan di bawah lisensi BSD 3-Clause yang memungkinkan </w:t>
      </w:r>
      <w:r w:rsidRPr="000F4304">
        <w:rPr>
          <w:rFonts w:cs="Times New Roman"/>
          <w:szCs w:val="24"/>
        </w:rPr>
        <w:lastRenderedPageBreak/>
        <w:t>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06" w:name="_Toc525140267"/>
      <w:bookmarkStart w:id="107" w:name="_Toc183183824"/>
      <w:bookmarkEnd w:id="106"/>
      <w:r>
        <w:rPr>
          <w:rFonts w:cs="Times New Roman"/>
          <w:szCs w:val="24"/>
        </w:rPr>
        <w:lastRenderedPageBreak/>
        <w:t>METODE</w:t>
      </w:r>
      <w:bookmarkEnd w:id="107"/>
    </w:p>
    <w:p w14:paraId="149ABB84" w14:textId="77777777" w:rsidR="00E0203B" w:rsidRDefault="00E0203B" w:rsidP="004073D7">
      <w:pPr>
        <w:pStyle w:val="Heading2"/>
        <w:numPr>
          <w:ilvl w:val="1"/>
          <w:numId w:val="2"/>
        </w:numPr>
        <w:spacing w:line="360" w:lineRule="auto"/>
      </w:pPr>
      <w:bookmarkStart w:id="108" w:name="_Toc525140268"/>
      <w:bookmarkStart w:id="109" w:name="_Toc183183825"/>
      <w:bookmarkEnd w:id="108"/>
      <w:r>
        <w:t>Rencana Penelitian</w:t>
      </w:r>
      <w:bookmarkEnd w:id="109"/>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1D21AB3B" w:rsidR="00323A9C" w:rsidRPr="00CA2EA5" w:rsidRDefault="00CA2EA5" w:rsidP="00CA2EA5">
      <w:pPr>
        <w:pStyle w:val="Caption"/>
        <w:jc w:val="center"/>
        <w:rPr>
          <w:sz w:val="20"/>
          <w:szCs w:val="20"/>
        </w:rPr>
      </w:pPr>
      <w:bookmarkStart w:id="110" w:name="_Toc182834551"/>
      <w:bookmarkStart w:id="111" w:name="_Toc182834663"/>
      <w:bookmarkStart w:id="112" w:name="_Toc182834676"/>
      <w:bookmarkStart w:id="113" w:name="_Toc183183735"/>
      <w:r w:rsidRPr="00CA2EA5">
        <w:rPr>
          <w:sz w:val="20"/>
          <w:szCs w:val="20"/>
        </w:rPr>
        <w:t xml:space="preserve">Gambar </w:t>
      </w:r>
      <w:r w:rsidRPr="00CA2EA5">
        <w:rPr>
          <w:sz w:val="20"/>
          <w:szCs w:val="20"/>
        </w:rPr>
        <w:fldChar w:fldCharType="begin"/>
      </w:r>
      <w:r w:rsidRPr="00CA2EA5">
        <w:rPr>
          <w:sz w:val="20"/>
          <w:szCs w:val="20"/>
        </w:rPr>
        <w:instrText xml:space="preserve"> SEQ Gambar \* ARABIC </w:instrText>
      </w:r>
      <w:r w:rsidRPr="00CA2EA5">
        <w:rPr>
          <w:sz w:val="20"/>
          <w:szCs w:val="20"/>
        </w:rPr>
        <w:fldChar w:fldCharType="separate"/>
      </w:r>
      <w:r w:rsidR="00A72349">
        <w:rPr>
          <w:noProof/>
          <w:sz w:val="20"/>
          <w:szCs w:val="20"/>
        </w:rPr>
        <w:t>11</w:t>
      </w:r>
      <w:r w:rsidRPr="00CA2EA5">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10"/>
      <w:bookmarkEnd w:id="111"/>
      <w:bookmarkEnd w:id="112"/>
      <w:bookmarkEnd w:id="113"/>
    </w:p>
    <w:p w14:paraId="7D7007D2" w14:textId="1C8B17A3"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w:t>
      </w:r>
      <w:r w:rsidR="001A032F">
        <w:t>g</w:t>
      </w:r>
      <w:r>
        <w:t>umpulkan data yang akan digunakan</w:t>
      </w:r>
      <w:r w:rsidRPr="00CA2EA5">
        <w:rPr>
          <w:i/>
          <w:iCs/>
        </w:rPr>
        <w:t>, data preprocessing</w:t>
      </w:r>
      <w:r>
        <w:t xml:space="preserve"> dan </w:t>
      </w:r>
      <w:r w:rsidRPr="00CA2EA5">
        <w:rPr>
          <w:i/>
          <w:iCs/>
        </w:rPr>
        <w:t>analysis</w:t>
      </w:r>
      <w:r>
        <w:t xml:space="preserve"> untuk memahami atau mengek</w:t>
      </w:r>
      <w:r w:rsidR="001A032F">
        <w:t>s</w:t>
      </w:r>
      <w:r>
        <w:t>plor data dan membersihkan permasalahan data, melakukan pelatihan model berdasarkan algoritma yang telah dipilih, mengevaluasi kinerja model untuk mempertimbangkan</w:t>
      </w:r>
      <w:r w:rsidR="00CA2EA5">
        <w:t xml:space="preserve"> kemampuan model agar bisa diterapkan ke dalam sistem</w:t>
      </w:r>
      <w:r w:rsidR="0053307B">
        <w:t xml:space="preserve">, dan </w:t>
      </w:r>
      <w:r w:rsidR="0053307B" w:rsidRPr="0053307B">
        <w:rPr>
          <w:i/>
          <w:iCs/>
        </w:rPr>
        <w:t>deployment</w:t>
      </w:r>
      <w:r w:rsidR="0053307B">
        <w:t xml:space="preserve"> kedalam sistem atau hanya dalam penjelasan hasil dari pembuatan model</w:t>
      </w:r>
      <w:r w:rsidR="00CA2EA5">
        <w:t xml:space="preserve">. </w:t>
      </w:r>
      <w:r w:rsidR="00523827">
        <w:t>Berikut adalah rencana penelitian yang akan dilakukan</w:t>
      </w:r>
      <w:r w:rsidR="00CA2EA5">
        <w:t xml:space="preserve"> dalam </w:t>
      </w:r>
      <w:r w:rsidR="00CA2EA5">
        <w:lastRenderedPageBreak/>
        <w:t xml:space="preserve">pengembangan model </w:t>
      </w:r>
      <w:r w:rsidR="00CA2EA5" w:rsidRPr="00CA2EA5">
        <w:rPr>
          <w:i/>
          <w:iCs/>
        </w:rPr>
        <w:t>machine learning</w:t>
      </w:r>
      <w:r w:rsidR="00523827">
        <w:t xml:space="preserve"> dengan menggunakan metode CRISP-DM:</w:t>
      </w:r>
    </w:p>
    <w:p w14:paraId="4D6AF54B" w14:textId="77777777" w:rsidR="00523827" w:rsidRPr="00785E23" w:rsidRDefault="00523827" w:rsidP="004073D7">
      <w:pPr>
        <w:pStyle w:val="ListParagraph"/>
        <w:numPr>
          <w:ilvl w:val="0"/>
          <w:numId w:val="46"/>
        </w:numPr>
        <w:spacing w:line="360" w:lineRule="auto"/>
        <w:ind w:left="0"/>
        <w:rPr>
          <w:i/>
          <w:iCs/>
        </w:rPr>
      </w:pPr>
      <w:r w:rsidRPr="00785E23">
        <w:rPr>
          <w:i/>
          <w:iCs/>
        </w:rPr>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53307B">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dataset sintetis PaySim yang mensimulasikan transaksi keuangan mobile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rsidP="004073D7">
      <w:pPr>
        <w:pStyle w:val="ListParagraph"/>
        <w:numPr>
          <w:ilvl w:val="0"/>
          <w:numId w:val="4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hubungan antar variabel, mengidentifikasi nilai yang hilang, outlier,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rsidP="004073D7">
      <w:pPr>
        <w:pStyle w:val="ListParagraph"/>
        <w:numPr>
          <w:ilvl w:val="0"/>
          <w:numId w:val="46"/>
        </w:numPr>
        <w:spacing w:line="360" w:lineRule="auto"/>
        <w:ind w:left="0"/>
        <w:rPr>
          <w:i/>
          <w:iCs/>
        </w:rPr>
      </w:pPr>
      <w:r w:rsidRPr="00785E23">
        <w:rPr>
          <w:i/>
          <w:iCs/>
        </w:rPr>
        <w:t>Data Preparation</w:t>
      </w:r>
      <w:r w:rsidR="00785E23">
        <w:rPr>
          <w:i/>
          <w:iCs/>
        </w:rPr>
        <w:t xml:space="preserve"> atau Preprocessing</w:t>
      </w:r>
    </w:p>
    <w:p w14:paraId="3077F19F" w14:textId="105A7827" w:rsidR="00523827" w:rsidRDefault="00CA2EA5" w:rsidP="005B6DE8">
      <w:pPr>
        <w:pStyle w:val="ListParagraph"/>
        <w:spacing w:line="360" w:lineRule="auto"/>
        <w:ind w:left="0" w:firstLine="720"/>
        <w:rPr>
          <w:i/>
          <w:iCs/>
        </w:rPr>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(train)</w:t>
      </w:r>
      <w:r w:rsidR="00523827">
        <w:t xml:space="preserve"> dan data uji</w:t>
      </w:r>
      <w:r w:rsidR="00604DCB">
        <w:t xml:space="preserve"> </w:t>
      </w:r>
      <w:r w:rsidR="00604DCB" w:rsidRPr="00604DCB">
        <w:rPr>
          <w:i/>
          <w:iCs/>
        </w:rPr>
        <w:t>(test).</w:t>
      </w:r>
    </w:p>
    <w:p w14:paraId="246A5734" w14:textId="77777777" w:rsidR="0053307B" w:rsidRDefault="0053307B" w:rsidP="005B6DE8">
      <w:pPr>
        <w:pStyle w:val="ListParagraph"/>
        <w:spacing w:line="360" w:lineRule="auto"/>
        <w:ind w:left="0" w:firstLine="720"/>
      </w:pPr>
    </w:p>
    <w:p w14:paraId="6A690E18" w14:textId="25BBA94F" w:rsidR="00523827" w:rsidRPr="00785E23" w:rsidRDefault="00785E23" w:rsidP="004073D7">
      <w:pPr>
        <w:pStyle w:val="ListParagraph"/>
        <w:numPr>
          <w:ilvl w:val="0"/>
          <w:numId w:val="46"/>
        </w:numPr>
        <w:spacing w:line="360" w:lineRule="auto"/>
        <w:ind w:left="0"/>
        <w:rPr>
          <w:i/>
          <w:iCs/>
        </w:rPr>
      </w:pPr>
      <w:r>
        <w:rPr>
          <w:i/>
          <w:iCs/>
        </w:rPr>
        <w:lastRenderedPageBreak/>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2DA66BA5">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1737D483" w:rsidR="00A5299C" w:rsidRDefault="00066F09" w:rsidP="00066F09">
      <w:pPr>
        <w:pStyle w:val="Caption"/>
        <w:jc w:val="center"/>
        <w:rPr>
          <w:b w:val="0"/>
          <w:bCs w:val="0"/>
          <w:sz w:val="20"/>
          <w:szCs w:val="20"/>
        </w:rPr>
      </w:pPr>
      <w:bookmarkStart w:id="114" w:name="_Toc182834552"/>
      <w:bookmarkStart w:id="115" w:name="_Toc182834664"/>
      <w:bookmarkStart w:id="116" w:name="_Toc182834677"/>
      <w:bookmarkStart w:id="117" w:name="_Toc183183736"/>
      <w:r w:rsidRPr="00066F09">
        <w:rPr>
          <w:sz w:val="20"/>
          <w:szCs w:val="20"/>
        </w:rPr>
        <w:t xml:space="preserve">Gambar </w:t>
      </w:r>
      <w:r w:rsidRPr="00066F09">
        <w:rPr>
          <w:sz w:val="20"/>
          <w:szCs w:val="20"/>
        </w:rPr>
        <w:fldChar w:fldCharType="begin"/>
      </w:r>
      <w:r w:rsidRPr="00066F09">
        <w:rPr>
          <w:sz w:val="20"/>
          <w:szCs w:val="20"/>
        </w:rPr>
        <w:instrText xml:space="preserve"> SEQ Gambar \* ARABIC </w:instrText>
      </w:r>
      <w:r w:rsidRPr="00066F09">
        <w:rPr>
          <w:sz w:val="20"/>
          <w:szCs w:val="20"/>
        </w:rPr>
        <w:fldChar w:fldCharType="separate"/>
      </w:r>
      <w:r w:rsidR="00A72349">
        <w:rPr>
          <w:noProof/>
          <w:sz w:val="20"/>
          <w:szCs w:val="20"/>
        </w:rPr>
        <w:t>12</w:t>
      </w:r>
      <w:r w:rsidRPr="00066F09">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4"/>
      <w:bookmarkEnd w:id="115"/>
      <w:bookmarkEnd w:id="116"/>
      <w:bookmarkEnd w:id="117"/>
    </w:p>
    <w:p w14:paraId="0651FD29" w14:textId="2EC9E2D0" w:rsidR="00066F09" w:rsidRPr="00066F09" w:rsidRDefault="00066F09" w:rsidP="00883959">
      <w:pPr>
        <w:ind w:firstLine="720"/>
      </w:pPr>
      <w:r w:rsidRPr="00066F09">
        <w:t>Proses diawali dengan mengimpor seluruh dataset yang akan digunakan untuk melatih model. Dataset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17F59408" w:rsidR="00D44795" w:rsidRPr="0083232B" w:rsidRDefault="0083232B" w:rsidP="0083232B">
      <w:pPr>
        <w:pStyle w:val="Caption"/>
        <w:jc w:val="center"/>
        <w:rPr>
          <w:b w:val="0"/>
          <w:bCs w:val="0"/>
          <w:sz w:val="20"/>
          <w:szCs w:val="20"/>
        </w:rPr>
      </w:pPr>
      <w:bookmarkStart w:id="118" w:name="_Toc182834553"/>
      <w:bookmarkStart w:id="119" w:name="_Toc182834665"/>
      <w:bookmarkStart w:id="120" w:name="_Toc182834678"/>
      <w:bookmarkStart w:id="121" w:name="_Toc183183737"/>
      <w:r w:rsidRPr="0083232B">
        <w:rPr>
          <w:sz w:val="20"/>
          <w:szCs w:val="20"/>
        </w:rPr>
        <w:t xml:space="preserve">Gambar </w:t>
      </w:r>
      <w:r w:rsidRPr="0083232B">
        <w:rPr>
          <w:sz w:val="20"/>
          <w:szCs w:val="20"/>
        </w:rPr>
        <w:fldChar w:fldCharType="begin"/>
      </w:r>
      <w:r w:rsidRPr="0083232B">
        <w:rPr>
          <w:sz w:val="20"/>
          <w:szCs w:val="20"/>
        </w:rPr>
        <w:instrText xml:space="preserve"> SEQ Gambar \* ARABIC </w:instrText>
      </w:r>
      <w:r w:rsidRPr="0083232B">
        <w:rPr>
          <w:sz w:val="20"/>
          <w:szCs w:val="20"/>
        </w:rPr>
        <w:fldChar w:fldCharType="separate"/>
      </w:r>
      <w:r w:rsidR="00A72349">
        <w:rPr>
          <w:noProof/>
          <w:sz w:val="20"/>
          <w:szCs w:val="20"/>
        </w:rPr>
        <w:t>13</w:t>
      </w:r>
      <w:r w:rsidRPr="0083232B">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18"/>
      <w:bookmarkEnd w:id="119"/>
      <w:bookmarkEnd w:id="120"/>
      <w:bookmarkEnd w:id="121"/>
    </w:p>
    <w:p w14:paraId="0F26A1EA" w14:textId="0C014CD5" w:rsidR="00883959" w:rsidRDefault="00883959" w:rsidP="00883959">
      <w:pPr>
        <w:pStyle w:val="ListParagraph"/>
        <w:spacing w:line="360" w:lineRule="auto"/>
        <w:ind w:left="0" w:firstLine="720"/>
      </w:pPr>
      <w:r w:rsidRPr="00883959">
        <w:lastRenderedPageBreak/>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subset-subset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yang digunakan untuk mengukur seberapa baik fitur tersebut memisahkan data. Tujuan dari proses ini adalah untuk memaksimalkan pemisahan data yang bersih berdasarkan kelas atau nilai target.</w:t>
      </w:r>
    </w:p>
    <w:p w14:paraId="6E2B68A6" w14:textId="56148D35"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p>
    <w:p w14:paraId="58853E23" w14:textId="77777777" w:rsidR="003C7642" w:rsidRDefault="003C7642" w:rsidP="00883959">
      <w:pPr>
        <w:pStyle w:val="ListParagraph"/>
        <w:spacing w:line="360" w:lineRule="auto"/>
        <w:ind w:left="0" w:firstLine="720"/>
      </w:pPr>
    </w:p>
    <w:p w14:paraId="2D4BCCC6" w14:textId="79AECBA2" w:rsidR="005B6DE8" w:rsidRDefault="00F70393" w:rsidP="005B6DE8">
      <w:pPr>
        <w:pStyle w:val="ListParagraph"/>
        <w:keepNext/>
        <w:spacing w:line="360" w:lineRule="auto"/>
        <w:ind w:left="284" w:hanging="142"/>
        <w:jc w:val="center"/>
      </w:pPr>
      <w:r>
        <w:rPr>
          <w:noProof/>
        </w:rPr>
        <w:drawing>
          <wp:inline distT="0" distB="0" distL="0" distR="0" wp14:anchorId="559449F5" wp14:editId="6061A887">
            <wp:extent cx="4489026" cy="2727779"/>
            <wp:effectExtent l="0" t="0" r="6985" b="0"/>
            <wp:docPr id="1333728996" name="Picture 3" descr="Random Forest Algorithm mechanism Random Forest Algorithm runs into two stages: The creation and predictio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mechanism Random Forest Algorithm runs into two stages: The creation and prediction [26]:"/>
                    <pic:cNvPicPr>
                      <a:picLocks noChangeAspect="1" noChangeArrowheads="1"/>
                    </pic:cNvPicPr>
                  </pic:nvPicPr>
                  <pic:blipFill rotWithShape="1">
                    <a:blip r:embed="rId35">
                      <a:extLst>
                        <a:ext uri="{28A0092B-C50C-407E-A947-70E740481C1C}">
                          <a14:useLocalDpi xmlns:a14="http://schemas.microsoft.com/office/drawing/2010/main" val="0"/>
                        </a:ext>
                      </a:extLst>
                    </a:blip>
                    <a:srcRect l="10543" t="14010" r="22124" b="13142"/>
                    <a:stretch/>
                  </pic:blipFill>
                  <pic:spPr bwMode="auto">
                    <a:xfrm>
                      <a:off x="0" y="0"/>
                      <a:ext cx="4525563" cy="2749981"/>
                    </a:xfrm>
                    <a:prstGeom prst="rect">
                      <a:avLst/>
                    </a:prstGeom>
                    <a:noFill/>
                    <a:ln>
                      <a:noFill/>
                    </a:ln>
                    <a:extLst>
                      <a:ext uri="{53640926-AAD7-44D8-BBD7-CCE9431645EC}">
                        <a14:shadowObscured xmlns:a14="http://schemas.microsoft.com/office/drawing/2010/main"/>
                      </a:ext>
                    </a:extLst>
                  </pic:spPr>
                </pic:pic>
              </a:graphicData>
            </a:graphic>
          </wp:inline>
        </w:drawing>
      </w:r>
    </w:p>
    <w:p w14:paraId="1281B86E" w14:textId="6952D969" w:rsidR="003C7642" w:rsidRPr="005331D5" w:rsidRDefault="005B6DE8" w:rsidP="005331D5">
      <w:pPr>
        <w:pStyle w:val="Caption"/>
        <w:spacing w:after="0"/>
        <w:jc w:val="center"/>
        <w:rPr>
          <w:b w:val="0"/>
          <w:bCs w:val="0"/>
          <w:i/>
          <w:iCs/>
          <w:sz w:val="20"/>
          <w:szCs w:val="20"/>
        </w:rPr>
      </w:pPr>
      <w:bookmarkStart w:id="122" w:name="_Toc182834554"/>
      <w:bookmarkStart w:id="123" w:name="_Toc182834666"/>
      <w:bookmarkStart w:id="124" w:name="_Toc182834679"/>
      <w:bookmarkStart w:id="125" w:name="_Toc183183738"/>
      <w:r w:rsidRPr="005331D5">
        <w:rPr>
          <w:sz w:val="20"/>
          <w:szCs w:val="20"/>
        </w:rPr>
        <w:t xml:space="preserve">Gambar </w:t>
      </w:r>
      <w:r w:rsidRPr="005331D5">
        <w:rPr>
          <w:sz w:val="20"/>
          <w:szCs w:val="20"/>
        </w:rPr>
        <w:fldChar w:fldCharType="begin"/>
      </w:r>
      <w:r w:rsidRPr="005331D5">
        <w:rPr>
          <w:sz w:val="20"/>
          <w:szCs w:val="20"/>
        </w:rPr>
        <w:instrText xml:space="preserve"> SEQ Gambar \* ARABIC </w:instrText>
      </w:r>
      <w:r w:rsidRPr="005331D5">
        <w:rPr>
          <w:sz w:val="20"/>
          <w:szCs w:val="20"/>
        </w:rPr>
        <w:fldChar w:fldCharType="separate"/>
      </w:r>
      <w:r w:rsidR="00A72349">
        <w:rPr>
          <w:noProof/>
          <w:sz w:val="20"/>
          <w:szCs w:val="20"/>
        </w:rPr>
        <w:t>14</w:t>
      </w:r>
      <w:r w:rsidRPr="005331D5">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22"/>
      <w:bookmarkEnd w:id="123"/>
      <w:bookmarkEnd w:id="124"/>
      <w:r w:rsidR="00F70393">
        <w:rPr>
          <w:b w:val="0"/>
          <w:bCs w:val="0"/>
          <w:i/>
          <w:iCs/>
          <w:sz w:val="20"/>
          <w:szCs w:val="20"/>
        </w:rPr>
        <w:t xml:space="preserve"> </w:t>
      </w:r>
      <w:r w:rsidR="003068AB">
        <w:rPr>
          <w:b w:val="0"/>
          <w:bCs w:val="0"/>
          <w:i/>
          <w:iCs/>
          <w:sz w:val="20"/>
          <w:szCs w:val="20"/>
        </w:rPr>
        <w:fldChar w:fldCharType="begin" w:fldLock="1"/>
      </w:r>
      <w:r w:rsidR="003068AB">
        <w:rPr>
          <w:b w:val="0"/>
          <w:bCs w:val="0"/>
          <w:i/>
          <w:iCs/>
          <w:sz w:val="20"/>
          <w:szCs w:val="20"/>
        </w:rPr>
        <w:instrText>ADDIN CSL_CITATION {"citationItems":[{"id":"ITEM-1","itemData":{"DOI":"10.1145/3368756.3369004","ISBN":"9781450362894","abstract":"Random Forest Algorithm is a method of machine learning that refers to train individual classifiers and aggregates their predictors. It is specifically reserved to decision tree classifiers and used for classification and regression problems in several areas. Beyond the choice of the most appropriate algorithm to the study context and the database criteria, another challenge can be faced on the input parameters of each algorithm, which can have a significant influence on the result performance. In the context of the pulsar detection candidates, this work aims to study the influence of the parameters on the result performance and suggest an optimum scenario. We explore our result experiments using the R language.","author":[{"dropping-particle":"","family":"Azhari","given":"Mourad","non-dropping-particle":"","parse-names":false,"suffix":""},{"dropping-particle":"","family":"Alaoui","given":"Altaf","non-dropping-particle":"","parse-names":false,"suffix":""},{"dropping-particle":"","family":"Achraoui","given":"Zakia","non-dropping-particle":"","parse-names":false,"suffix":""},{"dropping-particle":"","family":"Ettaki","given":"Badia","non-dropping-particle":"","parse-names":false,"suffix":""},{"dropping-particle":"","family":"Zerouaoui","given":"Jamal","non-dropping-particle":"","parse-names":false,"suffix":""}],"container-title":"ACM International Conference Proceeding Series","id":"ITEM-1","issued":{"date-parts":[["2019"]]},"title":"Adaptation of the random forest method: Solving the problem of Pulsar Search","type":"article-journal"},"uris":["http://www.mendeley.com/documents/?uuid=ff69c7a0-f59b-4e57-8c08-77b727ee5bd3"]}],"mendeley":{"formattedCitation":"(Azhari et al., 2019)","plainTextFormattedCitation":"(Azhari et al., 2019)","previouslyFormattedCitation":"(Azhari et al., 2019)"},"properties":{"noteIndex":0},"schema":"https://github.com/citation-style-language/schema/raw/master/csl-citation.json"}</w:instrText>
      </w:r>
      <w:r w:rsidR="003068AB">
        <w:rPr>
          <w:b w:val="0"/>
          <w:bCs w:val="0"/>
          <w:i/>
          <w:iCs/>
          <w:sz w:val="20"/>
          <w:szCs w:val="20"/>
        </w:rPr>
        <w:fldChar w:fldCharType="separate"/>
      </w:r>
      <w:r w:rsidR="003068AB" w:rsidRPr="003068AB">
        <w:rPr>
          <w:b w:val="0"/>
          <w:bCs w:val="0"/>
          <w:iCs/>
          <w:noProof/>
          <w:sz w:val="20"/>
          <w:szCs w:val="20"/>
        </w:rPr>
        <w:t>(Azhari et al., 2019)</w:t>
      </w:r>
      <w:bookmarkEnd w:id="125"/>
      <w:r w:rsidR="003068AB">
        <w:rPr>
          <w:b w:val="0"/>
          <w:bCs w:val="0"/>
          <w:i/>
          <w:iCs/>
          <w:sz w:val="20"/>
          <w:szCs w:val="20"/>
        </w:rPr>
        <w:fldChar w:fldCharType="end"/>
      </w:r>
    </w:p>
    <w:p w14:paraId="4FC48102" w14:textId="2507A1E9" w:rsidR="005331D5" w:rsidRDefault="00410B6C" w:rsidP="005331D5">
      <w:pPr>
        <w:spacing w:after="0"/>
        <w:jc w:val="center"/>
        <w:rPr>
          <w:sz w:val="20"/>
          <w:szCs w:val="20"/>
        </w:rPr>
      </w:pPr>
      <w:r>
        <w:rPr>
          <w:noProof/>
        </w:rPr>
        <w:lastRenderedPageBreak/>
        <w:drawing>
          <wp:inline distT="0" distB="0" distL="0" distR="0" wp14:anchorId="4ADF5D9E" wp14:editId="38AA4912">
            <wp:extent cx="4949825" cy="3138805"/>
            <wp:effectExtent l="0" t="0" r="3175" b="4445"/>
            <wp:docPr id="1621999835" name="Picture 1"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XGBoost.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9825" cy="3138805"/>
                    </a:xfrm>
                    <a:prstGeom prst="rect">
                      <a:avLst/>
                    </a:prstGeom>
                    <a:noFill/>
                    <a:ln>
                      <a:noFill/>
                    </a:ln>
                  </pic:spPr>
                </pic:pic>
              </a:graphicData>
            </a:graphic>
          </wp:inline>
        </w:drawing>
      </w:r>
    </w:p>
    <w:p w14:paraId="679530C6" w14:textId="66ED0614" w:rsidR="00410B6C" w:rsidRDefault="00410B6C" w:rsidP="00410B6C">
      <w:pPr>
        <w:pStyle w:val="Caption"/>
        <w:spacing w:after="0"/>
        <w:jc w:val="center"/>
        <w:rPr>
          <w:b w:val="0"/>
          <w:bCs w:val="0"/>
          <w:sz w:val="20"/>
          <w:szCs w:val="20"/>
        </w:rPr>
      </w:pPr>
      <w:bookmarkStart w:id="126" w:name="_Toc183183739"/>
      <w:r w:rsidRPr="00410B6C">
        <w:rPr>
          <w:sz w:val="20"/>
          <w:szCs w:val="20"/>
        </w:rPr>
        <w:t xml:space="preserve">Gambar </w:t>
      </w:r>
      <w:r w:rsidRPr="00410B6C">
        <w:rPr>
          <w:sz w:val="20"/>
          <w:szCs w:val="20"/>
        </w:rPr>
        <w:fldChar w:fldCharType="begin"/>
      </w:r>
      <w:r w:rsidRPr="00410B6C">
        <w:rPr>
          <w:sz w:val="20"/>
          <w:szCs w:val="20"/>
        </w:rPr>
        <w:instrText xml:space="preserve"> SEQ Gambar \* ARABIC </w:instrText>
      </w:r>
      <w:r w:rsidRPr="00410B6C">
        <w:rPr>
          <w:sz w:val="20"/>
          <w:szCs w:val="20"/>
        </w:rPr>
        <w:fldChar w:fldCharType="separate"/>
      </w:r>
      <w:r w:rsidR="00A72349">
        <w:rPr>
          <w:noProof/>
          <w:sz w:val="20"/>
          <w:szCs w:val="20"/>
        </w:rPr>
        <w:t>15</w:t>
      </w:r>
      <w:r w:rsidRPr="00410B6C">
        <w:rPr>
          <w:sz w:val="20"/>
          <w:szCs w:val="20"/>
        </w:rPr>
        <w:fldChar w:fldCharType="end"/>
      </w:r>
      <w:r w:rsidRPr="00410B6C">
        <w:rPr>
          <w:sz w:val="20"/>
          <w:szCs w:val="20"/>
        </w:rPr>
        <w:t xml:space="preserve"> </w:t>
      </w:r>
      <w:r w:rsidRPr="00410B6C">
        <w:rPr>
          <w:b w:val="0"/>
          <w:bCs w:val="0"/>
          <w:sz w:val="20"/>
          <w:szCs w:val="20"/>
        </w:rPr>
        <w:t xml:space="preserve">Cara Kerja </w:t>
      </w:r>
      <w:r w:rsidRPr="00896ECF">
        <w:rPr>
          <w:b w:val="0"/>
          <w:bCs w:val="0"/>
          <w:i/>
          <w:iCs/>
          <w:sz w:val="20"/>
          <w:szCs w:val="20"/>
        </w:rPr>
        <w:t>XGBoost</w:t>
      </w:r>
      <w:r w:rsidR="0078681D">
        <w:rPr>
          <w:b w:val="0"/>
          <w:bCs w:val="0"/>
          <w:sz w:val="20"/>
          <w:szCs w:val="20"/>
        </w:rPr>
        <w:t xml:space="preserve"> </w:t>
      </w:r>
      <w:r w:rsidR="0078681D">
        <w:rPr>
          <w:b w:val="0"/>
          <w:bCs w:val="0"/>
          <w:sz w:val="20"/>
          <w:szCs w:val="20"/>
        </w:rPr>
        <w:fldChar w:fldCharType="begin" w:fldLock="1"/>
      </w:r>
      <w:r w:rsidR="00AF218D">
        <w:rPr>
          <w:b w:val="0"/>
          <w:bCs w:val="0"/>
          <w:sz w:val="20"/>
          <w:szCs w:val="20"/>
        </w:rPr>
        <w:instrText>ADDIN CSL_CITATION {"citationItems":[{"id":"ITEM-1","itemData":{"DOI":"10.3390/APP10186593","ISSN":"20763417","abstract":"Under different degradation conditions, the complexity of natural oscillation of the piston pump will change. Given the difference of the characteristic values of the vibration signal under different degradation states, this paper presents a degradation state recognition method based on improved complete ensemble empirical mode decomposition with adaptive noise (ICEEMDAN) and eXtreme gradient boosting (XGBoost) to improve the accuracy of state recognition. Firstly, ICEEMDAN is proposed to alleviate the mode mixing phenomenon, which decomposes the vibration signal and obtain the intrinsic mode functions (IMFs) with less noise and more physical meaning, and subsequently the optimal IMF is found by using the correlation coefficient method. Then, the time domain, frequency domain, and entropy of the effective IMF are calculated, and the new characteristic values which can represent the degradation state are selected by principal component analysis (PCA) that it realizes dimension reduction. Finally, the above-mentioned characteristic indexes are used as the input of the XGBoost algorithm to achieve the recognition of the degradation state. In this paper, the vibration signals of four different degradation states are generated and analyzed through the piston pump slipper degradation experiment. By comparing the proposed method with different state recognition algorithms, it can be seen that the method based on ICEEMDAN and XGBoost is accurate and efficient, the average accuracy rate can reach more than 99%. Therefore, this method can more accurately describe the degradation state of the piston pump and has a highly practical application value.","author":[{"dropping-particle":"","family":"Guo","given":"Rui","non-dropping-particle":"","parse-names":false,"suffix":""},{"dropping-particle":"","family":"Zhao","given":"Zhiqian","non-dropping-particle":"","parse-names":false,"suffix":""},{"dropping-particle":"","family":"Wang","given":"Tao","non-dropping-particle":"","parse-names":false,"suffix":""},{"dropping-particle":"","family":"Liu","given":"Guangheng","non-dropping-particle":"","parse-names":false,"suffix":""},{"dropping-particle":"","family":"Zhao","given":"Jingyi","non-dropping-particle":"","parse-names":false,"suffix":""},{"dropping-particle":"","family":"Gao","given":"Dianrong","non-dropping-particle":"","parse-names":false,"suffix":""}],"container-title":"Applied Sciences (Switzerland)","id":"ITEM-1","issue":"18","issued":{"date-parts":[["2020"]]},"page":"1-17","title":"Degradation state recognition of piston pump based on ICEEMDAN and XGBoost","type":"article-journal","volume":"10"},"uris":["http://www.mendeley.com/documents/?uuid=46a548a8-feaf-4caa-a3f3-d4dc29b081a7"]}],"mendeley":{"formattedCitation":"(Guo et al., 2020)","plainTextFormattedCitation":"(Guo et al., 2020)","previouslyFormattedCitation":"(Guo et al., 2020)"},"properties":{"noteIndex":0},"schema":"https://github.com/citation-style-language/schema/raw/master/csl-citation.json"}</w:instrText>
      </w:r>
      <w:r w:rsidR="0078681D">
        <w:rPr>
          <w:b w:val="0"/>
          <w:bCs w:val="0"/>
          <w:sz w:val="20"/>
          <w:szCs w:val="20"/>
        </w:rPr>
        <w:fldChar w:fldCharType="separate"/>
      </w:r>
      <w:r w:rsidR="0078681D" w:rsidRPr="0078681D">
        <w:rPr>
          <w:b w:val="0"/>
          <w:bCs w:val="0"/>
          <w:noProof/>
          <w:sz w:val="20"/>
          <w:szCs w:val="20"/>
        </w:rPr>
        <w:t>(Guo et al., 2020)</w:t>
      </w:r>
      <w:bookmarkEnd w:id="126"/>
      <w:r w:rsidR="0078681D">
        <w:rPr>
          <w:b w:val="0"/>
          <w:bCs w:val="0"/>
          <w:sz w:val="20"/>
          <w:szCs w:val="20"/>
        </w:rPr>
        <w:fldChar w:fldCharType="end"/>
      </w:r>
    </w:p>
    <w:p w14:paraId="17D69625" w14:textId="77777777" w:rsidR="00410B6C" w:rsidRPr="00410B6C" w:rsidRDefault="00410B6C" w:rsidP="00410B6C">
      <w:pPr>
        <w:spacing w:after="0"/>
        <w:jc w:val="center"/>
      </w:pPr>
    </w:p>
    <w:p w14:paraId="2E694E5B" w14:textId="6638B4C3"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0053307B">
        <w:rPr>
          <w:i/>
          <w:iCs/>
        </w:rPr>
        <w:t>XGB</w:t>
      </w:r>
      <w:r w:rsidRPr="005B6DE8">
        <w:rPr>
          <w:i/>
          <w:iCs/>
        </w:rPr>
        <w:t>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voting</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w:t>
      </w:r>
      <w:r w:rsidR="00410B6C">
        <w:t xml:space="preserve"> </w:t>
      </w:r>
      <w:r w:rsidR="00410B6C" w:rsidRPr="00410B6C">
        <w:rPr>
          <w:i/>
          <w:iCs/>
        </w:rPr>
        <w:t>(residual)</w:t>
      </w:r>
      <w:r w:rsidR="005B6DE8" w:rsidRPr="005B6DE8">
        <w:t xml:space="preserve"> dari pohon sebelumnya</w:t>
      </w:r>
      <w:r w:rsidR="00410B6C">
        <w:t>, l</w:t>
      </w:r>
      <w:r w:rsidR="00410B6C" w:rsidRPr="00410B6C">
        <w:t>angkah ini diulangi beberapa kali hingga error minimum</w:t>
      </w:r>
      <w:r w:rsidR="00410B6C">
        <w:t>.</w:t>
      </w:r>
    </w:p>
    <w:p w14:paraId="0819544C" w14:textId="77777777" w:rsidR="00523827" w:rsidRPr="00785E23" w:rsidRDefault="00523827" w:rsidP="004073D7">
      <w:pPr>
        <w:pStyle w:val="ListParagraph"/>
        <w:numPr>
          <w:ilvl w:val="0"/>
          <w:numId w:val="46"/>
        </w:numPr>
        <w:spacing w:line="360" w:lineRule="auto"/>
        <w:ind w:left="0"/>
        <w:rPr>
          <w:i/>
          <w:iCs/>
        </w:rPr>
      </w:pPr>
      <w:r w:rsidRPr="00785E23">
        <w:rPr>
          <w:i/>
          <w:iCs/>
        </w:rPr>
        <w:t>Data Evaluation</w:t>
      </w:r>
    </w:p>
    <w:p w14:paraId="5094B644" w14:textId="37514290"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7E38CC40" w14:textId="77777777" w:rsidR="00817D32" w:rsidRDefault="00817D32" w:rsidP="005B6DE8">
      <w:pPr>
        <w:pStyle w:val="ListParagraph"/>
        <w:spacing w:line="360" w:lineRule="auto"/>
        <w:ind w:left="0" w:firstLine="720"/>
      </w:pPr>
    </w:p>
    <w:p w14:paraId="0A80F46D" w14:textId="77777777" w:rsidR="00817D32" w:rsidRDefault="00817D32" w:rsidP="005B6DE8">
      <w:pPr>
        <w:pStyle w:val="ListParagraph"/>
        <w:spacing w:line="360" w:lineRule="auto"/>
        <w:ind w:left="0" w:firstLine="720"/>
      </w:pPr>
    </w:p>
    <w:p w14:paraId="422D70E5" w14:textId="77777777" w:rsidR="00817D32" w:rsidRDefault="00817D32" w:rsidP="005B6DE8">
      <w:pPr>
        <w:pStyle w:val="ListParagraph"/>
        <w:spacing w:line="360" w:lineRule="auto"/>
        <w:ind w:left="0" w:firstLine="720"/>
      </w:pPr>
    </w:p>
    <w:p w14:paraId="48219C34" w14:textId="77777777" w:rsidR="00523827" w:rsidRPr="00785E23" w:rsidRDefault="00523827" w:rsidP="004073D7">
      <w:pPr>
        <w:pStyle w:val="ListParagraph"/>
        <w:numPr>
          <w:ilvl w:val="0"/>
          <w:numId w:val="46"/>
        </w:numPr>
        <w:spacing w:line="360" w:lineRule="auto"/>
        <w:ind w:left="0"/>
        <w:rPr>
          <w:i/>
          <w:iCs/>
        </w:rPr>
      </w:pPr>
      <w:r w:rsidRPr="00785E23">
        <w:rPr>
          <w:i/>
          <w:iCs/>
        </w:rPr>
        <w:lastRenderedPageBreak/>
        <w:t xml:space="preserve">Deployment </w:t>
      </w:r>
    </w:p>
    <w:p w14:paraId="1892760A" w14:textId="60FAD54D" w:rsidR="00523827" w:rsidRPr="00523827" w:rsidRDefault="00523827" w:rsidP="005B6DE8">
      <w:pPr>
        <w:pStyle w:val="ListParagraph"/>
        <w:spacing w:line="360" w:lineRule="auto"/>
        <w:ind w:left="0" w:firstLine="576"/>
      </w:pPr>
      <w:r>
        <w:t xml:space="preserve">Setelah model terbaik terpilih, model akan disiapkan untuk diimplementasikan dalam sistem </w:t>
      </w:r>
      <w:r w:rsidR="00785E23" w:rsidRPr="00785E23">
        <w:rPr>
          <w:i/>
          <w:iCs/>
        </w:rPr>
        <w:t>fraud detection</w:t>
      </w:r>
      <w:r w:rsidR="0053307B">
        <w:t xml:space="preserve"> atau dalam bentuk laporan hasil kinerja model.</w:t>
      </w:r>
    </w:p>
    <w:p w14:paraId="0F1880FC" w14:textId="18B2A929" w:rsidR="00E0203B" w:rsidRDefault="00E0203B" w:rsidP="004073D7">
      <w:pPr>
        <w:pStyle w:val="Heading2"/>
        <w:numPr>
          <w:ilvl w:val="1"/>
          <w:numId w:val="2"/>
        </w:numPr>
        <w:spacing w:line="360" w:lineRule="auto"/>
      </w:pPr>
      <w:bookmarkStart w:id="127" w:name="_Toc525140269"/>
      <w:bookmarkStart w:id="128" w:name="_Toc183183826"/>
      <w:bookmarkEnd w:id="127"/>
      <w:r>
        <w:t>Ob</w:t>
      </w:r>
      <w:r w:rsidR="00043211">
        <w:t>j</w:t>
      </w:r>
      <w:r>
        <w:t>ek Penelitian</w:t>
      </w:r>
      <w:bookmarkEnd w:id="128"/>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29" w:name="_Toc525140272"/>
      <w:bookmarkStart w:id="130" w:name="_Toc183183827"/>
      <w:r>
        <w:t>Teknik Pengumpulan Data</w:t>
      </w:r>
      <w:bookmarkEnd w:id="129"/>
      <w:bookmarkEnd w:id="130"/>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DB5F096" w:rsidR="00F10DB4" w:rsidRDefault="00EB4294" w:rsidP="004073D7">
      <w:pPr>
        <w:spacing w:line="360" w:lineRule="auto"/>
        <w:ind w:left="142" w:firstLine="475"/>
      </w:pPr>
      <w:r w:rsidRPr="00196353">
        <w:rPr>
          <w:rFonts w:cs="Times New Roman"/>
          <w:szCs w:val="24"/>
        </w:rPr>
        <w:t xml:space="preserve">Data asli ini berasal dari catatan keuangan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 xml:space="preserve">Dataset ini mencakup </w:t>
      </w:r>
      <w:r w:rsidR="00F10DB4" w:rsidRPr="00C224F4">
        <w:lastRenderedPageBreak/>
        <w:t>total 6.362.620 sampel transaksi</w:t>
      </w:r>
      <w:r w:rsidR="00F10DB4">
        <w:t xml:space="preserve"> keuangan mobile</w:t>
      </w:r>
      <w:r w:rsidR="00F10DB4" w:rsidRPr="00C224F4">
        <w:t>, dimana 8</w:t>
      </w:r>
      <w:r w:rsidR="00F10DB4">
        <w:t>.</w:t>
      </w:r>
      <w:r w:rsidR="00F10DB4" w:rsidRPr="00C224F4">
        <w:t>213 di antaranya diidentifikasi sebagai transaksi penipuan, sedangkan 6.354.407 transaksi lainnya diklasifikasikan sebagai transaksi non-penipuan</w:t>
      </w:r>
      <w:r>
        <w:t>. Adapun fitur-fitur yang terdapat dalam dataset tersebut adalah sebagai berikut:</w:t>
      </w:r>
    </w:p>
    <w:p w14:paraId="79E3D465" w14:textId="4BD46152" w:rsidR="00785E23" w:rsidRPr="00785E23" w:rsidRDefault="00785E23" w:rsidP="00785E23">
      <w:pPr>
        <w:pStyle w:val="Caption"/>
        <w:jc w:val="center"/>
        <w:rPr>
          <w:sz w:val="20"/>
          <w:szCs w:val="20"/>
        </w:rPr>
      </w:pPr>
      <w:bookmarkStart w:id="131" w:name="_Toc183092519"/>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00A72349">
        <w:rPr>
          <w:noProof/>
          <w:sz w:val="20"/>
          <w:szCs w:val="20"/>
        </w:rPr>
        <w:t>2</w:t>
      </w:r>
      <w:r w:rsidRPr="00785E23">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31"/>
    </w:p>
    <w:tbl>
      <w:tblPr>
        <w:tblStyle w:val="TableGrid"/>
        <w:tblW w:w="7655" w:type="dxa"/>
        <w:tblInd w:w="250" w:type="dxa"/>
        <w:tblLook w:val="04A0" w:firstRow="1" w:lastRow="0" w:firstColumn="1" w:lastColumn="0" w:noHBand="0" w:noVBand="1"/>
      </w:tblPr>
      <w:tblGrid>
        <w:gridCol w:w="3216"/>
        <w:gridCol w:w="4439"/>
      </w:tblGrid>
      <w:tr w:rsidR="00EB4294" w14:paraId="40824538" w14:textId="77777777" w:rsidTr="00A63AC2">
        <w:tc>
          <w:tcPr>
            <w:tcW w:w="321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439"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A63AC2">
        <w:tc>
          <w:tcPr>
            <w:tcW w:w="321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439"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A63AC2">
        <w:tc>
          <w:tcPr>
            <w:tcW w:w="321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439"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Tipe transaksi: CASH-IN, CASH-OUT, DEBIT, P</w:t>
            </w:r>
            <w:r w:rsidR="004B63EC">
              <w:rPr>
                <w:rFonts w:cs="Times New Roman"/>
                <w:szCs w:val="24"/>
              </w:rPr>
              <w:t>AYMENT</w:t>
            </w:r>
            <w:r w:rsidRPr="00043211">
              <w:rPr>
                <w:rFonts w:cs="Times New Roman"/>
                <w:szCs w:val="24"/>
              </w:rPr>
              <w:t xml:space="preserve"> dan TRANSFER</w:t>
            </w:r>
          </w:p>
        </w:tc>
      </w:tr>
      <w:tr w:rsidR="00EB4294" w14:paraId="32A50829" w14:textId="77777777" w:rsidTr="00A63AC2">
        <w:tc>
          <w:tcPr>
            <w:tcW w:w="321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amount</w:t>
            </w:r>
          </w:p>
        </w:tc>
        <w:tc>
          <w:tcPr>
            <w:tcW w:w="4439"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A63AC2">
        <w:tc>
          <w:tcPr>
            <w:tcW w:w="321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439"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Pelanggan atau orang yang memulai transaksi</w:t>
            </w:r>
          </w:p>
        </w:tc>
      </w:tr>
      <w:tr w:rsidR="00EB4294" w14:paraId="29C9149B" w14:textId="77777777" w:rsidTr="00A63AC2">
        <w:tc>
          <w:tcPr>
            <w:tcW w:w="321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439"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A63AC2">
        <w:tc>
          <w:tcPr>
            <w:tcW w:w="321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439"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A63AC2">
        <w:tc>
          <w:tcPr>
            <w:tcW w:w="321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439"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A63AC2">
        <w:tc>
          <w:tcPr>
            <w:tcW w:w="321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439"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A63AC2">
        <w:tc>
          <w:tcPr>
            <w:tcW w:w="321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439"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A63AC2">
        <w:tc>
          <w:tcPr>
            <w:tcW w:w="321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isFraud</w:t>
            </w:r>
          </w:p>
        </w:tc>
        <w:tc>
          <w:tcPr>
            <w:tcW w:w="4439"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A63AC2">
        <w:tc>
          <w:tcPr>
            <w:tcW w:w="321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439"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upaya ilegal, jika mentransfer lebih dari 200.000 dalam satu transaksi maka dalam pengawasan (1) dan jika dibawahnya maka bukan 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lastRenderedPageBreak/>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Ini berarti pengguna menambahkan uang ke akun mobile mereka dengan membayar tunai.</w:t>
      </w:r>
    </w:p>
    <w:p w14:paraId="0B6628A2" w14:textId="07DAB976"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penarikan uang tunai dari seorang </w:t>
      </w:r>
      <w:r>
        <w:rPr>
          <w:rFonts w:cs="Times New Roman"/>
          <w:szCs w:val="24"/>
        </w:rPr>
        <w:t>pedagang</w:t>
      </w:r>
      <w:r w:rsidRPr="002661CC">
        <w:rPr>
          <w:rFonts w:cs="Times New Roman"/>
          <w:szCs w:val="24"/>
        </w:rPr>
        <w:t xml:space="preserve"> yang mengurangi saldo akun pengguna. Dengan kata lain, pengguna mengeluarkan uang dari akun mobile mereka dalam bentuk tunai.</w:t>
      </w:r>
    </w:p>
    <w:p w14:paraId="6931767D"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6D099099"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xml:space="preserve">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rsidP="00043211">
      <w:pPr>
        <w:pStyle w:val="ListParagraph"/>
        <w:widowControl w:val="0"/>
        <w:numPr>
          <w:ilvl w:val="0"/>
          <w:numId w:val="50"/>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w:t>
      </w:r>
      <w:r w:rsidRPr="006C3B0C">
        <w:rPr>
          <w:rFonts w:cs="Times New Roman"/>
          <w:i/>
          <w:iCs/>
          <w:szCs w:val="24"/>
        </w:rPr>
        <w:t>platform</w:t>
      </w:r>
      <w:r w:rsidRPr="002661CC">
        <w:rPr>
          <w:rFonts w:cs="Times New Roman"/>
          <w:szCs w:val="24"/>
        </w:rPr>
        <w:t xml:space="preserve"> uang mobile. Ini memungkinkan pengguna untuk mentransfer dana langsung ke akun mobile orang lain, tanpa melalui perantara seperti bank atau </w:t>
      </w:r>
      <w:r>
        <w:rPr>
          <w:rFonts w:cs="Times New Roman"/>
          <w:szCs w:val="24"/>
        </w:rPr>
        <w:t>pedagang</w:t>
      </w:r>
      <w:r w:rsidRPr="002661CC">
        <w:rPr>
          <w:rFonts w:cs="Times New Roman"/>
          <w:szCs w:val="24"/>
        </w:rPr>
        <w:t>.</w:t>
      </w:r>
    </w:p>
    <w:p w14:paraId="6418E734"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 xml:space="preserve">amount: Ini adalah jumlah uang yang terlibat dalam setiap transaksi, </w:t>
      </w:r>
      <w:r w:rsidRPr="00652849">
        <w:rPr>
          <w:rFonts w:cs="Times New Roman"/>
          <w:szCs w:val="24"/>
        </w:rPr>
        <w:lastRenderedPageBreak/>
        <w:t>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newbalanceOrig: Ini adalah saldo baru yang dimiliki oleh pelanggan setelah transaksi selesai. Menggunakan contoh sebelumnya, setelah transaksi senilai 100.000, saldo baru pelanggan akan menjadi 400.000, dan ini akan dicatat sebagai "newbalanceOrig".</w:t>
      </w:r>
    </w:p>
    <w:p w14:paraId="0C8B107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6B41D94C"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isFraud: Ini adalah indikator apakah transaksi tersebut merupakan bagian dari kegiatan penipuan</w:t>
      </w:r>
      <w:r w:rsidR="00B31D2B">
        <w:rPr>
          <w:rFonts w:cs="Times New Roman"/>
          <w:szCs w:val="24"/>
        </w:rPr>
        <w:t xml:space="preserve"> atau tidak</w:t>
      </w:r>
      <w:r w:rsidRPr="00652849">
        <w:rPr>
          <w:rFonts w:cs="Times New Roman"/>
          <w:szCs w:val="24"/>
        </w:rPr>
        <w:t xml:space="preserve"> dalam simulasi. Dalam dataset ini, penipuan biasanya melibatkan agen yang berusaha mengambil alih akun pelanggan, kemudian mencoba mengosongkan dana dari akun </w:t>
      </w:r>
      <w:r w:rsidRPr="00652849">
        <w:rPr>
          <w:rFonts w:cs="Times New Roman"/>
          <w:szCs w:val="24"/>
        </w:rPr>
        <w:lastRenderedPageBreak/>
        <w:t>tersebut dengan mentransfer uang ke akun lain dan akhirnya mencairkan uang tersebut dari sistem.</w:t>
      </w:r>
    </w:p>
    <w:p w14:paraId="0DD1F55E" w14:textId="62010A18"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132" w:name="_Toc183183828"/>
      <w:r>
        <w:rPr>
          <w:rFonts w:cs="Times New Roman"/>
          <w:szCs w:val="24"/>
        </w:rPr>
        <w:t>Pendekatan Penelitian</w:t>
      </w:r>
      <w:bookmarkEnd w:id="132"/>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33" w:name="_Toc183183829"/>
      <w:r>
        <w:t>Instrumen Penelitian</w:t>
      </w:r>
      <w:bookmarkEnd w:id="133"/>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4" w:name="_Toc183183830"/>
      <w:r>
        <w:rPr>
          <w:rFonts w:cs="Times New Roman"/>
          <w:szCs w:val="24"/>
        </w:rPr>
        <w:t xml:space="preserve">HASIL DAN </w:t>
      </w:r>
      <w:bookmarkStart w:id="135" w:name="_Toc525140275"/>
      <w:bookmarkEnd w:id="135"/>
      <w:r>
        <w:rPr>
          <w:rFonts w:cs="Times New Roman"/>
          <w:szCs w:val="24"/>
        </w:rPr>
        <w:t>PEMBAHASAN</w:t>
      </w:r>
      <w:bookmarkEnd w:id="134"/>
    </w:p>
    <w:p w14:paraId="2A22CFA0" w14:textId="77777777" w:rsidR="00E0203B" w:rsidRDefault="00E0203B" w:rsidP="004073D7">
      <w:pPr>
        <w:tabs>
          <w:tab w:val="left" w:pos="911"/>
        </w:tabs>
        <w:spacing w:after="0" w:line="360" w:lineRule="auto"/>
        <w:rPr>
          <w:rFonts w:cs="Times New Roman"/>
          <w:szCs w:val="24"/>
        </w:rPr>
      </w:pPr>
    </w:p>
    <w:p w14:paraId="1484053E" w14:textId="77777777" w:rsidR="00E0203B" w:rsidRDefault="00E0203B" w:rsidP="004073D7">
      <w:pPr>
        <w:tabs>
          <w:tab w:val="left" w:pos="911"/>
        </w:tabs>
        <w:spacing w:after="0" w:line="360" w:lineRule="auto"/>
        <w:jc w:val="left"/>
      </w:pPr>
      <w:r>
        <w:rPr>
          <w:rFonts w:cs="Times New Roman"/>
          <w:szCs w:val="24"/>
        </w:rPr>
        <w:t>{</w:t>
      </w:r>
      <w:r>
        <w:rPr>
          <w:rFonts w:eastAsiaTheme="minorEastAsia" w:cs="Times New Roman"/>
          <w:i/>
          <w:iCs/>
          <w:color w:val="FF0000"/>
          <w:szCs w:val="24"/>
          <w:lang w:eastAsia="id-ID"/>
        </w:rPr>
        <w:t>Menjelaskan hasil penelitian (TA dan seting (cara) evaluasi), termasuk prosedur yang dijalankan, tolok ukur yang dipakai dan indikator keberhasilannya. Dari hasil evaluasi dapat diperlihatkan ketercapaian pelaksanaan TA (solusi yang ditawarkan dapat menyelesaikan persoalan yang didefinisikan pada pernyataan masalah, atau bagaimana sebuah  future dapat direalisasikan/didekati)</w:t>
      </w:r>
      <w:r>
        <w:rPr>
          <w:rFonts w:eastAsiaTheme="minorEastAsia" w:cs="Times New Roman"/>
          <w:color w:val="000000" w:themeColor="text1"/>
          <w:szCs w:val="24"/>
          <w:lang w:eastAsia="id-ID"/>
        </w:rPr>
        <w:t>}</w:t>
      </w:r>
    </w:p>
    <w:p w14:paraId="27C9E661" w14:textId="77777777" w:rsidR="00E0203B" w:rsidRDefault="00E0203B" w:rsidP="004073D7">
      <w:pPr>
        <w:pStyle w:val="Heading2"/>
        <w:numPr>
          <w:ilvl w:val="1"/>
          <w:numId w:val="2"/>
        </w:numPr>
        <w:spacing w:line="360" w:lineRule="auto"/>
      </w:pPr>
      <w:bookmarkStart w:id="136" w:name="_Toc183183831"/>
      <w:r>
        <w:t>Data Hasil Penelitian</w:t>
      </w:r>
      <w:bookmarkEnd w:id="136"/>
    </w:p>
    <w:p w14:paraId="0797DC53" w14:textId="77777777" w:rsidR="00E0203B" w:rsidRDefault="00E0203B" w:rsidP="004073D7">
      <w:pPr>
        <w:pStyle w:val="Heading2"/>
        <w:numPr>
          <w:ilvl w:val="1"/>
          <w:numId w:val="2"/>
        </w:numPr>
        <w:spacing w:line="360" w:lineRule="auto"/>
      </w:pPr>
      <w:bookmarkStart w:id="137" w:name="_Toc525140276"/>
      <w:bookmarkStart w:id="138" w:name="_Toc183183832"/>
      <w:bookmarkEnd w:id="137"/>
      <w:r>
        <w:t>Pembahasan Hasil Penelitian</w:t>
      </w:r>
      <w:bookmarkEnd w:id="138"/>
    </w:p>
    <w:p w14:paraId="67EC21C2" w14:textId="77777777" w:rsidR="00E0203B" w:rsidRDefault="00E0203B" w:rsidP="004073D7">
      <w:pPr>
        <w:pStyle w:val="Heading2"/>
        <w:numPr>
          <w:ilvl w:val="1"/>
          <w:numId w:val="2"/>
        </w:numPr>
        <w:spacing w:line="360" w:lineRule="auto"/>
      </w:pPr>
      <w:bookmarkStart w:id="139" w:name="_Toc525140277"/>
      <w:bookmarkStart w:id="140" w:name="_Toc183183833"/>
      <w:bookmarkEnd w:id="139"/>
      <w:r>
        <w:t>Analisis Data</w:t>
      </w:r>
      <w:bookmarkEnd w:id="140"/>
    </w:p>
    <w:p w14:paraId="68D805DC" w14:textId="77777777" w:rsidR="00E0203B" w:rsidRDefault="00E0203B" w:rsidP="004073D7">
      <w:pPr>
        <w:pStyle w:val="Heading2"/>
        <w:numPr>
          <w:ilvl w:val="1"/>
          <w:numId w:val="2"/>
        </w:numPr>
        <w:spacing w:line="360" w:lineRule="auto"/>
      </w:pPr>
      <w:bookmarkStart w:id="141" w:name="_Toc525140278"/>
      <w:bookmarkStart w:id="142" w:name="_Toc183183834"/>
      <w:r>
        <w:t>Perbandingan dengan Penelitian Lain</w:t>
      </w:r>
      <w:bookmarkEnd w:id="141"/>
      <w:bookmarkEnd w:id="142"/>
      <w:r>
        <w:t xml:space="preserve"> </w:t>
      </w:r>
    </w:p>
    <w:p w14:paraId="4265C8D3" w14:textId="77777777" w:rsidR="00E0203B" w:rsidRDefault="00E0203B" w:rsidP="004073D7">
      <w:pPr>
        <w:spacing w:line="360" w:lineRule="auto"/>
        <w:rPr>
          <w:rFonts w:cs="Times New Roman"/>
          <w:szCs w:val="24"/>
        </w:rPr>
      </w:pPr>
    </w:p>
    <w:p w14:paraId="55D622D0" w14:textId="77777777" w:rsidR="00E0203B" w:rsidRDefault="00E0203B" w:rsidP="004073D7">
      <w:pPr>
        <w:spacing w:line="360" w:lineRule="auto"/>
        <w:jc w:val="center"/>
        <w:rPr>
          <w:rFonts w:cs="Times New Roman"/>
          <w:szCs w:val="24"/>
        </w:rPr>
      </w:pP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43" w:name="_Toc525140279"/>
      <w:bookmarkStart w:id="144" w:name="_Toc183183835"/>
      <w:bookmarkEnd w:id="143"/>
      <w:r>
        <w:rPr>
          <w:rFonts w:cs="Times New Roman"/>
          <w:szCs w:val="24"/>
        </w:rPr>
        <w:t>KESIMPULAN DAN SARAN</w:t>
      </w:r>
      <w:bookmarkEnd w:id="144"/>
    </w:p>
    <w:p w14:paraId="5F79E86A" w14:textId="77777777" w:rsidR="00E0203B" w:rsidRDefault="00E0203B" w:rsidP="004073D7">
      <w:pPr>
        <w:pStyle w:val="Default"/>
        <w:spacing w:line="360" w:lineRule="auto"/>
      </w:pPr>
    </w:p>
    <w:p w14:paraId="62D60458" w14:textId="77777777" w:rsidR="00E0203B" w:rsidRDefault="00E0203B" w:rsidP="004073D7">
      <w:pPr>
        <w:pStyle w:val="Default"/>
        <w:spacing w:line="360" w:lineRule="auto"/>
      </w:pPr>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5" w:name="_Toc436902384"/>
      <w:bookmarkStart w:id="146" w:name="_Toc525140280"/>
      <w:bookmarkStart w:id="147" w:name="_Toc183183836"/>
      <w:bookmarkEnd w:id="145"/>
      <w:bookmarkEnd w:id="146"/>
      <w:r>
        <w:rPr>
          <w:rFonts w:cs="Times New Roman"/>
          <w:szCs w:val="24"/>
        </w:rPr>
        <w:t>Kesimpulan</w:t>
      </w:r>
      <w:bookmarkEnd w:id="147"/>
    </w:p>
    <w:p w14:paraId="6C7AABC0" w14:textId="77777777" w:rsidR="00E0203B" w:rsidRDefault="00E0203B" w:rsidP="004073D7">
      <w:pPr>
        <w:pStyle w:val="Normal2"/>
        <w:rPr>
          <w:szCs w:val="24"/>
        </w:rPr>
      </w:pPr>
    </w:p>
    <w:p w14:paraId="391BD957" w14:textId="77777777" w:rsidR="00E0203B" w:rsidRDefault="00E0203B" w:rsidP="004073D7">
      <w:pPr>
        <w:pStyle w:val="Normal2"/>
        <w:rPr>
          <w:rFonts w:eastAsiaTheme="minorEastAsia"/>
          <w:i/>
          <w:iCs/>
          <w:color w:val="FF0000"/>
          <w:szCs w:val="24"/>
          <w:lang w:val="en-GB"/>
        </w:rPr>
      </w:pPr>
      <w:r>
        <w:rPr>
          <w:rFonts w:eastAsiaTheme="minorEastAsia"/>
          <w:b/>
          <w:i/>
          <w:iCs/>
          <w:color w:val="FF0000"/>
          <w:szCs w:val="24"/>
        </w:rPr>
        <w:t>Petunjuk</w:t>
      </w:r>
      <w:r>
        <w:rPr>
          <w:rFonts w:eastAsiaTheme="minorEastAsia"/>
          <w:i/>
          <w:iCs/>
          <w:color w:val="FF0000"/>
          <w:szCs w:val="24"/>
        </w:rPr>
        <w:t xml:space="preserve">: </w:t>
      </w:r>
    </w:p>
    <w:p w14:paraId="7C6DAA5B" w14:textId="77777777" w:rsidR="00E0203B" w:rsidRDefault="00E0203B" w:rsidP="004073D7">
      <w:pPr>
        <w:pStyle w:val="Normal2"/>
        <w:rPr>
          <w:color w:val="FF0000"/>
          <w:szCs w:val="24"/>
        </w:rPr>
      </w:pPr>
      <w:r w:rsidRPr="00510EBA">
        <w:rPr>
          <w:bCs/>
          <w:i/>
          <w:color w:val="FF0000"/>
          <w:lang w:val="en-GB"/>
        </w:rPr>
        <w:t>Berisi kesimpulan</w:t>
      </w:r>
      <w:r w:rsidRPr="00510EBA">
        <w:rPr>
          <w:bCs/>
          <w:i/>
          <w:color w:val="FF0000"/>
        </w:rPr>
        <w:t xml:space="preserve"> (menyatakan </w:t>
      </w:r>
      <w:r w:rsidRPr="00510EBA">
        <w:rPr>
          <w:bCs/>
          <w:i/>
          <w:color w:val="FF0000"/>
          <w:lang w:val="en-GB"/>
        </w:rPr>
        <w:t>laporan</w:t>
      </w:r>
      <w:r w:rsidRPr="00510EBA">
        <w:rPr>
          <w:bCs/>
          <w:i/>
          <w:color w:val="FF0000"/>
        </w:rPr>
        <w:t xml:space="preserve"> TA sudah diselesaikan) dan pandangan alternatif (bilamana terdapat peluang saran untuk pengembangan bagi pelaksanaan penelitian lanjutan).</w:t>
      </w:r>
      <w:r w:rsidRPr="00510EBA">
        <w:rPr>
          <w:bCs/>
          <w:i/>
          <w:color w:val="FF0000"/>
          <w:lang w:val="en-GB"/>
        </w:rPr>
        <w:t xml:space="preserve"> </w:t>
      </w:r>
      <w:r>
        <w:rPr>
          <w:rFonts w:eastAsiaTheme="minorEastAsia"/>
          <w:i/>
          <w:iCs/>
          <w:color w:val="FF0000"/>
          <w:szCs w:val="24"/>
        </w:rPr>
        <w:t>Kesimpulan harus dapat ditarik dari awal mula</w:t>
      </w:r>
      <w:r>
        <w:rPr>
          <w:rFonts w:eastAsiaTheme="minorEastAsia"/>
          <w:i/>
          <w:iCs/>
          <w:color w:val="FF0000"/>
          <w:szCs w:val="24"/>
          <w:lang w:val="en-GB"/>
        </w:rPr>
        <w:t>i</w:t>
      </w:r>
      <w:r>
        <w:rPr>
          <w:rFonts w:eastAsiaTheme="minorEastAsia"/>
          <w:i/>
          <w:iCs/>
          <w:color w:val="FF0000"/>
          <w:szCs w:val="24"/>
        </w:rPr>
        <w:t xml:space="preserve"> identifikasi masalah. tujuan penelitian, pembahasan, dan hasil pembahasan.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8" w:name="_Toc436902385"/>
      <w:bookmarkStart w:id="149" w:name="_Toc525140281"/>
      <w:bookmarkStart w:id="150" w:name="_Toc183183837"/>
      <w:bookmarkEnd w:id="148"/>
      <w:bookmarkEnd w:id="149"/>
      <w:r>
        <w:rPr>
          <w:rFonts w:cs="Times New Roman"/>
          <w:szCs w:val="24"/>
        </w:rPr>
        <w:t>Saran</w:t>
      </w:r>
      <w:bookmarkEnd w:id="150"/>
    </w:p>
    <w:p w14:paraId="647EC516" w14:textId="77777777" w:rsidR="00E0203B" w:rsidRDefault="00E0203B" w:rsidP="004073D7">
      <w:pPr>
        <w:pStyle w:val="Normal2"/>
        <w:rPr>
          <w:szCs w:val="24"/>
        </w:rPr>
      </w:pPr>
    </w:p>
    <w:p w14:paraId="6E5BBF72" w14:textId="77777777" w:rsidR="00E0203B" w:rsidRDefault="00E0203B" w:rsidP="004073D7">
      <w:pPr>
        <w:spacing w:line="360" w:lineRule="auto"/>
        <w:rPr>
          <w:rFonts w:cs="Times New Roman"/>
          <w:bCs/>
          <w:color w:val="000000"/>
          <w:szCs w:val="24"/>
          <w:lang w:eastAsia="id-ID"/>
        </w:rPr>
      </w:pPr>
    </w:p>
    <w:p w14:paraId="50CC6C2D" w14:textId="77777777" w:rsidR="00E0203B" w:rsidRDefault="00E0203B" w:rsidP="004073D7">
      <w:pPr>
        <w:spacing w:line="360" w:lineRule="auto"/>
        <w:rPr>
          <w:rFonts w:cs="Times New Roman"/>
          <w:bCs/>
          <w:color w:val="000000"/>
          <w:szCs w:val="24"/>
          <w:lang w:eastAsia="id-ID"/>
        </w:rPr>
      </w:pP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51" w:name="_Toc525140282"/>
      <w:bookmarkStart w:id="152" w:name="_Toc183183838"/>
      <w:bookmarkEnd w:id="151"/>
      <w:r>
        <w:rPr>
          <w:rFonts w:cs="Times New Roman"/>
          <w:szCs w:val="24"/>
          <w:lang w:eastAsia="id-ID"/>
        </w:rPr>
        <w:lastRenderedPageBreak/>
        <w:t>DAFTAR REFERENSI</w:t>
      </w:r>
      <w:bookmarkEnd w:id="152"/>
    </w:p>
    <w:p w14:paraId="2477D101" w14:textId="6B10460B" w:rsidR="001E5BAD" w:rsidRPr="001E5BAD" w:rsidRDefault="005B7510" w:rsidP="001E5BAD">
      <w:pPr>
        <w:widowControl w:val="0"/>
        <w:autoSpaceDE w:val="0"/>
        <w:autoSpaceDN w:val="0"/>
        <w:adjustRightInd w:val="0"/>
        <w:spacing w:line="240" w:lineRule="auto"/>
        <w:ind w:left="480" w:hanging="480"/>
        <w:rPr>
          <w:rFonts w:cs="Times New Roman"/>
          <w:noProof/>
          <w:szCs w:val="24"/>
        </w:rPr>
      </w:pPr>
      <w:r>
        <w:rPr>
          <w:lang w:eastAsia="id-ID"/>
        </w:rPr>
        <w:fldChar w:fldCharType="begin" w:fldLock="1"/>
      </w:r>
      <w:r>
        <w:rPr>
          <w:lang w:eastAsia="id-ID"/>
        </w:rPr>
        <w:instrText xml:space="preserve">ADDIN Mendeley Bibliography CSL_BIBLIOGRAPHY </w:instrText>
      </w:r>
      <w:r>
        <w:rPr>
          <w:lang w:eastAsia="id-ID"/>
        </w:rPr>
        <w:fldChar w:fldCharType="separate"/>
      </w:r>
      <w:r w:rsidR="001E5BAD" w:rsidRPr="001E5BAD">
        <w:rPr>
          <w:rFonts w:cs="Times New Roman"/>
          <w:noProof/>
          <w:szCs w:val="24"/>
        </w:rPr>
        <w:t xml:space="preserve">Afriyie, J. K., Tawiah, K., Pels, W. A., Addai-Henne, S., Dwamena, H. A., Owiredu, E. O., Ayeh, S. A., &amp; Eshun, J. (2023). A supervised machine learning algorithm for detecting and predicting fraud in credit card transactions. </w:t>
      </w:r>
      <w:r w:rsidR="001E5BAD" w:rsidRPr="001E5BAD">
        <w:rPr>
          <w:rFonts w:cs="Times New Roman"/>
          <w:i/>
          <w:iCs/>
          <w:noProof/>
          <w:szCs w:val="24"/>
        </w:rPr>
        <w:t>Decision Analytics Journal</w:t>
      </w:r>
      <w:r w:rsidR="001E5BAD" w:rsidRPr="001E5BAD">
        <w:rPr>
          <w:rFonts w:cs="Times New Roman"/>
          <w:noProof/>
          <w:szCs w:val="24"/>
        </w:rPr>
        <w:t xml:space="preserve">, </w:t>
      </w:r>
      <w:r w:rsidR="001E5BAD" w:rsidRPr="001E5BAD">
        <w:rPr>
          <w:rFonts w:cs="Times New Roman"/>
          <w:i/>
          <w:iCs/>
          <w:noProof/>
          <w:szCs w:val="24"/>
        </w:rPr>
        <w:t>6</w:t>
      </w:r>
      <w:r w:rsidR="001E5BAD" w:rsidRPr="001E5BAD">
        <w:rPr>
          <w:rFonts w:cs="Times New Roman"/>
          <w:noProof/>
          <w:szCs w:val="24"/>
        </w:rPr>
        <w:t>(January), 100163. https://doi.org/10.1016/j.dajour.2023.100163</w:t>
      </w:r>
    </w:p>
    <w:p w14:paraId="2399C6D7"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Alwadain, A., Ali, R. F., &amp; Muneer, A. (2023). Estimating Financial Fraud through Transaction-Level Features and Machine Learning. </w:t>
      </w:r>
      <w:r w:rsidRPr="001E5BAD">
        <w:rPr>
          <w:rFonts w:cs="Times New Roman"/>
          <w:i/>
          <w:iCs/>
          <w:noProof/>
          <w:szCs w:val="24"/>
        </w:rPr>
        <w:t>Mathematics</w:t>
      </w:r>
      <w:r w:rsidRPr="001E5BAD">
        <w:rPr>
          <w:rFonts w:cs="Times New Roman"/>
          <w:noProof/>
          <w:szCs w:val="24"/>
        </w:rPr>
        <w:t xml:space="preserve">, </w:t>
      </w:r>
      <w:r w:rsidRPr="001E5BAD">
        <w:rPr>
          <w:rFonts w:cs="Times New Roman"/>
          <w:i/>
          <w:iCs/>
          <w:noProof/>
          <w:szCs w:val="24"/>
        </w:rPr>
        <w:t>11</w:t>
      </w:r>
      <w:r w:rsidRPr="001E5BAD">
        <w:rPr>
          <w:rFonts w:cs="Times New Roman"/>
          <w:noProof/>
          <w:szCs w:val="24"/>
        </w:rPr>
        <w:t>(5). https://doi.org/10.3390/math11051184</w:t>
      </w:r>
    </w:p>
    <w:p w14:paraId="5D6DF7C7"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Anatolii, D., Sergii, M., Olena, D., Dmytro, T., Oksana, R., &amp; Katerina, H. (2024). Combating Economic Crime in Ukraine in Conditions of Sustainable Development. </w:t>
      </w:r>
      <w:r w:rsidRPr="001E5BAD">
        <w:rPr>
          <w:rFonts w:cs="Times New Roman"/>
          <w:i/>
          <w:iCs/>
          <w:noProof/>
          <w:szCs w:val="24"/>
        </w:rPr>
        <w:t>Revista de Gestao Social e Ambiental</w:t>
      </w:r>
      <w:r w:rsidRPr="001E5BAD">
        <w:rPr>
          <w:rFonts w:cs="Times New Roman"/>
          <w:noProof/>
          <w:szCs w:val="24"/>
        </w:rPr>
        <w:t xml:space="preserve">, </w:t>
      </w:r>
      <w:r w:rsidRPr="001E5BAD">
        <w:rPr>
          <w:rFonts w:cs="Times New Roman"/>
          <w:i/>
          <w:iCs/>
          <w:noProof/>
          <w:szCs w:val="24"/>
        </w:rPr>
        <w:t>18</w:t>
      </w:r>
      <w:r w:rsidRPr="001E5BAD">
        <w:rPr>
          <w:rFonts w:cs="Times New Roman"/>
          <w:noProof/>
          <w:szCs w:val="24"/>
        </w:rPr>
        <w:t>(6), 1–20. https://doi.org/10.24857/rgsa.v18n6-049</w:t>
      </w:r>
    </w:p>
    <w:p w14:paraId="5EC766AE"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Azhari, M., Alaoui, A., Achraoui, Z., Ettaki, B., &amp; Zerouaoui, J. (2019). Adaptation of the random forest method: Solving the problem of Pulsar Search. </w:t>
      </w:r>
      <w:r w:rsidRPr="001E5BAD">
        <w:rPr>
          <w:rFonts w:cs="Times New Roman"/>
          <w:i/>
          <w:iCs/>
          <w:noProof/>
          <w:szCs w:val="24"/>
        </w:rPr>
        <w:t>ACM International Conference Proceeding Series</w:t>
      </w:r>
      <w:r w:rsidRPr="001E5BAD">
        <w:rPr>
          <w:rFonts w:cs="Times New Roman"/>
          <w:noProof/>
          <w:szCs w:val="24"/>
        </w:rPr>
        <w:t>. https://doi.org/10.1145/3368756.3369004</w:t>
      </w:r>
    </w:p>
    <w:p w14:paraId="22BB15CD"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Basel. (2023). Basel AML Index 2023 : 12th Public Edition Ranking money laundering and terrorist financing risks around the world. </w:t>
      </w:r>
      <w:r w:rsidRPr="001E5BAD">
        <w:rPr>
          <w:rFonts w:cs="Times New Roman"/>
          <w:i/>
          <w:iCs/>
          <w:noProof/>
          <w:szCs w:val="24"/>
        </w:rPr>
        <w:t>Basel</w:t>
      </w:r>
      <w:r w:rsidRPr="001E5BAD">
        <w:rPr>
          <w:rFonts w:cs="Times New Roman"/>
          <w:noProof/>
          <w:szCs w:val="24"/>
        </w:rPr>
        <w:t xml:space="preserve">, </w:t>
      </w:r>
      <w:r w:rsidRPr="001E5BAD">
        <w:rPr>
          <w:rFonts w:cs="Times New Roman"/>
          <w:i/>
          <w:iCs/>
          <w:noProof/>
          <w:szCs w:val="24"/>
        </w:rPr>
        <w:t>10</w:t>
      </w:r>
      <w:r w:rsidRPr="001E5BAD">
        <w:rPr>
          <w:rFonts w:cs="Times New Roman"/>
          <w:noProof/>
          <w:szCs w:val="24"/>
        </w:rPr>
        <w:t>, 1–42. https://index.baselgovernance.org/api/uploads/Basel_AML_Index_2023_12th_Edition_879b07b7b2.pdf</w:t>
      </w:r>
    </w:p>
    <w:p w14:paraId="7E40253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Botchey, F. E., Qin, Z., &amp; Hughes-Lartey, K. (2020). Mobile money fraud prediction-A cross-case analysis on the efficiency of support vector machines, gradient boosted decision trees, and Naïve Bayes algorithms. </w:t>
      </w:r>
      <w:r w:rsidRPr="001E5BAD">
        <w:rPr>
          <w:rFonts w:cs="Times New Roman"/>
          <w:i/>
          <w:iCs/>
          <w:noProof/>
          <w:szCs w:val="24"/>
        </w:rPr>
        <w:t>Information (Switzerland)</w:t>
      </w:r>
      <w:r w:rsidRPr="001E5BAD">
        <w:rPr>
          <w:rFonts w:cs="Times New Roman"/>
          <w:noProof/>
          <w:szCs w:val="24"/>
        </w:rPr>
        <w:t xml:space="preserve">, </w:t>
      </w:r>
      <w:r w:rsidRPr="001E5BAD">
        <w:rPr>
          <w:rFonts w:cs="Times New Roman"/>
          <w:i/>
          <w:iCs/>
          <w:noProof/>
          <w:szCs w:val="24"/>
        </w:rPr>
        <w:t>11</w:t>
      </w:r>
      <w:r w:rsidRPr="001E5BAD">
        <w:rPr>
          <w:rFonts w:cs="Times New Roman"/>
          <w:noProof/>
          <w:szCs w:val="24"/>
        </w:rPr>
        <w:t>(8). https://doi.org/10.3390/INFO11080383</w:t>
      </w:r>
    </w:p>
    <w:p w14:paraId="7DE0EE0B"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Christoforaki, M., &amp; Beyan, O. D. (2024). Towards an ELSA Curriculum for Data Scientists. </w:t>
      </w:r>
      <w:r w:rsidRPr="001E5BAD">
        <w:rPr>
          <w:rFonts w:cs="Times New Roman"/>
          <w:i/>
          <w:iCs/>
          <w:noProof/>
          <w:szCs w:val="24"/>
        </w:rPr>
        <w:t>AI (Switzerland)</w:t>
      </w:r>
      <w:r w:rsidRPr="001E5BAD">
        <w:rPr>
          <w:rFonts w:cs="Times New Roman"/>
          <w:noProof/>
          <w:szCs w:val="24"/>
        </w:rPr>
        <w:t xml:space="preserve">, </w:t>
      </w:r>
      <w:r w:rsidRPr="001E5BAD">
        <w:rPr>
          <w:rFonts w:cs="Times New Roman"/>
          <w:i/>
          <w:iCs/>
          <w:noProof/>
          <w:szCs w:val="24"/>
        </w:rPr>
        <w:t>5</w:t>
      </w:r>
      <w:r w:rsidRPr="001E5BAD">
        <w:rPr>
          <w:rFonts w:cs="Times New Roman"/>
          <w:noProof/>
          <w:szCs w:val="24"/>
        </w:rPr>
        <w:t>(2), 504–515. https://doi.org/10.3390/ai5020025</w:t>
      </w:r>
    </w:p>
    <w:p w14:paraId="39192364"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Dasawarsa, A. R. P., Sucipto, A., Sofyan, A., Saptaji, M. B., &amp; Rosyani, P. (2023). Analisis Penerapan Python Dalam Perhitungan Limit. </w:t>
      </w:r>
      <w:r w:rsidRPr="001E5BAD">
        <w:rPr>
          <w:rFonts w:cs="Times New Roman"/>
          <w:i/>
          <w:iCs/>
          <w:noProof/>
          <w:szCs w:val="24"/>
        </w:rPr>
        <w:t>Jurnal Matematika, Algoritma Dan Sains</w:t>
      </w:r>
      <w:r w:rsidRPr="001E5BAD">
        <w:rPr>
          <w:rFonts w:cs="Times New Roman"/>
          <w:noProof/>
          <w:szCs w:val="24"/>
        </w:rPr>
        <w:t xml:space="preserve">, </w:t>
      </w:r>
      <w:r w:rsidRPr="001E5BAD">
        <w:rPr>
          <w:rFonts w:cs="Times New Roman"/>
          <w:i/>
          <w:iCs/>
          <w:noProof/>
          <w:szCs w:val="24"/>
        </w:rPr>
        <w:t>1</w:t>
      </w:r>
      <w:r w:rsidRPr="001E5BAD">
        <w:rPr>
          <w:rFonts w:cs="Times New Roman"/>
          <w:noProof/>
          <w:szCs w:val="24"/>
        </w:rPr>
        <w:t>(1), 69–72.</w:t>
      </w:r>
    </w:p>
    <w:p w14:paraId="146F95DD"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de Pedro-Carracedo, J., Clemente, J., Fuentes-Jimenez, D., Cabrera-Umpiérrez, M. F., &amp; Gonzalez-Marcos, A. P. (2023). Photoplethysmographic Signal-Diffusive Dynamics as a Mental-Stress Physiological Indicator Using Convolutional Neural Networks. </w:t>
      </w:r>
      <w:r w:rsidRPr="001E5BAD">
        <w:rPr>
          <w:rFonts w:cs="Times New Roman"/>
          <w:i/>
          <w:iCs/>
          <w:noProof/>
          <w:szCs w:val="24"/>
        </w:rPr>
        <w:t>Applied Sciences (Switzerland)</w:t>
      </w:r>
      <w:r w:rsidRPr="001E5BAD">
        <w:rPr>
          <w:rFonts w:cs="Times New Roman"/>
          <w:noProof/>
          <w:szCs w:val="24"/>
        </w:rPr>
        <w:t xml:space="preserve">, </w:t>
      </w:r>
      <w:r w:rsidRPr="001E5BAD">
        <w:rPr>
          <w:rFonts w:cs="Times New Roman"/>
          <w:i/>
          <w:iCs/>
          <w:noProof/>
          <w:szCs w:val="24"/>
        </w:rPr>
        <w:t>13</w:t>
      </w:r>
      <w:r w:rsidRPr="001E5BAD">
        <w:rPr>
          <w:rFonts w:cs="Times New Roman"/>
          <w:noProof/>
          <w:szCs w:val="24"/>
        </w:rPr>
        <w:t>(15). https://doi.org/10.3390/app13158902</w:t>
      </w:r>
    </w:p>
    <w:p w14:paraId="17D4ED4B"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Denniagi, E. (2021). Analisis Ke-Ekonomian Pemidanaan Tindak Pidana Pencucian Uang Dalam Undang-Undang Nomor 8 Tahun 2010 Tentang Pencegahan Dan Pemberantasan Tindak Pidana Pencucian Uang. </w:t>
      </w:r>
      <w:r w:rsidRPr="001E5BAD">
        <w:rPr>
          <w:rFonts w:cs="Times New Roman"/>
          <w:i/>
          <w:iCs/>
          <w:noProof/>
          <w:szCs w:val="24"/>
        </w:rPr>
        <w:t>Jurnal Lex Renaissance</w:t>
      </w:r>
      <w:r w:rsidRPr="001E5BAD">
        <w:rPr>
          <w:rFonts w:cs="Times New Roman"/>
          <w:noProof/>
          <w:szCs w:val="24"/>
        </w:rPr>
        <w:t xml:space="preserve">, </w:t>
      </w:r>
      <w:r w:rsidRPr="001E5BAD">
        <w:rPr>
          <w:rFonts w:cs="Times New Roman"/>
          <w:i/>
          <w:iCs/>
          <w:noProof/>
          <w:szCs w:val="24"/>
        </w:rPr>
        <w:t>6</w:t>
      </w:r>
      <w:r w:rsidRPr="001E5BAD">
        <w:rPr>
          <w:rFonts w:cs="Times New Roman"/>
          <w:noProof/>
          <w:szCs w:val="24"/>
        </w:rPr>
        <w:t>(2), 246–264. https://doi.org/10.20885/jlr.vol6.iss2.art3</w:t>
      </w:r>
    </w:p>
    <w:p w14:paraId="5EA01DF3"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lastRenderedPageBreak/>
        <w:t xml:space="preserve">Desai, A. S., Bandopadhyaya, A., Ashok, A., Maneesha, &amp; Bhagat, N. (2024). Decoding characteristics of key physical properties in silver nanoparticles by attaining centroids for cytotoxicity prediction through data cleansing. </w:t>
      </w:r>
      <w:r w:rsidRPr="001E5BAD">
        <w:rPr>
          <w:rFonts w:cs="Times New Roman"/>
          <w:i/>
          <w:iCs/>
          <w:noProof/>
          <w:szCs w:val="24"/>
        </w:rPr>
        <w:t>Machine Learning: Science and Technology</w:t>
      </w:r>
      <w:r w:rsidRPr="001E5BAD">
        <w:rPr>
          <w:rFonts w:cs="Times New Roman"/>
          <w:noProof/>
          <w:szCs w:val="24"/>
        </w:rPr>
        <w:t xml:space="preserve">, </w:t>
      </w:r>
      <w:r w:rsidRPr="001E5BAD">
        <w:rPr>
          <w:rFonts w:cs="Times New Roman"/>
          <w:i/>
          <w:iCs/>
          <w:noProof/>
          <w:szCs w:val="24"/>
        </w:rPr>
        <w:t>5</w:t>
      </w:r>
      <w:r w:rsidRPr="001E5BAD">
        <w:rPr>
          <w:rFonts w:cs="Times New Roman"/>
          <w:noProof/>
          <w:szCs w:val="24"/>
        </w:rPr>
        <w:t>(2), 1–14. https://doi.org/10.1088/2632-2153/ad51cb</w:t>
      </w:r>
    </w:p>
    <w:p w14:paraId="3FA9ECF6"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Elkabalawy, M., Al-Sakkaf, A., Mohammed Abdelkader, E., &amp; Alfalah, G. (2024). CRISP-DM-Based Data-Driven Approach for Building Energy Prediction Utilizing Indoor and Environmental Factors. </w:t>
      </w:r>
      <w:r w:rsidRPr="001E5BAD">
        <w:rPr>
          <w:rFonts w:cs="Times New Roman"/>
          <w:i/>
          <w:iCs/>
          <w:noProof/>
          <w:szCs w:val="24"/>
        </w:rPr>
        <w:t>Sustainability</w:t>
      </w:r>
      <w:r w:rsidRPr="001E5BAD">
        <w:rPr>
          <w:rFonts w:cs="Times New Roman"/>
          <w:noProof/>
          <w:szCs w:val="24"/>
        </w:rPr>
        <w:t xml:space="preserve">, </w:t>
      </w:r>
      <w:r w:rsidRPr="001E5BAD">
        <w:rPr>
          <w:rFonts w:cs="Times New Roman"/>
          <w:i/>
          <w:iCs/>
          <w:noProof/>
          <w:szCs w:val="24"/>
        </w:rPr>
        <w:t>16</w:t>
      </w:r>
      <w:r w:rsidRPr="001E5BAD">
        <w:rPr>
          <w:rFonts w:cs="Times New Roman"/>
          <w:noProof/>
          <w:szCs w:val="24"/>
        </w:rPr>
        <w:t>(17), 7249. https://doi.org/10.3390/su16177249</w:t>
      </w:r>
    </w:p>
    <w:p w14:paraId="74F4729B"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Esoimeme, E. E. (2020). Identifying and reducing the money laundering risks posed by individuals who have been unknowingly recruited as money rules. </w:t>
      </w:r>
      <w:r w:rsidRPr="001E5BAD">
        <w:rPr>
          <w:rFonts w:cs="Times New Roman"/>
          <w:i/>
          <w:iCs/>
          <w:noProof/>
          <w:szCs w:val="24"/>
        </w:rPr>
        <w:t>Journal of Money Laundering Control</w:t>
      </w:r>
      <w:r w:rsidRPr="001E5BAD">
        <w:rPr>
          <w:rFonts w:cs="Times New Roman"/>
          <w:noProof/>
          <w:szCs w:val="24"/>
        </w:rPr>
        <w:t xml:space="preserve">, </w:t>
      </w:r>
      <w:r w:rsidRPr="001E5BAD">
        <w:rPr>
          <w:rFonts w:cs="Times New Roman"/>
          <w:i/>
          <w:iCs/>
          <w:noProof/>
          <w:szCs w:val="24"/>
        </w:rPr>
        <w:t>24</w:t>
      </w:r>
      <w:r w:rsidRPr="001E5BAD">
        <w:rPr>
          <w:rFonts w:cs="Times New Roman"/>
          <w:noProof/>
          <w:szCs w:val="24"/>
        </w:rPr>
        <w:t>(1), 201–212. https://doi.org/10.1108/JMLC-05-2020-0053</w:t>
      </w:r>
    </w:p>
    <w:p w14:paraId="60DD8AF5"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i/>
          <w:iCs/>
          <w:noProof/>
          <w:szCs w:val="24"/>
        </w:rPr>
        <w:t>Executive Summary 1.</w:t>
      </w:r>
      <w:r w:rsidRPr="001E5BAD">
        <w:rPr>
          <w:rFonts w:cs="Times New Roman"/>
          <w:noProof/>
          <w:szCs w:val="24"/>
        </w:rPr>
        <w:t xml:space="preserve"> (2023). </w:t>
      </w:r>
      <w:r w:rsidRPr="001E5BAD">
        <w:rPr>
          <w:rFonts w:cs="Times New Roman"/>
          <w:i/>
          <w:iCs/>
          <w:noProof/>
          <w:szCs w:val="24"/>
        </w:rPr>
        <w:t>August 2022</w:t>
      </w:r>
      <w:r w:rsidRPr="001E5BAD">
        <w:rPr>
          <w:rFonts w:cs="Times New Roman"/>
          <w:noProof/>
          <w:szCs w:val="24"/>
        </w:rPr>
        <w:t>.</w:t>
      </w:r>
    </w:p>
    <w:p w14:paraId="2E28D383"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Gilmour, N. (2023). Crime scripting the criminal activities of money laundering – holistically. </w:t>
      </w:r>
      <w:r w:rsidRPr="001E5BAD">
        <w:rPr>
          <w:rFonts w:cs="Times New Roman"/>
          <w:i/>
          <w:iCs/>
          <w:noProof/>
          <w:szCs w:val="24"/>
        </w:rPr>
        <w:t>Journal of Money Laundering Control</w:t>
      </w:r>
      <w:r w:rsidRPr="001E5BAD">
        <w:rPr>
          <w:rFonts w:cs="Times New Roman"/>
          <w:noProof/>
          <w:szCs w:val="24"/>
        </w:rPr>
        <w:t xml:space="preserve">, </w:t>
      </w:r>
      <w:r w:rsidRPr="001E5BAD">
        <w:rPr>
          <w:rFonts w:cs="Times New Roman"/>
          <w:i/>
          <w:iCs/>
          <w:noProof/>
          <w:szCs w:val="24"/>
        </w:rPr>
        <w:t>26</w:t>
      </w:r>
      <w:r w:rsidRPr="001E5BAD">
        <w:rPr>
          <w:rFonts w:cs="Times New Roman"/>
          <w:noProof/>
          <w:szCs w:val="24"/>
        </w:rPr>
        <w:t>(3), 594–608. https://doi.org/10.1108/JMLC-09-2020-0109</w:t>
      </w:r>
    </w:p>
    <w:p w14:paraId="6F4721C0"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Gilmour, P. M. (2023). Reexamining the anti-money-laundering framework: a legal critique and new approach to combating money laundering. </w:t>
      </w:r>
      <w:r w:rsidRPr="001E5BAD">
        <w:rPr>
          <w:rFonts w:cs="Times New Roman"/>
          <w:i/>
          <w:iCs/>
          <w:noProof/>
          <w:szCs w:val="24"/>
        </w:rPr>
        <w:t>Journal of Financial Crime</w:t>
      </w:r>
      <w:r w:rsidRPr="001E5BAD">
        <w:rPr>
          <w:rFonts w:cs="Times New Roman"/>
          <w:noProof/>
          <w:szCs w:val="24"/>
        </w:rPr>
        <w:t xml:space="preserve">, </w:t>
      </w:r>
      <w:r w:rsidRPr="001E5BAD">
        <w:rPr>
          <w:rFonts w:cs="Times New Roman"/>
          <w:i/>
          <w:iCs/>
          <w:noProof/>
          <w:szCs w:val="24"/>
        </w:rPr>
        <w:t>30</w:t>
      </w:r>
      <w:r w:rsidRPr="001E5BAD">
        <w:rPr>
          <w:rFonts w:cs="Times New Roman"/>
          <w:noProof/>
          <w:szCs w:val="24"/>
        </w:rPr>
        <w:t>(1), 35–47. https://doi.org/10.1108/JFC-02-2022-0041</w:t>
      </w:r>
    </w:p>
    <w:p w14:paraId="16E6C8CD"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Ginting, Y. P., Gunadi, E. M., Londe, E. N., Wijaya, L., Laura, J., Fisher, J., Jawa, P., &amp; Sanjaya, N. T. (2023). </w:t>
      </w:r>
      <w:r w:rsidRPr="001E5BAD">
        <w:rPr>
          <w:rFonts w:cs="Times New Roman"/>
          <w:i/>
          <w:iCs/>
          <w:noProof/>
          <w:szCs w:val="24"/>
        </w:rPr>
        <w:t>Pencucian Uang</w:t>
      </w:r>
      <w:r w:rsidRPr="001E5BAD">
        <w:rPr>
          <w:rFonts w:cs="Times New Roman"/>
          <w:noProof/>
          <w:szCs w:val="24"/>
        </w:rPr>
        <w:t xml:space="preserve">. </w:t>
      </w:r>
      <w:r w:rsidRPr="001E5BAD">
        <w:rPr>
          <w:rFonts w:cs="Times New Roman"/>
          <w:i/>
          <w:iCs/>
          <w:noProof/>
          <w:szCs w:val="24"/>
        </w:rPr>
        <w:t>02</w:t>
      </w:r>
      <w:r w:rsidRPr="001E5BAD">
        <w:rPr>
          <w:rFonts w:cs="Times New Roman"/>
          <w:noProof/>
          <w:szCs w:val="24"/>
        </w:rPr>
        <w:t>(10), 862–879.</w:t>
      </w:r>
    </w:p>
    <w:p w14:paraId="2EB2124D"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Gunawan, G. (2024). Tindak Pidana Pencucian Uang dan Kejahatan Terorisme. </w:t>
      </w:r>
      <w:r w:rsidRPr="001E5BAD">
        <w:rPr>
          <w:rFonts w:cs="Times New Roman"/>
          <w:i/>
          <w:iCs/>
          <w:noProof/>
          <w:szCs w:val="24"/>
        </w:rPr>
        <w:t>Edulaw: Journal of Islamic Law and Jurisprudance</w:t>
      </w:r>
      <w:r w:rsidRPr="001E5BAD">
        <w:rPr>
          <w:rFonts w:cs="Times New Roman"/>
          <w:noProof/>
          <w:szCs w:val="24"/>
        </w:rPr>
        <w:t xml:space="preserve">, </w:t>
      </w:r>
      <w:r w:rsidRPr="001E5BAD">
        <w:rPr>
          <w:rFonts w:cs="Times New Roman"/>
          <w:i/>
          <w:iCs/>
          <w:noProof/>
          <w:szCs w:val="24"/>
        </w:rPr>
        <w:t>6</w:t>
      </w:r>
      <w:r w:rsidRPr="001E5BAD">
        <w:rPr>
          <w:rFonts w:cs="Times New Roman"/>
          <w:noProof/>
          <w:szCs w:val="24"/>
        </w:rPr>
        <w:t>(1), 21–31.</w:t>
      </w:r>
    </w:p>
    <w:p w14:paraId="0074E5CC"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Guo, R., Zhao, Z., Wang, T., Liu, G., Zhao, J., &amp; Gao, D. (2020). Degradation state recognition of piston pump based on ICEEMDAN and XGBoost. </w:t>
      </w:r>
      <w:r w:rsidRPr="001E5BAD">
        <w:rPr>
          <w:rFonts w:cs="Times New Roman"/>
          <w:i/>
          <w:iCs/>
          <w:noProof/>
          <w:szCs w:val="24"/>
        </w:rPr>
        <w:t>Applied Sciences (Switzerland)</w:t>
      </w:r>
      <w:r w:rsidRPr="001E5BAD">
        <w:rPr>
          <w:rFonts w:cs="Times New Roman"/>
          <w:noProof/>
          <w:szCs w:val="24"/>
        </w:rPr>
        <w:t xml:space="preserve">, </w:t>
      </w:r>
      <w:r w:rsidRPr="001E5BAD">
        <w:rPr>
          <w:rFonts w:cs="Times New Roman"/>
          <w:i/>
          <w:iCs/>
          <w:noProof/>
          <w:szCs w:val="24"/>
        </w:rPr>
        <w:t>10</w:t>
      </w:r>
      <w:r w:rsidRPr="001E5BAD">
        <w:rPr>
          <w:rFonts w:cs="Times New Roman"/>
          <w:noProof/>
          <w:szCs w:val="24"/>
        </w:rPr>
        <w:t>(18), 1–17. https://doi.org/10.3390/APP10186593</w:t>
      </w:r>
    </w:p>
    <w:p w14:paraId="1FA08413"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Gurcan, F., &amp; Soylu, A. (2024). Learning from Imbalanced Data: Integration of Advanced Resampling Techniques and Machine Learning Models for Enhanced Cancer Diagnosis and Prognosis. </w:t>
      </w:r>
      <w:r w:rsidRPr="001E5BAD">
        <w:rPr>
          <w:rFonts w:cs="Times New Roman"/>
          <w:i/>
          <w:iCs/>
          <w:noProof/>
          <w:szCs w:val="24"/>
        </w:rPr>
        <w:t>Cancers</w:t>
      </w:r>
      <w:r w:rsidRPr="001E5BAD">
        <w:rPr>
          <w:rFonts w:cs="Times New Roman"/>
          <w:noProof/>
          <w:szCs w:val="24"/>
        </w:rPr>
        <w:t xml:space="preserve">, </w:t>
      </w:r>
      <w:r w:rsidRPr="001E5BAD">
        <w:rPr>
          <w:rFonts w:cs="Times New Roman"/>
          <w:i/>
          <w:iCs/>
          <w:noProof/>
          <w:szCs w:val="24"/>
        </w:rPr>
        <w:t>16</w:t>
      </w:r>
      <w:r w:rsidRPr="001E5BAD">
        <w:rPr>
          <w:rFonts w:cs="Times New Roman"/>
          <w:noProof/>
          <w:szCs w:val="24"/>
        </w:rPr>
        <w:t>(19). https://doi.org/10.3390/cancers16193417</w:t>
      </w:r>
    </w:p>
    <w:p w14:paraId="6BF792E2"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Hajek, P., Abedin, M. Z., &amp; Sivarajah, U. (2023). Fraud Detection in Mobile Payment Systems using an XGBoost-based Framework. </w:t>
      </w:r>
      <w:r w:rsidRPr="001E5BAD">
        <w:rPr>
          <w:rFonts w:cs="Times New Roman"/>
          <w:i/>
          <w:iCs/>
          <w:noProof/>
          <w:szCs w:val="24"/>
        </w:rPr>
        <w:t>Information Systems Frontiers</w:t>
      </w:r>
      <w:r w:rsidRPr="001E5BAD">
        <w:rPr>
          <w:rFonts w:cs="Times New Roman"/>
          <w:noProof/>
          <w:szCs w:val="24"/>
        </w:rPr>
        <w:t xml:space="preserve">, </w:t>
      </w:r>
      <w:r w:rsidRPr="001E5BAD">
        <w:rPr>
          <w:rFonts w:cs="Times New Roman"/>
          <w:i/>
          <w:iCs/>
          <w:noProof/>
          <w:szCs w:val="24"/>
        </w:rPr>
        <w:t>25</w:t>
      </w:r>
      <w:r w:rsidRPr="001E5BAD">
        <w:rPr>
          <w:rFonts w:cs="Times New Roman"/>
          <w:noProof/>
          <w:szCs w:val="24"/>
        </w:rPr>
        <w:t>(5), 1985–2003. https://doi.org/10.1007/s10796-022-10346-6</w:t>
      </w:r>
    </w:p>
    <w:p w14:paraId="13CAE67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Handayani, P., &amp; Charis Fauzan, A. (2024). KLIK: Kajian Ilmiah Informatika dan Komputer Machine Learning Klasifikasi Status Gizi Balita Menggunakan Algoritma Random Forest. </w:t>
      </w:r>
      <w:r w:rsidRPr="001E5BAD">
        <w:rPr>
          <w:rFonts w:cs="Times New Roman"/>
          <w:i/>
          <w:iCs/>
          <w:noProof/>
          <w:szCs w:val="24"/>
        </w:rPr>
        <w:t>Media Online)</w:t>
      </w:r>
      <w:r w:rsidRPr="001E5BAD">
        <w:rPr>
          <w:rFonts w:cs="Times New Roman"/>
          <w:noProof/>
          <w:szCs w:val="24"/>
        </w:rPr>
        <w:t xml:space="preserve">, </w:t>
      </w:r>
      <w:r w:rsidRPr="001E5BAD">
        <w:rPr>
          <w:rFonts w:cs="Times New Roman"/>
          <w:i/>
          <w:iCs/>
          <w:noProof/>
          <w:szCs w:val="24"/>
        </w:rPr>
        <w:t>4</w:t>
      </w:r>
      <w:r w:rsidRPr="001E5BAD">
        <w:rPr>
          <w:rFonts w:cs="Times New Roman"/>
          <w:noProof/>
          <w:szCs w:val="24"/>
        </w:rPr>
        <w:t>(6), 3064–3072. https://doi.org/10.30865/klik.v4i6.1909</w:t>
      </w:r>
    </w:p>
    <w:p w14:paraId="69F85D4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lastRenderedPageBreak/>
        <w:t xml:space="preserve">Hasan, M. E., &amp; Wagler, A. (2024). New Convolutional Neural Network and Graph Convolutional Network-Based Architecture for AI Applications in Alzheimer’s Disease and Dementia-Stage Classification. </w:t>
      </w:r>
      <w:r w:rsidRPr="001E5BAD">
        <w:rPr>
          <w:rFonts w:cs="Times New Roman"/>
          <w:i/>
          <w:iCs/>
          <w:noProof/>
          <w:szCs w:val="24"/>
        </w:rPr>
        <w:t>AI (Switzerland)</w:t>
      </w:r>
      <w:r w:rsidRPr="001E5BAD">
        <w:rPr>
          <w:rFonts w:cs="Times New Roman"/>
          <w:noProof/>
          <w:szCs w:val="24"/>
        </w:rPr>
        <w:t xml:space="preserve">, </w:t>
      </w:r>
      <w:r w:rsidRPr="001E5BAD">
        <w:rPr>
          <w:rFonts w:cs="Times New Roman"/>
          <w:i/>
          <w:iCs/>
          <w:noProof/>
          <w:szCs w:val="24"/>
        </w:rPr>
        <w:t>5</w:t>
      </w:r>
      <w:r w:rsidRPr="001E5BAD">
        <w:rPr>
          <w:rFonts w:cs="Times New Roman"/>
          <w:noProof/>
          <w:szCs w:val="24"/>
        </w:rPr>
        <w:t>(1), 342–363. https://doi.org/10.3390/ai5010017</w:t>
      </w:r>
    </w:p>
    <w:p w14:paraId="781FB59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Hernandez Aros, L., Bustamante Molano, L. X., Gutierrez-Portela, F., Moreno Hernandez, J. J., &amp; Rodríguez Barrero, M. S. (2024). Financial fraud detection through the application of machine learning techniques: a literature review. </w:t>
      </w:r>
      <w:r w:rsidRPr="001E5BAD">
        <w:rPr>
          <w:rFonts w:cs="Times New Roman"/>
          <w:i/>
          <w:iCs/>
          <w:noProof/>
          <w:szCs w:val="24"/>
        </w:rPr>
        <w:t>Humanities and Social Sciences Communications</w:t>
      </w:r>
      <w:r w:rsidRPr="001E5BAD">
        <w:rPr>
          <w:rFonts w:cs="Times New Roman"/>
          <w:noProof/>
          <w:szCs w:val="24"/>
        </w:rPr>
        <w:t xml:space="preserve">, </w:t>
      </w:r>
      <w:r w:rsidRPr="001E5BAD">
        <w:rPr>
          <w:rFonts w:cs="Times New Roman"/>
          <w:i/>
          <w:iCs/>
          <w:noProof/>
          <w:szCs w:val="24"/>
        </w:rPr>
        <w:t>11</w:t>
      </w:r>
      <w:r w:rsidRPr="001E5BAD">
        <w:rPr>
          <w:rFonts w:cs="Times New Roman"/>
          <w:noProof/>
          <w:szCs w:val="24"/>
        </w:rPr>
        <w:t>(1). https://doi.org/10.1057/s41599-024-03606-0</w:t>
      </w:r>
    </w:p>
    <w:p w14:paraId="7386A6FD"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Irwan, M., Rani, A., Zolkaflil, S., Nazatul, S., Syed, F., &amp; Nazri, M. (2022). the Money Mule Red Flags in Anti-Money Laundering Transaction Monitoring Investigation. </w:t>
      </w:r>
      <w:r w:rsidRPr="001E5BAD">
        <w:rPr>
          <w:rFonts w:cs="Times New Roman"/>
          <w:i/>
          <w:iCs/>
          <w:noProof/>
          <w:szCs w:val="24"/>
        </w:rPr>
        <w:t>International Journal of Business and Economy (IJBEC)</w:t>
      </w:r>
      <w:r w:rsidRPr="001E5BAD">
        <w:rPr>
          <w:rFonts w:cs="Times New Roman"/>
          <w:noProof/>
          <w:szCs w:val="24"/>
        </w:rPr>
        <w:t xml:space="preserve">, </w:t>
      </w:r>
      <w:r w:rsidRPr="001E5BAD">
        <w:rPr>
          <w:rFonts w:cs="Times New Roman"/>
          <w:i/>
          <w:iCs/>
          <w:noProof/>
          <w:szCs w:val="24"/>
        </w:rPr>
        <w:t>4</w:t>
      </w:r>
      <w:r w:rsidRPr="001E5BAD">
        <w:rPr>
          <w:rFonts w:cs="Times New Roman"/>
          <w:noProof/>
          <w:szCs w:val="24"/>
        </w:rPr>
        <w:t>(1), 150–163. http://myjms.mohe.gov.my/index.php/ijbecJournalwebsite:http://myjms.mohe.gov.my/index.php/ijbec</w:t>
      </w:r>
    </w:p>
    <w:p w14:paraId="0FC13438"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Jensen, R. I. T., Ferwerda, J., Jørgensen, K. S., Jensen, E. R., Borg, M., Krogh, M. P., Jensen, J. B., &amp; Iosifidis, A. (2023). A synthetic data set to benchmark anti-money laundering methods. </w:t>
      </w:r>
      <w:r w:rsidRPr="001E5BAD">
        <w:rPr>
          <w:rFonts w:cs="Times New Roman"/>
          <w:i/>
          <w:iCs/>
          <w:noProof/>
          <w:szCs w:val="24"/>
        </w:rPr>
        <w:t>Scientific Data</w:t>
      </w:r>
      <w:r w:rsidRPr="001E5BAD">
        <w:rPr>
          <w:rFonts w:cs="Times New Roman"/>
          <w:noProof/>
          <w:szCs w:val="24"/>
        </w:rPr>
        <w:t xml:space="preserve">, </w:t>
      </w:r>
      <w:r w:rsidRPr="001E5BAD">
        <w:rPr>
          <w:rFonts w:cs="Times New Roman"/>
          <w:i/>
          <w:iCs/>
          <w:noProof/>
          <w:szCs w:val="24"/>
        </w:rPr>
        <w:t>10</w:t>
      </w:r>
      <w:r w:rsidRPr="001E5BAD">
        <w:rPr>
          <w:rFonts w:cs="Times New Roman"/>
          <w:noProof/>
          <w:szCs w:val="24"/>
        </w:rPr>
        <w:t>(1), 1–11. https://doi.org/10.1038/s41597-023-02569-2</w:t>
      </w:r>
    </w:p>
    <w:p w14:paraId="01FD0903"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Kalboussi, E., Ndhaief, N., &amp; Rezg, N. (2024). Last-Mile Optimization Using Neural Networks. </w:t>
      </w:r>
      <w:r w:rsidRPr="001E5BAD">
        <w:rPr>
          <w:rFonts w:cs="Times New Roman"/>
          <w:i/>
          <w:iCs/>
          <w:noProof/>
          <w:szCs w:val="24"/>
        </w:rPr>
        <w:t>Applied Sciences (Switzerland)</w:t>
      </w:r>
      <w:r w:rsidRPr="001E5BAD">
        <w:rPr>
          <w:rFonts w:cs="Times New Roman"/>
          <w:noProof/>
          <w:szCs w:val="24"/>
        </w:rPr>
        <w:t xml:space="preserve">, </w:t>
      </w:r>
      <w:r w:rsidRPr="001E5BAD">
        <w:rPr>
          <w:rFonts w:cs="Times New Roman"/>
          <w:i/>
          <w:iCs/>
          <w:noProof/>
          <w:szCs w:val="24"/>
        </w:rPr>
        <w:t>14</w:t>
      </w:r>
      <w:r w:rsidRPr="001E5BAD">
        <w:rPr>
          <w:rFonts w:cs="Times New Roman"/>
          <w:noProof/>
          <w:szCs w:val="24"/>
        </w:rPr>
        <w:t>(2). https://doi.org/10.3390/app14020787</w:t>
      </w:r>
    </w:p>
    <w:p w14:paraId="634F6233"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Kannan, R., Reddiar, Y., Ramakrishnan, K., Eastaff, M. S., &amp; Ramesh, S. (2022). Job characteristics of a Malaysian bank’s anti-money laundering system and its employees’ job satisfaction. </w:t>
      </w:r>
      <w:r w:rsidRPr="001E5BAD">
        <w:rPr>
          <w:rFonts w:cs="Times New Roman"/>
          <w:i/>
          <w:iCs/>
          <w:noProof/>
          <w:szCs w:val="24"/>
        </w:rPr>
        <w:t>F1000Research</w:t>
      </w:r>
      <w:r w:rsidRPr="001E5BAD">
        <w:rPr>
          <w:rFonts w:cs="Times New Roman"/>
          <w:noProof/>
          <w:szCs w:val="24"/>
        </w:rPr>
        <w:t xml:space="preserve">, </w:t>
      </w:r>
      <w:r w:rsidRPr="001E5BAD">
        <w:rPr>
          <w:rFonts w:cs="Times New Roman"/>
          <w:i/>
          <w:iCs/>
          <w:noProof/>
          <w:szCs w:val="24"/>
        </w:rPr>
        <w:t>10</w:t>
      </w:r>
      <w:r w:rsidRPr="001E5BAD">
        <w:rPr>
          <w:rFonts w:cs="Times New Roman"/>
          <w:noProof/>
          <w:szCs w:val="24"/>
        </w:rPr>
        <w:t>, 1–14. https://doi.org/10.12688/f1000research.73234.2</w:t>
      </w:r>
    </w:p>
    <w:p w14:paraId="77771B83"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Karim, M. R., Hermsen, F., Chala, S. A., De Perthuis, P., &amp; Mandal, A. (2024). Scalable Semi-Supervised Graph Learning Techniques for Anti Money Laundering. </w:t>
      </w:r>
      <w:r w:rsidRPr="001E5BAD">
        <w:rPr>
          <w:rFonts w:cs="Times New Roman"/>
          <w:i/>
          <w:iCs/>
          <w:noProof/>
          <w:szCs w:val="24"/>
        </w:rPr>
        <w:t>IEEE Access</w:t>
      </w:r>
      <w:r w:rsidRPr="001E5BAD">
        <w:rPr>
          <w:rFonts w:cs="Times New Roman"/>
          <w:noProof/>
          <w:szCs w:val="24"/>
        </w:rPr>
        <w:t xml:space="preserve">, </w:t>
      </w:r>
      <w:r w:rsidRPr="001E5BAD">
        <w:rPr>
          <w:rFonts w:cs="Times New Roman"/>
          <w:i/>
          <w:iCs/>
          <w:noProof/>
          <w:szCs w:val="24"/>
        </w:rPr>
        <w:t>12</w:t>
      </w:r>
      <w:r w:rsidRPr="001E5BAD">
        <w:rPr>
          <w:rFonts w:cs="Times New Roman"/>
          <w:noProof/>
          <w:szCs w:val="24"/>
        </w:rPr>
        <w:t>, 50012–50029. https://doi.org/10.1109/ACCESS.2024.3383784</w:t>
      </w:r>
    </w:p>
    <w:p w14:paraId="2F677165"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 K. Vishwamitra, V. D. A. (2024). Machine Learning Models for Fraud Detection: A Comprehensive Review and Empirical Analysis. </w:t>
      </w:r>
      <w:r w:rsidRPr="001E5BAD">
        <w:rPr>
          <w:rFonts w:cs="Times New Roman"/>
          <w:i/>
          <w:iCs/>
          <w:noProof/>
          <w:szCs w:val="24"/>
        </w:rPr>
        <w:t>Journal of Electrical Systems</w:t>
      </w:r>
      <w:r w:rsidRPr="001E5BAD">
        <w:rPr>
          <w:rFonts w:cs="Times New Roman"/>
          <w:noProof/>
          <w:szCs w:val="24"/>
        </w:rPr>
        <w:t xml:space="preserve">, </w:t>
      </w:r>
      <w:r w:rsidRPr="001E5BAD">
        <w:rPr>
          <w:rFonts w:cs="Times New Roman"/>
          <w:i/>
          <w:iCs/>
          <w:noProof/>
          <w:szCs w:val="24"/>
        </w:rPr>
        <w:t>20</w:t>
      </w:r>
      <w:r w:rsidRPr="001E5BAD">
        <w:rPr>
          <w:rFonts w:cs="Times New Roman"/>
          <w:noProof/>
          <w:szCs w:val="24"/>
        </w:rPr>
        <w:t>(3s), 1138–1149. https://doi.org/10.52783/jes.1427</w:t>
      </w:r>
    </w:p>
    <w:p w14:paraId="2E75EC76"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Laowo, Sebastian, Y. (2022). Kajian Hukum Tindak Pidana Pencucian Uang (Money Laundering). </w:t>
      </w:r>
      <w:r w:rsidRPr="001E5BAD">
        <w:rPr>
          <w:rFonts w:cs="Times New Roman"/>
          <w:i/>
          <w:iCs/>
          <w:noProof/>
          <w:szCs w:val="24"/>
        </w:rPr>
        <w:t>Jurnal Panah Keadilan</w:t>
      </w:r>
      <w:r w:rsidRPr="001E5BAD">
        <w:rPr>
          <w:rFonts w:cs="Times New Roman"/>
          <w:noProof/>
          <w:szCs w:val="24"/>
        </w:rPr>
        <w:t xml:space="preserve">, </w:t>
      </w:r>
      <w:r w:rsidRPr="001E5BAD">
        <w:rPr>
          <w:rFonts w:cs="Times New Roman"/>
          <w:i/>
          <w:iCs/>
          <w:noProof/>
          <w:szCs w:val="24"/>
        </w:rPr>
        <w:t>1</w:t>
      </w:r>
      <w:r w:rsidRPr="001E5BAD">
        <w:rPr>
          <w:rFonts w:cs="Times New Roman"/>
          <w:noProof/>
          <w:szCs w:val="24"/>
        </w:rPr>
        <w:t>(1), 86.</w:t>
      </w:r>
    </w:p>
    <w:p w14:paraId="7CFD2A41"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Liu, Y., Pang, Z., Karlsson, M., &amp; Gong, S. (2020). Anomaly detection based on machine learning in IoT-based vertical plant wall for indoor climate control. </w:t>
      </w:r>
      <w:r w:rsidRPr="001E5BAD">
        <w:rPr>
          <w:rFonts w:cs="Times New Roman"/>
          <w:i/>
          <w:iCs/>
          <w:noProof/>
          <w:szCs w:val="24"/>
        </w:rPr>
        <w:t>Building and Environment</w:t>
      </w:r>
      <w:r w:rsidRPr="001E5BAD">
        <w:rPr>
          <w:rFonts w:cs="Times New Roman"/>
          <w:noProof/>
          <w:szCs w:val="24"/>
        </w:rPr>
        <w:t xml:space="preserve">, </w:t>
      </w:r>
      <w:r w:rsidRPr="001E5BAD">
        <w:rPr>
          <w:rFonts w:cs="Times New Roman"/>
          <w:i/>
          <w:iCs/>
          <w:noProof/>
          <w:szCs w:val="24"/>
        </w:rPr>
        <w:t>183</w:t>
      </w:r>
      <w:r w:rsidRPr="001E5BAD">
        <w:rPr>
          <w:rFonts w:cs="Times New Roman"/>
          <w:noProof/>
          <w:szCs w:val="24"/>
        </w:rPr>
        <w:t>, 107212. https://doi.org/10.1016/j.buildenv.2020.107212</w:t>
      </w:r>
    </w:p>
    <w:p w14:paraId="174AF315"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Lokanan, M. E. (2023). Predicting mobile money transaction fraud using machine learning algorithms. </w:t>
      </w:r>
      <w:r w:rsidRPr="001E5BAD">
        <w:rPr>
          <w:rFonts w:cs="Times New Roman"/>
          <w:i/>
          <w:iCs/>
          <w:noProof/>
          <w:szCs w:val="24"/>
        </w:rPr>
        <w:t>Applied AI Letters</w:t>
      </w:r>
      <w:r w:rsidRPr="001E5BAD">
        <w:rPr>
          <w:rFonts w:cs="Times New Roman"/>
          <w:noProof/>
          <w:szCs w:val="24"/>
        </w:rPr>
        <w:t xml:space="preserve">, </w:t>
      </w:r>
      <w:r w:rsidRPr="001E5BAD">
        <w:rPr>
          <w:rFonts w:cs="Times New Roman"/>
          <w:i/>
          <w:iCs/>
          <w:noProof/>
          <w:szCs w:val="24"/>
        </w:rPr>
        <w:t>4</w:t>
      </w:r>
      <w:r w:rsidRPr="001E5BAD">
        <w:rPr>
          <w:rFonts w:cs="Times New Roman"/>
          <w:noProof/>
          <w:szCs w:val="24"/>
        </w:rPr>
        <w:t xml:space="preserve">(2), 1–16. </w:t>
      </w:r>
      <w:r w:rsidRPr="001E5BAD">
        <w:rPr>
          <w:rFonts w:cs="Times New Roman"/>
          <w:noProof/>
          <w:szCs w:val="24"/>
        </w:rPr>
        <w:lastRenderedPageBreak/>
        <w:t>https://doi.org/10.1002/ail2.85</w:t>
      </w:r>
    </w:p>
    <w:p w14:paraId="315C1CA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Lopez-Rojas, E. A., &amp; Barneaud, C. (2019). Advantages of the PaySim Simulator for Improving Financial Fraud Controls. </w:t>
      </w:r>
      <w:r w:rsidRPr="001E5BAD">
        <w:rPr>
          <w:rFonts w:cs="Times New Roman"/>
          <w:i/>
          <w:iCs/>
          <w:noProof/>
          <w:szCs w:val="24"/>
        </w:rPr>
        <w:t>Advances in Intelligent Systems and Computing</w:t>
      </w:r>
      <w:r w:rsidRPr="001E5BAD">
        <w:rPr>
          <w:rFonts w:cs="Times New Roman"/>
          <w:noProof/>
          <w:szCs w:val="24"/>
        </w:rPr>
        <w:t xml:space="preserve">, </w:t>
      </w:r>
      <w:r w:rsidRPr="001E5BAD">
        <w:rPr>
          <w:rFonts w:cs="Times New Roman"/>
          <w:i/>
          <w:iCs/>
          <w:noProof/>
          <w:szCs w:val="24"/>
        </w:rPr>
        <w:t>998</w:t>
      </w:r>
      <w:r w:rsidRPr="001E5BAD">
        <w:rPr>
          <w:rFonts w:cs="Times New Roman"/>
          <w:noProof/>
          <w:szCs w:val="24"/>
        </w:rPr>
        <w:t>, 727–736. https://doi.org/10.1007/978-3-030-22868-2_51</w:t>
      </w:r>
    </w:p>
    <w:p w14:paraId="35C4436E"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Lopez-Rojas, E. A., Elmir, A., &amp; Axelsson, S. (2016). Paysim: A financial mobile money simulator for fraud detection. </w:t>
      </w:r>
      <w:r w:rsidRPr="001E5BAD">
        <w:rPr>
          <w:rFonts w:cs="Times New Roman"/>
          <w:i/>
          <w:iCs/>
          <w:noProof/>
          <w:szCs w:val="24"/>
        </w:rPr>
        <w:t>28th European Modeling and Simulation Symposium, EMSS 2016</w:t>
      </w:r>
      <w:r w:rsidRPr="001E5BAD">
        <w:rPr>
          <w:rFonts w:cs="Times New Roman"/>
          <w:noProof/>
          <w:szCs w:val="24"/>
        </w:rPr>
        <w:t xml:space="preserve">, </w:t>
      </w:r>
      <w:r w:rsidRPr="001E5BAD">
        <w:rPr>
          <w:rFonts w:cs="Times New Roman"/>
          <w:i/>
          <w:iCs/>
          <w:noProof/>
          <w:szCs w:val="24"/>
        </w:rPr>
        <w:t>c</w:t>
      </w:r>
      <w:r w:rsidRPr="001E5BAD">
        <w:rPr>
          <w:rFonts w:cs="Times New Roman"/>
          <w:noProof/>
          <w:szCs w:val="24"/>
        </w:rPr>
        <w:t>, 249–255.</w:t>
      </w:r>
    </w:p>
    <w:p w14:paraId="455BAA1A"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Lubis, M. R. D. (2023). Peran Otoritas Jasa Keuangan (OJK) dalam Meminimalisir Investasi Bodong yang Dipromosikan Secara Online. </w:t>
      </w:r>
      <w:r w:rsidRPr="001E5BAD">
        <w:rPr>
          <w:rFonts w:cs="Times New Roman"/>
          <w:i/>
          <w:iCs/>
          <w:noProof/>
          <w:szCs w:val="24"/>
        </w:rPr>
        <w:t>Mutiara: Multidiciplinary Scientifict Journal</w:t>
      </w:r>
      <w:r w:rsidRPr="001E5BAD">
        <w:rPr>
          <w:rFonts w:cs="Times New Roman"/>
          <w:noProof/>
          <w:szCs w:val="24"/>
        </w:rPr>
        <w:t xml:space="preserve">, </w:t>
      </w:r>
      <w:r w:rsidRPr="001E5BAD">
        <w:rPr>
          <w:rFonts w:cs="Times New Roman"/>
          <w:i/>
          <w:iCs/>
          <w:noProof/>
          <w:szCs w:val="24"/>
        </w:rPr>
        <w:t>1</w:t>
      </w:r>
      <w:r w:rsidRPr="001E5BAD">
        <w:rPr>
          <w:rFonts w:cs="Times New Roman"/>
          <w:noProof/>
          <w:szCs w:val="24"/>
        </w:rPr>
        <w:t>(7), 295–305. https://doi.org/10.57185/mutiara.v1i7.49</w:t>
      </w:r>
    </w:p>
    <w:p w14:paraId="68998ACC"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Marmolejo-Ramos, F., Ospina, R., García-Ceja, E., &amp; Correa, J. C. (2022). Ingredients for Responsible Machine Learning: A Commented Review of The Hitchhiker’s Guide to Responsible Machine Learning. </w:t>
      </w:r>
      <w:r w:rsidRPr="001E5BAD">
        <w:rPr>
          <w:rFonts w:cs="Times New Roman"/>
          <w:i/>
          <w:iCs/>
          <w:noProof/>
          <w:szCs w:val="24"/>
        </w:rPr>
        <w:t>Journal of Statistical Theory and Applications</w:t>
      </w:r>
      <w:r w:rsidRPr="001E5BAD">
        <w:rPr>
          <w:rFonts w:cs="Times New Roman"/>
          <w:noProof/>
          <w:szCs w:val="24"/>
        </w:rPr>
        <w:t xml:space="preserve">, </w:t>
      </w:r>
      <w:r w:rsidRPr="001E5BAD">
        <w:rPr>
          <w:rFonts w:cs="Times New Roman"/>
          <w:i/>
          <w:iCs/>
          <w:noProof/>
          <w:szCs w:val="24"/>
        </w:rPr>
        <w:t>21</w:t>
      </w:r>
      <w:r w:rsidRPr="001E5BAD">
        <w:rPr>
          <w:rFonts w:cs="Times New Roman"/>
          <w:noProof/>
          <w:szCs w:val="24"/>
        </w:rPr>
        <w:t>(4), 175–185. https://doi.org/10.1007/s44199-022-00048-y</w:t>
      </w:r>
    </w:p>
    <w:p w14:paraId="656EAEC4"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Maulida Surbakti, N., Talia, A., Br Perangin-Angin, C., Olivia Nainggolan, D., Devi Friskauly, N., &amp; Ruth Br Tumorang, S. (2024). Penggunaan Bahasa Pemrograman Python dalam Pembelajaran KalkulusFungsi Dua Variabel. </w:t>
      </w:r>
      <w:r w:rsidRPr="001E5BAD">
        <w:rPr>
          <w:rFonts w:cs="Times New Roman"/>
          <w:i/>
          <w:iCs/>
          <w:noProof/>
          <w:szCs w:val="24"/>
        </w:rPr>
        <w:t>Kebumian Dan Angkasa</w:t>
      </w:r>
      <w:r w:rsidRPr="001E5BAD">
        <w:rPr>
          <w:rFonts w:cs="Times New Roman"/>
          <w:noProof/>
          <w:szCs w:val="24"/>
        </w:rPr>
        <w:t xml:space="preserve">, </w:t>
      </w:r>
      <w:r w:rsidRPr="001E5BAD">
        <w:rPr>
          <w:rFonts w:cs="Times New Roman"/>
          <w:i/>
          <w:iCs/>
          <w:noProof/>
          <w:szCs w:val="24"/>
        </w:rPr>
        <w:t>2</w:t>
      </w:r>
      <w:r w:rsidRPr="001E5BAD">
        <w:rPr>
          <w:rFonts w:cs="Times New Roman"/>
          <w:noProof/>
          <w:szCs w:val="24"/>
        </w:rPr>
        <w:t>(3), 98–107. https://doi.org/10.62383/algoritma.v2i3.67</w:t>
      </w:r>
    </w:p>
    <w:p w14:paraId="62337C4D"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Nafisah Nurul Hakim. (2020). Implementasi Machine Learning pada Sistem Prediksi Kejadian dan Lokasi Patah Rel Kereta Api di Indonesia. </w:t>
      </w:r>
      <w:r w:rsidRPr="001E5BAD">
        <w:rPr>
          <w:rFonts w:cs="Times New Roman"/>
          <w:i/>
          <w:iCs/>
          <w:noProof/>
          <w:szCs w:val="24"/>
        </w:rPr>
        <w:t>Jurnal Sistem Cerdas</w:t>
      </w:r>
      <w:r w:rsidRPr="001E5BAD">
        <w:rPr>
          <w:rFonts w:cs="Times New Roman"/>
          <w:noProof/>
          <w:szCs w:val="24"/>
        </w:rPr>
        <w:t xml:space="preserve">, </w:t>
      </w:r>
      <w:r w:rsidRPr="001E5BAD">
        <w:rPr>
          <w:rFonts w:cs="Times New Roman"/>
          <w:i/>
          <w:iCs/>
          <w:noProof/>
          <w:szCs w:val="24"/>
        </w:rPr>
        <w:t>3</w:t>
      </w:r>
      <w:r w:rsidRPr="001E5BAD">
        <w:rPr>
          <w:rFonts w:cs="Times New Roman"/>
          <w:noProof/>
          <w:szCs w:val="24"/>
        </w:rPr>
        <w:t>(1), 25–35. https://doi.org/10.37396/jsc.v3i1.58</w:t>
      </w:r>
    </w:p>
    <w:p w14:paraId="6C3493C6"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Naveed, N., Munawar, S., &amp; Usman, A. (2023). Intelligent Anti-Money Laundering Fraud Control Using Graph-Based Machine Learning Model for the Financial Domain. </w:t>
      </w:r>
      <w:r w:rsidRPr="001E5BAD">
        <w:rPr>
          <w:rFonts w:cs="Times New Roman"/>
          <w:i/>
          <w:iCs/>
          <w:noProof/>
          <w:szCs w:val="24"/>
        </w:rPr>
        <w:t>Journal of Cases on Information Technology</w:t>
      </w:r>
      <w:r w:rsidRPr="001E5BAD">
        <w:rPr>
          <w:rFonts w:cs="Times New Roman"/>
          <w:noProof/>
          <w:szCs w:val="24"/>
        </w:rPr>
        <w:t xml:space="preserve">, </w:t>
      </w:r>
      <w:r w:rsidRPr="001E5BAD">
        <w:rPr>
          <w:rFonts w:cs="Times New Roman"/>
          <w:i/>
          <w:iCs/>
          <w:noProof/>
          <w:szCs w:val="24"/>
        </w:rPr>
        <w:t>25</w:t>
      </w:r>
      <w:r w:rsidRPr="001E5BAD">
        <w:rPr>
          <w:rFonts w:cs="Times New Roman"/>
          <w:noProof/>
          <w:szCs w:val="24"/>
        </w:rPr>
        <w:t>(1), 1–21. https://doi.org/10.4018/JCIT.316665</w:t>
      </w:r>
    </w:p>
    <w:p w14:paraId="3816122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Niakšu, O. (2015). CRISP Data Mining Methodology Extension for Medical Domain. </w:t>
      </w:r>
      <w:r w:rsidRPr="001E5BAD">
        <w:rPr>
          <w:rFonts w:cs="Times New Roman"/>
          <w:i/>
          <w:iCs/>
          <w:noProof/>
          <w:szCs w:val="24"/>
        </w:rPr>
        <w:t>Baltic J. Modern Computing</w:t>
      </w:r>
      <w:r w:rsidRPr="001E5BAD">
        <w:rPr>
          <w:rFonts w:cs="Times New Roman"/>
          <w:noProof/>
          <w:szCs w:val="24"/>
        </w:rPr>
        <w:t xml:space="preserve">, </w:t>
      </w:r>
      <w:r w:rsidRPr="001E5BAD">
        <w:rPr>
          <w:rFonts w:cs="Times New Roman"/>
          <w:i/>
          <w:iCs/>
          <w:noProof/>
          <w:szCs w:val="24"/>
        </w:rPr>
        <w:t>3</w:t>
      </w:r>
      <w:r w:rsidRPr="001E5BAD">
        <w:rPr>
          <w:rFonts w:cs="Times New Roman"/>
          <w:noProof/>
          <w:szCs w:val="24"/>
        </w:rPr>
        <w:t>(2), 92–109.</w:t>
      </w:r>
    </w:p>
    <w:p w14:paraId="41C372DB"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Nobel, S. M. N., Sultana, S., Singha, S. P., Chaki, S., Mahi, M. J. N., Jan, T., Barros, A., &amp; Whaiduzzaman, M. (2024). Unmasking Banking Fraud: Unleashing the Power of Machine Learning and Explainable AI (XAI) on Imbalanced Data. </w:t>
      </w:r>
      <w:r w:rsidRPr="001E5BAD">
        <w:rPr>
          <w:rFonts w:cs="Times New Roman"/>
          <w:i/>
          <w:iCs/>
          <w:noProof/>
          <w:szCs w:val="24"/>
        </w:rPr>
        <w:t>Information (Switzerland)</w:t>
      </w:r>
      <w:r w:rsidRPr="001E5BAD">
        <w:rPr>
          <w:rFonts w:cs="Times New Roman"/>
          <w:noProof/>
          <w:szCs w:val="24"/>
        </w:rPr>
        <w:t xml:space="preserve">, </w:t>
      </w:r>
      <w:r w:rsidRPr="001E5BAD">
        <w:rPr>
          <w:rFonts w:cs="Times New Roman"/>
          <w:i/>
          <w:iCs/>
          <w:noProof/>
          <w:szCs w:val="24"/>
        </w:rPr>
        <w:t>15</w:t>
      </w:r>
      <w:r w:rsidRPr="001E5BAD">
        <w:rPr>
          <w:rFonts w:cs="Times New Roman"/>
          <w:noProof/>
          <w:szCs w:val="24"/>
        </w:rPr>
        <w:t>(6), 1–23. https://doi.org/10.3390/info15060298</w:t>
      </w:r>
    </w:p>
    <w:p w14:paraId="021A0BBC"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Ortiz, B. L., Gupta, V., Kumar, R., Jalin, A., Cao, X., Ziegenbein, C., Singhal, A., Choi, S. W., &amp; Tewari, M. (2024). Data Preprocessing Techniques for Artificial Intelligence (AI)/Machine Learning (ML)-Readiness: Systematic Review of Wearable Sensor Data in Cancer Care (Preprint). </w:t>
      </w:r>
      <w:r w:rsidRPr="001E5BAD">
        <w:rPr>
          <w:rFonts w:cs="Times New Roman"/>
          <w:i/>
          <w:iCs/>
          <w:noProof/>
          <w:szCs w:val="24"/>
        </w:rPr>
        <w:t>JMIR MHealth and UHealth</w:t>
      </w:r>
      <w:r w:rsidRPr="001E5BAD">
        <w:rPr>
          <w:rFonts w:cs="Times New Roman"/>
          <w:noProof/>
          <w:szCs w:val="24"/>
        </w:rPr>
        <w:t xml:space="preserve">, </w:t>
      </w:r>
      <w:r w:rsidRPr="001E5BAD">
        <w:rPr>
          <w:rFonts w:cs="Times New Roman"/>
          <w:i/>
          <w:iCs/>
          <w:noProof/>
          <w:szCs w:val="24"/>
        </w:rPr>
        <w:t>12</w:t>
      </w:r>
      <w:r w:rsidRPr="001E5BAD">
        <w:rPr>
          <w:rFonts w:cs="Times New Roman"/>
          <w:noProof/>
          <w:szCs w:val="24"/>
        </w:rPr>
        <w:t>. https://doi.org/10.2196/59587</w:t>
      </w:r>
    </w:p>
    <w:p w14:paraId="3C40EC6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lastRenderedPageBreak/>
        <w:t xml:space="preserve">Plotnikova, V., Dumas, M., &amp; Milani, F. (2020). Adaptations of data mining methodologies: A systematic literature review. </w:t>
      </w:r>
      <w:r w:rsidRPr="001E5BAD">
        <w:rPr>
          <w:rFonts w:cs="Times New Roman"/>
          <w:i/>
          <w:iCs/>
          <w:noProof/>
          <w:szCs w:val="24"/>
        </w:rPr>
        <w:t>PeerJ Computer Science</w:t>
      </w:r>
      <w:r w:rsidRPr="001E5BAD">
        <w:rPr>
          <w:rFonts w:cs="Times New Roman"/>
          <w:noProof/>
          <w:szCs w:val="24"/>
        </w:rPr>
        <w:t xml:space="preserve">, </w:t>
      </w:r>
      <w:r w:rsidRPr="001E5BAD">
        <w:rPr>
          <w:rFonts w:cs="Times New Roman"/>
          <w:i/>
          <w:iCs/>
          <w:noProof/>
          <w:szCs w:val="24"/>
        </w:rPr>
        <w:t>6</w:t>
      </w:r>
      <w:r w:rsidRPr="001E5BAD">
        <w:rPr>
          <w:rFonts w:cs="Times New Roman"/>
          <w:noProof/>
          <w:szCs w:val="24"/>
        </w:rPr>
        <w:t>, 1–43. https://doi.org/10.7717/PEERJ-CS.267</w:t>
      </w:r>
    </w:p>
    <w:p w14:paraId="21BA4C12"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Prakash, B., Baboo, G. K., &amp; Baths, V. (2021). A novel approach to learning models on eeg data using graph theory features—a comparative study. </w:t>
      </w:r>
      <w:r w:rsidRPr="001E5BAD">
        <w:rPr>
          <w:rFonts w:cs="Times New Roman"/>
          <w:i/>
          <w:iCs/>
          <w:noProof/>
          <w:szCs w:val="24"/>
        </w:rPr>
        <w:t>Big Data and Cognitive Computing</w:t>
      </w:r>
      <w:r w:rsidRPr="001E5BAD">
        <w:rPr>
          <w:rFonts w:cs="Times New Roman"/>
          <w:noProof/>
          <w:szCs w:val="24"/>
        </w:rPr>
        <w:t xml:space="preserve">, </w:t>
      </w:r>
      <w:r w:rsidRPr="001E5BAD">
        <w:rPr>
          <w:rFonts w:cs="Times New Roman"/>
          <w:i/>
          <w:iCs/>
          <w:noProof/>
          <w:szCs w:val="24"/>
        </w:rPr>
        <w:t>5</w:t>
      </w:r>
      <w:r w:rsidRPr="001E5BAD">
        <w:rPr>
          <w:rFonts w:cs="Times New Roman"/>
          <w:noProof/>
          <w:szCs w:val="24"/>
        </w:rPr>
        <w:t>(3). https://doi.org/10.3390/bdcc5030039</w:t>
      </w:r>
    </w:p>
    <w:p w14:paraId="03050371"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Putra, A., &amp; Toba, H. (2020). Pengembangan Gudang Data Pendukung Analisis Tren Penyewaan Peralatan Katering dengan Algoritma Apriori. </w:t>
      </w:r>
      <w:r w:rsidRPr="001E5BAD">
        <w:rPr>
          <w:rFonts w:cs="Times New Roman"/>
          <w:i/>
          <w:iCs/>
          <w:noProof/>
          <w:szCs w:val="24"/>
        </w:rPr>
        <w:t>Jurnal of Information System and Technology</w:t>
      </w:r>
      <w:r w:rsidRPr="001E5BAD">
        <w:rPr>
          <w:rFonts w:cs="Times New Roman"/>
          <w:noProof/>
          <w:szCs w:val="24"/>
        </w:rPr>
        <w:t xml:space="preserve">, </w:t>
      </w:r>
      <w:r w:rsidRPr="001E5BAD">
        <w:rPr>
          <w:rFonts w:cs="Times New Roman"/>
          <w:i/>
          <w:iCs/>
          <w:noProof/>
          <w:szCs w:val="24"/>
        </w:rPr>
        <w:t>1</w:t>
      </w:r>
      <w:r w:rsidRPr="001E5BAD">
        <w:rPr>
          <w:rFonts w:cs="Times New Roman"/>
          <w:noProof/>
          <w:szCs w:val="24"/>
        </w:rPr>
        <w:t>(1), 5–14.</w:t>
      </w:r>
    </w:p>
    <w:p w14:paraId="7261C2AA"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Raghavendran, K. R., &amp; Elragal, A. (2023). Low-Code Machine Learning Platforms: A Fastlane to Digitalization. </w:t>
      </w:r>
      <w:r w:rsidRPr="001E5BAD">
        <w:rPr>
          <w:rFonts w:cs="Times New Roman"/>
          <w:i/>
          <w:iCs/>
          <w:noProof/>
          <w:szCs w:val="24"/>
        </w:rPr>
        <w:t>Informatics</w:t>
      </w:r>
      <w:r w:rsidRPr="001E5BAD">
        <w:rPr>
          <w:rFonts w:cs="Times New Roman"/>
          <w:noProof/>
          <w:szCs w:val="24"/>
        </w:rPr>
        <w:t xml:space="preserve">, </w:t>
      </w:r>
      <w:r w:rsidRPr="001E5BAD">
        <w:rPr>
          <w:rFonts w:cs="Times New Roman"/>
          <w:i/>
          <w:iCs/>
          <w:noProof/>
          <w:szCs w:val="24"/>
        </w:rPr>
        <w:t>10</w:t>
      </w:r>
      <w:r w:rsidRPr="001E5BAD">
        <w:rPr>
          <w:rFonts w:cs="Times New Roman"/>
          <w:noProof/>
          <w:szCs w:val="24"/>
        </w:rPr>
        <w:t>(2). https://doi.org/10.3390/informatics10020050</w:t>
      </w:r>
    </w:p>
    <w:p w14:paraId="2B75F1F1"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Rahman, S., Sembiring, A., Siregar, D., Khair, H., Gusti Prahmana, I., Puspadini, R., &amp; Zen, M. (2023). Python : Dasar Dan Pemrograman Berorientasi Objek. In </w:t>
      </w:r>
      <w:r w:rsidRPr="001E5BAD">
        <w:rPr>
          <w:rFonts w:cs="Times New Roman"/>
          <w:i/>
          <w:iCs/>
          <w:noProof/>
          <w:szCs w:val="24"/>
        </w:rPr>
        <w:t>Penerbit Tahta Media</w:t>
      </w:r>
      <w:r w:rsidRPr="001E5BAD">
        <w:rPr>
          <w:rFonts w:cs="Times New Roman"/>
          <w:noProof/>
          <w:szCs w:val="24"/>
        </w:rPr>
        <w:t>.</w:t>
      </w:r>
    </w:p>
    <w:p w14:paraId="66CF709B"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Reznik, O., Utkina, M., &amp; Bondarenko, O. (2023). Financial intelligence (monitoring) as an effective way in the field of combating money laundering. </w:t>
      </w:r>
      <w:r w:rsidRPr="001E5BAD">
        <w:rPr>
          <w:rFonts w:cs="Times New Roman"/>
          <w:i/>
          <w:iCs/>
          <w:noProof/>
          <w:szCs w:val="24"/>
        </w:rPr>
        <w:t>Journal of Money Laundering Control</w:t>
      </w:r>
      <w:r w:rsidRPr="001E5BAD">
        <w:rPr>
          <w:rFonts w:cs="Times New Roman"/>
          <w:noProof/>
          <w:szCs w:val="24"/>
        </w:rPr>
        <w:t xml:space="preserve">, </w:t>
      </w:r>
      <w:r w:rsidRPr="001E5BAD">
        <w:rPr>
          <w:rFonts w:cs="Times New Roman"/>
          <w:i/>
          <w:iCs/>
          <w:noProof/>
          <w:szCs w:val="24"/>
        </w:rPr>
        <w:t>26</w:t>
      </w:r>
      <w:r w:rsidRPr="001E5BAD">
        <w:rPr>
          <w:rFonts w:cs="Times New Roman"/>
          <w:noProof/>
          <w:szCs w:val="24"/>
        </w:rPr>
        <w:t>(1), 94–105. https://doi.org/10.1108/JMLC-09-2021-0102</w:t>
      </w:r>
    </w:p>
    <w:p w14:paraId="3F1FE424"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Richter-Laskowska, M., Kurpas, M., &amp; Maśka, M. (2022). </w:t>
      </w:r>
      <w:r w:rsidRPr="001E5BAD">
        <w:rPr>
          <w:rFonts w:cs="Times New Roman"/>
          <w:i/>
          <w:iCs/>
          <w:noProof/>
          <w:szCs w:val="24"/>
        </w:rPr>
        <w:t>A learning by confusion approach to characterize phase transitions</w:t>
      </w:r>
      <w:r w:rsidRPr="001E5BAD">
        <w:rPr>
          <w:rFonts w:cs="Times New Roman"/>
          <w:noProof/>
          <w:szCs w:val="24"/>
        </w:rPr>
        <w:t>. https://doi.org/10.1103/PhysRevE.108.024113</w:t>
      </w:r>
    </w:p>
    <w:p w14:paraId="45802041"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Rose, K. J. (2020). Disclosing anti-money launderers through CSR regulation – a new way to combat money laundering. </w:t>
      </w:r>
      <w:r w:rsidRPr="001E5BAD">
        <w:rPr>
          <w:rFonts w:cs="Times New Roman"/>
          <w:i/>
          <w:iCs/>
          <w:noProof/>
          <w:szCs w:val="24"/>
        </w:rPr>
        <w:t>Journal of Money Laundering Control</w:t>
      </w:r>
      <w:r w:rsidRPr="001E5BAD">
        <w:rPr>
          <w:rFonts w:cs="Times New Roman"/>
          <w:noProof/>
          <w:szCs w:val="24"/>
        </w:rPr>
        <w:t xml:space="preserve">, </w:t>
      </w:r>
      <w:r w:rsidRPr="001E5BAD">
        <w:rPr>
          <w:rFonts w:cs="Times New Roman"/>
          <w:i/>
          <w:iCs/>
          <w:noProof/>
          <w:szCs w:val="24"/>
        </w:rPr>
        <w:t>23</w:t>
      </w:r>
      <w:r w:rsidRPr="001E5BAD">
        <w:rPr>
          <w:rFonts w:cs="Times New Roman"/>
          <w:noProof/>
          <w:szCs w:val="24"/>
        </w:rPr>
        <w:t>(1), 11–25. https://doi.org/10.1108/JMLC-07-2019-0062</w:t>
      </w:r>
    </w:p>
    <w:p w14:paraId="5F623C05"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Shah, S. M. A. (2023). A qualitative study exploring challenges in money laundering investigations. </w:t>
      </w:r>
      <w:r w:rsidRPr="001E5BAD">
        <w:rPr>
          <w:rFonts w:cs="Times New Roman"/>
          <w:i/>
          <w:iCs/>
          <w:noProof/>
          <w:szCs w:val="24"/>
        </w:rPr>
        <w:t>Journal of Money Laundering Control</w:t>
      </w:r>
      <w:r w:rsidRPr="001E5BAD">
        <w:rPr>
          <w:rFonts w:cs="Times New Roman"/>
          <w:noProof/>
          <w:szCs w:val="24"/>
        </w:rPr>
        <w:t xml:space="preserve">, </w:t>
      </w:r>
      <w:r w:rsidRPr="001E5BAD">
        <w:rPr>
          <w:rFonts w:cs="Times New Roman"/>
          <w:i/>
          <w:iCs/>
          <w:noProof/>
          <w:szCs w:val="24"/>
        </w:rPr>
        <w:t>26</w:t>
      </w:r>
      <w:r w:rsidRPr="001E5BAD">
        <w:rPr>
          <w:rFonts w:cs="Times New Roman"/>
          <w:noProof/>
          <w:szCs w:val="24"/>
        </w:rPr>
        <w:t>(3), 523–534. https://doi.org/10.1108/JMLC-09-2019-0070</w:t>
      </w:r>
    </w:p>
    <w:p w14:paraId="56A586EC"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Sultana, S. (2020). Role of financial intelligence unit (FIU) in anti-money laundering quest: Comparison between FIUs of Bangladesh and India. </w:t>
      </w:r>
      <w:r w:rsidRPr="001E5BAD">
        <w:rPr>
          <w:rFonts w:cs="Times New Roman"/>
          <w:i/>
          <w:iCs/>
          <w:noProof/>
          <w:szCs w:val="24"/>
        </w:rPr>
        <w:t>Journal of Money Laundering Control</w:t>
      </w:r>
      <w:r w:rsidRPr="001E5BAD">
        <w:rPr>
          <w:rFonts w:cs="Times New Roman"/>
          <w:noProof/>
          <w:szCs w:val="24"/>
        </w:rPr>
        <w:t xml:space="preserve">, </w:t>
      </w:r>
      <w:r w:rsidRPr="001E5BAD">
        <w:rPr>
          <w:rFonts w:cs="Times New Roman"/>
          <w:i/>
          <w:iCs/>
          <w:noProof/>
          <w:szCs w:val="24"/>
        </w:rPr>
        <w:t>23</w:t>
      </w:r>
      <w:r w:rsidRPr="001E5BAD">
        <w:rPr>
          <w:rFonts w:cs="Times New Roman"/>
          <w:noProof/>
          <w:szCs w:val="24"/>
        </w:rPr>
        <w:t>(4), 931–947. https://doi.org/10.1108/JMLC-01-2020-0003</w:t>
      </w:r>
    </w:p>
    <w:p w14:paraId="2735F64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Sutoyo, R., Warnars, H. L. H. S., Isa, S. M., &amp; Budiharto, W. (2023). Indonesian Twitter Emotion Recognition Model using Feature Engineering. </w:t>
      </w:r>
      <w:r w:rsidRPr="001E5BAD">
        <w:rPr>
          <w:rFonts w:cs="Times New Roman"/>
          <w:i/>
          <w:iCs/>
          <w:noProof/>
          <w:szCs w:val="24"/>
        </w:rPr>
        <w:t>International Journal of Advanced Computer Science and Applications</w:t>
      </w:r>
      <w:r w:rsidRPr="001E5BAD">
        <w:rPr>
          <w:rFonts w:cs="Times New Roman"/>
          <w:noProof/>
          <w:szCs w:val="24"/>
        </w:rPr>
        <w:t xml:space="preserve">, </w:t>
      </w:r>
      <w:r w:rsidRPr="001E5BAD">
        <w:rPr>
          <w:rFonts w:cs="Times New Roman"/>
          <w:i/>
          <w:iCs/>
          <w:noProof/>
          <w:szCs w:val="24"/>
        </w:rPr>
        <w:t>14</w:t>
      </w:r>
      <w:r w:rsidRPr="001E5BAD">
        <w:rPr>
          <w:rFonts w:cs="Times New Roman"/>
          <w:noProof/>
          <w:szCs w:val="24"/>
        </w:rPr>
        <w:t>(12), 1057–1065. https://doi.org/10.14569/IJACSA.2023.01412108</w:t>
      </w:r>
    </w:p>
    <w:p w14:paraId="5C360D3C"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t xml:space="preserve">Tufail, S., Riggs, H., Tariq, M., &amp; Sarwat, A. I. (2023). Advancements and Challenges in Machine Learning: A Comprehensive Review of Models, Libraries, Applications, and Algorithms. </w:t>
      </w:r>
      <w:r w:rsidRPr="001E5BAD">
        <w:rPr>
          <w:rFonts w:cs="Times New Roman"/>
          <w:i/>
          <w:iCs/>
          <w:noProof/>
          <w:szCs w:val="24"/>
        </w:rPr>
        <w:t>Electronics (Switzerland)</w:t>
      </w:r>
      <w:r w:rsidRPr="001E5BAD">
        <w:rPr>
          <w:rFonts w:cs="Times New Roman"/>
          <w:noProof/>
          <w:szCs w:val="24"/>
        </w:rPr>
        <w:t xml:space="preserve">, </w:t>
      </w:r>
      <w:r w:rsidRPr="001E5BAD">
        <w:rPr>
          <w:rFonts w:cs="Times New Roman"/>
          <w:i/>
          <w:iCs/>
          <w:noProof/>
          <w:szCs w:val="24"/>
        </w:rPr>
        <w:t>12</w:t>
      </w:r>
      <w:r w:rsidRPr="001E5BAD">
        <w:rPr>
          <w:rFonts w:cs="Times New Roman"/>
          <w:noProof/>
          <w:szCs w:val="24"/>
        </w:rPr>
        <w:t>(8). https://doi.org/10.3390/electronics12081789</w:t>
      </w:r>
    </w:p>
    <w:p w14:paraId="20A691E9" w14:textId="77777777" w:rsidR="001E5BAD" w:rsidRPr="001E5BAD" w:rsidRDefault="001E5BAD" w:rsidP="001E5BAD">
      <w:pPr>
        <w:widowControl w:val="0"/>
        <w:autoSpaceDE w:val="0"/>
        <w:autoSpaceDN w:val="0"/>
        <w:adjustRightInd w:val="0"/>
        <w:spacing w:line="240" w:lineRule="auto"/>
        <w:ind w:left="480" w:hanging="480"/>
        <w:rPr>
          <w:rFonts w:cs="Times New Roman"/>
          <w:noProof/>
          <w:szCs w:val="24"/>
        </w:rPr>
      </w:pPr>
      <w:r w:rsidRPr="001E5BAD">
        <w:rPr>
          <w:rFonts w:cs="Times New Roman"/>
          <w:noProof/>
          <w:szCs w:val="24"/>
        </w:rPr>
        <w:lastRenderedPageBreak/>
        <w:t xml:space="preserve">Yeni, A., &amp; Hartati, S. (2020). Studi Literatur: Stimulasi kemampuan anak mengenal huruf melalui permainan menguraikan kata di taman kanak-kanak Alwidjar Padang. </w:t>
      </w:r>
      <w:r w:rsidRPr="001E5BAD">
        <w:rPr>
          <w:rFonts w:cs="Times New Roman"/>
          <w:i/>
          <w:iCs/>
          <w:noProof/>
          <w:szCs w:val="24"/>
        </w:rPr>
        <w:t>Jurnal Pendidikan Tambusai</w:t>
      </w:r>
      <w:r w:rsidRPr="001E5BAD">
        <w:rPr>
          <w:rFonts w:cs="Times New Roman"/>
          <w:noProof/>
          <w:szCs w:val="24"/>
        </w:rPr>
        <w:t xml:space="preserve">, </w:t>
      </w:r>
      <w:r w:rsidRPr="001E5BAD">
        <w:rPr>
          <w:rFonts w:cs="Times New Roman"/>
          <w:i/>
          <w:iCs/>
          <w:noProof/>
          <w:szCs w:val="24"/>
        </w:rPr>
        <w:t>4</w:t>
      </w:r>
      <w:r w:rsidRPr="001E5BAD">
        <w:rPr>
          <w:rFonts w:cs="Times New Roman"/>
          <w:noProof/>
          <w:szCs w:val="24"/>
        </w:rPr>
        <w:t>, 608–616. http://download.garuda.kemdikbud.go.id/article.php?article=1729966&amp;val=13365&amp;title=STUDI LITERATUR STIMULASI KEMAMPUAN ANAK MENGENAL HURUF MELALUI PERMAINAN MENGURAIKAN KATA DI TAMAN KANAK-KANAK ALWIDJAR PADANG</w:t>
      </w:r>
    </w:p>
    <w:p w14:paraId="31386CB0" w14:textId="77777777" w:rsidR="001E5BAD" w:rsidRPr="001E5BAD" w:rsidRDefault="001E5BAD" w:rsidP="001E5BAD">
      <w:pPr>
        <w:widowControl w:val="0"/>
        <w:autoSpaceDE w:val="0"/>
        <w:autoSpaceDN w:val="0"/>
        <w:adjustRightInd w:val="0"/>
        <w:spacing w:line="240" w:lineRule="auto"/>
        <w:ind w:left="480" w:hanging="480"/>
        <w:rPr>
          <w:rFonts w:cs="Times New Roman"/>
          <w:noProof/>
        </w:rPr>
      </w:pPr>
      <w:r w:rsidRPr="001E5BAD">
        <w:rPr>
          <w:rFonts w:cs="Times New Roman"/>
          <w:noProof/>
          <w:szCs w:val="24"/>
        </w:rPr>
        <w:t xml:space="preserve">Zhu, W., Qiu, R., &amp; Fu, Y. (2024). </w:t>
      </w:r>
      <w:r w:rsidRPr="001E5BAD">
        <w:rPr>
          <w:rFonts w:cs="Times New Roman"/>
          <w:i/>
          <w:iCs/>
          <w:noProof/>
          <w:szCs w:val="24"/>
        </w:rPr>
        <w:t>Comparative Study on the Performance of Categorical Variable Encoders in Classification and Regression Tasks</w:t>
      </w:r>
      <w:r w:rsidRPr="001E5BAD">
        <w:rPr>
          <w:rFonts w:cs="Times New Roman"/>
          <w:noProof/>
          <w:szCs w:val="24"/>
        </w:rPr>
        <w:t>. 1–19. http://arxiv.org/abs/2401.09682</w:t>
      </w:r>
    </w:p>
    <w:p w14:paraId="62B323A0" w14:textId="63074CB5" w:rsidR="00304E5F" w:rsidRPr="00304E5F" w:rsidRDefault="005B7510" w:rsidP="00304E5F">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153" w:name="_Toc525140283"/>
      <w:bookmarkStart w:id="154" w:name="_Toc183183839"/>
      <w:bookmarkEnd w:id="153"/>
      <w:r>
        <w:rPr>
          <w:rFonts w:cs="Times New Roman"/>
          <w:szCs w:val="24"/>
          <w:lang w:eastAsia="id-ID"/>
        </w:rPr>
        <w:lastRenderedPageBreak/>
        <w:t>Lampiran 1 Daftar Riwayat Hidup</w:t>
      </w:r>
      <w:bookmarkEnd w:id="154"/>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55" w:name="_Toc525140284"/>
      <w:bookmarkStart w:id="156" w:name="_Toc183183840"/>
      <w:bookmarkEnd w:id="155"/>
      <w:r>
        <w:rPr>
          <w:rFonts w:cs="Times New Roman"/>
          <w:szCs w:val="24"/>
          <w:lang w:eastAsia="id-ID"/>
        </w:rPr>
        <w:lastRenderedPageBreak/>
        <w:t>Lampiran 2 Asdf</w:t>
      </w:r>
      <w:bookmarkEnd w:id="156"/>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57" w:name="_Toc525140285"/>
      <w:bookmarkEnd w:id="157"/>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4E45EF">
          <w:headerReference w:type="default" r:id="rId37"/>
          <w:footerReference w:type="default" r:id="rId38"/>
          <w:pgSz w:w="11906" w:h="16838"/>
          <w:pgMar w:top="1701" w:right="1701" w:bottom="1701" w:left="2410" w:header="720" w:footer="1134" w:gutter="0"/>
          <w:cols w:space="720"/>
          <w:formProt w:val="0"/>
          <w:docGrid w:linePitch="360" w:charSpace="-6145"/>
        </w:sectPr>
      </w:pPr>
      <w:bookmarkStart w:id="158" w:name="_Toc183183841"/>
      <w:r>
        <w:rPr>
          <w:rFonts w:cs="Times New Roman"/>
          <w:szCs w:val="24"/>
          <w:lang w:eastAsia="id-ID"/>
        </w:rPr>
        <w:lastRenderedPageBreak/>
        <w:t>Lampiran 3 Xyzxyz</w:t>
      </w:r>
      <w:bookmarkEnd w:id="158"/>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39"/>
      <w:footerReference w:type="default" r:id="rId40"/>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DC8D4" w14:textId="77777777" w:rsidR="0097559F" w:rsidRDefault="0097559F">
      <w:pPr>
        <w:spacing w:after="0" w:line="240" w:lineRule="auto"/>
      </w:pPr>
      <w:r>
        <w:separator/>
      </w:r>
    </w:p>
  </w:endnote>
  <w:endnote w:type="continuationSeparator" w:id="0">
    <w:p w14:paraId="707CFC89" w14:textId="77777777" w:rsidR="0097559F" w:rsidRDefault="00975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6A78C" w14:textId="77777777" w:rsidR="00E0203B" w:rsidRDefault="00E0203B">
    <w:pPr>
      <w:pStyle w:val="Footer"/>
      <w:jc w:val="center"/>
    </w:pPr>
    <w: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8E979" w14:textId="77777777" w:rsidR="00E0203B" w:rsidRDefault="00E0203B">
    <w:pPr>
      <w:pStyle w:val="Footer"/>
      <w:jc w:val="center"/>
    </w:pPr>
    <w:r>
      <w:fldChar w:fldCharType="begin"/>
    </w:r>
    <w:r>
      <w:instrText>PAGE</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857C5" w14:textId="77777777" w:rsidR="00E0203B" w:rsidRDefault="00E0203B">
    <w:pPr>
      <w:pStyle w:val="Footer"/>
      <w:jc w:val="center"/>
    </w:pPr>
    <w:r>
      <w:fldChar w:fldCharType="begin"/>
    </w:r>
    <w:r>
      <w:instrText>PAGE</w:instrText>
    </w:r>
    <w:r>
      <w:fldChar w:fldCharType="separate"/>
    </w:r>
    <w:r>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68D87" w14:textId="77777777" w:rsidR="0097559F" w:rsidRDefault="0097559F">
      <w:pPr>
        <w:spacing w:after="0" w:line="240" w:lineRule="auto"/>
      </w:pPr>
      <w:r>
        <w:separator/>
      </w:r>
    </w:p>
  </w:footnote>
  <w:footnote w:type="continuationSeparator" w:id="0">
    <w:p w14:paraId="44F956D0" w14:textId="77777777" w:rsidR="0097559F" w:rsidRDefault="009755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1A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002F87"/>
    <w:multiLevelType w:val="hybridMultilevel"/>
    <w:tmpl w:val="04324266"/>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 w15:restartNumberingAfterBreak="0">
    <w:nsid w:val="0B310620"/>
    <w:multiLevelType w:val="hybridMultilevel"/>
    <w:tmpl w:val="6AB07F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5D0F09"/>
    <w:multiLevelType w:val="hybridMultilevel"/>
    <w:tmpl w:val="FAE611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3809000F">
      <w:start w:val="1"/>
      <w:numFmt w:val="decimal"/>
      <w:lvlText w:val="%3."/>
      <w:lvlJc w:val="left"/>
      <w:pPr>
        <w:ind w:left="2073" w:hanging="36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6" w15:restartNumberingAfterBreak="0">
    <w:nsid w:val="151D29D8"/>
    <w:multiLevelType w:val="hybridMultilevel"/>
    <w:tmpl w:val="048CF2A4"/>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7"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5E3A1D"/>
    <w:multiLevelType w:val="hybridMultilevel"/>
    <w:tmpl w:val="4BDE17D8"/>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19BD27B2"/>
    <w:multiLevelType w:val="hybridMultilevel"/>
    <w:tmpl w:val="038C5D7A"/>
    <w:lvl w:ilvl="0" w:tplc="ED2C5F5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E2073E4"/>
    <w:multiLevelType w:val="hybridMultilevel"/>
    <w:tmpl w:val="C284C7C6"/>
    <w:lvl w:ilvl="0" w:tplc="FFFFFFFF">
      <w:start w:val="1"/>
      <w:numFmt w:val="decimal"/>
      <w:lvlText w:val="%1."/>
      <w:lvlJc w:val="left"/>
      <w:pPr>
        <w:ind w:left="1571" w:hanging="360"/>
      </w:pPr>
    </w:lvl>
    <w:lvl w:ilvl="1" w:tplc="3809000F">
      <w:start w:val="1"/>
      <w:numFmt w:val="decimal"/>
      <w:lvlText w:val="%2."/>
      <w:lvlJc w:val="left"/>
      <w:pPr>
        <w:ind w:left="2073"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1F217789"/>
    <w:multiLevelType w:val="hybridMultilevel"/>
    <w:tmpl w:val="035050D4"/>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223F115E"/>
    <w:multiLevelType w:val="multilevel"/>
    <w:tmpl w:val="34ECD0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51E21"/>
    <w:multiLevelType w:val="hybridMultilevel"/>
    <w:tmpl w:val="4392B2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0C6626"/>
    <w:multiLevelType w:val="hybridMultilevel"/>
    <w:tmpl w:val="085AC1F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6"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E32E33"/>
    <w:multiLevelType w:val="hybridMultilevel"/>
    <w:tmpl w:val="084CC5E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8" w15:restartNumberingAfterBreak="0">
    <w:nsid w:val="32F1072C"/>
    <w:multiLevelType w:val="hybridMultilevel"/>
    <w:tmpl w:val="882C7EC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9"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20" w15:restartNumberingAfterBreak="0">
    <w:nsid w:val="332249DE"/>
    <w:multiLevelType w:val="hybridMultilevel"/>
    <w:tmpl w:val="E2AC72B6"/>
    <w:lvl w:ilvl="0" w:tplc="060AED30">
      <w:start w:val="1"/>
      <w:numFmt w:val="decimal"/>
      <w:lvlText w:val="%1."/>
      <w:lvlJc w:val="left"/>
      <w:pPr>
        <w:ind w:left="1092" w:hanging="372"/>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2" w15:restartNumberingAfterBreak="0">
    <w:nsid w:val="36AE72F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4"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60B55CF"/>
    <w:multiLevelType w:val="hybridMultilevel"/>
    <w:tmpl w:val="23D27A92"/>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CDF4F2F"/>
    <w:multiLevelType w:val="hybridMultilevel"/>
    <w:tmpl w:val="72D0147A"/>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7"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0A21E8E"/>
    <w:multiLevelType w:val="hybridMultilevel"/>
    <w:tmpl w:val="A9B4CB0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9"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0"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3"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FF72F2"/>
    <w:multiLevelType w:val="hybridMultilevel"/>
    <w:tmpl w:val="F222A300"/>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5" w15:restartNumberingAfterBreak="0">
    <w:nsid w:val="61AB26E1"/>
    <w:multiLevelType w:val="hybridMultilevel"/>
    <w:tmpl w:val="5D16A2C6"/>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6" w15:restartNumberingAfterBreak="0">
    <w:nsid w:val="61E96EC9"/>
    <w:multiLevelType w:val="hybridMultilevel"/>
    <w:tmpl w:val="4058F348"/>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2505EA7"/>
    <w:multiLevelType w:val="hybridMultilevel"/>
    <w:tmpl w:val="EBF6DAA2"/>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38" w15:restartNumberingAfterBreak="0">
    <w:nsid w:val="62CB4A9F"/>
    <w:multiLevelType w:val="hybridMultilevel"/>
    <w:tmpl w:val="00168AFA"/>
    <w:lvl w:ilvl="0" w:tplc="37FC235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7023D"/>
    <w:multiLevelType w:val="hybridMultilevel"/>
    <w:tmpl w:val="F9F0EEC4"/>
    <w:lvl w:ilvl="0" w:tplc="7B8ACA5E">
      <w:start w:val="1"/>
      <w:numFmt w:val="decimal"/>
      <w:lvlText w:val="2.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DF7A1A"/>
    <w:multiLevelType w:val="hybridMultilevel"/>
    <w:tmpl w:val="39668AC8"/>
    <w:lvl w:ilvl="0" w:tplc="D3A4B22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2A10AD"/>
    <w:multiLevelType w:val="hybridMultilevel"/>
    <w:tmpl w:val="CD56D670"/>
    <w:lvl w:ilvl="0" w:tplc="7B8ACA5E">
      <w:start w:val="1"/>
      <w:numFmt w:val="decimal"/>
      <w:lvlText w:val="2.3.5.%1."/>
      <w:lvlJc w:val="left"/>
      <w:pPr>
        <w:ind w:left="7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D3B400C"/>
    <w:multiLevelType w:val="hybridMultilevel"/>
    <w:tmpl w:val="C9AE8B14"/>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D540489"/>
    <w:multiLevelType w:val="hybridMultilevel"/>
    <w:tmpl w:val="33548A70"/>
    <w:lvl w:ilvl="0" w:tplc="4524FFF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848389D"/>
    <w:multiLevelType w:val="hybridMultilevel"/>
    <w:tmpl w:val="413895AC"/>
    <w:lvl w:ilvl="0" w:tplc="38090019">
      <w:start w:val="1"/>
      <w:numFmt w:val="lowerLetter"/>
      <w:lvlText w:val="%1."/>
      <w:lvlJc w:val="left"/>
      <w:pPr>
        <w:ind w:left="2052" w:hanging="360"/>
      </w:p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47" w15:restartNumberingAfterBreak="0">
    <w:nsid w:val="7BF11DA0"/>
    <w:multiLevelType w:val="hybridMultilevel"/>
    <w:tmpl w:val="6E78501A"/>
    <w:lvl w:ilvl="0" w:tplc="38090019">
      <w:start w:val="1"/>
      <w:numFmt w:val="lowerLetter"/>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48" w15:restartNumberingAfterBreak="0">
    <w:nsid w:val="7EE85054"/>
    <w:multiLevelType w:val="hybridMultilevel"/>
    <w:tmpl w:val="CFB83DE8"/>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num w:numId="1" w16cid:durableId="403987471">
    <w:abstractNumId w:val="31"/>
  </w:num>
  <w:num w:numId="2" w16cid:durableId="487597519">
    <w:abstractNumId w:val="27"/>
  </w:num>
  <w:num w:numId="3" w16cid:durableId="304242212">
    <w:abstractNumId w:val="10"/>
  </w:num>
  <w:num w:numId="4" w16cid:durableId="1162310431">
    <w:abstractNumId w:val="24"/>
  </w:num>
  <w:num w:numId="5" w16cid:durableId="963386085">
    <w:abstractNumId w:val="20"/>
  </w:num>
  <w:num w:numId="6" w16cid:durableId="679552315">
    <w:abstractNumId w:val="45"/>
  </w:num>
  <w:num w:numId="7" w16cid:durableId="73550986">
    <w:abstractNumId w:val="38"/>
  </w:num>
  <w:num w:numId="8" w16cid:durableId="1119839670">
    <w:abstractNumId w:val="30"/>
  </w:num>
  <w:num w:numId="9" w16cid:durableId="664014080">
    <w:abstractNumId w:val="9"/>
  </w:num>
  <w:num w:numId="10" w16cid:durableId="68894000">
    <w:abstractNumId w:val="16"/>
  </w:num>
  <w:num w:numId="11" w16cid:durableId="712844899">
    <w:abstractNumId w:val="40"/>
  </w:num>
  <w:num w:numId="12" w16cid:durableId="2075229611">
    <w:abstractNumId w:val="33"/>
  </w:num>
  <w:num w:numId="13" w16cid:durableId="2026664860">
    <w:abstractNumId w:val="44"/>
  </w:num>
  <w:num w:numId="14" w16cid:durableId="772408523">
    <w:abstractNumId w:val="0"/>
  </w:num>
  <w:num w:numId="15" w16cid:durableId="31350159">
    <w:abstractNumId w:val="22"/>
  </w:num>
  <w:num w:numId="16" w16cid:durableId="770588319">
    <w:abstractNumId w:val="5"/>
  </w:num>
  <w:num w:numId="17" w16cid:durableId="1633631469">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8" w16cid:durableId="1987972789">
    <w:abstractNumId w:val="42"/>
  </w:num>
  <w:num w:numId="19" w16cid:durableId="1331983800">
    <w:abstractNumId w:val="36"/>
  </w:num>
  <w:num w:numId="20" w16cid:durableId="572936974">
    <w:abstractNumId w:val="4"/>
  </w:num>
  <w:num w:numId="21" w16cid:durableId="1636714254">
    <w:abstractNumId w:val="12"/>
  </w:num>
  <w:num w:numId="22" w16cid:durableId="2132162442">
    <w:abstractNumId w:val="32"/>
  </w:num>
  <w:num w:numId="23" w16cid:durableId="1436637288">
    <w:abstractNumId w:val="13"/>
  </w:num>
  <w:num w:numId="24" w16cid:durableId="1516572444">
    <w:abstractNumId w:val="26"/>
  </w:num>
  <w:num w:numId="25" w16cid:durableId="366954903">
    <w:abstractNumId w:val="46"/>
  </w:num>
  <w:num w:numId="26" w16cid:durableId="1270161637">
    <w:abstractNumId w:val="11"/>
  </w:num>
  <w:num w:numId="27" w16cid:durableId="1050153084">
    <w:abstractNumId w:val="14"/>
  </w:num>
  <w:num w:numId="28" w16cid:durableId="671570985">
    <w:abstractNumId w:val="37"/>
  </w:num>
  <w:num w:numId="29" w16cid:durableId="849492955">
    <w:abstractNumId w:val="2"/>
  </w:num>
  <w:num w:numId="30" w16cid:durableId="786121435">
    <w:abstractNumId w:val="6"/>
  </w:num>
  <w:num w:numId="31" w16cid:durableId="1948733418">
    <w:abstractNumId w:val="3"/>
  </w:num>
  <w:num w:numId="32" w16cid:durableId="113792449">
    <w:abstractNumId w:val="15"/>
  </w:num>
  <w:num w:numId="33" w16cid:durableId="78253485">
    <w:abstractNumId w:val="39"/>
  </w:num>
  <w:num w:numId="34" w16cid:durableId="1740638955">
    <w:abstractNumId w:val="7"/>
  </w:num>
  <w:num w:numId="35" w16cid:durableId="502429068">
    <w:abstractNumId w:val="34"/>
  </w:num>
  <w:num w:numId="36" w16cid:durableId="259872988">
    <w:abstractNumId w:val="21"/>
  </w:num>
  <w:num w:numId="37" w16cid:durableId="946274333">
    <w:abstractNumId w:val="47"/>
  </w:num>
  <w:num w:numId="38" w16cid:durableId="1678730648">
    <w:abstractNumId w:val="28"/>
  </w:num>
  <w:num w:numId="39" w16cid:durableId="1516767864">
    <w:abstractNumId w:val="35"/>
  </w:num>
  <w:num w:numId="40" w16cid:durableId="712926968">
    <w:abstractNumId w:val="8"/>
  </w:num>
  <w:num w:numId="41" w16cid:durableId="1825395938">
    <w:abstractNumId w:val="23"/>
  </w:num>
  <w:num w:numId="42" w16cid:durableId="981421374">
    <w:abstractNumId w:val="1"/>
  </w:num>
  <w:num w:numId="43" w16cid:durableId="425616238">
    <w:abstractNumId w:val="18"/>
  </w:num>
  <w:num w:numId="44" w16cid:durableId="599097055">
    <w:abstractNumId w:val="48"/>
  </w:num>
  <w:num w:numId="45" w16cid:durableId="1919559680">
    <w:abstractNumId w:val="29"/>
  </w:num>
  <w:num w:numId="46" w16cid:durableId="502017097">
    <w:abstractNumId w:val="17"/>
  </w:num>
  <w:num w:numId="47" w16cid:durableId="983393235">
    <w:abstractNumId w:val="19"/>
  </w:num>
  <w:num w:numId="48" w16cid:durableId="866022693">
    <w:abstractNumId w:val="43"/>
  </w:num>
  <w:num w:numId="49" w16cid:durableId="999232984">
    <w:abstractNumId w:val="25"/>
  </w:num>
  <w:num w:numId="50" w16cid:durableId="55196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124"/>
    <w:rsid w:val="0002205B"/>
    <w:rsid w:val="00042978"/>
    <w:rsid w:val="00043211"/>
    <w:rsid w:val="00047DA9"/>
    <w:rsid w:val="00050FF4"/>
    <w:rsid w:val="00054CDF"/>
    <w:rsid w:val="00057C92"/>
    <w:rsid w:val="00060F66"/>
    <w:rsid w:val="0006170E"/>
    <w:rsid w:val="00066F09"/>
    <w:rsid w:val="00070A83"/>
    <w:rsid w:val="0007190B"/>
    <w:rsid w:val="00072D54"/>
    <w:rsid w:val="00096CDC"/>
    <w:rsid w:val="000B1D7B"/>
    <w:rsid w:val="000B4347"/>
    <w:rsid w:val="000B53D8"/>
    <w:rsid w:val="000B7ECD"/>
    <w:rsid w:val="000C1E86"/>
    <w:rsid w:val="000C598C"/>
    <w:rsid w:val="000D5C60"/>
    <w:rsid w:val="000E06D5"/>
    <w:rsid w:val="000E426B"/>
    <w:rsid w:val="000F4304"/>
    <w:rsid w:val="0010596D"/>
    <w:rsid w:val="00105BF3"/>
    <w:rsid w:val="00110151"/>
    <w:rsid w:val="00120BFC"/>
    <w:rsid w:val="00123B8F"/>
    <w:rsid w:val="001403DB"/>
    <w:rsid w:val="00140FDA"/>
    <w:rsid w:val="00147F40"/>
    <w:rsid w:val="00150E7C"/>
    <w:rsid w:val="00153BB7"/>
    <w:rsid w:val="00157771"/>
    <w:rsid w:val="00170C3E"/>
    <w:rsid w:val="00171948"/>
    <w:rsid w:val="001864C6"/>
    <w:rsid w:val="00186AE6"/>
    <w:rsid w:val="00186F20"/>
    <w:rsid w:val="0019145B"/>
    <w:rsid w:val="001A032F"/>
    <w:rsid w:val="001C3B8A"/>
    <w:rsid w:val="001C514C"/>
    <w:rsid w:val="001C73E7"/>
    <w:rsid w:val="001E1215"/>
    <w:rsid w:val="001E1B4D"/>
    <w:rsid w:val="001E388C"/>
    <w:rsid w:val="001E5BAD"/>
    <w:rsid w:val="001F4C5D"/>
    <w:rsid w:val="001F5F8A"/>
    <w:rsid w:val="001F6F6B"/>
    <w:rsid w:val="00200E11"/>
    <w:rsid w:val="0020693F"/>
    <w:rsid w:val="00213AFB"/>
    <w:rsid w:val="00215E41"/>
    <w:rsid w:val="00223ADF"/>
    <w:rsid w:val="002303F4"/>
    <w:rsid w:val="00241ADA"/>
    <w:rsid w:val="00242868"/>
    <w:rsid w:val="00243FAD"/>
    <w:rsid w:val="0024664D"/>
    <w:rsid w:val="00246D27"/>
    <w:rsid w:val="0025281B"/>
    <w:rsid w:val="00261B3A"/>
    <w:rsid w:val="002631D1"/>
    <w:rsid w:val="00272000"/>
    <w:rsid w:val="00283C32"/>
    <w:rsid w:val="00284365"/>
    <w:rsid w:val="002848BE"/>
    <w:rsid w:val="00286CC4"/>
    <w:rsid w:val="00290994"/>
    <w:rsid w:val="0029122C"/>
    <w:rsid w:val="00293E1F"/>
    <w:rsid w:val="002B18D5"/>
    <w:rsid w:val="002C2C27"/>
    <w:rsid w:val="002D17D1"/>
    <w:rsid w:val="002D3463"/>
    <w:rsid w:val="002E1006"/>
    <w:rsid w:val="002E50FF"/>
    <w:rsid w:val="002F1911"/>
    <w:rsid w:val="002F2F45"/>
    <w:rsid w:val="002F6049"/>
    <w:rsid w:val="00302A94"/>
    <w:rsid w:val="00304E5F"/>
    <w:rsid w:val="003068AB"/>
    <w:rsid w:val="003075F1"/>
    <w:rsid w:val="0031356C"/>
    <w:rsid w:val="00314368"/>
    <w:rsid w:val="00315DCA"/>
    <w:rsid w:val="00323A9C"/>
    <w:rsid w:val="0032720A"/>
    <w:rsid w:val="00327D90"/>
    <w:rsid w:val="00334123"/>
    <w:rsid w:val="00335997"/>
    <w:rsid w:val="00346AA5"/>
    <w:rsid w:val="00350F73"/>
    <w:rsid w:val="0035213C"/>
    <w:rsid w:val="00353686"/>
    <w:rsid w:val="00357656"/>
    <w:rsid w:val="00362CBD"/>
    <w:rsid w:val="00376110"/>
    <w:rsid w:val="00383C28"/>
    <w:rsid w:val="00395647"/>
    <w:rsid w:val="003A0D46"/>
    <w:rsid w:val="003A17ED"/>
    <w:rsid w:val="003A3B7A"/>
    <w:rsid w:val="003A3BC5"/>
    <w:rsid w:val="003B0C0D"/>
    <w:rsid w:val="003B193C"/>
    <w:rsid w:val="003B5F6C"/>
    <w:rsid w:val="003C3651"/>
    <w:rsid w:val="003C5199"/>
    <w:rsid w:val="003C7642"/>
    <w:rsid w:val="003E1FA2"/>
    <w:rsid w:val="003E23C3"/>
    <w:rsid w:val="003E4839"/>
    <w:rsid w:val="003E572F"/>
    <w:rsid w:val="003F077E"/>
    <w:rsid w:val="003F56D1"/>
    <w:rsid w:val="004029D9"/>
    <w:rsid w:val="00406048"/>
    <w:rsid w:val="00406637"/>
    <w:rsid w:val="004073D7"/>
    <w:rsid w:val="00410B6C"/>
    <w:rsid w:val="004148E9"/>
    <w:rsid w:val="00416B24"/>
    <w:rsid w:val="004223C3"/>
    <w:rsid w:val="004260B2"/>
    <w:rsid w:val="0044180E"/>
    <w:rsid w:val="00442C68"/>
    <w:rsid w:val="00444D60"/>
    <w:rsid w:val="004638F9"/>
    <w:rsid w:val="0047194D"/>
    <w:rsid w:val="00474313"/>
    <w:rsid w:val="004849B0"/>
    <w:rsid w:val="00492EDE"/>
    <w:rsid w:val="004A130F"/>
    <w:rsid w:val="004B0187"/>
    <w:rsid w:val="004B0E73"/>
    <w:rsid w:val="004B188E"/>
    <w:rsid w:val="004B5A79"/>
    <w:rsid w:val="004B63EC"/>
    <w:rsid w:val="004C0370"/>
    <w:rsid w:val="004D7D2D"/>
    <w:rsid w:val="004E45EF"/>
    <w:rsid w:val="004E5012"/>
    <w:rsid w:val="00501F07"/>
    <w:rsid w:val="00510EBA"/>
    <w:rsid w:val="005111B8"/>
    <w:rsid w:val="0051266E"/>
    <w:rsid w:val="00514BE9"/>
    <w:rsid w:val="0052033A"/>
    <w:rsid w:val="0052246A"/>
    <w:rsid w:val="00523827"/>
    <w:rsid w:val="00532F1D"/>
    <w:rsid w:val="0053307B"/>
    <w:rsid w:val="005331D5"/>
    <w:rsid w:val="00534725"/>
    <w:rsid w:val="00541AB3"/>
    <w:rsid w:val="0055423A"/>
    <w:rsid w:val="00560B6D"/>
    <w:rsid w:val="00562428"/>
    <w:rsid w:val="0056359B"/>
    <w:rsid w:val="00567720"/>
    <w:rsid w:val="00570B94"/>
    <w:rsid w:val="0057197F"/>
    <w:rsid w:val="0058041E"/>
    <w:rsid w:val="00584563"/>
    <w:rsid w:val="00586C87"/>
    <w:rsid w:val="00590F0C"/>
    <w:rsid w:val="0059502B"/>
    <w:rsid w:val="005A2966"/>
    <w:rsid w:val="005A7E4E"/>
    <w:rsid w:val="005B6DE8"/>
    <w:rsid w:val="005B7510"/>
    <w:rsid w:val="005C7A8A"/>
    <w:rsid w:val="005F18C2"/>
    <w:rsid w:val="005F61F0"/>
    <w:rsid w:val="00600795"/>
    <w:rsid w:val="00604DCB"/>
    <w:rsid w:val="00611DEE"/>
    <w:rsid w:val="00630CA1"/>
    <w:rsid w:val="00637E37"/>
    <w:rsid w:val="00640191"/>
    <w:rsid w:val="00656D5A"/>
    <w:rsid w:val="00665732"/>
    <w:rsid w:val="00671DDF"/>
    <w:rsid w:val="00673C1B"/>
    <w:rsid w:val="00676706"/>
    <w:rsid w:val="00693522"/>
    <w:rsid w:val="006966B8"/>
    <w:rsid w:val="006979A8"/>
    <w:rsid w:val="006A049C"/>
    <w:rsid w:val="006A19CF"/>
    <w:rsid w:val="006A22E3"/>
    <w:rsid w:val="006B3C0B"/>
    <w:rsid w:val="006C3B0C"/>
    <w:rsid w:val="006C6807"/>
    <w:rsid w:val="006E05CB"/>
    <w:rsid w:val="006F1687"/>
    <w:rsid w:val="006F7CE5"/>
    <w:rsid w:val="00700D58"/>
    <w:rsid w:val="00725648"/>
    <w:rsid w:val="00736F6B"/>
    <w:rsid w:val="007515D6"/>
    <w:rsid w:val="00755F4F"/>
    <w:rsid w:val="007644FE"/>
    <w:rsid w:val="00765A5F"/>
    <w:rsid w:val="007701B1"/>
    <w:rsid w:val="00770470"/>
    <w:rsid w:val="00771A99"/>
    <w:rsid w:val="0078050A"/>
    <w:rsid w:val="00785E23"/>
    <w:rsid w:val="0078681D"/>
    <w:rsid w:val="007A02A3"/>
    <w:rsid w:val="007A49A0"/>
    <w:rsid w:val="007A6AAC"/>
    <w:rsid w:val="007A7A82"/>
    <w:rsid w:val="007B2AE0"/>
    <w:rsid w:val="007B2DE8"/>
    <w:rsid w:val="007B4112"/>
    <w:rsid w:val="007C0946"/>
    <w:rsid w:val="007D376A"/>
    <w:rsid w:val="007D4ED5"/>
    <w:rsid w:val="007D513B"/>
    <w:rsid w:val="007E0A80"/>
    <w:rsid w:val="007F2187"/>
    <w:rsid w:val="00817D32"/>
    <w:rsid w:val="00821308"/>
    <w:rsid w:val="00831C72"/>
    <w:rsid w:val="0083232B"/>
    <w:rsid w:val="00850253"/>
    <w:rsid w:val="00855A14"/>
    <w:rsid w:val="00860937"/>
    <w:rsid w:val="00882A4A"/>
    <w:rsid w:val="00883959"/>
    <w:rsid w:val="00884A88"/>
    <w:rsid w:val="00892948"/>
    <w:rsid w:val="00896ECF"/>
    <w:rsid w:val="008B36A6"/>
    <w:rsid w:val="008C2469"/>
    <w:rsid w:val="008C7770"/>
    <w:rsid w:val="008E228A"/>
    <w:rsid w:val="00901672"/>
    <w:rsid w:val="00925894"/>
    <w:rsid w:val="009358D4"/>
    <w:rsid w:val="00935D91"/>
    <w:rsid w:val="00936095"/>
    <w:rsid w:val="00936BE4"/>
    <w:rsid w:val="00941148"/>
    <w:rsid w:val="00945C6B"/>
    <w:rsid w:val="00946E69"/>
    <w:rsid w:val="0094766E"/>
    <w:rsid w:val="00956986"/>
    <w:rsid w:val="009620DA"/>
    <w:rsid w:val="009679B1"/>
    <w:rsid w:val="0097559F"/>
    <w:rsid w:val="009807B0"/>
    <w:rsid w:val="00985EF0"/>
    <w:rsid w:val="009919B0"/>
    <w:rsid w:val="0099211C"/>
    <w:rsid w:val="0099295F"/>
    <w:rsid w:val="009C3BBB"/>
    <w:rsid w:val="009C66BC"/>
    <w:rsid w:val="009E3462"/>
    <w:rsid w:val="009F1B26"/>
    <w:rsid w:val="009F48B1"/>
    <w:rsid w:val="00A07DA4"/>
    <w:rsid w:val="00A11DCE"/>
    <w:rsid w:val="00A13F7A"/>
    <w:rsid w:val="00A14AF4"/>
    <w:rsid w:val="00A41003"/>
    <w:rsid w:val="00A435C0"/>
    <w:rsid w:val="00A5299C"/>
    <w:rsid w:val="00A55E0F"/>
    <w:rsid w:val="00A5631B"/>
    <w:rsid w:val="00A5760D"/>
    <w:rsid w:val="00A63AC2"/>
    <w:rsid w:val="00A664D7"/>
    <w:rsid w:val="00A67BC4"/>
    <w:rsid w:val="00A67C61"/>
    <w:rsid w:val="00A67D18"/>
    <w:rsid w:val="00A7206B"/>
    <w:rsid w:val="00A72349"/>
    <w:rsid w:val="00A73C76"/>
    <w:rsid w:val="00A747BA"/>
    <w:rsid w:val="00A90383"/>
    <w:rsid w:val="00A97B35"/>
    <w:rsid w:val="00AA0D7D"/>
    <w:rsid w:val="00AB76D3"/>
    <w:rsid w:val="00AE4610"/>
    <w:rsid w:val="00AE6E72"/>
    <w:rsid w:val="00AF218D"/>
    <w:rsid w:val="00AF3C4B"/>
    <w:rsid w:val="00B17868"/>
    <w:rsid w:val="00B243AB"/>
    <w:rsid w:val="00B31D2B"/>
    <w:rsid w:val="00B32EBC"/>
    <w:rsid w:val="00B361F8"/>
    <w:rsid w:val="00B40B65"/>
    <w:rsid w:val="00B5395B"/>
    <w:rsid w:val="00B72173"/>
    <w:rsid w:val="00B74A18"/>
    <w:rsid w:val="00B74C1A"/>
    <w:rsid w:val="00B824D3"/>
    <w:rsid w:val="00BA03BD"/>
    <w:rsid w:val="00BA0E2E"/>
    <w:rsid w:val="00BB4D63"/>
    <w:rsid w:val="00BD470C"/>
    <w:rsid w:val="00BE76FC"/>
    <w:rsid w:val="00BF2576"/>
    <w:rsid w:val="00BF5E48"/>
    <w:rsid w:val="00C01665"/>
    <w:rsid w:val="00C1271E"/>
    <w:rsid w:val="00C224F4"/>
    <w:rsid w:val="00C2579D"/>
    <w:rsid w:val="00C31663"/>
    <w:rsid w:val="00C4076E"/>
    <w:rsid w:val="00C41DAB"/>
    <w:rsid w:val="00C4771D"/>
    <w:rsid w:val="00C5060F"/>
    <w:rsid w:val="00C51B25"/>
    <w:rsid w:val="00C55CC9"/>
    <w:rsid w:val="00C60BB3"/>
    <w:rsid w:val="00C657AA"/>
    <w:rsid w:val="00C6780D"/>
    <w:rsid w:val="00C73B32"/>
    <w:rsid w:val="00C76644"/>
    <w:rsid w:val="00C83F6D"/>
    <w:rsid w:val="00C87ACD"/>
    <w:rsid w:val="00C9528C"/>
    <w:rsid w:val="00CA2EA5"/>
    <w:rsid w:val="00CA5413"/>
    <w:rsid w:val="00CB6261"/>
    <w:rsid w:val="00CC5367"/>
    <w:rsid w:val="00CE5AD3"/>
    <w:rsid w:val="00CE6877"/>
    <w:rsid w:val="00CF09A3"/>
    <w:rsid w:val="00CF4190"/>
    <w:rsid w:val="00D05B91"/>
    <w:rsid w:val="00D0757A"/>
    <w:rsid w:val="00D17695"/>
    <w:rsid w:val="00D329B6"/>
    <w:rsid w:val="00D35281"/>
    <w:rsid w:val="00D3559C"/>
    <w:rsid w:val="00D4215A"/>
    <w:rsid w:val="00D44795"/>
    <w:rsid w:val="00D46601"/>
    <w:rsid w:val="00D50911"/>
    <w:rsid w:val="00D51904"/>
    <w:rsid w:val="00D5407E"/>
    <w:rsid w:val="00D553F9"/>
    <w:rsid w:val="00D651ED"/>
    <w:rsid w:val="00D856AF"/>
    <w:rsid w:val="00DA5ADE"/>
    <w:rsid w:val="00DC12E3"/>
    <w:rsid w:val="00DC781F"/>
    <w:rsid w:val="00DE19E0"/>
    <w:rsid w:val="00DF027E"/>
    <w:rsid w:val="00E0203B"/>
    <w:rsid w:val="00E03C82"/>
    <w:rsid w:val="00E6222F"/>
    <w:rsid w:val="00E64864"/>
    <w:rsid w:val="00E76EED"/>
    <w:rsid w:val="00E86565"/>
    <w:rsid w:val="00E874A3"/>
    <w:rsid w:val="00E87FA5"/>
    <w:rsid w:val="00E92FB2"/>
    <w:rsid w:val="00E96CBA"/>
    <w:rsid w:val="00EA1A9C"/>
    <w:rsid w:val="00EA5DC4"/>
    <w:rsid w:val="00EB4294"/>
    <w:rsid w:val="00EC4F31"/>
    <w:rsid w:val="00EC5001"/>
    <w:rsid w:val="00ED3738"/>
    <w:rsid w:val="00ED390C"/>
    <w:rsid w:val="00ED7FCB"/>
    <w:rsid w:val="00EE028C"/>
    <w:rsid w:val="00EE291A"/>
    <w:rsid w:val="00EF13A0"/>
    <w:rsid w:val="00F04D9B"/>
    <w:rsid w:val="00F063A4"/>
    <w:rsid w:val="00F07B7E"/>
    <w:rsid w:val="00F1003F"/>
    <w:rsid w:val="00F10DB4"/>
    <w:rsid w:val="00F16AF0"/>
    <w:rsid w:val="00F21957"/>
    <w:rsid w:val="00F23E49"/>
    <w:rsid w:val="00F33820"/>
    <w:rsid w:val="00F43EE2"/>
    <w:rsid w:val="00F44184"/>
    <w:rsid w:val="00F636DB"/>
    <w:rsid w:val="00F70393"/>
    <w:rsid w:val="00F71DC5"/>
    <w:rsid w:val="00F71E1F"/>
    <w:rsid w:val="00F71FF9"/>
    <w:rsid w:val="00F746F3"/>
    <w:rsid w:val="00F8315D"/>
    <w:rsid w:val="00F92C3B"/>
    <w:rsid w:val="00FA5E5D"/>
    <w:rsid w:val="00FA7CDA"/>
    <w:rsid w:val="00FF2B6F"/>
    <w:rsid w:val="00FF41FC"/>
    <w:rsid w:val="00FF4D52"/>
    <w:rsid w:val="00FF6FF2"/>
    <w:rsid w:val="00FF7003"/>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1A4653BB-AA5C-4584-A91C-01266171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16"/>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1904246406">
          <w:marLeft w:val="480"/>
          <w:marRight w:val="0"/>
          <w:marTop w:val="0"/>
          <w:marBottom w:val="0"/>
          <w:divBdr>
            <w:top w:val="none" w:sz="0" w:space="0" w:color="auto"/>
            <w:left w:val="none" w:sz="0" w:space="0" w:color="auto"/>
            <w:bottom w:val="none" w:sz="0" w:space="0" w:color="auto"/>
            <w:right w:val="none" w:sz="0" w:space="0" w:color="auto"/>
          </w:divBdr>
        </w:div>
        <w:div w:id="668214426">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148242899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 w:id="587664320">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sChild>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2092458793">
          <w:marLeft w:val="480"/>
          <w:marRight w:val="0"/>
          <w:marTop w:val="0"/>
          <w:marBottom w:val="0"/>
          <w:divBdr>
            <w:top w:val="none" w:sz="0" w:space="0" w:color="auto"/>
            <w:left w:val="none" w:sz="0" w:space="0" w:color="auto"/>
            <w:bottom w:val="none" w:sz="0" w:space="0" w:color="auto"/>
            <w:right w:val="none" w:sz="0" w:space="0" w:color="auto"/>
          </w:divBdr>
        </w:div>
        <w:div w:id="713044950">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1487358542">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221138194">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sChild>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diagramLayout" Target="diagrams/layout2.xml"/><Relationship Id="rId39" Type="http://schemas.openxmlformats.org/officeDocument/2006/relationships/header" Target="header5.xml"/><Relationship Id="rId21" Type="http://schemas.openxmlformats.org/officeDocument/2006/relationships/diagramLayout" Target="diagrams/layout1.xml"/><Relationship Id="rId34" Type="http://schemas.openxmlformats.org/officeDocument/2006/relationships/image" Target="media/image1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9.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image" Target="media/image10.jpeg"/><Relationship Id="rId38"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custLinFactNeighborX="-17896">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7581EA65-F8EC-4488-9755-8DE323C9A476}" type="presOf" srcId="{7E1DF76D-C544-4054-A487-8419B8F8E013}" destId="{A50C15DD-4F81-4278-B55C-B18A3AE5DBE8}"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A02412EB-46E5-4E36-A97C-ED8AFB02F295}" srcId="{FB4666CC-918E-4D3D-8BC3-02C335D99C5A}" destId="{3C8F5DF5-38FE-45DB-8AE1-FA1E1890A4AD}" srcOrd="3" destOrd="0" parTransId="{DEA1864F-7D4F-4B60-BA71-46B01CF05858}" sibTransId="{3DA28F3D-D1AF-459E-8672-D9F6357B9C0E}"/>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1988169" y="56470"/>
          <a:ext cx="846663" cy="736597"/>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Load Data</a:t>
          </a:r>
        </a:p>
      </dsp:txBody>
      <dsp:txXfrm rot="-5400000">
        <a:off x="2157988" y="133375"/>
        <a:ext cx="507025" cy="582787"/>
      </dsp:txXfrm>
    </dsp:sp>
    <dsp:sp modelId="{5C39A43E-3026-43B6-A79B-8C9B09319FEF}">
      <dsp:nvSpPr>
        <dsp:cNvPr id="0" name=""/>
        <dsp:cNvSpPr/>
      </dsp:nvSpPr>
      <dsp:spPr>
        <a:xfrm>
          <a:off x="2802151" y="170770"/>
          <a:ext cx="944876" cy="507998"/>
        </a:xfrm>
        <a:prstGeom prst="rect">
          <a:avLst/>
        </a:prstGeom>
        <a:noFill/>
        <a:ln>
          <a:noFill/>
        </a:ln>
        <a:effectLst/>
      </dsp:spPr>
      <dsp:style>
        <a:lnRef idx="0">
          <a:scrgbClr r="0" g="0" b="0"/>
        </a:lnRef>
        <a:fillRef idx="0">
          <a:scrgbClr r="0" g="0" b="0"/>
        </a:fillRef>
        <a:effectRef idx="0">
          <a:scrgbClr r="0" g="0" b="0"/>
        </a:effectRef>
        <a:fontRef idx="minor"/>
      </dsp:style>
    </dsp:sp>
    <dsp:sp modelId="{4B7DD2B0-789A-4C02-9B71-E496FCB1164D}">
      <dsp:nvSpPr>
        <dsp:cNvPr id="0" name=""/>
        <dsp:cNvSpPr/>
      </dsp:nvSpPr>
      <dsp:spPr>
        <a:xfrm rot="5400000">
          <a:off x="1192644" y="56470"/>
          <a:ext cx="846663" cy="736597"/>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463" y="133375"/>
        <a:ext cx="507025" cy="582787"/>
      </dsp:txXfrm>
    </dsp:sp>
    <dsp:sp modelId="{84143E26-7764-4B76-B263-504CC27EA892}">
      <dsp:nvSpPr>
        <dsp:cNvPr id="0" name=""/>
        <dsp:cNvSpPr/>
      </dsp:nvSpPr>
      <dsp:spPr>
        <a:xfrm rot="5400000">
          <a:off x="1588883" y="775118"/>
          <a:ext cx="846663" cy="736597"/>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Inspect Data</a:t>
          </a:r>
        </a:p>
      </dsp:txBody>
      <dsp:txXfrm rot="-5400000">
        <a:off x="1758702" y="852023"/>
        <a:ext cx="507025" cy="582787"/>
      </dsp:txXfrm>
    </dsp:sp>
    <dsp:sp modelId="{7FA385DF-FDD7-4A41-91AA-6E7CCBA179B6}">
      <dsp:nvSpPr>
        <dsp:cNvPr id="0" name=""/>
        <dsp:cNvSpPr/>
      </dsp:nvSpPr>
      <dsp:spPr>
        <a:xfrm>
          <a:off x="535399" y="889418"/>
          <a:ext cx="914396" cy="507998"/>
        </a:xfrm>
        <a:prstGeom prst="rect">
          <a:avLst/>
        </a:prstGeom>
        <a:noFill/>
        <a:ln>
          <a:noFill/>
        </a:ln>
        <a:effectLst/>
      </dsp:spPr>
      <dsp:style>
        <a:lnRef idx="0">
          <a:scrgbClr r="0" g="0" b="0"/>
        </a:lnRef>
        <a:fillRef idx="0">
          <a:scrgbClr r="0" g="0" b="0"/>
        </a:fillRef>
        <a:effectRef idx="0">
          <a:scrgbClr r="0" g="0" b="0"/>
        </a:effectRef>
        <a:fontRef idx="minor"/>
      </dsp:style>
    </dsp:sp>
    <dsp:sp modelId="{645DE3A1-1C93-4E47-9EAA-5FBB3B131176}">
      <dsp:nvSpPr>
        <dsp:cNvPr id="0" name=""/>
        <dsp:cNvSpPr/>
      </dsp:nvSpPr>
      <dsp:spPr>
        <a:xfrm rot="5400000">
          <a:off x="2384408" y="775118"/>
          <a:ext cx="846663" cy="736597"/>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4227" y="852023"/>
        <a:ext cx="507025" cy="582787"/>
      </dsp:txXfrm>
    </dsp:sp>
    <dsp:sp modelId="{19EC03A7-1EB7-4598-AD6B-F641CD28E373}">
      <dsp:nvSpPr>
        <dsp:cNvPr id="0" name=""/>
        <dsp:cNvSpPr/>
      </dsp:nvSpPr>
      <dsp:spPr>
        <a:xfrm rot="5400000">
          <a:off x="1988169" y="1493766"/>
          <a:ext cx="846663" cy="736597"/>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Enrich Data</a:t>
          </a:r>
        </a:p>
      </dsp:txBody>
      <dsp:txXfrm rot="-5400000">
        <a:off x="2157988" y="1570671"/>
        <a:ext cx="507025" cy="582787"/>
      </dsp:txXfrm>
    </dsp:sp>
    <dsp:sp modelId="{4AE74CBF-1457-4D7E-81DE-CBFE0B841219}">
      <dsp:nvSpPr>
        <dsp:cNvPr id="0" name=""/>
        <dsp:cNvSpPr/>
      </dsp:nvSpPr>
      <dsp:spPr>
        <a:xfrm>
          <a:off x="2880841" y="1615218"/>
          <a:ext cx="944876" cy="507998"/>
        </a:xfrm>
        <a:prstGeom prst="rect">
          <a:avLst/>
        </a:prstGeom>
        <a:noFill/>
        <a:ln>
          <a:noFill/>
        </a:ln>
        <a:effectLst/>
      </dsp:spPr>
      <dsp:style>
        <a:lnRef idx="0">
          <a:scrgbClr r="0" g="0" b="0"/>
        </a:lnRef>
        <a:fillRef idx="0">
          <a:scrgbClr r="0" g="0" b="0"/>
        </a:fillRef>
        <a:effectRef idx="0">
          <a:scrgbClr r="0" g="0" b="0"/>
        </a:effectRef>
        <a:fontRef idx="minor"/>
      </dsp:style>
    </dsp:sp>
    <dsp:sp modelId="{C36A7BA3-AAA5-4ADD-8A19-26925DB6AE98}">
      <dsp:nvSpPr>
        <dsp:cNvPr id="0" name=""/>
        <dsp:cNvSpPr/>
      </dsp:nvSpPr>
      <dsp:spPr>
        <a:xfrm rot="5400000">
          <a:off x="1192644" y="1493766"/>
          <a:ext cx="846663" cy="736597"/>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463" y="1570671"/>
        <a:ext cx="507025" cy="582787"/>
      </dsp:txXfrm>
    </dsp:sp>
    <dsp:sp modelId="{A5F331A2-7CD0-4629-9545-F39AD7E45B6F}">
      <dsp:nvSpPr>
        <dsp:cNvPr id="0" name=""/>
        <dsp:cNvSpPr/>
      </dsp:nvSpPr>
      <dsp:spPr>
        <a:xfrm rot="5400000">
          <a:off x="1588883" y="2212414"/>
          <a:ext cx="846663" cy="736597"/>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Identify Feature</a:t>
          </a:r>
        </a:p>
      </dsp:txBody>
      <dsp:txXfrm rot="-5400000">
        <a:off x="1758702" y="2289319"/>
        <a:ext cx="507025" cy="582787"/>
      </dsp:txXfrm>
    </dsp:sp>
    <dsp:sp modelId="{F3B8B532-BD39-4AD1-9A10-4563CFBDDC70}">
      <dsp:nvSpPr>
        <dsp:cNvPr id="0" name=""/>
        <dsp:cNvSpPr/>
      </dsp:nvSpPr>
      <dsp:spPr>
        <a:xfrm>
          <a:off x="699039" y="2326713"/>
          <a:ext cx="914396" cy="507998"/>
        </a:xfrm>
        <a:prstGeom prst="rect">
          <a:avLst/>
        </a:prstGeom>
        <a:noFill/>
        <a:ln>
          <a:noFill/>
        </a:ln>
        <a:effectLst/>
      </dsp:spPr>
      <dsp:style>
        <a:lnRef idx="0">
          <a:scrgbClr r="0" g="0" b="0"/>
        </a:lnRef>
        <a:fillRef idx="0">
          <a:scrgbClr r="0" g="0" b="0"/>
        </a:fillRef>
        <a:effectRef idx="0">
          <a:scrgbClr r="0" g="0" b="0"/>
        </a:effectRef>
        <a:fontRef idx="minor"/>
      </dsp:style>
    </dsp:sp>
    <dsp:sp modelId="{8F863A8E-FF0D-4FE2-BB32-8498BEB075CA}">
      <dsp:nvSpPr>
        <dsp:cNvPr id="0" name=""/>
        <dsp:cNvSpPr/>
      </dsp:nvSpPr>
      <dsp:spPr>
        <a:xfrm rot="5400000">
          <a:off x="2384408" y="2213851"/>
          <a:ext cx="846663" cy="736597"/>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4227" y="2290756"/>
        <a:ext cx="507025" cy="582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D35B3"/>
    <w:rsid w:val="000F27E0"/>
    <w:rsid w:val="00121669"/>
    <w:rsid w:val="00132EA8"/>
    <w:rsid w:val="001E1215"/>
    <w:rsid w:val="001F0D40"/>
    <w:rsid w:val="002069E2"/>
    <w:rsid w:val="002323E7"/>
    <w:rsid w:val="00250AA2"/>
    <w:rsid w:val="002A028A"/>
    <w:rsid w:val="002A4EED"/>
    <w:rsid w:val="002F1911"/>
    <w:rsid w:val="003075F1"/>
    <w:rsid w:val="00353686"/>
    <w:rsid w:val="00376110"/>
    <w:rsid w:val="00466980"/>
    <w:rsid w:val="004B2285"/>
    <w:rsid w:val="004B7C20"/>
    <w:rsid w:val="004C6E05"/>
    <w:rsid w:val="00514BE9"/>
    <w:rsid w:val="00524F8F"/>
    <w:rsid w:val="00536EAE"/>
    <w:rsid w:val="0058041E"/>
    <w:rsid w:val="00586C87"/>
    <w:rsid w:val="005E348E"/>
    <w:rsid w:val="006828B5"/>
    <w:rsid w:val="006966B8"/>
    <w:rsid w:val="006A049C"/>
    <w:rsid w:val="006B2AB6"/>
    <w:rsid w:val="006E05CB"/>
    <w:rsid w:val="006F7CE5"/>
    <w:rsid w:val="00700D58"/>
    <w:rsid w:val="00724F97"/>
    <w:rsid w:val="007368D6"/>
    <w:rsid w:val="00736F6B"/>
    <w:rsid w:val="00765A5F"/>
    <w:rsid w:val="007B2AE0"/>
    <w:rsid w:val="007C07F7"/>
    <w:rsid w:val="008518BB"/>
    <w:rsid w:val="008602A2"/>
    <w:rsid w:val="008659B5"/>
    <w:rsid w:val="00892948"/>
    <w:rsid w:val="008D29F7"/>
    <w:rsid w:val="008E3421"/>
    <w:rsid w:val="008E410C"/>
    <w:rsid w:val="009358D4"/>
    <w:rsid w:val="009965E2"/>
    <w:rsid w:val="00A5631B"/>
    <w:rsid w:val="00A61868"/>
    <w:rsid w:val="00A822AC"/>
    <w:rsid w:val="00A90383"/>
    <w:rsid w:val="00AA0D7D"/>
    <w:rsid w:val="00AF2358"/>
    <w:rsid w:val="00B1228D"/>
    <w:rsid w:val="00B2338B"/>
    <w:rsid w:val="00B361F8"/>
    <w:rsid w:val="00B74A18"/>
    <w:rsid w:val="00BD5860"/>
    <w:rsid w:val="00BD7B29"/>
    <w:rsid w:val="00C657AA"/>
    <w:rsid w:val="00C75822"/>
    <w:rsid w:val="00C80ACF"/>
    <w:rsid w:val="00C826EE"/>
    <w:rsid w:val="00CD7B93"/>
    <w:rsid w:val="00D360C1"/>
    <w:rsid w:val="00D67538"/>
    <w:rsid w:val="00DB6AFA"/>
    <w:rsid w:val="00E119C0"/>
    <w:rsid w:val="00E16680"/>
    <w:rsid w:val="00E440A0"/>
    <w:rsid w:val="00E66D78"/>
    <w:rsid w:val="00E97BD6"/>
    <w:rsid w:val="00EA1A9C"/>
    <w:rsid w:val="00EC4F31"/>
    <w:rsid w:val="00EE092B"/>
    <w:rsid w:val="00F253E2"/>
    <w:rsid w:val="00F30124"/>
    <w:rsid w:val="00F51C44"/>
    <w:rsid w:val="00F746F3"/>
    <w:rsid w:val="00FC4324"/>
    <w:rsid w:val="00FF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2285"/>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52702C-C81B-444A-8366-E869980AA5B8}">
  <we:reference id="wa104382081" version="1.55.1.0" store="en-US" storeType="OMEX"/>
  <we:alternateReferences>
    <we:reference id="wa104382081" version="1.55.1.0" store="en-US" storeType="OMEX"/>
  </we:alternateReferences>
  <we:properties>
    <we:property name="MENDELEY_CITATIONS" value="[{&quot;citationID&quot;:&quot;MENDELEY_CITATION_fc392b8f-6f4d-43fc-9706-cd22d08e8dbf&quot;,&quot;properties&quot;:{&quot;noteIndex&quot;:0},&quot;isEdited&quot;:false,&quot;manualOverride&quot;:{&quot;citeprocText&quot;:&quot;(Naveed et al., 2023)&quot;,&quot;isManuallyOverridden&quot;:false,&quot;manualOverrideText&quot;:&quot;&quot;},&quot;citationItems&quot;:[{&quot;id&quot;:&quot;b64d012e-9b40-5fbf-b66b-f70a96bca5aa&quot;,&quot;itemData&quot;:{&quot;DOI&quot;:&quot;10.4018/JCIT.316665&quot;,&quot;ISSN&quot;:&quot;15487725&quot;,&quot;abstract&quot;:&quo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quot;,&quot;author&quot;:[{&quot;dropping-particle&quot;:&quot;&quot;,&quot;family&quot;:&quot;Naveed&quot;,&quot;given&quot;:&quot;Nasir&quot;,&quot;non-dropping-particle&quot;:&quot;&quot;,&quot;parse-names&quot;:false,&quot;suffix&quot;:&quot;&quot;},{&quot;dropping-particle&quot;:&quot;&quot;,&quot;family&quot;:&quot;Munawar&quot;,&quot;given&quot;:&quot;Saima&quot;,&quot;non-dropping-particle&quot;:&quot;&quot;,&quot;parse-names&quot;:false,&quot;suffix&quot;:&quot;&quot;},{&quot;dropping-particle&quot;:&quot;&quot;,&quot;family&quot;:&quot;Usman&quot;,&quot;given&quot;:&quot;Atif&quot;,&quot;non-dropping-particle&quot;:&quot;&quot;,&quot;parse-names&quot;:false,&quot;suffix&quot;:&quot;&quot;}],&quot;container-title&quot;:&quot;Journal of Cases on Information Technology&quot;,&quot;id&quot;:&quot;b64d012e-9b40-5fbf-b66b-f70a96bca5aa&quot;,&quot;issue&quot;:&quot;1&quot;,&quot;issued&quot;:{&quot;date-parts&quot;:[[&quot;2023&quot;]]},&quot;page&quot;:&quot;1-21&quot;,&quot;title&quot;:&quot;Intelligent Anti-Money Laundering Fraud Control Using Graph-Based Machine Learning Model for the Financial Domain&quot;,&quot;type&quot;:&quot;article-journal&quot;,&quot;volume&quot;:&quot;25&quot;,&quot;container-title-short&quot;:&quot;&quot;},&quot;uris&quot;:[&quot;http://www.mendeley.com/documents/?uuid=54da1032-e573-46ac-9c3e-de562f7cb7b3&quot;],&quot;isTemporary&quot;:false,&quot;legacyDesktopId&quot;:&quot;54da1032-e573-46ac-9c3e-de562f7cb7b3&quot;}],&quot;citationTag&quot;:&quot;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quot;},{&quot;citationID&quot;:&quot;MENDELEY_CITATION_60fbebaf-f66a-4f39-b73c-b4f8f2c187b5&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48241b6-d592-4bb4-a5dd-5ffa9fec8385&quot;,&quot;properties&quot;:{&quot;noteIndex&quot;:0},&quot;isEdited&quot;:false,&quot;manualOverride&quot;:{&quot;citeprocText&quot;:&quot;(Isolauri &amp;#38; Ameer, 2023)&quot;,&quot;isManuallyOverridden&quot;:false,&quot;manualOverrideText&quot;:&quot;&quot;},&quot;citationItems&quot;:[{&quot;id&quot;:&quot;f2a47fa1-26ee-5349-9d61-fc7aa4b396b4&quot;,&quot;itemData&quot;:{&quot;DOI&quot;:&quot;10.1108/cpoib-10-2021-0088&quot;,&quot;ISSN&quot;:&quot;17422043&quot;,&quot;abstract&quot;:&quot;Purpose: Money laundering continues to emerge as a transnational phenomenon that has harmful consequences for the global economy and society. Despite the theoretical and practical magnitude of money laundering, international business (IB) research on the topic is scarce and scattered across multiple disciplines. Accordingly, this study aims to advance an integrated understanding of money laundering from the IB perspective. Design/methodology/approach: The authors conduct a systematic review of relevant literature and qualitatively analyze the content of 57 studies published on the topic during the past two decades. Findings: The authors identify five streams (5Cs) of research on money laundering in the IB context: the concept, characteristics, causes, consequences and controls. The analysis further indicates six theoretical approaches used in the past research. Notably, normative standards and business and economics theories are dominant in the extant research. Research limitations/implications: The authors review the literature on an under-researched but practically significant phenomenon and found potential for advancing its theoretical foundations. Hence, the authors propose a 5Cs framework and a future agenda for research and practice by introducing 21 future research questions and two plausible theories to help study the phenomenon more effectively in the future. Practical implications: In practical terms, the study extends the understanding of the money laundering phenomenon and subsequently helps mitigating the problem of money laundering in the IB environment, along with its harmful economic and societal impacts. Originality/value: The authors offer an integrative view on money laundering in the IB context. Additionally, the authors emphasize wider discussions on money laundering as a form of mega-corruption.&quot;,&quot;author&quot;:[{&quot;dropping-particle&quot;:&quot;&quot;,&quot;family&quot;:&quot;Isolauri&quot;,&quot;given&quot;:&quot;Emilia A.&quot;,&quot;non-dropping-particle&quot;:&quot;&quot;,&quot;parse-names&quot;:false,&quot;suffix&quot;:&quot;&quot;},{&quot;dropping-particle&quot;:&quot;&quot;,&quot;family&quot;:&quot;Ameer&quot;,&quot;given&quot;:&quot;Irfan&quot;,&quot;non-dropping-particle&quot;:&quot;&quot;,&quot;parse-names&quot;:false,&quot;suffix&quot;:&quot;&quot;}],&quot;container-title&quot;:&quot;Critical Perspectives on International Business&quot;,&quot;id&quot;:&quot;f2a47fa1-26ee-5349-9d61-fc7aa4b396b4&quot;,&quot;issue&quot;:&quot;3&quot;,&quot;issued&quot;:{&quot;date-parts&quot;:[[&quot;2023&quot;]]},&quot;page&quot;:&quot;426-468&quot;,&quot;title&quot;:&quot;Money laundering as a transnational business phenomenon: a systematic review and future agenda&quot;,&quot;type&quot;:&quot;article-journal&quot;,&quot;volume&quot;:&quot;19&quot;,&quot;container-title-short&quot;:&quot;&quot;},&quot;uris&quot;:[&quot;http://www.mendeley.com/documents/?uuid=95193543-9f83-4b6f-a094-ffde710669b5&quot;],&quot;isTemporary&quot;:false,&quot;legacyDesktopId&quot;:&quot;95193543-9f83-4b6f-a094-ffde710669b5&quot;}],&quot;citationTag&quot;:&quot;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quot;},{&quot;citationID&quot;:&quot;MENDELEY_CITATION_c50ae6b7-7c35-42c9-8fbd-ecfce03ce029&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2527782-158d-425b-9d2c-d4c6e6056f59&quot;,&quot;citationItems&quot;:[{&quot;id&quot;:&quot;d2769bdf-16af-537f-ab8e-37b174fde5ac&quot;,&quot;itemData&quot;:{&quot;DOI&quot;:&quot;10.1007/978-3-030-22868-2_51&quot;,&quot;ISBN&quot;:&quot;9783030228675&quot;,&quot;ISSN&quot;:&quot;21945365&quot;,&quot;abstract&quot;:&quo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quot;,&quot;author&quot;:[{&quot;dropping-particle&quot;:&quot;&quot;,&quot;family&quot;:&quot;Lopez-Rojas&quot;,&quot;given&quot;:&quot;Edgar A.&quot;,&quot;non-dropping-particle&quot;:&quot;&quot;,&quot;parse-names&quot;:false,&quot;suffix&quot;:&quot;&quot;},{&quot;dropping-particle&quot;:&quot;&quot;,&quot;family&quot;:&quot;Barneaud&quot;,&quot;given&quot;:&quot;Camille&quot;,&quot;non-dropping-particle&quot;:&quot;&quot;,&quot;parse-names&quot;:false,&quot;suffix&quot;:&quot;&quot;}],&quot;container-title&quot;:&quot;Advances in Intelligent Systems and Computing&quot;,&quot;id&quot;:&quot;d2769bdf-16af-537f-ab8e-37b174fde5ac&quot;,&quot;issued&quot;:{&quot;date-parts&quot;:[[&quot;2019&quot;]]},&quot;page&quot;:&quot;727-736&quot;,&quot;title&quot;:&quot;Advantages of the PaySim Simulator for Improving Financial Fraud Controls&quot;,&quot;type&quot;:&quot;article-journal&quot;,&quot;volume&quot;:&quot;998&quot;},&quot;uris&quot;:[&quot;http://www.mendeley.com/documents/?uuid=fb635fa7-f4ed-449b-8326-453b3b0baf3f&quot;],&quot;isTemporary&quot;:false,&quot;legacyDesktopId&quot;:&quot;fb635fa7-f4ed-449b-8326-453b3b0baf3f&quot;}],&quot;properties&quot;:{&quot;noteIndex&quot;:0},&quot;isEdited&quot;:false,&quot;manualOverride&quot;:{&quot;citeprocText&quot;:&quot;(Lopez-Rojas &amp;#38; Barneaud, 2019)&quot;,&quot;isManuallyOverridden&quot;:false,&quot;manualOverrideText&quot;:&quot;&quot;},&quot;citationTag&quot;:&quot;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quot;},{&quot;citationID&quot;:&quot;MENDELEY_CITATION_d0530419-74a0-4232-a61b-6e6a322b7e72&quot;,&quot;properties&quot;:{&quot;noteIndex&quot;:0},&quot;isEdited&quot;:false,&quot;manualOverride&quot;:{&quot;citeprocText&quot;:&quot;(Alwadain et al., 2023)&quot;,&quot;isManuallyOverridden&quot;:false,&quot;manualOverrideText&quot;:&quot;&quot;},&quot;citationItems&quot;:[{&quot;id&quot;:&quot;e3a14a4e-fcb9-5d94-b127-f180343aaee0&quot;,&quot;itemData&quot;:{&quot;DOI&quot;:&quot;10.3390/math11051184&quot;,&quot;ISSN&quot;:&quot;22277390&quot;,&quot;abstract&quot;:&quo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quot;,&quot;author&quot;:[{&quot;dropping-particle&quot;:&quot;&quot;,&quot;family&quot;:&quot;Alwadain&quot;,&quot;given&quot;:&quot;Ayed&quot;,&quot;non-dropping-particle&quot;:&quot;&quot;,&quot;parse-names&quot;:false,&quot;suffix&quot;:&quot;&quot;},{&quot;dropping-particle&quot;:&quot;&quot;,&quot;family&quot;:&quot;Ali&quot;,&quot;given&quot;:&quot;Rao Faizan&quot;,&quot;non-dropping-particle&quot;:&quot;&quot;,&quot;parse-names&quot;:false,&quot;suffix&quot;:&quot;&quot;},{&quot;dropping-particle&quot;:&quot;&quot;,&quot;family&quot;:&quot;Muneer&quot;,&quot;given&quot;:&quot;Amgad&quot;,&quot;non-dropping-particle&quot;:&quot;&quot;,&quot;parse-names&quot;:false,&quot;suffix&quot;:&quot;&quot;}],&quot;container-title&quot;:&quot;Mathematics&quot;,&quot;id&quot;:&quot;e3a14a4e-fcb9-5d94-b127-f180343aaee0&quot;,&quot;issue&quot;:&quot;5&quot;,&quot;issued&quot;:{&quot;date-parts&quot;:[[&quot;2023&quot;]]},&quot;title&quot;:&quot;Estimating Financial Fraud through Transaction-Level Features and Machine Learning&quot;,&quot;type&quot;:&quot;article-journal&quot;,&quot;volume&quot;:&quot;11&quot;,&quot;container-title-short&quot;:&quot;&quot;},&quot;uris&quot;:[&quot;http://www.mendeley.com/documents/?uuid=6a1a0f5b-1c67-4567-a7bb-4dc2b530e534&quot;],&quot;isTemporary&quot;:false,&quot;legacyDesktopId&quot;:&quot;6a1a0f5b-1c67-4567-a7bb-4dc2b530e534&quot;}],&quot;citationTag&quot;:&quot;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quot;},{&quot;citationID&quot;:&quot;MENDELEY_CITATION_be490b94-b9c2-42ca-8d92-643dfab7ce51&quot;,&quot;properties&quot;:{&quot;noteIndex&quot;:0},&quot;isEdited&quot;:false,&quot;manualOverride&quot;:{&quot;citeprocText&quot;:&quot;(Lokanan, 2023)&quot;,&quot;isManuallyOverridden&quot;:false,&quot;manualOverrideText&quot;:&quot;&quot;},&quot;citationItems&quot;:[{&quot;id&quot;:&quot;891bc05b-f513-5d8d-9a9a-96c69052d6d0&quot;,&quot;itemData&quot;:{&quot;DOI&quot;:&quot;10.1002/ail2.85&quot;,&quot;ISSN&quot;:&quot;26895595&quot;,&quot;abstract&quot;:&quo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quot;,&quot;author&quot;:[{&quot;dropping-particle&quot;:&quot;&quot;,&quot;family&quot;:&quot;Lokanan&quot;,&quot;given&quot;:&quot;Mark E.&quot;,&quot;non-dropping-particle&quot;:&quot;&quot;,&quot;parse-names&quot;:false,&quot;suffix&quot;:&quot;&quot;}],&quot;container-title&quot;:&quot;Applied AI Letters&quot;,&quot;id&quot;:&quot;891bc05b-f513-5d8d-9a9a-96c69052d6d0&quot;,&quot;issue&quot;:&quot;2&quot;,&quot;issued&quot;:{&quot;date-parts&quot;:[[&quot;2023&quot;]]},&quot;page&quot;:&quot;1-16&quot;,&quot;title&quot;:&quot;Predicting mobile money transaction fraud using machine learning algorithms&quot;,&quot;type&quot;:&quot;article-journal&quot;,&quot;volume&quot;:&quot;4&quot;,&quot;container-title-short&quot;:&quot;&quot;},&quot;uris&quot;:[&quot;http://www.mendeley.com/documents/?uuid=f50da3c1-f76a-41d2-ac9c-456672d555f2&quot;],&quot;isTemporary&quot;:false,&quot;legacyDesktopId&quot;:&quot;f50da3c1-f76a-41d2-ac9c-456672d555f2&quot;}],&quot;citationTag&quot;:&quot;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17321</TotalTime>
  <Pages>69</Pages>
  <Words>41960</Words>
  <Characters>239176</Characters>
  <Application>Microsoft Office Word</Application>
  <DocSecurity>0</DocSecurity>
  <Lines>1993</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burv</cp:lastModifiedBy>
  <cp:revision>80</cp:revision>
  <cp:lastPrinted>2024-12-06T03:36:00Z</cp:lastPrinted>
  <dcterms:created xsi:type="dcterms:W3CDTF">2015-12-03T04:06:00Z</dcterms:created>
  <dcterms:modified xsi:type="dcterms:W3CDTF">2024-12-06T03:59:00Z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