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d'informe intern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1.5</w:t>
      </w:r>
      <w:r>
        <w:rPr>
          <w:b/>
        </w:rPr>
        <w:br/>
        <w:t xml:space="preserve">Author: </w:t>
      </w:r>
      <w:r>
        <w:t>Oficina de Gestió</w:t>
      </w:r>
    </w:p>
    <w:p/>
    <w:p>
      <w:pPr>
        <w:pStyle w:val="Heading1"/>
      </w:pPr>
      <w:r>
        <w:t>Resum de l'informe</w:t>
      </w:r>
    </w:p>
    <w:p>
      <w:r>
        <w:rPr>
          <w:sz w:val="22"/>
        </w:rPr>
        <w:t>Aquesta plantilla proporciona l'estructura estàndard per als informes interns que requereixen revisió, aprovació i arxivat.</w:t>
      </w:r>
    </w:p>
    <w:p>
      <w:pPr>
        <w:pStyle w:val="Heading1"/>
      </w:pPr>
      <w:r>
        <w:t>Resum executiu</w:t>
      </w:r>
    </w:p>
    <w:p>
      <w:r>
        <w:rPr>
          <w:sz w:val="22"/>
        </w:rPr>
        <w:t>[Insereix un resum de troballes, riscos i accions recomanades.]</w:t>
      </w:r>
    </w:p>
    <w:p>
      <w:pPr>
        <w:pStyle w:val="Heading1"/>
      </w:pPr>
      <w:r>
        <w:t>Descobriments</w:t>
      </w:r>
    </w:p>
    <w:p>
      <w:pPr>
        <w:pStyle w:val="ListBullet"/>
      </w:pPr>
      <w:r>
        <w:t>[Trobant-ne un]</w:t>
      </w:r>
    </w:p>
    <w:p>
      <w:pPr>
        <w:pStyle w:val="ListBullet"/>
      </w:pPr>
      <w:r>
        <w:t>[Trobant dos]</w:t>
      </w:r>
    </w:p>
    <w:p>
      <w:pPr>
        <w:pStyle w:val="ListBullet"/>
      </w:pPr>
      <w:r>
        <w:t>[Trobant tres]</w:t>
      </w:r>
    </w:p>
    <w:p>
      <w:pPr>
        <w:pStyle w:val="Heading1"/>
      </w:pPr>
      <w:r>
        <w:t>Recomanacions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Recomanació</w:t>
            </w:r>
          </w:p>
        </w:tc>
        <w:tc>
          <w:tcPr>
            <w:tcW w:type="dxa" w:w="2880"/>
          </w:tcPr>
          <w:p>
            <w:r>
              <w:t>Prioritat</w:t>
            </w:r>
          </w:p>
        </w:tc>
        <w:tc>
          <w:tcPr>
            <w:tcW w:type="dxa" w:w="2880"/>
          </w:tcPr>
          <w:p>
            <w:r>
              <w:t>Propietari</w:t>
            </w:r>
          </w:p>
        </w:tc>
      </w:tr>
      <w:tr>
        <w:tc>
          <w:tcPr>
            <w:tcW w:type="dxa" w:w="2880"/>
          </w:tcPr>
          <w:p>
            <w:r>
              <w:t>[Recomanació]</w:t>
            </w:r>
          </w:p>
        </w:tc>
        <w:tc>
          <w:tcPr>
            <w:tcW w:type="dxa" w:w="2880"/>
          </w:tcPr>
          <w:p>
            <w:r>
              <w:t>[Alt/Mitjà/Baix]</w:t>
            </w:r>
          </w:p>
        </w:tc>
        <w:tc>
          <w:tcPr>
            <w:tcW w:type="dxa" w:w="2880"/>
          </w:tcPr>
          <w:p>
            <w:r>
              <w:t>[Propietari]</w:t>
            </w:r>
          </w:p>
        </w:tc>
      </w:tr>
    </w:tbl>
    <w:p>
      <w:pPr>
        <w:pStyle w:val="Heading1"/>
      </w:pPr>
      <w:r>
        <w:t>Història del document</w:t>
      </w:r>
    </w:p>
    <w:p>
      <w:r>
        <w:rPr>
          <w:sz w:val="22"/>
        </w:rPr>
        <w:t>Les versions anteriors s'han de conservar quan les modificacions afectin conclusions, aprovacions o responsabilitats.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