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FA" w:rsidRPr="00AB3ECD" w:rsidRDefault="00A54EFA" w:rsidP="00A54EFA">
      <w:pPr>
        <w:spacing w:line="276" w:lineRule="auto"/>
        <w:jc w:val="center"/>
        <w:rPr>
          <w:rFonts w:ascii="Cambria" w:hAnsi="Cambria"/>
          <w:b/>
          <w:sz w:val="32"/>
          <w:szCs w:val="32"/>
        </w:rPr>
      </w:pPr>
      <w:r w:rsidRPr="00AB3ECD">
        <w:rPr>
          <w:rFonts w:ascii="Cambria" w:hAnsi="Cambria"/>
          <w:b/>
          <w:sz w:val="32"/>
          <w:szCs w:val="32"/>
        </w:rPr>
        <w:t xml:space="preserve">Remarks on </w:t>
      </w:r>
      <w:r w:rsidR="00AB3ECD">
        <w:rPr>
          <w:rFonts w:ascii="Cambria" w:hAnsi="Cambria"/>
          <w:b/>
          <w:sz w:val="32"/>
          <w:szCs w:val="32"/>
        </w:rPr>
        <w:t xml:space="preserve">Ann’s </w:t>
      </w:r>
      <w:r w:rsidRPr="00AB3ECD">
        <w:rPr>
          <w:rFonts w:ascii="Cambria" w:hAnsi="Cambria"/>
          <w:b/>
          <w:sz w:val="32"/>
          <w:szCs w:val="32"/>
        </w:rPr>
        <w:t>Reasonability Checks</w:t>
      </w:r>
    </w:p>
    <w:p w:rsidR="00A54EFA" w:rsidRPr="001A1CC0" w:rsidRDefault="00A54EFA" w:rsidP="00A54EFA">
      <w:pPr>
        <w:spacing w:line="276" w:lineRule="auto"/>
        <w:jc w:val="right"/>
        <w:rPr>
          <w:rFonts w:ascii="Cambria" w:hAnsi="Cambria"/>
          <w:sz w:val="24"/>
          <w:szCs w:val="24"/>
        </w:rPr>
      </w:pPr>
      <w:r w:rsidRPr="001A1CC0">
        <w:rPr>
          <w:rFonts w:ascii="Cambria" w:hAnsi="Cambria"/>
          <w:sz w:val="24"/>
          <w:szCs w:val="24"/>
        </w:rPr>
        <w:t>George Ho, 6/5/2016</w:t>
      </w:r>
    </w:p>
    <w:p w:rsidR="001A1CC0" w:rsidRPr="00853D99" w:rsidRDefault="001A1CC0" w:rsidP="001A1CC0">
      <w:pPr>
        <w:spacing w:line="276" w:lineRule="auto"/>
        <w:rPr>
          <w:rFonts w:ascii="Cambria" w:hAnsi="Cambria"/>
          <w:sz w:val="24"/>
          <w:szCs w:val="24"/>
          <w:u w:val="single"/>
        </w:rPr>
      </w:pPr>
      <w:r w:rsidRPr="00853D99">
        <w:rPr>
          <w:rFonts w:ascii="Cambria" w:hAnsi="Cambria"/>
          <w:sz w:val="24"/>
          <w:szCs w:val="24"/>
          <w:u w:val="single"/>
        </w:rPr>
        <w:t>Definition:</w:t>
      </w:r>
    </w:p>
    <w:p w:rsidR="001A1CC0" w:rsidRPr="001A1CC0" w:rsidRDefault="001A1CC0" w:rsidP="001A1CC0">
      <w:pPr>
        <w:spacing w:line="276" w:lineRule="auto"/>
        <w:rPr>
          <w:rFonts w:ascii="Cambria" w:hAnsi="Cambria"/>
          <w:sz w:val="24"/>
          <w:szCs w:val="24"/>
        </w:rPr>
      </w:pPr>
      <w:r w:rsidRPr="001A1CC0">
        <w:rPr>
          <w:rFonts w:ascii="Cambria" w:hAnsi="Cambria"/>
          <w:sz w:val="24"/>
          <w:szCs w:val="24"/>
        </w:rPr>
        <w:t xml:space="preserve">For brevity’s sake, </w:t>
      </w:r>
      <w:r>
        <w:rPr>
          <w:rFonts w:ascii="Cambria" w:hAnsi="Cambria"/>
          <w:sz w:val="24"/>
          <w:szCs w:val="24"/>
        </w:rPr>
        <w:t>the following two</w:t>
      </w:r>
      <w:r w:rsidRPr="001A1CC0">
        <w:rPr>
          <w:rFonts w:ascii="Cambria" w:hAnsi="Cambria"/>
          <w:sz w:val="24"/>
          <w:szCs w:val="24"/>
        </w:rPr>
        <w:t xml:space="preserve"> equations (but</w:t>
      </w:r>
      <w:r>
        <w:rPr>
          <w:rFonts w:ascii="Cambria" w:hAnsi="Cambria"/>
          <w:sz w:val="24"/>
          <w:szCs w:val="24"/>
        </w:rPr>
        <w:t xml:space="preserve"> the second form in particular</w:t>
      </w:r>
      <w:r w:rsidRPr="001A1CC0">
        <w:rPr>
          <w:rFonts w:ascii="Cambria" w:hAnsi="Cambria"/>
          <w:sz w:val="24"/>
          <w:szCs w:val="24"/>
        </w:rPr>
        <w:t xml:space="preserve">) will be referred to as </w:t>
      </w:r>
      <w:r w:rsidRPr="001A1CC0">
        <w:rPr>
          <w:rFonts w:ascii="Cambria" w:hAnsi="Cambria"/>
          <w:i/>
          <w:sz w:val="24"/>
          <w:szCs w:val="24"/>
        </w:rPr>
        <w:t>Andre’s equation</w:t>
      </w:r>
      <w:r w:rsidRPr="001A1CC0">
        <w:rPr>
          <w:rFonts w:ascii="Cambria" w:hAnsi="Cambria"/>
          <w:sz w:val="24"/>
          <w:szCs w:val="24"/>
        </w:rPr>
        <w:t>.</w:t>
      </w:r>
    </w:p>
    <w:p w:rsidR="001A1CC0" w:rsidRPr="001A1CC0" w:rsidRDefault="00CB4E59" w:rsidP="001A1CC0">
      <w:pPr>
        <w:rPr>
          <w:sz w:val="24"/>
          <w:szCs w:val="24"/>
        </w:rPr>
      </w:pPr>
      <m:oMathPara>
        <m:oMath>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e>
          </m:nary>
        </m:oMath>
      </m:oMathPara>
    </w:p>
    <w:p w:rsidR="001A1CC0" w:rsidRPr="001A1CC0" w:rsidRDefault="001A1CC0" w:rsidP="001A1CC0">
      <w:pPr>
        <w:spacing w:line="276" w:lineRule="auto"/>
        <w:rPr>
          <w:rFonts w:ascii="Cambria" w:hAnsi="Cambria"/>
          <w:sz w:val="24"/>
          <w:szCs w:val="24"/>
        </w:rPr>
      </w:pPr>
      <m:oMathPara>
        <m:oMath>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e>
          </m:nary>
        </m:oMath>
      </m:oMathPara>
    </w:p>
    <w:p w:rsidR="00FC33F4" w:rsidRPr="008C7F70" w:rsidRDefault="00FC33F4" w:rsidP="009E1F12">
      <w:pPr>
        <w:spacing w:line="276" w:lineRule="auto"/>
        <w:rPr>
          <w:rFonts w:ascii="Cambria" w:hAnsi="Cambria"/>
          <w:sz w:val="24"/>
          <w:szCs w:val="24"/>
          <w:u w:val="single"/>
        </w:rPr>
      </w:pPr>
      <w:r w:rsidRPr="008C7F70">
        <w:rPr>
          <w:rFonts w:ascii="Cambria" w:hAnsi="Cambria"/>
          <w:sz w:val="24"/>
          <w:szCs w:val="24"/>
          <w:u w:val="single"/>
        </w:rPr>
        <w:t>Realness:</w:t>
      </w:r>
    </w:p>
    <w:p w:rsidR="00FC33F4" w:rsidRDefault="001A1CC0" w:rsidP="00FC33F4">
      <w:pPr>
        <w:pStyle w:val="ListParagraph"/>
        <w:numPr>
          <w:ilvl w:val="0"/>
          <w:numId w:val="3"/>
        </w:numPr>
        <w:spacing w:line="276" w:lineRule="auto"/>
        <w:rPr>
          <w:rFonts w:ascii="Cambria" w:hAnsi="Cambria"/>
          <w:sz w:val="24"/>
          <w:szCs w:val="24"/>
        </w:rPr>
      </w:pPr>
      <w:r w:rsidRPr="001A1CC0">
        <w:rPr>
          <w:rFonts w:ascii="Cambria" w:hAnsi="Cambria"/>
          <w:sz w:val="24"/>
          <w:szCs w:val="24"/>
        </w:rPr>
        <w:t xml:space="preserve">There are </w:t>
      </w:r>
      <m:oMath>
        <m:r>
          <w:rPr>
            <w:rFonts w:ascii="Cambria Math" w:hAnsi="Cambria Math"/>
            <w:sz w:val="24"/>
            <w:szCs w:val="24"/>
          </w:rPr>
          <m:t>N</m:t>
        </m:r>
      </m:oMath>
      <w:r w:rsidRPr="001A1CC0">
        <w:rPr>
          <w:rFonts w:ascii="Cambria" w:hAnsi="Cambria"/>
          <w:sz w:val="24"/>
          <w:szCs w:val="24"/>
        </w:rPr>
        <w:t xml:space="preserve"> solutions to an </w:t>
      </w:r>
      <m:oMath>
        <m:r>
          <w:rPr>
            <w:rFonts w:ascii="Cambria Math" w:hAnsi="Cambria Math"/>
            <w:sz w:val="24"/>
            <w:szCs w:val="24"/>
          </w:rPr>
          <m:t>N</m:t>
        </m:r>
      </m:oMath>
      <w:r w:rsidRPr="001A1CC0">
        <w:rPr>
          <w:rFonts w:ascii="Cambria" w:hAnsi="Cambria"/>
          <w:sz w:val="24"/>
          <w:szCs w:val="24"/>
        </w:rPr>
        <w:t xml:space="preserve">-degree polynomial, accounting for multiplicity. Thus, we can expect </w:t>
      </w:r>
      <m:oMath>
        <m:r>
          <w:rPr>
            <w:rFonts w:ascii="Cambria Math" w:hAnsi="Cambria Math"/>
            <w:sz w:val="24"/>
            <w:szCs w:val="24"/>
          </w:rPr>
          <m:t>N</m:t>
        </m:r>
      </m:oMath>
      <w:r w:rsidRPr="001A1CC0">
        <w:rPr>
          <w:rFonts w:ascii="Cambria" w:hAnsi="Cambria"/>
          <w:sz w:val="24"/>
          <w:szCs w:val="24"/>
        </w:rPr>
        <w:t xml:space="preserve"> solutions to </w:t>
      </w:r>
      <w:r w:rsidR="008C7F70">
        <w:rPr>
          <w:rFonts w:ascii="Cambria" w:hAnsi="Cambria"/>
          <w:sz w:val="24"/>
          <w:szCs w:val="24"/>
        </w:rPr>
        <w:t>Andre’s equation, some of which may be complex.</w:t>
      </w:r>
    </w:p>
    <w:p w:rsidR="00FC33F4" w:rsidRPr="008C7F70" w:rsidRDefault="008C7F70" w:rsidP="009E1F12">
      <w:pPr>
        <w:pStyle w:val="ListParagraph"/>
        <w:numPr>
          <w:ilvl w:val="0"/>
          <w:numId w:val="3"/>
        </w:numPr>
        <w:spacing w:line="276" w:lineRule="auto"/>
        <w:rPr>
          <w:rFonts w:ascii="Cambria" w:hAnsi="Cambria"/>
          <w:sz w:val="24"/>
          <w:szCs w:val="24"/>
        </w:rPr>
      </w:pPr>
      <w:r>
        <w:rPr>
          <w:rFonts w:ascii="Cambria" w:hAnsi="Cambria"/>
          <w:sz w:val="24"/>
          <w:szCs w:val="24"/>
        </w:rPr>
        <w:t xml:space="preserve">We can trivially </w:t>
      </w:r>
      <w:r w:rsidR="00963D40">
        <w:rPr>
          <w:rFonts w:ascii="Cambria" w:hAnsi="Cambria"/>
          <w:sz w:val="24"/>
          <w:szCs w:val="24"/>
        </w:rPr>
        <w:t>discard</w:t>
      </w:r>
      <w:r>
        <w:rPr>
          <w:rFonts w:ascii="Cambria" w:hAnsi="Cambria"/>
          <w:sz w:val="24"/>
          <w:szCs w:val="24"/>
        </w:rPr>
        <w:t xml:space="preserve"> the complex solutions, as it does not make sense to have a complex average of real numbers, nor does it make sense to have a complex number as an annualized value.</w:t>
      </w:r>
    </w:p>
    <w:p w:rsidR="00BE28BF" w:rsidRPr="008C7F70" w:rsidRDefault="00BE28BF" w:rsidP="009E1F12">
      <w:pPr>
        <w:spacing w:line="276" w:lineRule="auto"/>
        <w:rPr>
          <w:rFonts w:ascii="Cambria" w:hAnsi="Cambria"/>
          <w:sz w:val="24"/>
          <w:szCs w:val="24"/>
          <w:u w:val="single"/>
        </w:rPr>
      </w:pPr>
      <w:r w:rsidRPr="008C7F70">
        <w:rPr>
          <w:rFonts w:ascii="Cambria" w:hAnsi="Cambria"/>
          <w:sz w:val="24"/>
          <w:szCs w:val="24"/>
          <w:u w:val="single"/>
        </w:rPr>
        <w:t>Boundedness:</w:t>
      </w:r>
    </w:p>
    <w:p w:rsidR="00206BD8" w:rsidRDefault="00FC33F4" w:rsidP="00206BD8">
      <w:pPr>
        <w:pStyle w:val="ListParagraph"/>
        <w:numPr>
          <w:ilvl w:val="0"/>
          <w:numId w:val="2"/>
        </w:numPr>
        <w:spacing w:line="276" w:lineRule="auto"/>
        <w:rPr>
          <w:rFonts w:ascii="Cambria" w:hAnsi="Cambria"/>
          <w:sz w:val="24"/>
          <w:szCs w:val="24"/>
        </w:rPr>
      </w:pPr>
      <w:r w:rsidRPr="001A1CC0">
        <w:rPr>
          <w:rFonts w:ascii="Cambria" w:hAnsi="Cambria"/>
          <w:sz w:val="24"/>
          <w:szCs w:val="24"/>
        </w:rPr>
        <w:t xml:space="preserve">There is, in general, no </w:t>
      </w:r>
      <w:r w:rsidR="00206BD8">
        <w:rPr>
          <w:rFonts w:ascii="Cambria" w:hAnsi="Cambria"/>
          <w:sz w:val="24"/>
          <w:szCs w:val="24"/>
        </w:rPr>
        <w:t xml:space="preserve">simple </w:t>
      </w:r>
      <w:r w:rsidRPr="001A1CC0">
        <w:rPr>
          <w:rFonts w:ascii="Cambria" w:hAnsi="Cambria"/>
          <w:sz w:val="24"/>
          <w:szCs w:val="24"/>
        </w:rPr>
        <w:t xml:space="preserve">relationship between the values of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206BD8">
        <w:rPr>
          <w:rFonts w:ascii="Cambria" w:hAnsi="Cambria"/>
          <w:sz w:val="24"/>
          <w:szCs w:val="24"/>
        </w:rPr>
        <w:t xml:space="preserve"> and the values </w:t>
      </w:r>
      <w:proofErr w:type="gramStart"/>
      <w:r w:rsidR="00206BD8">
        <w:rPr>
          <w:rFonts w:ascii="Cambria" w:hAnsi="Cambria"/>
          <w:sz w:val="24"/>
          <w:szCs w:val="24"/>
        </w:rPr>
        <w:t xml:space="preserve">of </w:t>
      </w:r>
      <w:proofErr w:type="gramEnd"/>
      <m:oMath>
        <m:r>
          <w:rPr>
            <w:rFonts w:ascii="Cambria Math" w:hAnsi="Cambria Math"/>
            <w:sz w:val="24"/>
            <w:szCs w:val="24"/>
          </w:rPr>
          <m:t>A</m:t>
        </m:r>
      </m:oMath>
      <w:r w:rsidR="00206BD8">
        <w:rPr>
          <w:rFonts w:ascii="Cambria" w:hAnsi="Cambria"/>
          <w:sz w:val="24"/>
          <w:szCs w:val="24"/>
        </w:rPr>
        <w:t xml:space="preserve">. In particular, there is no </w:t>
      </w:r>
      <w:r w:rsidR="00D1425C">
        <w:rPr>
          <w:rFonts w:ascii="Cambria" w:hAnsi="Cambria"/>
          <w:sz w:val="24"/>
          <w:szCs w:val="24"/>
        </w:rPr>
        <w:t xml:space="preserve">easy </w:t>
      </w:r>
      <w:r w:rsidR="00206BD8">
        <w:rPr>
          <w:rFonts w:ascii="Cambria" w:hAnsi="Cambria"/>
          <w:sz w:val="24"/>
          <w:szCs w:val="24"/>
        </w:rPr>
        <w:t xml:space="preserve">guarantee that the values of </w:t>
      </w:r>
      <m:oMath>
        <m:r>
          <w:rPr>
            <w:rFonts w:ascii="Cambria Math" w:hAnsi="Cambria Math"/>
            <w:sz w:val="24"/>
            <w:szCs w:val="24"/>
          </w:rPr>
          <m:t>A</m:t>
        </m:r>
      </m:oMath>
      <w:r w:rsidR="00206BD8">
        <w:rPr>
          <w:rFonts w:ascii="Cambria" w:hAnsi="Cambria"/>
          <w:sz w:val="24"/>
          <w:szCs w:val="24"/>
        </w:rPr>
        <w:t xml:space="preserve"> will be bounded by the maximum and minimum values </w:t>
      </w:r>
      <w:proofErr w:type="gramStart"/>
      <w:r w:rsidR="00206BD8">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9C362F">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oMath>
      <w:r w:rsidR="009C362F">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oMath>
      <w:r w:rsidR="009C362F">
        <w:rPr>
          <w:rFonts w:ascii="Cambria" w:hAnsi="Cambria"/>
          <w:sz w:val="24"/>
          <w:szCs w:val="24"/>
        </w:rPr>
        <w:t>, respectively</w:t>
      </w:r>
      <w:r w:rsidR="00206BD8">
        <w:rPr>
          <w:rFonts w:ascii="Cambria" w:hAnsi="Cambria"/>
          <w:sz w:val="24"/>
          <w:szCs w:val="24"/>
        </w:rPr>
        <w:t>.</w:t>
      </w:r>
    </w:p>
    <w:p w:rsidR="00206BD8" w:rsidRDefault="00206BD8" w:rsidP="00206BD8">
      <w:pPr>
        <w:pStyle w:val="ListParagraph"/>
        <w:numPr>
          <w:ilvl w:val="0"/>
          <w:numId w:val="2"/>
        </w:numPr>
        <w:spacing w:line="276" w:lineRule="auto"/>
        <w:rPr>
          <w:rFonts w:ascii="Cambria" w:hAnsi="Cambria"/>
          <w:sz w:val="24"/>
          <w:szCs w:val="24"/>
        </w:rPr>
      </w:pPr>
      <w:r>
        <w:rPr>
          <w:rFonts w:ascii="Cambria" w:hAnsi="Cambria"/>
          <w:sz w:val="24"/>
          <w:szCs w:val="24"/>
        </w:rPr>
        <w:t xml:space="preserve">Furthermore, in light of the fact that </w:t>
      </w:r>
      <w:r w:rsidR="009C362F">
        <w:rPr>
          <w:rFonts w:ascii="Cambria" w:hAnsi="Cambria"/>
          <w:sz w:val="24"/>
          <w:szCs w:val="24"/>
        </w:rPr>
        <w:t>Andre’s</w:t>
      </w:r>
      <w:r>
        <w:rPr>
          <w:rFonts w:ascii="Cambria" w:hAnsi="Cambria"/>
          <w:sz w:val="24"/>
          <w:szCs w:val="24"/>
        </w:rPr>
        <w:t xml:space="preserve"> equation </w:t>
      </w:r>
      <w:r w:rsidR="009C362F">
        <w:rPr>
          <w:rFonts w:ascii="Cambria" w:hAnsi="Cambria"/>
          <w:sz w:val="24"/>
          <w:szCs w:val="24"/>
        </w:rPr>
        <w:t>is to be solve</w:t>
      </w:r>
      <w:r>
        <w:rPr>
          <w:rFonts w:ascii="Cambria" w:hAnsi="Cambria"/>
          <w:sz w:val="24"/>
          <w:szCs w:val="24"/>
        </w:rPr>
        <w:t xml:space="preserve"> for </w:t>
      </w:r>
      <w:r w:rsidR="009C362F">
        <w:rPr>
          <w:rFonts w:ascii="Cambria" w:hAnsi="Cambria"/>
          <w:sz w:val="24"/>
          <w:szCs w:val="24"/>
        </w:rPr>
        <w:t>an</w:t>
      </w:r>
      <w:r>
        <w:rPr>
          <w:rFonts w:ascii="Cambria" w:hAnsi="Cambria"/>
          <w:sz w:val="24"/>
          <w:szCs w:val="24"/>
        </w:rPr>
        <w:t xml:space="preserve"> average</w:t>
      </w:r>
      <w:r w:rsidR="009C362F">
        <w:rPr>
          <w:rFonts w:ascii="Cambria" w:hAnsi="Cambria"/>
          <w:sz w:val="24"/>
          <w:szCs w:val="24"/>
        </w:rPr>
        <w:t xml:space="preserve"> value </w:t>
      </w:r>
      <w:proofErr w:type="gramStart"/>
      <w:r w:rsidR="009C362F">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9C362F">
        <w:rPr>
          <w:rFonts w:ascii="Cambria" w:hAnsi="Cambria"/>
          <w:sz w:val="24"/>
          <w:szCs w:val="24"/>
        </w:rPr>
        <w:t xml:space="preserve">, it would make sense that this average value cannot be greater than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oMath>
      <w:r w:rsidR="009C362F">
        <w:rPr>
          <w:rFonts w:ascii="Cambria" w:hAnsi="Cambria"/>
          <w:sz w:val="24"/>
          <w:szCs w:val="24"/>
        </w:rPr>
        <w:t xml:space="preserve"> or less than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oMath>
      <w:r w:rsidR="005E4CDF">
        <w:rPr>
          <w:rFonts w:ascii="Cambria" w:hAnsi="Cambria"/>
          <w:sz w:val="24"/>
          <w:szCs w:val="24"/>
        </w:rPr>
        <w:t>.</w:t>
      </w:r>
    </w:p>
    <w:p w:rsidR="005E4CDF" w:rsidRPr="00206BD8" w:rsidRDefault="005E4CDF" w:rsidP="00206BD8">
      <w:pPr>
        <w:pStyle w:val="ListParagraph"/>
        <w:numPr>
          <w:ilvl w:val="0"/>
          <w:numId w:val="2"/>
        </w:numPr>
        <w:spacing w:line="276" w:lineRule="auto"/>
        <w:rPr>
          <w:rFonts w:ascii="Cambria" w:hAnsi="Cambria"/>
          <w:sz w:val="24"/>
          <w:szCs w:val="24"/>
        </w:rPr>
      </w:pPr>
      <w:r>
        <w:rPr>
          <w:rFonts w:ascii="Cambria" w:hAnsi="Cambria"/>
          <w:sz w:val="24"/>
          <w:szCs w:val="24"/>
        </w:rPr>
        <w:t xml:space="preserve">Therefore, it is worthwhile to check that all solutions are on the open </w:t>
      </w:r>
      <w:proofErr w:type="gramStart"/>
      <w:r>
        <w:rPr>
          <w:rFonts w:ascii="Cambria" w:hAnsi="Cambria"/>
          <w:sz w:val="24"/>
          <w:szCs w:val="24"/>
        </w:rPr>
        <w:t xml:space="preserve">interval </w:t>
      </w:r>
      <w:proofErr w:type="gramEnd"/>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r>
          <w:rPr>
            <w:rFonts w:ascii="Cambria Math" w:hAnsi="Cambria Math"/>
            <w:sz w:val="24"/>
            <w:szCs w:val="24"/>
          </w:rPr>
          <m:t>)</m:t>
        </m:r>
      </m:oMath>
      <w:r>
        <w:rPr>
          <w:rFonts w:ascii="Cambria" w:hAnsi="Cambria"/>
          <w:sz w:val="24"/>
          <w:szCs w:val="24"/>
        </w:rPr>
        <w:t>, and disca</w:t>
      </w:r>
      <w:r w:rsidR="00963D40">
        <w:rPr>
          <w:rFonts w:ascii="Cambria" w:hAnsi="Cambria"/>
          <w:sz w:val="24"/>
          <w:szCs w:val="24"/>
        </w:rPr>
        <w:t>rd any solutions that do not lie on this interval.</w:t>
      </w:r>
    </w:p>
    <w:p w:rsidR="006E7782" w:rsidRPr="008C7F70" w:rsidRDefault="009E1F12" w:rsidP="009E1F12">
      <w:pPr>
        <w:spacing w:line="276" w:lineRule="auto"/>
        <w:rPr>
          <w:rFonts w:ascii="Cambria" w:hAnsi="Cambria"/>
          <w:sz w:val="24"/>
          <w:szCs w:val="24"/>
          <w:u w:val="single"/>
        </w:rPr>
      </w:pPr>
      <w:r w:rsidRPr="008C7F70">
        <w:rPr>
          <w:rFonts w:ascii="Cambria" w:hAnsi="Cambria"/>
          <w:sz w:val="24"/>
          <w:szCs w:val="24"/>
          <w:u w:val="single"/>
        </w:rPr>
        <w:t>Monotonicity:</w:t>
      </w:r>
    </w:p>
    <w:p w:rsidR="009E1F12" w:rsidRPr="008C7F70" w:rsidRDefault="009E1F12" w:rsidP="008C7F70">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Consider the </w:t>
      </w:r>
      <w:r w:rsidR="008C7F70">
        <w:rPr>
          <w:rFonts w:ascii="Cambria" w:hAnsi="Cambria"/>
          <w:sz w:val="24"/>
          <w:szCs w:val="24"/>
        </w:rPr>
        <w:t xml:space="preserve">RHS of Andre’s </w:t>
      </w:r>
      <w:r w:rsidRPr="001A1CC0">
        <w:rPr>
          <w:rFonts w:ascii="Cambria" w:hAnsi="Cambria"/>
          <w:sz w:val="24"/>
          <w:szCs w:val="24"/>
        </w:rPr>
        <w:t>equation:</w:t>
      </w:r>
    </w:p>
    <w:p w:rsidR="009E1F12" w:rsidRPr="001A1CC0" w:rsidRDefault="00115632" w:rsidP="009E1F12">
      <w:pPr>
        <w:pStyle w:val="ListParagraph"/>
        <w:rPr>
          <w:sz w:val="24"/>
          <w:szCs w:val="24"/>
        </w:rPr>
      </w:pPr>
      <m:oMathPara>
        <m:oMath>
          <m:r>
            <m:rPr>
              <m:sty m:val="p"/>
            </m:rPr>
            <w:rPr>
              <w:rFonts w:ascii="Cambria Math" w:hAnsi="Cambria Math"/>
              <w:sz w:val="24"/>
              <w:szCs w:val="24"/>
            </w:rPr>
            <m:t>RHS</m:t>
          </m:r>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rsidR="009E1F12" w:rsidRPr="001A1CC0" w:rsidRDefault="00115632" w:rsidP="009E1F12">
      <w:pPr>
        <w:pStyle w:val="ListParagraph"/>
        <w:numPr>
          <w:ilvl w:val="0"/>
          <w:numId w:val="1"/>
        </w:numPr>
        <w:spacing w:line="276" w:lineRule="auto"/>
        <w:rPr>
          <w:rFonts w:ascii="Cambria" w:hAnsi="Cambria"/>
          <w:sz w:val="24"/>
          <w:szCs w:val="24"/>
        </w:rPr>
      </w:pPr>
      <w:r w:rsidRPr="001A1CC0">
        <w:rPr>
          <w:rFonts w:ascii="Cambria" w:hAnsi="Cambria"/>
          <w:sz w:val="24"/>
          <w:szCs w:val="24"/>
        </w:rPr>
        <w:t>Note two properties of RHS:</w:t>
      </w:r>
    </w:p>
    <w:p w:rsidR="00115632" w:rsidRPr="001A1CC0" w:rsidRDefault="00115632" w:rsidP="00115632">
      <w:pPr>
        <w:pStyle w:val="ListParagraph"/>
        <w:numPr>
          <w:ilvl w:val="1"/>
          <w:numId w:val="1"/>
        </w:numPr>
        <w:spacing w:line="276" w:lineRule="auto"/>
        <w:rPr>
          <w:rFonts w:ascii="Cambria" w:hAnsi="Cambria"/>
          <w:sz w:val="24"/>
          <w:szCs w:val="24"/>
        </w:rPr>
      </w:pPr>
      <w:r w:rsidRPr="001A1CC0">
        <w:rPr>
          <w:rFonts w:ascii="Cambria" w:hAnsi="Cambria"/>
          <w:sz w:val="24"/>
          <w:szCs w:val="24"/>
        </w:rPr>
        <w:t>Non-negativity: since return factors can never be negative, and since RHS is a product of such return factors (the portfolio return factors, to be exact), RHS itself cannot be negative.</w:t>
      </w:r>
    </w:p>
    <w:p w:rsidR="00115632" w:rsidRPr="001A1CC0" w:rsidRDefault="00115632" w:rsidP="00115632">
      <w:pPr>
        <w:pStyle w:val="ListParagraph"/>
        <w:numPr>
          <w:ilvl w:val="1"/>
          <w:numId w:val="1"/>
        </w:numPr>
        <w:spacing w:line="276" w:lineRule="auto"/>
        <w:rPr>
          <w:rFonts w:ascii="Cambria" w:hAnsi="Cambria"/>
          <w:sz w:val="24"/>
          <w:szCs w:val="24"/>
        </w:rPr>
      </w:pPr>
      <w:r w:rsidRPr="001A1CC0">
        <w:rPr>
          <w:rFonts w:ascii="Cambria" w:hAnsi="Cambria"/>
          <w:sz w:val="24"/>
          <w:szCs w:val="24"/>
        </w:rPr>
        <w:t xml:space="preserve">Monotonicity: by the same reasoning, an increase in </w:t>
      </w:r>
      <w:r w:rsidRPr="001A1CC0">
        <w:rPr>
          <w:rFonts w:ascii="Cambria" w:hAnsi="Cambria"/>
          <w:i/>
          <w:sz w:val="24"/>
          <w:szCs w:val="24"/>
        </w:rPr>
        <w:t>any</w:t>
      </w:r>
      <w:r w:rsidR="00BE28BF" w:rsidRPr="001A1CC0">
        <w:rPr>
          <w:rFonts w:ascii="Cambria" w:hAnsi="Cambria"/>
          <w:i/>
          <w:sz w:val="24"/>
          <w:szCs w:val="24"/>
        </w:rPr>
        <w:t xml:space="preserve"> one</w:t>
      </w:r>
      <w:r w:rsidRPr="001A1CC0">
        <w:rPr>
          <w:rFonts w:ascii="Cambria" w:hAnsi="Cambria"/>
          <w:sz w:val="24"/>
          <w:szCs w:val="24"/>
        </w:rPr>
        <w:t xml:space="preserve"> of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1A1CC0">
        <w:rPr>
          <w:rFonts w:ascii="Cambria" w:hAnsi="Cambria"/>
          <w:sz w:val="24"/>
          <w:szCs w:val="24"/>
        </w:rPr>
        <w:t xml:space="preserve"> will result in an increase in RHS.</w:t>
      </w:r>
    </w:p>
    <w:p w:rsidR="00115632" w:rsidRPr="00C146D9" w:rsidRDefault="00115632" w:rsidP="00C146D9">
      <w:pPr>
        <w:pStyle w:val="ListParagraph"/>
        <w:numPr>
          <w:ilvl w:val="0"/>
          <w:numId w:val="1"/>
        </w:numPr>
        <w:spacing w:line="276" w:lineRule="auto"/>
        <w:rPr>
          <w:rFonts w:ascii="Cambria" w:hAnsi="Cambria"/>
          <w:sz w:val="24"/>
          <w:szCs w:val="24"/>
        </w:rPr>
      </w:pPr>
      <w:r w:rsidRPr="001A1CC0">
        <w:rPr>
          <w:rFonts w:ascii="Cambria" w:hAnsi="Cambria"/>
          <w:sz w:val="24"/>
          <w:szCs w:val="24"/>
        </w:rPr>
        <w:lastRenderedPageBreak/>
        <w:t xml:space="preserve">Now consider </w:t>
      </w:r>
      <w:r w:rsidR="00C146D9">
        <w:rPr>
          <w:rFonts w:ascii="Cambria" w:hAnsi="Cambria"/>
          <w:sz w:val="24"/>
          <w:szCs w:val="24"/>
        </w:rPr>
        <w:t>a</w:t>
      </w:r>
      <w:r w:rsidRPr="001A1CC0">
        <w:rPr>
          <w:rFonts w:ascii="Cambria" w:hAnsi="Cambria"/>
          <w:sz w:val="24"/>
          <w:szCs w:val="24"/>
        </w:rPr>
        <w:t xml:space="preserve"> graph </w:t>
      </w:r>
      <w:proofErr w:type="gramStart"/>
      <w:r w:rsidR="00C146D9">
        <w:rPr>
          <w:rFonts w:ascii="Cambria" w:hAnsi="Cambria"/>
          <w:sz w:val="24"/>
          <w:szCs w:val="24"/>
        </w:rPr>
        <w:t xml:space="preserve">of </w:t>
      </w:r>
      <w:proofErr w:type="gramEnd"/>
      <m:oMath>
        <m:r>
          <w:rPr>
            <w:rFonts w:ascii="Cambria Math" w:hAnsi="Cambria Math"/>
            <w:sz w:val="24"/>
            <w:szCs w:val="24"/>
          </w:rPr>
          <m:t>y=</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e>
        </m:nary>
      </m:oMath>
      <w:r w:rsidR="00C146D9">
        <w:rPr>
          <w:rFonts w:ascii="Cambria" w:hAnsi="Cambria"/>
          <w:sz w:val="24"/>
          <w:szCs w:val="24"/>
        </w:rPr>
        <w:t xml:space="preserve">. The y-axis plots </w:t>
      </w:r>
      <w:r w:rsidRPr="00C146D9">
        <w:rPr>
          <w:rFonts w:ascii="Cambria" w:hAnsi="Cambria"/>
          <w:sz w:val="24"/>
          <w:szCs w:val="24"/>
        </w:rPr>
        <w:t>the value of RHS, an</w:t>
      </w:r>
      <w:r w:rsidR="00C146D9" w:rsidRPr="00C146D9">
        <w:rPr>
          <w:rFonts w:ascii="Cambria" w:hAnsi="Cambria"/>
          <w:sz w:val="24"/>
          <w:szCs w:val="24"/>
        </w:rPr>
        <w:t xml:space="preserve">d the </w:t>
      </w:r>
      <w:r w:rsidR="00C146D9">
        <w:rPr>
          <w:rFonts w:ascii="Cambria" w:hAnsi="Cambria"/>
          <w:sz w:val="24"/>
          <w:szCs w:val="24"/>
        </w:rPr>
        <w:t xml:space="preserve">x-axis plots the </w:t>
      </w:r>
      <w:r w:rsidR="00C146D9" w:rsidRPr="00C146D9">
        <w:rPr>
          <w:rFonts w:ascii="Cambria" w:hAnsi="Cambria"/>
          <w:sz w:val="24"/>
          <w:szCs w:val="24"/>
        </w:rPr>
        <w:t>value of A.</w:t>
      </w:r>
      <w:r w:rsidR="00C146D9">
        <w:rPr>
          <w:rFonts w:ascii="Cambria" w:hAnsi="Cambria"/>
          <w:sz w:val="24"/>
          <w:szCs w:val="24"/>
        </w:rPr>
        <w:t xml:space="preserve"> </w:t>
      </w:r>
      <w:r w:rsidR="00451E88" w:rsidRPr="00C146D9">
        <w:rPr>
          <w:rFonts w:ascii="Cambria" w:hAnsi="Cambria"/>
          <w:sz w:val="24"/>
          <w:szCs w:val="24"/>
        </w:rPr>
        <w:t xml:space="preserve">An </w:t>
      </w:r>
      <w:r w:rsidR="00C146D9">
        <w:rPr>
          <w:rFonts w:ascii="Cambria" w:hAnsi="Cambria"/>
          <w:sz w:val="24"/>
          <w:szCs w:val="24"/>
        </w:rPr>
        <w:t>illustration is below. S</w:t>
      </w:r>
      <w:r w:rsidRPr="00C146D9">
        <w:rPr>
          <w:rFonts w:ascii="Cambria" w:hAnsi="Cambria"/>
          <w:sz w:val="24"/>
          <w:szCs w:val="24"/>
        </w:rPr>
        <w:t xml:space="preserve">uch a graph is a </w:t>
      </w:r>
      <m:oMath>
        <m:r>
          <w:rPr>
            <w:rFonts w:ascii="Cambria Math" w:hAnsi="Cambria Math"/>
            <w:sz w:val="24"/>
            <w:szCs w:val="24"/>
          </w:rPr>
          <m:t>N</m:t>
        </m:r>
      </m:oMath>
      <w:r w:rsidRPr="00C146D9">
        <w:rPr>
          <w:rFonts w:ascii="Cambria" w:hAnsi="Cambria"/>
          <w:sz w:val="24"/>
          <w:szCs w:val="24"/>
        </w:rPr>
        <w:t>-degree polynomial, with a lead coefficient of 1</w:t>
      </w:r>
      <w:r w:rsidR="00451E88" w:rsidRPr="00C146D9">
        <w:rPr>
          <w:rFonts w:ascii="Cambria" w:hAnsi="Cambria"/>
          <w:sz w:val="24"/>
          <w:szCs w:val="24"/>
        </w:rPr>
        <w:t xml:space="preserve"> (shown in red)</w:t>
      </w:r>
      <w:r w:rsidRPr="00C146D9">
        <w:rPr>
          <w:rFonts w:ascii="Cambria" w:hAnsi="Cambria"/>
          <w:sz w:val="24"/>
          <w:szCs w:val="24"/>
        </w:rPr>
        <w:t xml:space="preserve">. </w:t>
      </w:r>
      <w:r w:rsidR="008F4B8C" w:rsidRPr="00C146D9">
        <w:rPr>
          <w:rFonts w:ascii="Cambria" w:hAnsi="Cambria"/>
          <w:sz w:val="24"/>
          <w:szCs w:val="24"/>
        </w:rPr>
        <w:t>By setting RHS to equal a specific numerical value, Ann essentially draws a horizontal line</w:t>
      </w:r>
      <w:r w:rsidR="00451E88" w:rsidRPr="00C146D9">
        <w:rPr>
          <w:rFonts w:ascii="Cambria" w:hAnsi="Cambria"/>
          <w:sz w:val="24"/>
          <w:szCs w:val="24"/>
        </w:rPr>
        <w:t xml:space="preserve"> (shown in blue)</w:t>
      </w:r>
      <w:r w:rsidR="008F4B8C" w:rsidRPr="00C146D9">
        <w:rPr>
          <w:rFonts w:ascii="Cambria" w:hAnsi="Cambria"/>
          <w:sz w:val="24"/>
          <w:szCs w:val="24"/>
        </w:rPr>
        <w:t xml:space="preserve"> and finds the intersection point(s) of the polynomial graph and the line.</w:t>
      </w:r>
      <w:r w:rsidR="00C146D9">
        <w:rPr>
          <w:rFonts w:ascii="Cambria" w:hAnsi="Cambria"/>
          <w:sz w:val="24"/>
          <w:szCs w:val="24"/>
        </w:rPr>
        <w:t xml:space="preserve"> The x-coordinates of the intersection points are thus the solutions for the values of A.</w:t>
      </w:r>
    </w:p>
    <w:p w:rsidR="0031651F" w:rsidRPr="0031651F" w:rsidRDefault="0031651F" w:rsidP="0031651F">
      <w:pPr>
        <w:spacing w:line="276" w:lineRule="auto"/>
        <w:rPr>
          <w:rFonts w:ascii="Cambria" w:hAnsi="Cambria"/>
          <w:sz w:val="24"/>
          <w:szCs w:val="24"/>
        </w:rPr>
      </w:pPr>
      <w:r>
        <w:rPr>
          <w:noProof/>
        </w:rPr>
        <w:drawing>
          <wp:inline distT="0" distB="0" distL="0" distR="0" wp14:anchorId="548844BD" wp14:editId="4D3A0103">
            <wp:extent cx="6032500" cy="39505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158" t="18803" r="4380" b="7313"/>
                    <a:stretch/>
                  </pic:blipFill>
                  <pic:spPr bwMode="auto">
                    <a:xfrm>
                      <a:off x="0" y="0"/>
                      <a:ext cx="6038001" cy="3954179"/>
                    </a:xfrm>
                    <a:prstGeom prst="rect">
                      <a:avLst/>
                    </a:prstGeom>
                    <a:ln>
                      <a:noFill/>
                    </a:ln>
                    <a:extLst>
                      <a:ext uri="{53640926-AAD7-44D8-BBD7-CCE9431645EC}">
                        <a14:shadowObscured xmlns:a14="http://schemas.microsoft.com/office/drawing/2010/main"/>
                      </a:ext>
                    </a:extLst>
                  </pic:spPr>
                </pic:pic>
              </a:graphicData>
            </a:graphic>
          </wp:inline>
        </w:drawing>
      </w:r>
    </w:p>
    <w:p w:rsidR="008F4B8C" w:rsidRPr="00C146D9" w:rsidRDefault="008F4B8C" w:rsidP="00C146D9">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If the line is to be shifted upwards (by increasing </w:t>
      </w:r>
      <w:proofErr w:type="gramStart"/>
      <w:r w:rsidRPr="001A1CC0">
        <w:rPr>
          <w:rFonts w:ascii="Cambria" w:hAnsi="Cambria"/>
          <w:i/>
          <w:sz w:val="24"/>
          <w:szCs w:val="24"/>
        </w:rPr>
        <w:t xml:space="preserve">any </w:t>
      </w:r>
      <w:proofErr w:type="gramEnd"/>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1A1CC0">
        <w:rPr>
          <w:rFonts w:ascii="Cambria" w:hAnsi="Cambria"/>
          <w:sz w:val="24"/>
          <w:szCs w:val="24"/>
        </w:rPr>
        <w:t xml:space="preserve">, by </w:t>
      </w:r>
      <w:r w:rsidR="00BE28BF" w:rsidRPr="001A1CC0">
        <w:rPr>
          <w:rFonts w:ascii="Cambria" w:hAnsi="Cambria"/>
          <w:sz w:val="24"/>
          <w:szCs w:val="24"/>
        </w:rPr>
        <w:t xml:space="preserve">property </w:t>
      </w:r>
      <w:r w:rsidRPr="001A1CC0">
        <w:rPr>
          <w:rFonts w:ascii="Cambria" w:hAnsi="Cambria"/>
          <w:sz w:val="24"/>
          <w:szCs w:val="24"/>
        </w:rPr>
        <w:t>2</w:t>
      </w:r>
      <w:r w:rsidR="00BE28BF" w:rsidRPr="001A1CC0">
        <w:rPr>
          <w:rFonts w:ascii="Cambria" w:hAnsi="Cambria"/>
          <w:sz w:val="24"/>
          <w:szCs w:val="24"/>
        </w:rPr>
        <w:t>.</w:t>
      </w:r>
      <w:r w:rsidRPr="001A1CC0">
        <w:rPr>
          <w:rFonts w:ascii="Cambria" w:hAnsi="Cambria"/>
          <w:sz w:val="24"/>
          <w:szCs w:val="24"/>
        </w:rPr>
        <w:t>b</w:t>
      </w:r>
      <w:r w:rsidR="00BE28BF" w:rsidRPr="001A1CC0">
        <w:rPr>
          <w:rFonts w:ascii="Cambria" w:hAnsi="Cambria"/>
          <w:sz w:val="24"/>
          <w:szCs w:val="24"/>
        </w:rPr>
        <w:t>.</w:t>
      </w:r>
      <w:r w:rsidRPr="001A1CC0">
        <w:rPr>
          <w:rFonts w:ascii="Cambria" w:hAnsi="Cambria"/>
          <w:sz w:val="24"/>
          <w:szCs w:val="24"/>
        </w:rPr>
        <w:t xml:space="preserve">), </w:t>
      </w:r>
      <w:r w:rsidR="00451E88">
        <w:rPr>
          <w:rFonts w:ascii="Cambria" w:hAnsi="Cambria"/>
          <w:sz w:val="24"/>
          <w:szCs w:val="24"/>
        </w:rPr>
        <w:t>the line will</w:t>
      </w:r>
      <w:r w:rsidR="00781E70">
        <w:rPr>
          <w:rFonts w:ascii="Cambria" w:hAnsi="Cambria"/>
          <w:sz w:val="24"/>
          <w:szCs w:val="24"/>
        </w:rPr>
        <w:t xml:space="preserve"> move upwards (shown in orange),</w:t>
      </w:r>
      <w:r w:rsidR="00451E88" w:rsidRPr="00781E70">
        <w:rPr>
          <w:rFonts w:ascii="Cambria" w:hAnsi="Cambria"/>
          <w:sz w:val="24"/>
          <w:szCs w:val="24"/>
        </w:rPr>
        <w:t xml:space="preserve"> and </w:t>
      </w:r>
      <w:r w:rsidR="00C146D9">
        <w:rPr>
          <w:rFonts w:ascii="Cambria" w:hAnsi="Cambria"/>
          <w:sz w:val="24"/>
          <w:szCs w:val="24"/>
        </w:rPr>
        <w:t>the intersection points will move accordingly. W</w:t>
      </w:r>
      <w:r w:rsidRPr="00C146D9">
        <w:rPr>
          <w:rFonts w:ascii="Cambria" w:hAnsi="Cambria"/>
          <w:sz w:val="24"/>
          <w:szCs w:val="24"/>
        </w:rPr>
        <w:t xml:space="preserve">e can see that around half of the </w:t>
      </w:r>
      <w:r w:rsidR="00C146D9">
        <w:rPr>
          <w:rFonts w:ascii="Cambria" w:hAnsi="Cambria"/>
          <w:sz w:val="24"/>
          <w:szCs w:val="24"/>
        </w:rPr>
        <w:t>x-coordinates</w:t>
      </w:r>
      <w:r w:rsidRPr="00C146D9">
        <w:rPr>
          <w:rFonts w:ascii="Cambria" w:hAnsi="Cambria"/>
          <w:sz w:val="24"/>
          <w:szCs w:val="24"/>
        </w:rPr>
        <w:t xml:space="preserve"> </w:t>
      </w:r>
      <w:r w:rsidR="00C146D9">
        <w:rPr>
          <w:rFonts w:ascii="Cambria" w:hAnsi="Cambria"/>
          <w:sz w:val="24"/>
          <w:szCs w:val="24"/>
        </w:rPr>
        <w:t>of the intersection points</w:t>
      </w:r>
      <w:r w:rsidRPr="00C146D9">
        <w:rPr>
          <w:rFonts w:ascii="Cambria" w:hAnsi="Cambria"/>
          <w:sz w:val="24"/>
          <w:szCs w:val="24"/>
        </w:rPr>
        <w:t xml:space="preserve"> will increase, and around half will decrease.</w:t>
      </w:r>
      <w:r w:rsidR="00CB4E59" w:rsidRPr="00C146D9">
        <w:rPr>
          <w:rFonts w:ascii="Cambria" w:hAnsi="Cambria"/>
          <w:sz w:val="24"/>
          <w:szCs w:val="24"/>
        </w:rPr>
        <w:t xml:space="preserve"> In other words, </w:t>
      </w:r>
      <w:r w:rsidR="00C146D9">
        <w:rPr>
          <w:rFonts w:ascii="Cambria" w:hAnsi="Cambria"/>
          <w:sz w:val="24"/>
          <w:szCs w:val="24"/>
        </w:rPr>
        <w:t>by increasing the value the RHS, roughly half of th</w:t>
      </w:r>
      <w:bookmarkStart w:id="0" w:name="_GoBack"/>
      <w:bookmarkEnd w:id="0"/>
      <w:r w:rsidR="00C146D9">
        <w:rPr>
          <w:rFonts w:ascii="Cambria" w:hAnsi="Cambria"/>
          <w:sz w:val="24"/>
          <w:szCs w:val="24"/>
        </w:rPr>
        <w:t xml:space="preserve">e possible </w:t>
      </w:r>
      <w:proofErr w:type="gramStart"/>
      <w:r w:rsidR="00C146D9">
        <w:rPr>
          <w:rFonts w:ascii="Cambria" w:hAnsi="Cambria"/>
          <w:sz w:val="24"/>
          <w:szCs w:val="24"/>
        </w:rPr>
        <w:t>A</w:t>
      </w:r>
      <w:proofErr w:type="gramEnd"/>
      <w:r w:rsidR="00C146D9">
        <w:rPr>
          <w:rFonts w:ascii="Cambria" w:hAnsi="Cambria"/>
          <w:sz w:val="24"/>
          <w:szCs w:val="24"/>
        </w:rPr>
        <w:t xml:space="preserve"> values will increase, and roughly half will decrease.</w:t>
      </w:r>
    </w:p>
    <w:p w:rsidR="00AB654C" w:rsidRPr="001A1CC0" w:rsidRDefault="00AB654C"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To be specific</w:t>
      </w:r>
      <w:r w:rsidR="00BE28BF" w:rsidRPr="001A1CC0">
        <w:rPr>
          <w:rFonts w:ascii="Cambria" w:hAnsi="Cambria"/>
          <w:sz w:val="24"/>
          <w:szCs w:val="24"/>
        </w:rPr>
        <w:t>:</w:t>
      </w:r>
    </w:p>
    <w:p w:rsidR="00AB654C" w:rsidRPr="001A1CC0" w:rsidRDefault="00AB654C" w:rsidP="00AB654C">
      <w:pPr>
        <w:pStyle w:val="ListParagraph"/>
        <w:numPr>
          <w:ilvl w:val="1"/>
          <w:numId w:val="1"/>
        </w:numPr>
        <w:spacing w:line="276" w:lineRule="auto"/>
        <w:rPr>
          <w:rFonts w:ascii="Cambria" w:hAnsi="Cambria"/>
          <w:sz w:val="24"/>
          <w:szCs w:val="24"/>
        </w:rPr>
      </w:pPr>
      <w:r w:rsidRPr="001A1CC0">
        <w:rPr>
          <w:rFonts w:ascii="Cambria" w:hAnsi="Cambria"/>
          <w:sz w:val="24"/>
          <w:szCs w:val="24"/>
        </w:rPr>
        <w:t>I</w:t>
      </w:r>
      <w:r w:rsidR="008F4B8C" w:rsidRPr="001A1CC0">
        <w:rPr>
          <w:rFonts w:ascii="Cambria" w:hAnsi="Cambria"/>
          <w:sz w:val="24"/>
          <w:szCs w:val="24"/>
        </w:rPr>
        <w:t xml:space="preserve">f </w:t>
      </w:r>
      <m:oMath>
        <m:r>
          <w:rPr>
            <w:rFonts w:ascii="Cambria Math" w:hAnsi="Cambria Math"/>
            <w:sz w:val="24"/>
            <w:szCs w:val="24"/>
          </w:rPr>
          <m:t>N</m:t>
        </m:r>
      </m:oMath>
      <w:r w:rsidR="008F4B8C" w:rsidRPr="001A1CC0">
        <w:rPr>
          <w:rFonts w:ascii="Cambria" w:hAnsi="Cambria"/>
          <w:sz w:val="24"/>
          <w:szCs w:val="24"/>
        </w:rPr>
        <w:t xml:space="preserve"> is even, </w:t>
      </w:r>
      <m:oMath>
        <m:r>
          <w:rPr>
            <w:rFonts w:ascii="Cambria Math" w:hAnsi="Cambria Math"/>
            <w:sz w:val="24"/>
            <w:szCs w:val="24"/>
          </w:rPr>
          <m:t>N/2</m:t>
        </m:r>
      </m:oMath>
      <w:r w:rsidR="008F4B8C" w:rsidRPr="001A1CC0">
        <w:rPr>
          <w:rFonts w:ascii="Cambria" w:hAnsi="Cambria"/>
          <w:sz w:val="24"/>
          <w:szCs w:val="24"/>
        </w:rPr>
        <w:t xml:space="preserve"> intersection val</w:t>
      </w:r>
      <w:r w:rsidRPr="001A1CC0">
        <w:rPr>
          <w:rFonts w:ascii="Cambria" w:hAnsi="Cambria"/>
          <w:sz w:val="24"/>
          <w:szCs w:val="24"/>
        </w:rPr>
        <w:t xml:space="preserve">ues of A will increase, and </w:t>
      </w:r>
      <m:oMath>
        <m:r>
          <w:rPr>
            <w:rFonts w:ascii="Cambria Math" w:hAnsi="Cambria Math"/>
            <w:sz w:val="24"/>
            <w:szCs w:val="24"/>
          </w:rPr>
          <m:t>N/2</m:t>
        </m:r>
      </m:oMath>
      <w:r w:rsidR="008F4B8C" w:rsidRPr="001A1CC0">
        <w:rPr>
          <w:rFonts w:ascii="Cambria" w:hAnsi="Cambria"/>
          <w:sz w:val="24"/>
          <w:szCs w:val="24"/>
        </w:rPr>
        <w:t xml:space="preserve"> </w:t>
      </w:r>
      <w:r w:rsidRPr="001A1CC0">
        <w:rPr>
          <w:rFonts w:ascii="Cambria" w:hAnsi="Cambria"/>
          <w:sz w:val="24"/>
          <w:szCs w:val="24"/>
        </w:rPr>
        <w:t xml:space="preserve">intersection values </w:t>
      </w:r>
      <w:r w:rsidR="008F4B8C" w:rsidRPr="001A1CC0">
        <w:rPr>
          <w:rFonts w:ascii="Cambria" w:hAnsi="Cambria"/>
          <w:sz w:val="24"/>
          <w:szCs w:val="24"/>
        </w:rPr>
        <w:t>will decrease.</w:t>
      </w:r>
    </w:p>
    <w:p w:rsidR="00115632" w:rsidRPr="001A1CC0" w:rsidRDefault="008F4B8C" w:rsidP="00AB654C">
      <w:pPr>
        <w:pStyle w:val="ListParagraph"/>
        <w:numPr>
          <w:ilvl w:val="1"/>
          <w:numId w:val="1"/>
        </w:numPr>
        <w:spacing w:line="276" w:lineRule="auto"/>
        <w:rPr>
          <w:rFonts w:ascii="Cambria" w:hAnsi="Cambria"/>
          <w:sz w:val="24"/>
          <w:szCs w:val="24"/>
        </w:rPr>
      </w:pPr>
      <w:r w:rsidRPr="001A1CC0">
        <w:rPr>
          <w:rFonts w:ascii="Cambria" w:hAnsi="Cambria"/>
          <w:sz w:val="24"/>
          <w:szCs w:val="24"/>
        </w:rPr>
        <w:t xml:space="preserve">If </w:t>
      </w:r>
      <m:oMath>
        <m:r>
          <w:rPr>
            <w:rFonts w:ascii="Cambria Math" w:hAnsi="Cambria Math"/>
            <w:sz w:val="24"/>
            <w:szCs w:val="24"/>
          </w:rPr>
          <m:t>N</m:t>
        </m:r>
      </m:oMath>
      <w:r w:rsidRPr="001A1CC0">
        <w:rPr>
          <w:rFonts w:ascii="Cambria" w:hAnsi="Cambria"/>
          <w:sz w:val="24"/>
          <w:szCs w:val="24"/>
        </w:rPr>
        <w:t xml:space="preserve"> is odd, </w:t>
      </w:r>
      <m:oMath>
        <m:r>
          <w:rPr>
            <w:rFonts w:ascii="Cambria Math" w:hAnsi="Cambria Math"/>
            <w:sz w:val="24"/>
            <w:szCs w:val="24"/>
          </w:rPr>
          <m:t xml:space="preserve">(N-1)/2 </m:t>
        </m:r>
      </m:oMath>
      <w:r w:rsidR="00AB654C" w:rsidRPr="001A1CC0">
        <w:rPr>
          <w:rFonts w:ascii="Cambria" w:hAnsi="Cambria"/>
          <w:sz w:val="24"/>
          <w:szCs w:val="24"/>
        </w:rPr>
        <w:t xml:space="preserve">intersection values of A will increase, and </w:t>
      </w:r>
      <m:oMath>
        <m:r>
          <w:rPr>
            <w:rFonts w:ascii="Cambria Math" w:hAnsi="Cambria Math"/>
            <w:sz w:val="24"/>
            <w:szCs w:val="24"/>
          </w:rPr>
          <m:t>(N+1)/2</m:t>
        </m:r>
      </m:oMath>
      <w:r w:rsidR="00AB654C" w:rsidRPr="001A1CC0">
        <w:rPr>
          <w:rFonts w:ascii="Cambria" w:hAnsi="Cambria"/>
          <w:sz w:val="24"/>
          <w:szCs w:val="24"/>
        </w:rPr>
        <w:t xml:space="preserve"> intersection values of A will decrease.</w:t>
      </w:r>
    </w:p>
    <w:p w:rsidR="00AB654C" w:rsidRPr="001A1CC0" w:rsidRDefault="00AB654C"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Mutatis mutandis if RHS decreases.</w:t>
      </w:r>
    </w:p>
    <w:p w:rsidR="001274C1" w:rsidRPr="001A1CC0" w:rsidRDefault="001274C1"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lastRenderedPageBreak/>
        <w:t xml:space="preserve">A more rigorous proof of </w:t>
      </w:r>
      <w:r w:rsidR="002517D8" w:rsidRPr="001A1CC0">
        <w:rPr>
          <w:rFonts w:ascii="Cambria" w:hAnsi="Cambria"/>
          <w:sz w:val="24"/>
          <w:szCs w:val="24"/>
        </w:rPr>
        <w:t xml:space="preserve">this behavior would involve considering </w:t>
      </w:r>
      <w:r w:rsidRPr="001A1CC0">
        <w:rPr>
          <w:rFonts w:ascii="Cambria" w:hAnsi="Cambria"/>
          <w:sz w:val="24"/>
          <w:szCs w:val="24"/>
        </w:rPr>
        <w:t xml:space="preserve">the derivative of the </w:t>
      </w:r>
      <m:oMath>
        <m:r>
          <w:rPr>
            <w:rFonts w:ascii="Cambria Math" w:hAnsi="Cambria Math"/>
            <w:sz w:val="24"/>
            <w:szCs w:val="24"/>
          </w:rPr>
          <m:t>N</m:t>
        </m:r>
      </m:oMath>
      <w:r w:rsidRPr="001A1CC0">
        <w:rPr>
          <w:rFonts w:ascii="Cambria" w:hAnsi="Cambria"/>
          <w:sz w:val="24"/>
          <w:szCs w:val="24"/>
        </w:rPr>
        <w:t xml:space="preserve">-degree polynomial (in particular, the sign of the derivative) and repeated </w:t>
      </w:r>
      <w:r w:rsidR="002517D8" w:rsidRPr="001A1CC0">
        <w:rPr>
          <w:rFonts w:ascii="Cambria" w:hAnsi="Cambria"/>
          <w:sz w:val="24"/>
          <w:szCs w:val="24"/>
        </w:rPr>
        <w:t>applying</w:t>
      </w:r>
      <w:r w:rsidRPr="001A1CC0">
        <w:rPr>
          <w:rFonts w:ascii="Cambria" w:hAnsi="Cambria"/>
          <w:sz w:val="24"/>
          <w:szCs w:val="24"/>
        </w:rPr>
        <w:t xml:space="preserve"> Rolle’s Theorem.</w:t>
      </w:r>
    </w:p>
    <w:p w:rsidR="0086433E" w:rsidRPr="0086433E" w:rsidRDefault="002067E8" w:rsidP="0086433E">
      <w:pPr>
        <w:pStyle w:val="ListParagraph"/>
        <w:numPr>
          <w:ilvl w:val="0"/>
          <w:numId w:val="1"/>
        </w:numPr>
        <w:spacing w:line="276" w:lineRule="auto"/>
        <w:rPr>
          <w:rFonts w:ascii="Cambria" w:hAnsi="Cambria"/>
          <w:sz w:val="24"/>
          <w:szCs w:val="24"/>
        </w:rPr>
      </w:pPr>
      <w:r w:rsidRPr="001A1CC0">
        <w:rPr>
          <w:rFonts w:ascii="Cambria" w:hAnsi="Cambria"/>
          <w:sz w:val="24"/>
          <w:szCs w:val="24"/>
        </w:rPr>
        <w:t>Ultimately</w:t>
      </w:r>
      <w:r w:rsidR="00AB654C" w:rsidRPr="001A1CC0">
        <w:rPr>
          <w:rFonts w:ascii="Cambria" w:hAnsi="Cambria"/>
          <w:sz w:val="24"/>
          <w:szCs w:val="24"/>
        </w:rPr>
        <w:t xml:space="preserve">, we conclude that checking for monotonicity will eliminate “around half” of all </w:t>
      </w:r>
      <w:r w:rsidRPr="001A1CC0">
        <w:rPr>
          <w:rFonts w:ascii="Cambria" w:hAnsi="Cambria"/>
          <w:sz w:val="24"/>
          <w:szCs w:val="24"/>
        </w:rPr>
        <w:t xml:space="preserve">possible </w:t>
      </w:r>
      <w:r w:rsidR="0086433E">
        <w:rPr>
          <w:rFonts w:ascii="Cambria" w:hAnsi="Cambria"/>
          <w:sz w:val="24"/>
          <w:szCs w:val="24"/>
        </w:rPr>
        <w:t>real values of A.</w:t>
      </w:r>
    </w:p>
    <w:p w:rsidR="00BE28BF" w:rsidRPr="001A1CC0" w:rsidRDefault="00BE28BF"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A</w:t>
      </w:r>
      <w:r w:rsidR="0086433E">
        <w:rPr>
          <w:rFonts w:ascii="Cambria" w:hAnsi="Cambria"/>
          <w:sz w:val="24"/>
          <w:szCs w:val="24"/>
        </w:rPr>
        <w:t>n</w:t>
      </w:r>
      <w:r w:rsidRPr="001A1CC0">
        <w:rPr>
          <w:rFonts w:ascii="Cambria" w:hAnsi="Cambria"/>
          <w:sz w:val="24"/>
          <w:szCs w:val="24"/>
        </w:rPr>
        <w:t xml:space="preserve"> </w:t>
      </w:r>
      <w:r w:rsidR="0086433E">
        <w:rPr>
          <w:rFonts w:ascii="Cambria" w:hAnsi="Cambria"/>
          <w:sz w:val="24"/>
          <w:szCs w:val="24"/>
        </w:rPr>
        <w:t xml:space="preserve">alternative </w:t>
      </w:r>
      <w:r w:rsidRPr="001A1CC0">
        <w:rPr>
          <w:rFonts w:ascii="Cambria" w:hAnsi="Cambria"/>
          <w:sz w:val="24"/>
          <w:szCs w:val="24"/>
        </w:rPr>
        <w:t>way to implement this idea is to simply compute the slope at each intersection points: we only desire those intersection points with positive slopes (since they will increase as RHS increases, and decrease as RHS decreases).</w:t>
      </w:r>
    </w:p>
    <w:p w:rsidR="00BE28BF" w:rsidRDefault="00BE28BF" w:rsidP="00656AEE">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This implementation avoids a subtle error with the method outlined in 4). If the horizontal line were to be increased or decreased by too much, it is possible that Ann will simply lose two solutions altogether, as the line will have moved above or below a </w:t>
      </w:r>
      <w:r w:rsidR="00A54EFA" w:rsidRPr="001A1CC0">
        <w:rPr>
          <w:rFonts w:ascii="Cambria" w:hAnsi="Cambria"/>
          <w:sz w:val="24"/>
          <w:szCs w:val="24"/>
        </w:rPr>
        <w:t>vertex of the polynomial graph. This problem is not u</w:t>
      </w:r>
      <w:r w:rsidR="00656AEE" w:rsidRPr="001A1CC0">
        <w:rPr>
          <w:rFonts w:ascii="Cambria" w:hAnsi="Cambria"/>
          <w:sz w:val="24"/>
          <w:szCs w:val="24"/>
        </w:rPr>
        <w:t>nfixable, but it would require some convoluted code</w:t>
      </w:r>
      <w:r w:rsidR="00A54EFA" w:rsidRPr="001A1CC0">
        <w:rPr>
          <w:rFonts w:ascii="Cambria" w:hAnsi="Cambria"/>
          <w:sz w:val="24"/>
          <w:szCs w:val="24"/>
        </w:rPr>
        <w:t xml:space="preserve">: Ann would have to check to see if any solutions </w:t>
      </w:r>
      <w:r w:rsidR="00656AEE" w:rsidRPr="001A1CC0">
        <w:rPr>
          <w:rFonts w:ascii="Cambria" w:hAnsi="Cambria"/>
          <w:sz w:val="24"/>
          <w:szCs w:val="24"/>
        </w:rPr>
        <w:t>had</w:t>
      </w:r>
      <w:r w:rsidR="00A54EFA" w:rsidRPr="001A1CC0">
        <w:rPr>
          <w:rFonts w:ascii="Cambria" w:hAnsi="Cambria"/>
          <w:sz w:val="24"/>
          <w:szCs w:val="24"/>
        </w:rPr>
        <w:t xml:space="preserve"> been lost, and if so, adjust the increment/decrement of RHS accordingly.</w:t>
      </w:r>
      <w:r w:rsidR="00656AEE" w:rsidRPr="001A1CC0">
        <w:rPr>
          <w:rFonts w:ascii="Cambria" w:hAnsi="Cambria"/>
          <w:sz w:val="24"/>
          <w:szCs w:val="24"/>
        </w:rPr>
        <w:t xml:space="preserve"> </w:t>
      </w:r>
      <w:r w:rsidR="00184F6C" w:rsidRPr="001A1CC0">
        <w:rPr>
          <w:rFonts w:ascii="Cambria" w:hAnsi="Cambria"/>
          <w:sz w:val="24"/>
          <w:szCs w:val="24"/>
        </w:rPr>
        <w:t>Comp</w:t>
      </w:r>
      <w:r w:rsidR="00AB5892" w:rsidRPr="001A1CC0">
        <w:rPr>
          <w:rFonts w:ascii="Cambria" w:hAnsi="Cambria"/>
          <w:sz w:val="24"/>
          <w:szCs w:val="24"/>
        </w:rPr>
        <w:t xml:space="preserve">uting the slope is </w:t>
      </w:r>
      <w:r w:rsidR="00630E35" w:rsidRPr="001A1CC0">
        <w:rPr>
          <w:rFonts w:ascii="Cambria" w:hAnsi="Cambria"/>
          <w:sz w:val="24"/>
          <w:szCs w:val="24"/>
        </w:rPr>
        <w:t xml:space="preserve">a </w:t>
      </w:r>
      <w:r w:rsidR="00AB5892" w:rsidRPr="001A1CC0">
        <w:rPr>
          <w:rFonts w:ascii="Cambria" w:hAnsi="Cambria"/>
          <w:sz w:val="24"/>
          <w:szCs w:val="24"/>
        </w:rPr>
        <w:t>more elegant and effective</w:t>
      </w:r>
      <w:r w:rsidR="00630E35" w:rsidRPr="001A1CC0">
        <w:rPr>
          <w:rFonts w:ascii="Cambria" w:hAnsi="Cambria"/>
          <w:sz w:val="24"/>
          <w:szCs w:val="24"/>
        </w:rPr>
        <w:t xml:space="preserve"> solution</w:t>
      </w:r>
      <w:r w:rsidR="00AB5892" w:rsidRPr="001A1CC0">
        <w:rPr>
          <w:rFonts w:ascii="Cambria" w:hAnsi="Cambria"/>
          <w:sz w:val="24"/>
          <w:szCs w:val="24"/>
        </w:rPr>
        <w:t>.</w:t>
      </w:r>
    </w:p>
    <w:p w:rsidR="00F2197E" w:rsidRPr="00F2197E" w:rsidRDefault="00F2197E" w:rsidP="00F2197E">
      <w:pPr>
        <w:spacing w:line="276" w:lineRule="auto"/>
        <w:rPr>
          <w:rFonts w:ascii="Cambria" w:hAnsi="Cambria"/>
          <w:sz w:val="24"/>
          <w:szCs w:val="24"/>
          <w:u w:val="single"/>
        </w:rPr>
      </w:pPr>
      <w:r w:rsidRPr="00F2197E">
        <w:rPr>
          <w:rFonts w:ascii="Cambria" w:hAnsi="Cambria"/>
          <w:sz w:val="24"/>
          <w:szCs w:val="24"/>
          <w:u w:val="single"/>
        </w:rPr>
        <w:t xml:space="preserve">Distance to the Naïve Difference of </w:t>
      </w:r>
      <w:proofErr w:type="spellStart"/>
      <w:r w:rsidRPr="00F2197E">
        <w:rPr>
          <w:rFonts w:ascii="Cambria" w:hAnsi="Cambria"/>
          <w:sz w:val="24"/>
          <w:szCs w:val="24"/>
          <w:u w:val="single"/>
        </w:rPr>
        <w:t>Annualizations</w:t>
      </w:r>
      <w:proofErr w:type="spellEnd"/>
      <w:r w:rsidRPr="00F2197E">
        <w:rPr>
          <w:rFonts w:ascii="Cambria" w:hAnsi="Cambria"/>
          <w:sz w:val="24"/>
          <w:szCs w:val="24"/>
          <w:u w:val="single"/>
        </w:rPr>
        <w:t>:</w:t>
      </w:r>
    </w:p>
    <w:p w:rsidR="00F2197E" w:rsidRDefault="0094366B" w:rsidP="00F2197E">
      <w:pPr>
        <w:pStyle w:val="ListParagraph"/>
        <w:numPr>
          <w:ilvl w:val="0"/>
          <w:numId w:val="4"/>
        </w:numPr>
        <w:spacing w:line="276" w:lineRule="auto"/>
        <w:rPr>
          <w:rFonts w:ascii="Cambria" w:hAnsi="Cambria"/>
          <w:sz w:val="24"/>
          <w:szCs w:val="24"/>
        </w:rPr>
      </w:pPr>
      <w:r>
        <w:rPr>
          <w:rFonts w:ascii="Cambria" w:hAnsi="Cambria"/>
          <w:sz w:val="24"/>
          <w:szCs w:val="24"/>
        </w:rPr>
        <w:t>The above three checks all eliminate the impossible or unreasonable solutions. The last thing to do would therefore be to pick “the best reasonable solution”.</w:t>
      </w:r>
    </w:p>
    <w:p w:rsidR="00DB3421" w:rsidRDefault="00DB3421" w:rsidP="00F2197E">
      <w:pPr>
        <w:pStyle w:val="ListParagraph"/>
        <w:numPr>
          <w:ilvl w:val="0"/>
          <w:numId w:val="4"/>
        </w:numPr>
        <w:spacing w:line="276" w:lineRule="auto"/>
        <w:rPr>
          <w:rFonts w:ascii="Cambria" w:hAnsi="Cambria"/>
          <w:sz w:val="24"/>
          <w:szCs w:val="24"/>
        </w:rPr>
      </w:pPr>
      <w:r>
        <w:rPr>
          <w:rFonts w:ascii="Cambria" w:hAnsi="Cambria"/>
          <w:sz w:val="24"/>
          <w:szCs w:val="24"/>
        </w:rPr>
        <w:t xml:space="preserve">This is done by picking the solution that is closest to the naïve difference in </w:t>
      </w:r>
      <w:proofErr w:type="spellStart"/>
      <w:r>
        <w:rPr>
          <w:rFonts w:ascii="Cambria" w:hAnsi="Cambria"/>
          <w:sz w:val="24"/>
          <w:szCs w:val="24"/>
        </w:rPr>
        <w:t>annualizations</w:t>
      </w:r>
      <w:proofErr w:type="spellEnd"/>
      <w:r>
        <w:rPr>
          <w:rFonts w:ascii="Cambria" w:hAnsi="Cambria"/>
          <w:sz w:val="24"/>
          <w:szCs w:val="24"/>
        </w:rPr>
        <w:t>.</w:t>
      </w:r>
    </w:p>
    <w:p w:rsidR="00DB3421" w:rsidRPr="00FA54FB" w:rsidRDefault="00DB3421" w:rsidP="00FA54FB">
      <w:pPr>
        <w:spacing w:line="276" w:lineRule="auto"/>
        <w:rPr>
          <w:rFonts w:ascii="Cambria" w:hAnsi="Cambria"/>
          <w:sz w:val="24"/>
          <w:szCs w:val="24"/>
        </w:rPr>
      </w:pPr>
      <w:r>
        <w:rPr>
          <w:rFonts w:ascii="Cambria" w:hAnsi="Cambria"/>
          <w:sz w:val="24"/>
          <w:szCs w:val="24"/>
        </w:rPr>
        <w:t xml:space="preserve">In other words, </w:t>
      </w:r>
      <w:proofErr w:type="gramStart"/>
      <w:r>
        <w:rPr>
          <w:rFonts w:ascii="Cambria" w:hAnsi="Cambria"/>
          <w:sz w:val="24"/>
          <w:szCs w:val="24"/>
        </w:rPr>
        <w:t xml:space="preserve">while </w:t>
      </w:r>
      <w:proofErr w:type="gramEnd"/>
      <m:oMath>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e>
        </m:d>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r>
          <w:rPr>
            <w:rFonts w:ascii="Cambria Math" w:hAnsi="Cambria Math" w:hint="eastAsia"/>
            <w:sz w:val="24"/>
            <w:szCs w:val="24"/>
          </w:rPr>
          <m:t>≠</m:t>
        </m:r>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017CF8">
        <w:rPr>
          <w:rFonts w:ascii="Cambria" w:hAnsi="Cambria"/>
          <w:sz w:val="24"/>
          <w:szCs w:val="24"/>
        </w:rPr>
        <w:t xml:space="preserve">, they are relatively close. </w:t>
      </w:r>
      <w:r w:rsidR="00D91595" w:rsidRPr="00FA54FB">
        <w:rPr>
          <w:rFonts w:ascii="Cambria" w:hAnsi="Cambria"/>
          <w:b/>
          <w:i/>
          <w:sz w:val="24"/>
          <w:szCs w:val="24"/>
          <w:u w:val="single"/>
        </w:rPr>
        <w:t>But why? Explanation needed here.</w:t>
      </w:r>
      <w:r w:rsidR="00FA54FB" w:rsidRPr="00FA54FB">
        <w:rPr>
          <w:rFonts w:ascii="Cambria" w:hAnsi="Cambria"/>
          <w:b/>
          <w:i/>
          <w:sz w:val="24"/>
          <w:szCs w:val="24"/>
          <w:u w:val="single"/>
        </w:rPr>
        <w:t xml:space="preserve"> Consider what happens to </w:t>
      </w:r>
      <m:oMath>
        <m:sSub>
          <m:sSubPr>
            <m:ctrlPr>
              <w:rPr>
                <w:rFonts w:ascii="Cambria Math" w:hAnsi="Cambria Math"/>
                <w:b/>
                <w:i/>
                <w:sz w:val="24"/>
                <w:szCs w:val="24"/>
                <w:u w:val="single"/>
              </w:rPr>
            </m:ctrlPr>
          </m:sSubPr>
          <m:e>
            <m:r>
              <m:rPr>
                <m:sty m:val="bi"/>
              </m:rPr>
              <w:rPr>
                <w:rFonts w:ascii="Cambria Math" w:hAnsi="Cambria Math"/>
                <w:sz w:val="24"/>
                <w:szCs w:val="24"/>
                <w:u w:val="single"/>
              </w:rPr>
              <m:t>P</m:t>
            </m:r>
          </m:e>
          <m:sub>
            <m:r>
              <m:rPr>
                <m:sty m:val="bi"/>
              </m:rPr>
              <w:rPr>
                <w:rFonts w:ascii="Cambria Math" w:hAnsi="Cambria Math"/>
                <w:sz w:val="24"/>
                <w:szCs w:val="24"/>
                <w:u w:val="single"/>
              </w:rPr>
              <m:t>i</m:t>
            </m:r>
          </m:sub>
        </m:sSub>
        <m:r>
          <m:rPr>
            <m:sty m:val="bi"/>
          </m:rPr>
          <w:rPr>
            <w:rFonts w:ascii="Cambria Math" w:hAnsi="Cambria Math"/>
            <w:sz w:val="24"/>
            <w:szCs w:val="24"/>
            <w:u w:val="single"/>
          </w:rPr>
          <m:t>-</m:t>
        </m:r>
        <m:sSub>
          <m:sSubPr>
            <m:ctrlPr>
              <w:rPr>
                <w:rFonts w:ascii="Cambria Math" w:hAnsi="Cambria Math"/>
                <w:b/>
                <w:i/>
                <w:sz w:val="24"/>
                <w:szCs w:val="24"/>
                <w:u w:val="single"/>
              </w:rPr>
            </m:ctrlPr>
          </m:sSubPr>
          <m:e>
            <m:r>
              <m:rPr>
                <m:sty m:val="bi"/>
              </m:rPr>
              <w:rPr>
                <w:rFonts w:ascii="Cambria Math" w:hAnsi="Cambria Math"/>
                <w:sz w:val="24"/>
                <w:szCs w:val="24"/>
                <w:u w:val="single"/>
              </w:rPr>
              <m:t>B</m:t>
            </m:r>
          </m:e>
          <m:sub>
            <m:r>
              <m:rPr>
                <m:sty m:val="bi"/>
              </m:rPr>
              <w:rPr>
                <w:rFonts w:ascii="Cambria Math" w:hAnsi="Cambria Math"/>
                <w:sz w:val="24"/>
                <w:szCs w:val="24"/>
                <w:u w:val="single"/>
              </w:rPr>
              <m:t>i</m:t>
            </m:r>
          </m:sub>
        </m:sSub>
        <m:r>
          <m:rPr>
            <m:sty m:val="bi"/>
          </m:rPr>
          <w:rPr>
            <w:rFonts w:ascii="Cambria Math" w:hAnsi="Cambria Math"/>
            <w:sz w:val="24"/>
            <w:szCs w:val="24"/>
            <w:u w:val="single"/>
          </w:rPr>
          <m:t>=i*ε</m:t>
        </m:r>
      </m:oMath>
      <w:r w:rsidR="00FA54FB" w:rsidRPr="00FA54FB">
        <w:rPr>
          <w:rFonts w:ascii="Cambria" w:hAnsi="Cambria"/>
          <w:b/>
          <w:i/>
          <w:sz w:val="24"/>
          <w:szCs w:val="24"/>
          <w:u w:val="single"/>
        </w:rPr>
        <w:t xml:space="preserve"> as </w:t>
      </w:r>
      <m:oMath>
        <m:r>
          <m:rPr>
            <m:sty m:val="bi"/>
          </m:rPr>
          <w:rPr>
            <w:rFonts w:ascii="Cambria Math" w:hAnsi="Cambria Math"/>
            <w:sz w:val="24"/>
            <w:szCs w:val="24"/>
            <w:u w:val="single"/>
          </w:rPr>
          <m:t>ε→0</m:t>
        </m:r>
      </m:oMath>
    </w:p>
    <w:p w:rsidR="00017CF8" w:rsidRPr="00F2197E" w:rsidRDefault="00FE06FB" w:rsidP="00F2197E">
      <w:pPr>
        <w:pStyle w:val="ListParagraph"/>
        <w:numPr>
          <w:ilvl w:val="0"/>
          <w:numId w:val="4"/>
        </w:numPr>
        <w:spacing w:line="276" w:lineRule="auto"/>
        <w:rPr>
          <w:rFonts w:ascii="Cambria" w:hAnsi="Cambria"/>
          <w:sz w:val="24"/>
          <w:szCs w:val="24"/>
        </w:rPr>
      </w:pPr>
      <w:r>
        <w:rPr>
          <w:rFonts w:ascii="Cambria" w:hAnsi="Cambria"/>
          <w:sz w:val="24"/>
          <w:szCs w:val="24"/>
        </w:rPr>
        <w:t xml:space="preserve">So we can use the naïve difference to estimate the actual annualized value </w:t>
      </w:r>
      <w:proofErr w:type="gramStart"/>
      <w:r>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Pr>
          <w:rFonts w:ascii="Cambria" w:hAnsi="Cambria"/>
          <w:sz w:val="24"/>
          <w:szCs w:val="24"/>
        </w:rPr>
        <w:t>, and select the solution that is closest to the naïve difference.</w:t>
      </w:r>
    </w:p>
    <w:sectPr w:rsidR="00017CF8" w:rsidRPr="00F2197E" w:rsidSect="004046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918"/>
    <w:multiLevelType w:val="hybridMultilevel"/>
    <w:tmpl w:val="1F3A6A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238"/>
    <w:multiLevelType w:val="hybridMultilevel"/>
    <w:tmpl w:val="10CE1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75648"/>
    <w:multiLevelType w:val="hybridMultilevel"/>
    <w:tmpl w:val="82B0FE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93E11"/>
    <w:multiLevelType w:val="hybridMultilevel"/>
    <w:tmpl w:val="CA689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A4"/>
    <w:rsid w:val="00017CF8"/>
    <w:rsid w:val="00115632"/>
    <w:rsid w:val="001274C1"/>
    <w:rsid w:val="00184F6C"/>
    <w:rsid w:val="001A1CC0"/>
    <w:rsid w:val="002067E8"/>
    <w:rsid w:val="00206BD8"/>
    <w:rsid w:val="002517D8"/>
    <w:rsid w:val="0031651F"/>
    <w:rsid w:val="004046A4"/>
    <w:rsid w:val="00451E88"/>
    <w:rsid w:val="00537FCA"/>
    <w:rsid w:val="005E4CDF"/>
    <w:rsid w:val="00630E35"/>
    <w:rsid w:val="00656AEE"/>
    <w:rsid w:val="006E7782"/>
    <w:rsid w:val="00781E70"/>
    <w:rsid w:val="00853D99"/>
    <w:rsid w:val="0086433E"/>
    <w:rsid w:val="008C7F70"/>
    <w:rsid w:val="008F4B8C"/>
    <w:rsid w:val="0094366B"/>
    <w:rsid w:val="00963D40"/>
    <w:rsid w:val="009C362F"/>
    <w:rsid w:val="009E1F12"/>
    <w:rsid w:val="00A54EFA"/>
    <w:rsid w:val="00AB3ECD"/>
    <w:rsid w:val="00AB5892"/>
    <w:rsid w:val="00AB654C"/>
    <w:rsid w:val="00B779CF"/>
    <w:rsid w:val="00BD6FEE"/>
    <w:rsid w:val="00BE28BF"/>
    <w:rsid w:val="00C146D9"/>
    <w:rsid w:val="00CB4E59"/>
    <w:rsid w:val="00D1425C"/>
    <w:rsid w:val="00D91595"/>
    <w:rsid w:val="00DB3421"/>
    <w:rsid w:val="00E11723"/>
    <w:rsid w:val="00EC5B0E"/>
    <w:rsid w:val="00F2197E"/>
    <w:rsid w:val="00FA54FB"/>
    <w:rsid w:val="00FC33F4"/>
    <w:rsid w:val="00FE06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40E-99C3-4BF1-A163-C31058BE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12"/>
    <w:pPr>
      <w:ind w:left="720"/>
      <w:contextualSpacing/>
    </w:pPr>
  </w:style>
  <w:style w:type="character" w:styleId="PlaceholderText">
    <w:name w:val="Placeholder Text"/>
    <w:basedOn w:val="DefaultParagraphFont"/>
    <w:uiPriority w:val="99"/>
    <w:semiHidden/>
    <w:rsid w:val="0011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dc:creator>
  <cp:keywords/>
  <dc:description/>
  <cp:lastModifiedBy>George Ho</cp:lastModifiedBy>
  <cp:revision>34</cp:revision>
  <dcterms:created xsi:type="dcterms:W3CDTF">2016-06-04T19:48:00Z</dcterms:created>
  <dcterms:modified xsi:type="dcterms:W3CDTF">2016-06-11T03:38:00Z</dcterms:modified>
</cp:coreProperties>
</file>