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Movilidad al trabajo 2025: hallazgos para Movilidad Andina S.A.S.</w:t>
      </w:r>
    </w:p>
    <w:p>
      <w:r>
        <w:t>DOCUMENTO FICTICIO: material de demostración. Personas, empresas, datos y citas inventados.</w:t>
      </w:r>
    </w:p>
    <w:p>
      <w:pPr>
        <w:pStyle w:val="Heading2"/>
      </w:pPr>
      <w:r>
        <w:t>Resumen para el cliente</w:t>
      </w:r>
    </w:p>
    <w:p>
      <w:pPr>
        <w:pStyle w:val="ListBullet"/>
      </w:pPr>
      <w:r>
        <w:t>El costo pesa más que el tiempo en quienes usan transporte público.</w:t>
      </w:r>
    </w:p>
    <w:p>
      <w:pPr>
        <w:pStyle w:val="ListBullet"/>
      </w:pPr>
      <w:r>
        <w:t>Quienes van en bicicleta la eligen por salud y por costo a la vez.</w:t>
      </w:r>
    </w:p>
    <w:p>
      <w:pPr>
        <w:pStyle w:val="ListBullet"/>
      </w:pPr>
      <w:r>
        <w:t>El carro aparece ligado a llevar a los hijos, no a la comodidad.</w:t>
      </w:r>
    </w:p>
    <w:p>
      <w:r>
        <w:t>Estos hallazgos son solo contexto: el codificador no redacta hallazgos.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Brújula (ficticio)</dc:creator>
  <cp:keywords/>
  <dc:description>generated by python-docx</dc:description>
  <cp:lastModifiedBy>Equipo Brújula (ficticio)</cp:lastModifiedBy>
  <cp:revision>1</cp:revision>
  <dcterms:created xsi:type="dcterms:W3CDTF">2013-12-23T23:15:00Z</dcterms:created>
  <dcterms:modified xsi:type="dcterms:W3CDTF">2013-12-23T23:15:00Z</dcterms:modified>
  <cp:category/>
</cp:coreProperties>
</file>