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95C9" w14:textId="77777777" w:rsidR="00700704" w:rsidRDefault="00370696" w:rsidP="00370696">
      <w:pPr>
        <w:rPr>
          <w:rFonts w:ascii="Arial" w:hAnsi="Arial" w:cs="Arial"/>
        </w:rPr>
      </w:pPr>
      <w:r w:rsidRPr="00EA224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44F0FE1" wp14:editId="0206B6C8">
            <wp:simplePos x="0" y="0"/>
            <wp:positionH relativeFrom="margin">
              <wp:align>left</wp:align>
            </wp:positionH>
            <wp:positionV relativeFrom="paragraph">
              <wp:posOffset>5243</wp:posOffset>
            </wp:positionV>
            <wp:extent cx="2593340" cy="883920"/>
            <wp:effectExtent l="0" t="0" r="0" b="0"/>
            <wp:wrapSquare wrapText="bothSides"/>
            <wp:docPr id="1233995970" name="Imagen 1" descr="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0289BFF6-5FF7-4D8F-9549-932265F74F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3361" name="Imagen 1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347" cy="88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224F">
        <w:rPr>
          <w:rFonts w:ascii="Arial" w:hAnsi="Arial" w:cs="Arial"/>
        </w:rPr>
        <w:br/>
      </w:r>
      <w:r w:rsidR="00FF56F3">
        <w:rPr>
          <w:rFonts w:ascii="Arial" w:hAnsi="Arial" w:cs="Arial"/>
        </w:rPr>
        <w:br/>
      </w:r>
    </w:p>
    <w:p w14:paraId="266C4DE6" w14:textId="77777777" w:rsidR="00EF1B9D" w:rsidRDefault="00EF1B9D" w:rsidP="00370696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5"/>
        <w:gridCol w:w="489"/>
        <w:gridCol w:w="3724"/>
      </w:tblGrid>
      <w:tr w:rsidR="00440883" w:rsidRPr="00EA224F" w14:paraId="7BAA2FD6" w14:textId="77777777" w:rsidTr="0058774F">
        <w:tc>
          <w:tcPr>
            <w:tcW w:w="5104" w:type="dxa"/>
            <w:gridSpan w:val="2"/>
          </w:tcPr>
          <w:p w14:paraId="7C106B08" w14:textId="77777777" w:rsidR="00370696" w:rsidRDefault="00370696">
            <w:pPr>
              <w:spacing w:line="360" w:lineRule="auto"/>
              <w:rPr>
                <w:rFonts w:ascii="Aptos" w:hAnsi="Aptos" w:cs="Arial"/>
              </w:rPr>
            </w:pPr>
            <w:r w:rsidRPr="19B463CD">
              <w:rPr>
                <w:rFonts w:ascii="Aptos" w:hAnsi="Aptos" w:cs="Arial"/>
              </w:rPr>
              <w:t xml:space="preserve">Nombre: </w:t>
            </w:r>
            <w:r>
              <w:br/>
            </w:r>
            <w:r w:rsidRPr="19B463CD">
              <w:rPr>
                <w:rFonts w:ascii="Aptos" w:hAnsi="Aptos" w:cs="Arial"/>
              </w:rPr>
              <w:t>Alejandro Cantú Rocha</w:t>
            </w:r>
          </w:p>
          <w:p w14:paraId="58AE51D9" w14:textId="4DEB97B5" w:rsidR="000252DE" w:rsidRPr="00482EAC" w:rsidRDefault="000252DE">
            <w:pPr>
              <w:spacing w:line="360" w:lineRule="auto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Diego Damián Arroyo González</w:t>
            </w:r>
          </w:p>
        </w:tc>
        <w:tc>
          <w:tcPr>
            <w:tcW w:w="3724" w:type="dxa"/>
          </w:tcPr>
          <w:p w14:paraId="2E6C8D5F" w14:textId="77777777" w:rsidR="0030447B" w:rsidRDefault="00370696">
            <w:pPr>
              <w:spacing w:line="360" w:lineRule="auto"/>
              <w:rPr>
                <w:rFonts w:ascii="Aptos" w:hAnsi="Aptos" w:cs="Arial"/>
              </w:rPr>
            </w:pPr>
            <w:r w:rsidRPr="19B463CD">
              <w:rPr>
                <w:rFonts w:ascii="Aptos" w:hAnsi="Aptos" w:cs="Arial"/>
              </w:rPr>
              <w:t xml:space="preserve">Matrícula: </w:t>
            </w:r>
            <w:r>
              <w:br/>
            </w:r>
            <w:r w:rsidRPr="19B463CD">
              <w:rPr>
                <w:rFonts w:ascii="Aptos" w:hAnsi="Aptos" w:cs="Arial"/>
              </w:rPr>
              <w:t>02927787</w:t>
            </w:r>
          </w:p>
          <w:p w14:paraId="3286E273" w14:textId="07E6B571" w:rsidR="000252DE" w:rsidRPr="00482EAC" w:rsidRDefault="000252DE">
            <w:pPr>
              <w:spacing w:line="360" w:lineRule="auto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03049639</w:t>
            </w:r>
          </w:p>
        </w:tc>
      </w:tr>
      <w:tr w:rsidR="00440883" w:rsidRPr="00EA224F" w14:paraId="2CC52B34" w14:textId="77777777" w:rsidTr="0058774F">
        <w:tc>
          <w:tcPr>
            <w:tcW w:w="4615" w:type="dxa"/>
          </w:tcPr>
          <w:p w14:paraId="4AFA31AF" w14:textId="77777777" w:rsidR="00370696" w:rsidRPr="00482EAC" w:rsidRDefault="00370696">
            <w:pPr>
              <w:pStyle w:val="Ttulo2"/>
              <w:spacing w:before="0" w:after="0" w:line="360" w:lineRule="auto"/>
              <w:ind w:right="167"/>
              <w:rPr>
                <w:rFonts w:ascii="Aptos" w:eastAsiaTheme="minorHAnsi" w:hAnsi="Aptos" w:cs="Arial"/>
                <w:b/>
                <w:bCs/>
                <w:sz w:val="24"/>
                <w:szCs w:val="24"/>
              </w:rPr>
            </w:pPr>
            <w:r w:rsidRPr="00482EAC">
              <w:rPr>
                <w:rFonts w:ascii="Aptos" w:eastAsiaTheme="minorHAnsi" w:hAnsi="Aptos" w:cs="Arial"/>
                <w:sz w:val="24"/>
                <w:szCs w:val="24"/>
              </w:rPr>
              <w:t xml:space="preserve">Nombre del curso: </w:t>
            </w:r>
          </w:p>
          <w:p w14:paraId="7B50D3AC" w14:textId="00446459" w:rsidR="00370696" w:rsidRPr="00482EAC" w:rsidRDefault="00B85AE9">
            <w:pPr>
              <w:spacing w:line="360" w:lineRule="auto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Aplicaciones interactivas</w:t>
            </w:r>
          </w:p>
        </w:tc>
        <w:tc>
          <w:tcPr>
            <w:tcW w:w="4213" w:type="dxa"/>
            <w:gridSpan w:val="2"/>
          </w:tcPr>
          <w:p w14:paraId="66D56A2A" w14:textId="77777777" w:rsidR="00370696" w:rsidRPr="00482EAC" w:rsidRDefault="00370696">
            <w:pPr>
              <w:spacing w:after="0" w:line="360" w:lineRule="auto"/>
              <w:rPr>
                <w:rFonts w:ascii="Aptos" w:hAnsi="Aptos"/>
              </w:rPr>
            </w:pPr>
            <w:r w:rsidRPr="00482EAC">
              <w:rPr>
                <w:rFonts w:ascii="Aptos" w:hAnsi="Aptos" w:cs="Arial"/>
              </w:rPr>
              <w:t xml:space="preserve">Nombre del profesor: </w:t>
            </w:r>
            <w:r w:rsidRPr="00482EAC">
              <w:rPr>
                <w:rFonts w:ascii="Aptos" w:hAnsi="Aptos"/>
              </w:rPr>
              <w:t> </w:t>
            </w:r>
          </w:p>
          <w:p w14:paraId="2456B0B1" w14:textId="4F8F632F" w:rsidR="00370696" w:rsidRPr="00482EAC" w:rsidRDefault="006F359A">
            <w:pPr>
              <w:spacing w:line="360" w:lineRule="auto"/>
              <w:rPr>
                <w:rFonts w:ascii="Aptos" w:hAnsi="Aptos" w:cs="Arial"/>
              </w:rPr>
            </w:pPr>
            <w:r w:rsidRPr="006F359A">
              <w:rPr>
                <w:rFonts w:ascii="Aptos" w:hAnsi="Aptos" w:cs="Arial"/>
              </w:rPr>
              <w:t>Cristopher Gerardo Gaytán Díaz</w:t>
            </w:r>
          </w:p>
        </w:tc>
      </w:tr>
      <w:tr w:rsidR="00440883" w:rsidRPr="00EA224F" w14:paraId="40597857" w14:textId="77777777" w:rsidTr="0058774F">
        <w:tc>
          <w:tcPr>
            <w:tcW w:w="4615" w:type="dxa"/>
          </w:tcPr>
          <w:p w14:paraId="23172682" w14:textId="64ADF3A8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Semana: </w:t>
            </w:r>
            <w:r w:rsidR="006778A3">
              <w:rPr>
                <w:rFonts w:ascii="Aptos" w:hAnsi="Aptos" w:cs="Arial"/>
              </w:rPr>
              <w:t>4</w:t>
            </w:r>
          </w:p>
        </w:tc>
        <w:tc>
          <w:tcPr>
            <w:tcW w:w="4213" w:type="dxa"/>
            <w:gridSpan w:val="2"/>
          </w:tcPr>
          <w:p w14:paraId="4A2D210B" w14:textId="674CA299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Actividad: </w:t>
            </w:r>
            <w:r w:rsidR="006778A3">
              <w:rPr>
                <w:rFonts w:ascii="Aptos" w:hAnsi="Aptos" w:cs="Arial"/>
              </w:rPr>
              <w:t>3</w:t>
            </w:r>
          </w:p>
        </w:tc>
      </w:tr>
      <w:tr w:rsidR="00370696" w:rsidRPr="00EA224F" w14:paraId="666ABD75" w14:textId="77777777" w:rsidTr="0058774F">
        <w:tc>
          <w:tcPr>
            <w:tcW w:w="8828" w:type="dxa"/>
            <w:gridSpan w:val="3"/>
          </w:tcPr>
          <w:p w14:paraId="436A772C" w14:textId="1ED40301" w:rsidR="00370696" w:rsidRPr="00482EAC" w:rsidRDefault="00370696">
            <w:pPr>
              <w:spacing w:line="360" w:lineRule="auto"/>
              <w:rPr>
                <w:rFonts w:ascii="Aptos" w:hAnsi="Aptos" w:cs="Arial"/>
              </w:rPr>
            </w:pPr>
            <w:r w:rsidRPr="00482EAC">
              <w:rPr>
                <w:rFonts w:ascii="Aptos" w:hAnsi="Aptos" w:cs="Arial"/>
              </w:rPr>
              <w:t xml:space="preserve">Fecha: </w:t>
            </w:r>
            <w:r w:rsidR="00687347">
              <w:rPr>
                <w:rFonts w:ascii="Aptos" w:hAnsi="Aptos" w:cs="Arial"/>
              </w:rPr>
              <w:t>14</w:t>
            </w:r>
            <w:r>
              <w:rPr>
                <w:rFonts w:ascii="Aptos" w:hAnsi="Aptos" w:cs="Arial"/>
              </w:rPr>
              <w:t>/</w:t>
            </w:r>
            <w:r w:rsidR="006F359A">
              <w:rPr>
                <w:rFonts w:ascii="Aptos" w:hAnsi="Aptos" w:cs="Arial"/>
              </w:rPr>
              <w:t>0</w:t>
            </w:r>
            <w:r w:rsidR="00051B4B">
              <w:rPr>
                <w:rFonts w:ascii="Aptos" w:hAnsi="Aptos" w:cs="Arial"/>
              </w:rPr>
              <w:t>9</w:t>
            </w:r>
            <w:r>
              <w:rPr>
                <w:rFonts w:ascii="Aptos" w:hAnsi="Aptos" w:cs="Arial"/>
              </w:rPr>
              <w:t>/202</w:t>
            </w:r>
            <w:r w:rsidR="006F359A">
              <w:rPr>
                <w:rFonts w:ascii="Aptos" w:hAnsi="Aptos" w:cs="Arial"/>
              </w:rPr>
              <w:t>6</w:t>
            </w:r>
          </w:p>
        </w:tc>
      </w:tr>
      <w:tr w:rsidR="00370696" w:rsidRPr="00EA224F" w14:paraId="5F5E00BC" w14:textId="77777777" w:rsidTr="0058774F">
        <w:tc>
          <w:tcPr>
            <w:tcW w:w="8828" w:type="dxa"/>
            <w:gridSpan w:val="3"/>
          </w:tcPr>
          <w:p w14:paraId="6C7525F6" w14:textId="77777777" w:rsidR="00370696" w:rsidRDefault="6D1F9A98">
            <w:pPr>
              <w:spacing w:line="360" w:lineRule="auto"/>
              <w:rPr>
                <w:rFonts w:ascii="Arial" w:hAnsi="Arial" w:cs="Arial"/>
              </w:rPr>
            </w:pPr>
            <w:r w:rsidRPr="6D1F9A98">
              <w:rPr>
                <w:rFonts w:ascii="Arial" w:hAnsi="Arial" w:cs="Arial"/>
              </w:rPr>
              <w:t>Bibliografía:</w:t>
            </w:r>
          </w:p>
          <w:p w14:paraId="2261A87A" w14:textId="77777777" w:rsidR="003510CF" w:rsidRDefault="003510CF">
            <w:pPr>
              <w:spacing w:line="360" w:lineRule="auto"/>
              <w:rPr>
                <w:rFonts w:ascii="Arial" w:hAnsi="Arial" w:cs="Arial"/>
              </w:rPr>
            </w:pPr>
          </w:p>
          <w:p w14:paraId="32AAD945" w14:textId="257942FF" w:rsidR="003510CF" w:rsidRPr="007B680E" w:rsidRDefault="003510CF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0C97AE21" w14:textId="77777777" w:rsidR="000D19C0" w:rsidRDefault="000D19C0" w:rsidP="68C71822"/>
    <w:p w14:paraId="529FBFAD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 Descripción Conceptual del Videojuego</w:t>
      </w:r>
    </w:p>
    <w:p w14:paraId="55892D5B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1.1 Idea Central</w:t>
      </w:r>
    </w:p>
    <w:p w14:paraId="0A9DF047" w14:textId="77777777" w:rsidR="006778A3" w:rsidRPr="006778A3" w:rsidRDefault="006778A3" w:rsidP="006778A3">
      <w:r w:rsidRPr="006778A3">
        <w:rPr>
          <w:b/>
          <w:bCs/>
        </w:rPr>
        <w:t>Bet or Die</w:t>
      </w:r>
      <w:r w:rsidRPr="006778A3">
        <w:t> es un videojuego 2D de navegador que fusiona el género </w:t>
      </w:r>
      <w:r w:rsidRPr="006778A3">
        <w:rPr>
          <w:i/>
          <w:iCs/>
        </w:rPr>
        <w:t>incremental (idle/clicker)</w:t>
      </w:r>
      <w:r w:rsidRPr="006778A3">
        <w:t> con la temática de un </w:t>
      </w:r>
      <w:r w:rsidRPr="006778A3">
        <w:rPr>
          <w:b/>
          <w:bCs/>
        </w:rPr>
        <w:t>casino gótico victoriano</w:t>
      </w:r>
      <w:r w:rsidRPr="006778A3">
        <w:t>. El jugador encarna a un apostador que debe saldar una deuda creciente en un plazo máximo de </w:t>
      </w:r>
      <w:r w:rsidRPr="006778A3">
        <w:rPr>
          <w:b/>
          <w:bCs/>
        </w:rPr>
        <w:t>5 días</w:t>
      </w:r>
      <w:r w:rsidRPr="006778A3">
        <w:t>. Para lograrlo, gira una </w:t>
      </w:r>
      <w:r w:rsidRPr="006778A3">
        <w:rPr>
          <w:b/>
          <w:bCs/>
        </w:rPr>
        <w:t>ruleta de casino</w:t>
      </w:r>
      <w:r w:rsidRPr="006778A3">
        <w:t> que tiene un 50% de probabilidad de ganar o perder, y con las ganancias compra </w:t>
      </w:r>
      <w:r w:rsidRPr="006778A3">
        <w:rPr>
          <w:b/>
          <w:bCs/>
        </w:rPr>
        <w:t>mejoras de suerte</w:t>
      </w:r>
      <w:r w:rsidRPr="006778A3">
        <w:t> y </w:t>
      </w:r>
      <w:r w:rsidRPr="006778A3">
        <w:rPr>
          <w:b/>
          <w:bCs/>
        </w:rPr>
        <w:t>generadores pasivos de dinero</w:t>
      </w:r>
      <w:r w:rsidRPr="006778A3">
        <w:t> (tragamonedas, mesas de blackjack, salas VIP).</w:t>
      </w:r>
    </w:p>
    <w:p w14:paraId="68177CB4" w14:textId="77777777" w:rsidR="006778A3" w:rsidRPr="006778A3" w:rsidRDefault="006778A3" w:rsidP="006778A3">
      <w:r w:rsidRPr="006778A3">
        <w:t>La tensión del juego reside en el equilibrio entre </w:t>
      </w:r>
      <w:r w:rsidRPr="006778A3">
        <w:rPr>
          <w:b/>
          <w:bCs/>
        </w:rPr>
        <w:t>arriesgar</w:t>
      </w:r>
      <w:r w:rsidRPr="006778A3">
        <w:t> (girar la ruleta) y </w:t>
      </w:r>
      <w:r w:rsidRPr="006778A3">
        <w:rPr>
          <w:b/>
          <w:bCs/>
        </w:rPr>
        <w:t>invertir</w:t>
      </w:r>
      <w:r w:rsidRPr="006778A3">
        <w:t> (comprar generadores), mientras la deuda crece implacablemente cada día. Si al final del día 5 el jugador no logra pagar la deuda, la partida termina en derrota.</w:t>
      </w:r>
    </w:p>
    <w:p w14:paraId="6817E5F9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1.2 Género</w:t>
      </w:r>
    </w:p>
    <w:p w14:paraId="77DE6077" w14:textId="77777777" w:rsidR="006778A3" w:rsidRPr="006778A3" w:rsidRDefault="006778A3" w:rsidP="006778A3">
      <w:pPr>
        <w:numPr>
          <w:ilvl w:val="0"/>
          <w:numId w:val="19"/>
        </w:numPr>
      </w:pPr>
      <w:r w:rsidRPr="006778A3">
        <w:rPr>
          <w:b/>
          <w:bCs/>
        </w:rPr>
        <w:t>Principal:</w:t>
      </w:r>
      <w:r w:rsidRPr="006778A3">
        <w:t> Incremental / Idle Clicker.</w:t>
      </w:r>
    </w:p>
    <w:p w14:paraId="29279B5C" w14:textId="77777777" w:rsidR="006778A3" w:rsidRPr="006778A3" w:rsidRDefault="006778A3" w:rsidP="006778A3">
      <w:pPr>
        <w:numPr>
          <w:ilvl w:val="0"/>
          <w:numId w:val="19"/>
        </w:numPr>
      </w:pPr>
      <w:r w:rsidRPr="006778A3">
        <w:rPr>
          <w:b/>
          <w:bCs/>
        </w:rPr>
        <w:lastRenderedPageBreak/>
        <w:t>Secundario:</w:t>
      </w:r>
      <w:r w:rsidRPr="006778A3">
        <w:t> Gestión de recursos con mecánicas de azar (RNG).</w:t>
      </w:r>
    </w:p>
    <w:p w14:paraId="6F7FE213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1.3 Objetivo del Jugador</w:t>
      </w:r>
    </w:p>
    <w:p w14:paraId="1810E1F3" w14:textId="77777777" w:rsidR="006778A3" w:rsidRPr="006778A3" w:rsidRDefault="006778A3" w:rsidP="006778A3">
      <w:r w:rsidRPr="006778A3">
        <w:t>Acumular suficiente dinero para </w:t>
      </w:r>
      <w:r w:rsidRPr="006778A3">
        <w:rPr>
          <w:b/>
          <w:bCs/>
        </w:rPr>
        <w:t>igualar o superar la deuda final</w:t>
      </w:r>
      <w:r w:rsidRPr="006778A3">
        <w:t> antes de que termine el día 5. Para ello debe:</w:t>
      </w:r>
    </w:p>
    <w:p w14:paraId="5AB8E23F" w14:textId="77777777" w:rsidR="006778A3" w:rsidRPr="006778A3" w:rsidRDefault="006778A3" w:rsidP="006778A3">
      <w:pPr>
        <w:numPr>
          <w:ilvl w:val="0"/>
          <w:numId w:val="20"/>
        </w:numPr>
      </w:pPr>
      <w:r w:rsidRPr="006778A3">
        <w:t>Girar la ruleta para obtener ganancias inmediatas.</w:t>
      </w:r>
    </w:p>
    <w:p w14:paraId="01CC62DB" w14:textId="77777777" w:rsidR="006778A3" w:rsidRPr="006778A3" w:rsidRDefault="006778A3" w:rsidP="006778A3">
      <w:pPr>
        <w:numPr>
          <w:ilvl w:val="0"/>
          <w:numId w:val="20"/>
        </w:numPr>
      </w:pPr>
      <w:r w:rsidRPr="006778A3">
        <w:t>Invertir esas ganancias en mejoras que aumenten su probabilidad de ganar, reduzcan el tiempo de giro o incrementen la apuesta.</w:t>
      </w:r>
    </w:p>
    <w:p w14:paraId="18F9287A" w14:textId="77777777" w:rsidR="006778A3" w:rsidRPr="006778A3" w:rsidRDefault="006778A3" w:rsidP="006778A3">
      <w:pPr>
        <w:numPr>
          <w:ilvl w:val="0"/>
          <w:numId w:val="20"/>
        </w:numPr>
      </w:pPr>
      <w:r w:rsidRPr="006778A3">
        <w:t>Comprar generadores pasivos que produzcan dinero automáticamente.</w:t>
      </w:r>
    </w:p>
    <w:p w14:paraId="29929DA6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1.4 Reglas del Juego</w:t>
      </w:r>
    </w:p>
    <w:p w14:paraId="78B6C52A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El jugador inicia con </w:t>
      </w:r>
      <w:r w:rsidRPr="006778A3">
        <w:rPr>
          <w:b/>
          <w:bCs/>
        </w:rPr>
        <w:t>$1,500** y una deuda inicial de **$2,000</w:t>
      </w:r>
      <w:r w:rsidRPr="006778A3">
        <w:t>.</w:t>
      </w:r>
    </w:p>
    <w:p w14:paraId="16B6D0A0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Cada giro de ruleta cuesta la </w:t>
      </w:r>
      <w:r w:rsidRPr="006778A3">
        <w:rPr>
          <w:b/>
          <w:bCs/>
        </w:rPr>
        <w:t>apuesta actual</w:t>
      </w:r>
      <w:r w:rsidRPr="006778A3">
        <w:t> ($100 base).</w:t>
      </w:r>
    </w:p>
    <w:p w14:paraId="7E6E410B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La ruleta tiene un </w:t>
      </w:r>
      <w:r w:rsidRPr="006778A3">
        <w:rPr>
          <w:b/>
          <w:bCs/>
        </w:rPr>
        <w:t>50% de probabilidad base</w:t>
      </w:r>
      <w:r w:rsidRPr="006778A3">
        <w:t> de ganar (el doble de la apuesta) o perder (la apuesta completa).</w:t>
      </w:r>
    </w:p>
    <w:p w14:paraId="66C248AB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El juego se divide en </w:t>
      </w:r>
      <w:r w:rsidRPr="006778A3">
        <w:rPr>
          <w:b/>
          <w:bCs/>
        </w:rPr>
        <w:t>5 días</w:t>
      </w:r>
      <w:r w:rsidRPr="006778A3">
        <w:t>, cada uno de </w:t>
      </w:r>
      <w:r w:rsidRPr="006778A3">
        <w:rPr>
          <w:b/>
          <w:bCs/>
        </w:rPr>
        <w:t>10 segundos</w:t>
      </w:r>
      <w:r w:rsidRPr="006778A3">
        <w:t> reales.</w:t>
      </w:r>
    </w:p>
    <w:p w14:paraId="466AA3C2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Al finalizar cada día, la deuda </w:t>
      </w:r>
      <w:r w:rsidRPr="006778A3">
        <w:rPr>
          <w:b/>
          <w:bCs/>
        </w:rPr>
        <w:t>aumenta $200</w:t>
      </w:r>
      <w:r w:rsidRPr="006778A3">
        <w:t>.</w:t>
      </w:r>
    </w:p>
    <w:p w14:paraId="041928F0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Los generadores pasivos producen dinero cada segundo de forma automática.</w:t>
      </w:r>
    </w:p>
    <w:p w14:paraId="54444266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Si el dinero del jugador cae por debajo de $0, </w:t>
      </w:r>
      <w:r w:rsidRPr="006778A3">
        <w:rPr>
          <w:b/>
          <w:bCs/>
        </w:rPr>
        <w:t>pierde inmediatamente</w:t>
      </w:r>
      <w:r w:rsidRPr="006778A3">
        <w:t>.</w:t>
      </w:r>
    </w:p>
    <w:p w14:paraId="59B41A45" w14:textId="77777777" w:rsidR="006778A3" w:rsidRPr="006778A3" w:rsidRDefault="006778A3" w:rsidP="006778A3">
      <w:pPr>
        <w:numPr>
          <w:ilvl w:val="0"/>
          <w:numId w:val="21"/>
        </w:numPr>
      </w:pPr>
      <w:r w:rsidRPr="006778A3">
        <w:t>Si al terminar el día 5 el dinero </w:t>
      </w:r>
      <w:r w:rsidRPr="006778A3">
        <w:rPr>
          <w:b/>
          <w:bCs/>
        </w:rPr>
        <w:t>iguala o supera la deuda</w:t>
      </w:r>
      <w:r w:rsidRPr="006778A3">
        <w:t>, el jugador </w:t>
      </w:r>
      <w:r w:rsidRPr="006778A3">
        <w:rPr>
          <w:b/>
          <w:bCs/>
        </w:rPr>
        <w:t>gana</w:t>
      </w:r>
      <w:r w:rsidRPr="006778A3">
        <w:t>.</w:t>
      </w:r>
    </w:p>
    <w:p w14:paraId="6D60B363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1.5 Público Objetivo</w:t>
      </w:r>
    </w:p>
    <w:p w14:paraId="31CED381" w14:textId="77777777" w:rsidR="006778A3" w:rsidRPr="006778A3" w:rsidRDefault="006778A3" w:rsidP="006778A3">
      <w:pPr>
        <w:numPr>
          <w:ilvl w:val="0"/>
          <w:numId w:val="22"/>
        </w:numPr>
      </w:pPr>
      <w:r w:rsidRPr="006778A3">
        <w:rPr>
          <w:b/>
          <w:bCs/>
        </w:rPr>
        <w:t>Edad:</w:t>
      </w:r>
      <w:r w:rsidRPr="006778A3">
        <w:t> 12 años en adelante (temática de casino sin apuestas reales).</w:t>
      </w:r>
    </w:p>
    <w:p w14:paraId="6694BD20" w14:textId="77777777" w:rsidR="006778A3" w:rsidRPr="006778A3" w:rsidRDefault="006778A3" w:rsidP="006778A3">
      <w:pPr>
        <w:numPr>
          <w:ilvl w:val="0"/>
          <w:numId w:val="22"/>
        </w:numPr>
      </w:pPr>
      <w:r w:rsidRPr="006778A3">
        <w:rPr>
          <w:b/>
          <w:bCs/>
        </w:rPr>
        <w:t>Perfil:</w:t>
      </w:r>
      <w:r w:rsidRPr="006778A3">
        <w:t> Jugadores casuales que disfrutan de juegos incrementales, de gestión de recursos y con partidas cortas (5–10 minutos).</w:t>
      </w:r>
    </w:p>
    <w:p w14:paraId="7328567B" w14:textId="77777777" w:rsidR="006778A3" w:rsidRPr="006778A3" w:rsidRDefault="006778A3" w:rsidP="006778A3">
      <w:pPr>
        <w:numPr>
          <w:ilvl w:val="0"/>
          <w:numId w:val="22"/>
        </w:numPr>
      </w:pPr>
      <w:r w:rsidRPr="006778A3">
        <w:rPr>
          <w:b/>
          <w:bCs/>
        </w:rPr>
        <w:t>Intereses:</w:t>
      </w:r>
      <w:r w:rsidRPr="006778A3">
        <w:t> Fans de juegos como </w:t>
      </w:r>
      <w:r w:rsidRPr="006778A3">
        <w:rPr>
          <w:i/>
          <w:iCs/>
        </w:rPr>
        <w:t>Cookie Clicker</w:t>
      </w:r>
      <w:r w:rsidRPr="006778A3">
        <w:t>, </w:t>
      </w:r>
      <w:r w:rsidRPr="006778A3">
        <w:rPr>
          <w:i/>
          <w:iCs/>
        </w:rPr>
        <w:t>AdVenture Capitalist</w:t>
      </w:r>
      <w:r w:rsidRPr="006778A3">
        <w:t> o </w:t>
      </w:r>
      <w:r w:rsidRPr="006778A3">
        <w:rPr>
          <w:i/>
          <w:iCs/>
        </w:rPr>
        <w:t>Bitcoin Billionaire</w:t>
      </w:r>
      <w:r w:rsidRPr="006778A3">
        <w:t>.</w:t>
      </w:r>
    </w:p>
    <w:p w14:paraId="6D8A8F10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1.6 Flujo General de la Experiencia</w:t>
      </w:r>
    </w:p>
    <w:p w14:paraId="779F45AE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Inicio:</w:t>
      </w:r>
      <w:r w:rsidRPr="006778A3">
        <w:t> El jugador ve una pantalla con el título "Bet or Die", instrucciones y un botón "EMPEZAR A JUGAR".</w:t>
      </w:r>
    </w:p>
    <w:p w14:paraId="34412191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lastRenderedPageBreak/>
        <w:t>Instrucciones:</w:t>
      </w:r>
      <w:r w:rsidRPr="006778A3">
        <w:t> La pantalla inicial explica los controles (clic en la ruleta o tecla Espacio), el objetivo y las reglas.</w:t>
      </w:r>
    </w:p>
    <w:p w14:paraId="41B18D2B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Acción principal:</w:t>
      </w:r>
      <w:r w:rsidRPr="006778A3">
        <w:t> El jugador hace clic en la ruleta (o presiona Espacio). Ve la animación de giro durante 2 segundos.</w:t>
      </w:r>
    </w:p>
    <w:p w14:paraId="53818E20" w14:textId="55CF68CA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Feedback:</w:t>
      </w:r>
      <w:r w:rsidRPr="006778A3">
        <w:t> Aparece un mensaje "</w:t>
      </w:r>
      <w:r w:rsidRPr="006778A3">
        <w:rPr>
          <w:rFonts w:ascii="Segoe UI Emoji" w:hAnsi="Segoe UI Emoji" w:cs="Segoe UI Emoji"/>
        </w:rPr>
        <w:t>🎉</w:t>
      </w:r>
      <w:r w:rsidRPr="006778A3">
        <w:t xml:space="preserve"> ¡GANASTE </w:t>
      </w:r>
      <m:oMath>
        <m:r>
          <w:rPr>
            <w:rFonts w:ascii="Cambria Math" w:hAnsi="Cambria Math"/>
          </w:rPr>
          <m:t>X!"o"</m:t>
        </m:r>
        <m:r>
          <m:rPr>
            <m:nor/>
          </m:rPr>
          <w:rPr>
            <w:rFonts w:ascii="Segoe UI Emoji" w:hAnsi="Segoe UI Emoji" w:cs="Segoe UI Emoji"/>
          </w:rPr>
          <m:t>💀</m:t>
        </m:r>
        <m:r>
          <w:rPr>
            <w:rFonts w:ascii="Cambria Math" w:hAnsi="Cambria Math"/>
          </w:rPr>
          <m:t>PERDISTE</m:t>
        </m:r>
      </m:oMath>
      <w:r w:rsidRPr="006778A3">
        <w:t>X". El marcador de dinero se actualiza y se añade un mensaje al registro de eventos.</w:t>
      </w:r>
    </w:p>
    <w:p w14:paraId="2C3643DC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Progreso:</w:t>
      </w:r>
      <w:r w:rsidRPr="006778A3">
        <w:t> El jugador usa el dinero para comprar mejoras o generadores en la tienda lateral.</w:t>
      </w:r>
    </w:p>
    <w:p w14:paraId="38D6076B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Fin del día:</w:t>
      </w:r>
      <w:r w:rsidRPr="006778A3">
        <w:t> Al agotarse los 10 segundos, el día avanza, la deuda crece y se muestra un mensaje.</w:t>
      </w:r>
    </w:p>
    <w:p w14:paraId="05E76C11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Victoria:</w:t>
      </w:r>
      <w:r w:rsidRPr="006778A3">
        <w:t> Al final del día 5, si el dinero ≥ deuda, aparece "</w:t>
      </w:r>
      <w:r w:rsidRPr="006778A3">
        <w:rPr>
          <w:rFonts w:ascii="Segoe UI Emoji" w:hAnsi="Segoe UI Emoji" w:cs="Segoe UI Emoji"/>
        </w:rPr>
        <w:t>🎉</w:t>
      </w:r>
      <w:r w:rsidRPr="006778A3">
        <w:t xml:space="preserve"> ¡VICTORIA!" con opción de reiniciar.</w:t>
      </w:r>
    </w:p>
    <w:p w14:paraId="1A2973A3" w14:textId="77777777" w:rsidR="006778A3" w:rsidRPr="006778A3" w:rsidRDefault="006778A3" w:rsidP="006778A3">
      <w:pPr>
        <w:numPr>
          <w:ilvl w:val="0"/>
          <w:numId w:val="23"/>
        </w:numPr>
      </w:pPr>
      <w:r w:rsidRPr="006778A3">
        <w:rPr>
          <w:b/>
          <w:bCs/>
        </w:rPr>
        <w:t>Derrota:</w:t>
      </w:r>
      <w:r w:rsidRPr="006778A3">
        <w:t> Si el dinero cae bajo $0, aparece "</w:t>
      </w:r>
      <w:r w:rsidRPr="006778A3">
        <w:rPr>
          <w:rFonts w:ascii="Segoe UI Emoji" w:hAnsi="Segoe UI Emoji" w:cs="Segoe UI Emoji"/>
        </w:rPr>
        <w:t>💀</w:t>
      </w:r>
      <w:r w:rsidRPr="006778A3">
        <w:t xml:space="preserve"> GAME OVER" con la opción de reiniciar.</w:t>
      </w:r>
    </w:p>
    <w:p w14:paraId="4345F52E" w14:textId="77777777" w:rsidR="006778A3" w:rsidRPr="006778A3" w:rsidRDefault="006778A3" w:rsidP="006778A3">
      <w:r w:rsidRPr="006778A3">
        <w:pict w14:anchorId="5076D347">
          <v:rect id="_x0000_i1055" style="width:0;height:.75pt" o:hralign="center" o:hrstd="t" o:hr="t" fillcolor="#a0a0a0" stroked="f"/>
        </w:pict>
      </w:r>
    </w:p>
    <w:p w14:paraId="6DDBABB1" w14:textId="77777777" w:rsidR="006778A3" w:rsidRPr="006778A3" w:rsidRDefault="006778A3" w:rsidP="006778A3">
      <w:pPr>
        <w:rPr>
          <w:b/>
          <w:bCs/>
          <w:lang w:val="en-US"/>
        </w:rPr>
      </w:pPr>
      <w:r w:rsidRPr="006778A3">
        <w:rPr>
          <w:b/>
          <w:bCs/>
          <w:lang w:val="en-US"/>
        </w:rPr>
        <w:t>2. Análisis MDA (Mechanics, Dynamics, Aesthetics)</w:t>
      </w:r>
    </w:p>
    <w:p w14:paraId="1F56982B" w14:textId="77777777" w:rsidR="006778A3" w:rsidRPr="006778A3" w:rsidRDefault="006778A3" w:rsidP="006778A3">
      <w:r w:rsidRPr="006778A3">
        <w:t>El modelo </w:t>
      </w:r>
      <w:r w:rsidRPr="006778A3">
        <w:rPr>
          <w:b/>
          <w:bCs/>
        </w:rPr>
        <w:t>MDA</w:t>
      </w:r>
      <w:r w:rsidRPr="006778A3">
        <w:t> descompone la experiencia de juego en tres capas: las </w:t>
      </w:r>
      <w:r w:rsidRPr="006778A3">
        <w:rPr>
          <w:b/>
          <w:bCs/>
        </w:rPr>
        <w:t>mecánicas</w:t>
      </w:r>
      <w:r w:rsidRPr="006778A3">
        <w:t> (reglas del sistema), las </w:t>
      </w:r>
      <w:r w:rsidRPr="006778A3">
        <w:rPr>
          <w:b/>
          <w:bCs/>
        </w:rPr>
        <w:t>dinámicas</w:t>
      </w:r>
      <w:r w:rsidRPr="006778A3">
        <w:t> (comportamientos emergentes del jugador) y las </w:t>
      </w:r>
      <w:r w:rsidRPr="006778A3">
        <w:rPr>
          <w:b/>
          <w:bCs/>
        </w:rPr>
        <w:t>estéticas</w:t>
      </w:r>
      <w:r w:rsidRPr="006778A3">
        <w:t> (emociones que se buscan provocar).</w:t>
      </w:r>
    </w:p>
    <w:p w14:paraId="58186EA1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2.1 Mecánicas (Mechanics)</w:t>
      </w:r>
    </w:p>
    <w:p w14:paraId="3C58FB7E" w14:textId="77777777" w:rsidR="006778A3" w:rsidRPr="006778A3" w:rsidRDefault="006778A3" w:rsidP="006778A3">
      <w:r w:rsidRPr="006778A3">
        <w:t>Las mecánicas son las reglas y sistemas formales del juego:</w:t>
      </w:r>
    </w:p>
    <w:p w14:paraId="3CB4E4EB" w14:textId="77777777" w:rsidR="006778A3" w:rsidRPr="006778A3" w:rsidRDefault="006778A3" w:rsidP="006778A3">
      <w:pPr>
        <w:numPr>
          <w:ilvl w:val="0"/>
          <w:numId w:val="24"/>
        </w:numPr>
      </w:pPr>
      <w:r w:rsidRPr="006778A3">
        <w:rPr>
          <w:b/>
          <w:bCs/>
        </w:rPr>
        <w:t>Sistema de azar (RNG):</w:t>
      </w:r>
      <w:r w:rsidRPr="006778A3">
        <w:t> Cada giro de ruleta tiene una probabilidad del 50% (mejorable hasta 74%) de éxito.</w:t>
      </w:r>
    </w:p>
    <w:p w14:paraId="02BEE48A" w14:textId="77777777" w:rsidR="006778A3" w:rsidRPr="006778A3" w:rsidRDefault="006778A3" w:rsidP="006778A3">
      <w:pPr>
        <w:numPr>
          <w:ilvl w:val="0"/>
          <w:numId w:val="24"/>
        </w:numPr>
      </w:pPr>
      <w:r w:rsidRPr="006778A3">
        <w:rPr>
          <w:b/>
          <w:bCs/>
        </w:rPr>
        <w:t>Economía de recursos:</w:t>
      </w:r>
      <w:r w:rsidRPr="006778A3">
        <w:t> El dinero entra por giros (activo) y generadores (pasivo), y sale por apuestas, compras y deuda.</w:t>
      </w:r>
    </w:p>
    <w:p w14:paraId="70523B73" w14:textId="77777777" w:rsidR="006778A3" w:rsidRPr="006778A3" w:rsidRDefault="006778A3" w:rsidP="006778A3">
      <w:pPr>
        <w:numPr>
          <w:ilvl w:val="0"/>
          <w:numId w:val="24"/>
        </w:numPr>
      </w:pPr>
      <w:r w:rsidRPr="006778A3">
        <w:rPr>
          <w:b/>
          <w:bCs/>
        </w:rPr>
        <w:t>Sistema de mejoras:</w:t>
      </w:r>
      <w:r w:rsidRPr="006778A3">
        <w:t> Tres ramas (suerte, velocidad, apuesta) con 3 niveles cada una.</w:t>
      </w:r>
    </w:p>
    <w:p w14:paraId="1DBFA943" w14:textId="77777777" w:rsidR="006778A3" w:rsidRPr="006778A3" w:rsidRDefault="006778A3" w:rsidP="006778A3">
      <w:pPr>
        <w:numPr>
          <w:ilvl w:val="0"/>
          <w:numId w:val="24"/>
        </w:numPr>
      </w:pPr>
      <w:r w:rsidRPr="006778A3">
        <w:rPr>
          <w:b/>
          <w:bCs/>
        </w:rPr>
        <w:t>Sistema de generadores:</w:t>
      </w:r>
      <w:r w:rsidRPr="006778A3">
        <w:t> Tres tipos (tragamonedas, blackjack, VIP) que suman ingresos por segundo.</w:t>
      </w:r>
    </w:p>
    <w:p w14:paraId="5CCD2AE8" w14:textId="77777777" w:rsidR="006778A3" w:rsidRPr="006778A3" w:rsidRDefault="006778A3" w:rsidP="006778A3">
      <w:pPr>
        <w:numPr>
          <w:ilvl w:val="0"/>
          <w:numId w:val="24"/>
        </w:numPr>
      </w:pPr>
      <w:r w:rsidRPr="006778A3">
        <w:rPr>
          <w:b/>
          <w:bCs/>
        </w:rPr>
        <w:lastRenderedPageBreak/>
        <w:t>Temporizador por día:</w:t>
      </w:r>
      <w:r w:rsidRPr="006778A3">
        <w:t> 10 segundos reales que presionan al jugador a actuar rápido.</w:t>
      </w:r>
    </w:p>
    <w:p w14:paraId="45F3EFA1" w14:textId="77777777" w:rsidR="006778A3" w:rsidRPr="006778A3" w:rsidRDefault="006778A3" w:rsidP="006778A3">
      <w:pPr>
        <w:numPr>
          <w:ilvl w:val="0"/>
          <w:numId w:val="24"/>
        </w:numPr>
      </w:pPr>
      <w:r w:rsidRPr="006778A3">
        <w:rPr>
          <w:b/>
          <w:bCs/>
        </w:rPr>
        <w:t>Deuda creciente:</w:t>
      </w:r>
      <w:r w:rsidRPr="006778A3">
        <w:t> Aumenta $200 cada día, obligando a escalar la economía.</w:t>
      </w:r>
    </w:p>
    <w:p w14:paraId="3A3CDC2A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2.2 Dinámicas (Dynamics)</w:t>
      </w:r>
    </w:p>
    <w:p w14:paraId="4BD70795" w14:textId="77777777" w:rsidR="006778A3" w:rsidRPr="006778A3" w:rsidRDefault="006778A3" w:rsidP="006778A3">
      <w:r w:rsidRPr="006778A3">
        <w:t>Las dinámicas son los comportamientos que emergen cuando el jugador interactúa con las mecánicas:</w:t>
      </w:r>
    </w:p>
    <w:p w14:paraId="134AAE2E" w14:textId="77777777" w:rsidR="006778A3" w:rsidRPr="006778A3" w:rsidRDefault="006778A3" w:rsidP="006778A3">
      <w:pPr>
        <w:numPr>
          <w:ilvl w:val="0"/>
          <w:numId w:val="25"/>
        </w:numPr>
      </w:pPr>
      <w:r w:rsidRPr="006778A3">
        <w:rPr>
          <w:b/>
          <w:bCs/>
        </w:rPr>
        <w:t>Toma de decisiones bajo presión:</w:t>
      </w:r>
      <w:r w:rsidRPr="006778A3">
        <w:t> El jugador debe decidir si gira la ruleta (riesgo alto, recompensa inmediata) o compra un generador (inversión a largo plazo).</w:t>
      </w:r>
    </w:p>
    <w:p w14:paraId="3308E664" w14:textId="77777777" w:rsidR="006778A3" w:rsidRPr="006778A3" w:rsidRDefault="006778A3" w:rsidP="006778A3">
      <w:pPr>
        <w:numPr>
          <w:ilvl w:val="0"/>
          <w:numId w:val="25"/>
        </w:numPr>
      </w:pPr>
      <w:r w:rsidRPr="006778A3">
        <w:rPr>
          <w:b/>
          <w:bCs/>
        </w:rPr>
        <w:t>Gestión del riesgo:</w:t>
      </w:r>
      <w:r w:rsidRPr="006778A3">
        <w:t> Con solo 5 días, el jugador aprende a equilibrar apuestas pequeñas seguras vs. apuestas grandes arriesgadas.</w:t>
      </w:r>
    </w:p>
    <w:p w14:paraId="777B4F56" w14:textId="77777777" w:rsidR="006778A3" w:rsidRPr="006778A3" w:rsidRDefault="006778A3" w:rsidP="006778A3">
      <w:pPr>
        <w:numPr>
          <w:ilvl w:val="0"/>
          <w:numId w:val="25"/>
        </w:numPr>
      </w:pPr>
      <w:r w:rsidRPr="006778A3">
        <w:rPr>
          <w:b/>
          <w:bCs/>
        </w:rPr>
        <w:t>Optimización de recursos:</w:t>
      </w:r>
      <w:r w:rsidRPr="006778A3">
        <w:t> El jugador calcula mentalmente si le conviene mejorar la suerte (más probabilidad de ganar) o la velocidad (más giros por segundo).</w:t>
      </w:r>
    </w:p>
    <w:p w14:paraId="509F7B3F" w14:textId="77777777" w:rsidR="006778A3" w:rsidRPr="006778A3" w:rsidRDefault="006778A3" w:rsidP="006778A3">
      <w:pPr>
        <w:numPr>
          <w:ilvl w:val="0"/>
          <w:numId w:val="25"/>
        </w:numPr>
      </w:pPr>
      <w:r w:rsidRPr="006778A3">
        <w:rPr>
          <w:b/>
          <w:bCs/>
        </w:rPr>
        <w:t>Sensación de progresión:</w:t>
      </w:r>
      <w:r w:rsidRPr="006778A3">
        <w:t> Los generadores crean una curva de crecimiento exponencial que recompensa la inversión temprana.</w:t>
      </w:r>
    </w:p>
    <w:p w14:paraId="1147F409" w14:textId="77777777" w:rsidR="006778A3" w:rsidRPr="006778A3" w:rsidRDefault="006778A3" w:rsidP="006778A3">
      <w:pPr>
        <w:numPr>
          <w:ilvl w:val="0"/>
          <w:numId w:val="25"/>
        </w:numPr>
      </w:pPr>
      <w:r w:rsidRPr="006778A3">
        <w:rPr>
          <w:b/>
          <w:bCs/>
        </w:rPr>
        <w:t>Tensión temporal:</w:t>
      </w:r>
      <w:r w:rsidRPr="006778A3">
        <w:t> La cuenta atrás de cada día crea urgencia y evita la pasividad.</w:t>
      </w:r>
    </w:p>
    <w:p w14:paraId="1069B013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2.3 Estéticas (Aesthetics)</w:t>
      </w:r>
    </w:p>
    <w:p w14:paraId="41948239" w14:textId="77777777" w:rsidR="006778A3" w:rsidRPr="006778A3" w:rsidRDefault="006778A3" w:rsidP="006778A3">
      <w:r w:rsidRPr="006778A3">
        <w:t>Las estéticas son las emociones que el juego busca provocar en el jugador. Basado en la taxonomía de Hunicke, LeBlanc y Zubek:</w:t>
      </w:r>
    </w:p>
    <w:p w14:paraId="79549CD2" w14:textId="77777777" w:rsidR="006778A3" w:rsidRPr="006778A3" w:rsidRDefault="006778A3" w:rsidP="006778A3">
      <w:pPr>
        <w:numPr>
          <w:ilvl w:val="0"/>
          <w:numId w:val="26"/>
        </w:numPr>
      </w:pPr>
      <w:r w:rsidRPr="006778A3">
        <w:rPr>
          <w:b/>
          <w:bCs/>
        </w:rPr>
        <w:t>Sensación (Sensation):</w:t>
      </w:r>
      <w:r w:rsidRPr="006778A3">
        <w:t> La estética gótica victoriana (colores oscuros, dorados, rojos) y los sonidos del casino refuerzan la ambientación.</w:t>
      </w:r>
    </w:p>
    <w:p w14:paraId="3E111582" w14:textId="77777777" w:rsidR="006778A3" w:rsidRPr="006778A3" w:rsidRDefault="006778A3" w:rsidP="006778A3">
      <w:pPr>
        <w:numPr>
          <w:ilvl w:val="0"/>
          <w:numId w:val="26"/>
        </w:numPr>
      </w:pPr>
      <w:r w:rsidRPr="006778A3">
        <w:rPr>
          <w:b/>
          <w:bCs/>
        </w:rPr>
        <w:t>Desafío (Challenge):</w:t>
      </w:r>
      <w:r w:rsidRPr="006778A3">
        <w:t> El jugador debe sobrevivir con recursos limitados y una deuda creciente.</w:t>
      </w:r>
    </w:p>
    <w:p w14:paraId="3072E163" w14:textId="77777777" w:rsidR="006778A3" w:rsidRPr="006778A3" w:rsidRDefault="006778A3" w:rsidP="006778A3">
      <w:pPr>
        <w:numPr>
          <w:ilvl w:val="0"/>
          <w:numId w:val="26"/>
        </w:numPr>
      </w:pPr>
      <w:r w:rsidRPr="006778A3">
        <w:rPr>
          <w:b/>
          <w:bCs/>
        </w:rPr>
        <w:t>Narrativa (Narrative):</w:t>
      </w:r>
      <w:r w:rsidRPr="006778A3">
        <w:t> La temática de "deuda mortal" crea una historia implícita de riesgo y supervivencia.</w:t>
      </w:r>
    </w:p>
    <w:p w14:paraId="423D5F8B" w14:textId="77777777" w:rsidR="006778A3" w:rsidRPr="006778A3" w:rsidRDefault="006778A3" w:rsidP="006778A3">
      <w:pPr>
        <w:numPr>
          <w:ilvl w:val="0"/>
          <w:numId w:val="26"/>
        </w:numPr>
      </w:pPr>
      <w:r w:rsidRPr="006778A3">
        <w:rPr>
          <w:b/>
          <w:bCs/>
        </w:rPr>
        <w:t>Descubrimiento (Discovery):</w:t>
      </w:r>
      <w:r w:rsidRPr="006778A3">
        <w:t> El jugador explora qué combinación de mejoras y generadores es más efectiva.</w:t>
      </w:r>
    </w:p>
    <w:p w14:paraId="47872366" w14:textId="77777777" w:rsidR="006778A3" w:rsidRPr="006778A3" w:rsidRDefault="006778A3" w:rsidP="006778A3">
      <w:pPr>
        <w:numPr>
          <w:ilvl w:val="0"/>
          <w:numId w:val="26"/>
        </w:numPr>
      </w:pPr>
      <w:r w:rsidRPr="006778A3">
        <w:rPr>
          <w:b/>
          <w:bCs/>
        </w:rPr>
        <w:t>Expresión (Expression):</w:t>
      </w:r>
      <w:r w:rsidRPr="006778A3">
        <w:t> Cada jugador adopta una estrategia personal (conservador, agresivo, equilibrado).</w:t>
      </w:r>
    </w:p>
    <w:p w14:paraId="2665D9F8" w14:textId="77777777" w:rsidR="006778A3" w:rsidRPr="006778A3" w:rsidRDefault="006778A3" w:rsidP="006778A3">
      <w:pPr>
        <w:numPr>
          <w:ilvl w:val="0"/>
          <w:numId w:val="26"/>
        </w:numPr>
      </w:pPr>
      <w:r w:rsidRPr="006778A3">
        <w:rPr>
          <w:b/>
          <w:bCs/>
        </w:rPr>
        <w:lastRenderedPageBreak/>
        <w:t>Tensión (Tension):</w:t>
      </w:r>
      <w:r w:rsidRPr="006778A3">
        <w:t> El temporizador del día y la deuda que crece generan ansiedad controlada.</w:t>
      </w:r>
    </w:p>
    <w:p w14:paraId="2C67D7BC" w14:textId="77777777" w:rsidR="006778A3" w:rsidRPr="006778A3" w:rsidRDefault="006778A3" w:rsidP="006778A3">
      <w:r w:rsidRPr="006778A3">
        <w:t>La estética principal es la </w:t>
      </w:r>
      <w:r w:rsidRPr="006778A3">
        <w:rPr>
          <w:b/>
          <w:bCs/>
        </w:rPr>
        <w:t>tensión</w:t>
      </w:r>
      <w:r w:rsidRPr="006778A3">
        <w:t>, seguida del </w:t>
      </w:r>
      <w:r w:rsidRPr="006778A3">
        <w:rPr>
          <w:b/>
          <w:bCs/>
        </w:rPr>
        <w:t>desafío</w:t>
      </w:r>
      <w:r w:rsidRPr="006778A3">
        <w:t> y la </w:t>
      </w:r>
      <w:r w:rsidRPr="006778A3">
        <w:rPr>
          <w:b/>
          <w:bCs/>
        </w:rPr>
        <w:t>sensación</w:t>
      </w:r>
      <w:r w:rsidRPr="006778A3">
        <w:t> de recompensa inmediata.</w:t>
      </w:r>
    </w:p>
    <w:p w14:paraId="26CC1C91" w14:textId="77777777" w:rsidR="006778A3" w:rsidRPr="006778A3" w:rsidRDefault="006778A3" w:rsidP="006778A3">
      <w:r w:rsidRPr="006778A3">
        <w:pict w14:anchorId="79943DF4">
          <v:rect id="_x0000_i1056" style="width:0;height:.75pt" o:hralign="center" o:hrstd="t" o:hr="t" fillcolor="#a0a0a0" stroked="f"/>
        </w:pict>
      </w:r>
    </w:p>
    <w:p w14:paraId="7F70B546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3. Capturas de Pantalla del Prototipo</w:t>
      </w:r>
    </w:p>
    <w:p w14:paraId="3CB71CEA" w14:textId="6E171D85" w:rsidR="006778A3" w:rsidRPr="006778A3" w:rsidRDefault="006778A3" w:rsidP="006778A3">
      <w:r w:rsidRPr="006778A3">
        <w:rPr>
          <w:b/>
          <w:bCs/>
        </w:rPr>
        <w:t>Captura 1 – Pantalla de Inicio o Instrucciones:</w:t>
      </w:r>
      <w:r w:rsidRPr="006778A3">
        <w:br/>
      </w:r>
      <w:r w:rsidR="00687347" w:rsidRPr="00687347">
        <w:drawing>
          <wp:inline distT="0" distB="0" distL="0" distR="0" wp14:anchorId="07D459DA" wp14:editId="67145C58">
            <wp:extent cx="3721211" cy="2263547"/>
            <wp:effectExtent l="0" t="0" r="0" b="3810"/>
            <wp:docPr id="131566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4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541" cy="226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1FC3" w14:textId="5E482056" w:rsidR="006778A3" w:rsidRPr="006778A3" w:rsidRDefault="006778A3" w:rsidP="006778A3">
      <w:r w:rsidRPr="006778A3">
        <w:rPr>
          <w:b/>
          <w:bCs/>
        </w:rPr>
        <w:t>Captura 2 – Área de Juego:</w:t>
      </w:r>
      <w:r w:rsidRPr="006778A3">
        <w:br/>
      </w:r>
      <w:r w:rsidR="00687347" w:rsidRPr="00687347">
        <w:rPr>
          <w:i/>
          <w:iCs/>
        </w:rPr>
        <w:drawing>
          <wp:inline distT="0" distB="0" distL="0" distR="0" wp14:anchorId="100D7E5A" wp14:editId="508591D0">
            <wp:extent cx="3688369" cy="3341149"/>
            <wp:effectExtent l="0" t="0" r="7620" b="0"/>
            <wp:docPr id="135150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1460" cy="33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DF8" w14:textId="24E51544" w:rsidR="006778A3" w:rsidRPr="006778A3" w:rsidRDefault="006778A3" w:rsidP="006778A3">
      <w:r w:rsidRPr="006778A3">
        <w:rPr>
          <w:b/>
          <w:bCs/>
        </w:rPr>
        <w:lastRenderedPageBreak/>
        <w:t xml:space="preserve">Captura </w:t>
      </w:r>
      <w:r w:rsidR="00687347">
        <w:rPr>
          <w:b/>
          <w:bCs/>
        </w:rPr>
        <w:t>3</w:t>
      </w:r>
      <w:r w:rsidRPr="006778A3">
        <w:rPr>
          <w:b/>
          <w:bCs/>
        </w:rPr>
        <w:t xml:space="preserve"> – Pantalla Final o Mensaje de Victoria/Derrota:</w:t>
      </w:r>
      <w:r w:rsidRPr="006778A3">
        <w:br/>
      </w:r>
      <w:r w:rsidR="00687347" w:rsidRPr="00687347">
        <w:rPr>
          <w:i/>
          <w:iCs/>
        </w:rPr>
        <w:drawing>
          <wp:inline distT="0" distB="0" distL="0" distR="0" wp14:anchorId="036D9046" wp14:editId="565EDC08">
            <wp:extent cx="3856383" cy="2380677"/>
            <wp:effectExtent l="0" t="0" r="0" b="635"/>
            <wp:docPr id="15763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2926" cy="238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61C6" w14:textId="77777777" w:rsidR="006778A3" w:rsidRPr="006778A3" w:rsidRDefault="006778A3" w:rsidP="006778A3">
      <w:r w:rsidRPr="006778A3">
        <w:pict w14:anchorId="4719C0D0">
          <v:rect id="_x0000_i1057" style="width:0;height:.75pt" o:hralign="center" o:hrstd="t" o:hr="t" fillcolor="#a0a0a0" stroked="f"/>
        </w:pict>
      </w:r>
    </w:p>
    <w:p w14:paraId="59D891C4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4. Evidencia de Pruebas y Revisión de Calidad</w:t>
      </w:r>
    </w:p>
    <w:p w14:paraId="645CE5D1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4.1 Funcionalidad en Navegador</w:t>
      </w:r>
    </w:p>
    <w:p w14:paraId="5AE9660E" w14:textId="77777777" w:rsidR="006778A3" w:rsidRPr="006778A3" w:rsidRDefault="006778A3" w:rsidP="006778A3">
      <w:r w:rsidRPr="006778A3">
        <w:t>El prototipo fue probado en </w:t>
      </w:r>
      <w:r w:rsidRPr="006778A3">
        <w:rPr>
          <w:b/>
          <w:bCs/>
        </w:rPr>
        <w:t>Google Chrome (versión 120+)</w:t>
      </w:r>
      <w:r w:rsidRPr="006778A3">
        <w:t> y </w:t>
      </w:r>
      <w:r w:rsidRPr="006778A3">
        <w:rPr>
          <w:b/>
          <w:bCs/>
        </w:rPr>
        <w:t>Mozilla Firefox (versión 121+)</w:t>
      </w:r>
      <w:r w:rsidRPr="006778A3">
        <w:t>, funcionando correctamente en ambos casos. Se verificó que:</w:t>
      </w:r>
    </w:p>
    <w:p w14:paraId="46FD0CD7" w14:textId="77777777" w:rsidR="006778A3" w:rsidRPr="006778A3" w:rsidRDefault="006778A3" w:rsidP="006778A3">
      <w:pPr>
        <w:numPr>
          <w:ilvl w:val="0"/>
          <w:numId w:val="27"/>
        </w:numPr>
      </w:pPr>
      <w:r w:rsidRPr="006778A3">
        <w:t>El juego carga sin errores tras abrir index.html.</w:t>
      </w:r>
    </w:p>
    <w:p w14:paraId="74E26134" w14:textId="77777777" w:rsidR="006778A3" w:rsidRPr="006778A3" w:rsidRDefault="006778A3" w:rsidP="006778A3">
      <w:pPr>
        <w:numPr>
          <w:ilvl w:val="0"/>
          <w:numId w:val="27"/>
        </w:numPr>
      </w:pPr>
      <w:r w:rsidRPr="006778A3">
        <w:t>La ruleta gira al hacer clic o presionar la tecla </w:t>
      </w:r>
      <w:r w:rsidRPr="006778A3">
        <w:rPr>
          <w:b/>
          <w:bCs/>
        </w:rPr>
        <w:t>Espacio</w:t>
      </w:r>
      <w:r w:rsidRPr="006778A3">
        <w:t>.</w:t>
      </w:r>
    </w:p>
    <w:p w14:paraId="2BB80493" w14:textId="77777777" w:rsidR="006778A3" w:rsidRPr="006778A3" w:rsidRDefault="006778A3" w:rsidP="006778A3">
      <w:pPr>
        <w:numPr>
          <w:ilvl w:val="0"/>
          <w:numId w:val="27"/>
        </w:numPr>
      </w:pPr>
      <w:r w:rsidRPr="006778A3">
        <w:t>Las compras actualizan el dinero y los ingresos correctamente.</w:t>
      </w:r>
    </w:p>
    <w:p w14:paraId="4D943878" w14:textId="77777777" w:rsidR="006778A3" w:rsidRPr="006778A3" w:rsidRDefault="006778A3" w:rsidP="006778A3">
      <w:pPr>
        <w:numPr>
          <w:ilvl w:val="0"/>
          <w:numId w:val="27"/>
        </w:numPr>
      </w:pPr>
      <w:r w:rsidRPr="006778A3">
        <w:t>Los temporizadores de día y deuda funcionan en tiempo real.</w:t>
      </w:r>
    </w:p>
    <w:p w14:paraId="4A472EDB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4.2 Revisión de Errores en Consola</w:t>
      </w:r>
    </w:p>
    <w:p w14:paraId="27DD6A8A" w14:textId="77777777" w:rsidR="006778A3" w:rsidRPr="006778A3" w:rsidRDefault="006778A3" w:rsidP="006778A3">
      <w:r w:rsidRPr="006778A3">
        <w:t>Se abrió la consola del navegador (F12 → Console) y se verificó que </w:t>
      </w:r>
      <w:r w:rsidRPr="006778A3">
        <w:rPr>
          <w:b/>
          <w:bCs/>
        </w:rPr>
        <w:t>no existen errores de JavaScript</w:t>
      </w:r>
      <w:r w:rsidRPr="006778A3">
        <w:t> ni advertencias críticas. El código está organizado en funciones con nombres descriptivos y comentado por secciones.</w:t>
      </w:r>
    </w:p>
    <w:p w14:paraId="744D07F2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4.3 Visualización Responsive</w:t>
      </w:r>
    </w:p>
    <w:p w14:paraId="4A36CA9F" w14:textId="77777777" w:rsidR="006778A3" w:rsidRPr="006778A3" w:rsidRDefault="006778A3" w:rsidP="006778A3">
      <w:r w:rsidRPr="006778A3">
        <w:t>El prototipo fue probado en dos tamaños de pantalla:</w:t>
      </w:r>
    </w:p>
    <w:p w14:paraId="33080B68" w14:textId="77777777" w:rsidR="006778A3" w:rsidRPr="006778A3" w:rsidRDefault="006778A3" w:rsidP="006778A3">
      <w:pPr>
        <w:numPr>
          <w:ilvl w:val="0"/>
          <w:numId w:val="28"/>
        </w:numPr>
      </w:pPr>
      <w:r w:rsidRPr="006778A3">
        <w:rPr>
          <w:b/>
          <w:bCs/>
        </w:rPr>
        <w:t>Escritorio (1920x1080):</w:t>
      </w:r>
      <w:r w:rsidRPr="006778A3">
        <w:t> La tienda aparece a la derecha del área de juego, con layout de dos columnas.</w:t>
      </w:r>
    </w:p>
    <w:p w14:paraId="56AA5FDC" w14:textId="77777777" w:rsidR="006778A3" w:rsidRPr="006778A3" w:rsidRDefault="006778A3" w:rsidP="006778A3">
      <w:pPr>
        <w:numPr>
          <w:ilvl w:val="0"/>
          <w:numId w:val="28"/>
        </w:numPr>
      </w:pPr>
      <w:r w:rsidRPr="006778A3">
        <w:rPr>
          <w:b/>
          <w:bCs/>
        </w:rPr>
        <w:t>Móvil (375x667 – iPhone SE):</w:t>
      </w:r>
      <w:r w:rsidRPr="006778A3">
        <w:t> La tienda se coloca debajo del área de juego, los marcadores se apilan y la ruleta se reduce a 140px.</w:t>
      </w:r>
    </w:p>
    <w:p w14:paraId="612C54E9" w14:textId="77777777" w:rsidR="006778A3" w:rsidRPr="006778A3" w:rsidRDefault="006778A3" w:rsidP="006778A3">
      <w:r w:rsidRPr="006778A3">
        <w:lastRenderedPageBreak/>
        <w:t>Se utilizaron </w:t>
      </w:r>
      <w:r w:rsidRPr="006778A3">
        <w:rPr>
          <w:b/>
          <w:bCs/>
        </w:rPr>
        <w:t>media queries</w:t>
      </w:r>
      <w:r w:rsidRPr="006778A3">
        <w:t> (@media (max-width: 900px) y @media (max-width: 480px)) junto con </w:t>
      </w:r>
      <w:r w:rsidRPr="006778A3">
        <w:rPr>
          <w:b/>
          <w:bCs/>
        </w:rPr>
        <w:t>CSS Grid y Flexbox</w:t>
      </w:r>
      <w:r w:rsidRPr="006778A3">
        <w:t> para adaptar el diseño. </w:t>
      </w:r>
      <w:r w:rsidRPr="006778A3">
        <w:rPr>
          <w:i/>
          <w:iCs/>
        </w:rPr>
        <w:t>(Inserta aquí una captura de la vista móvil).</w:t>
      </w:r>
    </w:p>
    <w:p w14:paraId="7CC24E40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4.4 Verificación Básica de Accesibilidad</w:t>
      </w:r>
    </w:p>
    <w:p w14:paraId="4540E4C3" w14:textId="77777777" w:rsidR="006778A3" w:rsidRPr="006778A3" w:rsidRDefault="006778A3" w:rsidP="006778A3">
      <w:pPr>
        <w:numPr>
          <w:ilvl w:val="0"/>
          <w:numId w:val="29"/>
        </w:numPr>
      </w:pPr>
      <w:r w:rsidRPr="006778A3">
        <w:rPr>
          <w:b/>
          <w:bCs/>
        </w:rPr>
        <w:t>Etiquetas semánticas:</w:t>
      </w:r>
      <w:r w:rsidRPr="006778A3">
        <w:t> Se usaron &lt;header&gt;, &lt;main&gt;, &lt;aside&gt;, &lt;section&gt;.</w:t>
      </w:r>
    </w:p>
    <w:p w14:paraId="6594DBE3" w14:textId="77777777" w:rsidR="006778A3" w:rsidRPr="006778A3" w:rsidRDefault="006778A3" w:rsidP="006778A3">
      <w:pPr>
        <w:numPr>
          <w:ilvl w:val="0"/>
          <w:numId w:val="29"/>
        </w:numPr>
      </w:pPr>
      <w:r w:rsidRPr="006778A3">
        <w:rPr>
          <w:b/>
          <w:bCs/>
        </w:rPr>
        <w:t>Atributos ARIA:</w:t>
      </w:r>
      <w:r w:rsidRPr="006778A3">
        <w:t> El área de la ruleta tiene role="button" y aria-label; los mensajes usan aria-live="polite".</w:t>
      </w:r>
    </w:p>
    <w:p w14:paraId="1AC48582" w14:textId="77777777" w:rsidR="006778A3" w:rsidRPr="006778A3" w:rsidRDefault="006778A3" w:rsidP="006778A3">
      <w:pPr>
        <w:numPr>
          <w:ilvl w:val="0"/>
          <w:numId w:val="29"/>
        </w:numPr>
      </w:pPr>
      <w:r w:rsidRPr="006778A3">
        <w:rPr>
          <w:b/>
          <w:bCs/>
        </w:rPr>
        <w:t>Navegación por teclado:</w:t>
      </w:r>
      <w:r w:rsidRPr="006778A3">
        <w:t> La ruleta es accesible con Tab, y se activa con </w:t>
      </w:r>
      <w:r w:rsidRPr="006778A3">
        <w:rPr>
          <w:b/>
          <w:bCs/>
        </w:rPr>
        <w:t>Espacio</w:t>
      </w:r>
      <w:r w:rsidRPr="006778A3">
        <w:t>. La pausa se activa con </w:t>
      </w:r>
      <w:r w:rsidRPr="006778A3">
        <w:rPr>
          <w:b/>
          <w:bCs/>
        </w:rPr>
        <w:t>P</w:t>
      </w:r>
      <w:r w:rsidRPr="006778A3">
        <w:t>.</w:t>
      </w:r>
    </w:p>
    <w:p w14:paraId="0042913D" w14:textId="77777777" w:rsidR="006778A3" w:rsidRPr="006778A3" w:rsidRDefault="006778A3" w:rsidP="006778A3">
      <w:pPr>
        <w:numPr>
          <w:ilvl w:val="0"/>
          <w:numId w:val="29"/>
        </w:numPr>
      </w:pPr>
      <w:r w:rsidRPr="006778A3">
        <w:rPr>
          <w:b/>
          <w:bCs/>
        </w:rPr>
        <w:t>Contraste de color:</w:t>
      </w:r>
      <w:r w:rsidRPr="006778A3">
        <w:t> Texto claro (#f0f0f0) sobre fondo oscuro (#0a0a0a), cumpliendo con la relación 4.5:1.</w:t>
      </w:r>
    </w:p>
    <w:p w14:paraId="14CA8FCE" w14:textId="77777777" w:rsidR="006778A3" w:rsidRPr="006778A3" w:rsidRDefault="006778A3" w:rsidP="006778A3">
      <w:pPr>
        <w:numPr>
          <w:ilvl w:val="0"/>
          <w:numId w:val="29"/>
        </w:numPr>
      </w:pPr>
      <w:r w:rsidRPr="006778A3">
        <w:rPr>
          <w:b/>
          <w:bCs/>
        </w:rPr>
        <w:t>Mensajes no solo por color:</w:t>
      </w:r>
      <w:r w:rsidRPr="006778A3">
        <w:t> Los mensajes de victoria/derrota incluyen emojis y texto explícito ("GANASTE", "PERDISTE").</w:t>
      </w:r>
    </w:p>
    <w:p w14:paraId="39FB7F9F" w14:textId="77777777" w:rsidR="006778A3" w:rsidRPr="006778A3" w:rsidRDefault="006778A3" w:rsidP="006778A3">
      <w:pPr>
        <w:numPr>
          <w:ilvl w:val="0"/>
          <w:numId w:val="29"/>
        </w:numPr>
      </w:pPr>
      <w:r w:rsidRPr="006778A3">
        <w:rPr>
          <w:b/>
          <w:bCs/>
        </w:rPr>
        <w:t>Texto alternativo:</w:t>
      </w:r>
      <w:r w:rsidRPr="006778A3">
        <w:t> Se usaron emojis con significados claros y aria-label en botones de iconos.</w:t>
      </w:r>
    </w:p>
    <w:p w14:paraId="005BB7EF" w14:textId="77777777" w:rsidR="006778A3" w:rsidRPr="006778A3" w:rsidRDefault="006778A3" w:rsidP="006778A3">
      <w:r w:rsidRPr="006778A3">
        <w:pict w14:anchorId="4206B91D">
          <v:rect id="_x0000_i1058" style="width:0;height:.75pt" o:hralign="center" o:hrstd="t" o:hr="t" fillcolor="#a0a0a0" stroked="f"/>
        </w:pict>
      </w:r>
    </w:p>
    <w:p w14:paraId="59AC0837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5. Mejora Aplicada tras el Test de Usabilidad</w:t>
      </w:r>
    </w:p>
    <w:p w14:paraId="37C40F42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5.1 Problema Detectado</w:t>
      </w:r>
    </w:p>
    <w:p w14:paraId="778A20B4" w14:textId="77777777" w:rsidR="006778A3" w:rsidRPr="006778A3" w:rsidRDefault="006778A3" w:rsidP="006778A3">
      <w:r w:rsidRPr="006778A3">
        <w:t>Durante una prueba guiada con un usuario (compañero de clase), se detectó que </w:t>
      </w:r>
      <w:r w:rsidRPr="006778A3">
        <w:rPr>
          <w:b/>
          <w:bCs/>
        </w:rPr>
        <w:t>el jugador no comprendía inmediatamente cómo girar la ruleta</w:t>
      </w:r>
      <w:r w:rsidRPr="006778A3">
        <w:t>. Aunque el botón "GIRAR RULETA" era visible, el usuario intentaba primero hacer clic en el centro de la ruleta sin saber que toda la circunferencia era clickeable. Además, </w:t>
      </w:r>
      <w:r w:rsidRPr="006778A3">
        <w:rPr>
          <w:b/>
          <w:bCs/>
        </w:rPr>
        <w:t>el resultado del giro desaparecía demasiado rápido</w:t>
      </w:r>
      <w:r w:rsidRPr="006778A3">
        <w:t>, dificultando saber si había ganado o perdido.</w:t>
      </w:r>
    </w:p>
    <w:p w14:paraId="09158F68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5.2 Cambio Aplicado</w:t>
      </w:r>
    </w:p>
    <w:p w14:paraId="1B2B3F8E" w14:textId="77777777" w:rsidR="006778A3" w:rsidRPr="006778A3" w:rsidRDefault="006778A3" w:rsidP="006778A3">
      <w:r w:rsidRPr="006778A3">
        <w:t>Se implementaron dos mejoras concretas:</w:t>
      </w:r>
    </w:p>
    <w:p w14:paraId="6531FBF5" w14:textId="77777777" w:rsidR="006778A3" w:rsidRPr="006778A3" w:rsidRDefault="006778A3" w:rsidP="006778A3">
      <w:pPr>
        <w:numPr>
          <w:ilvl w:val="0"/>
          <w:numId w:val="30"/>
        </w:numPr>
      </w:pPr>
      <w:r w:rsidRPr="006778A3">
        <w:rPr>
          <w:b/>
          <w:bCs/>
        </w:rPr>
        <w:t>Aumento del área clickeable:</w:t>
      </w:r>
      <w:r w:rsidRPr="006778A3">
        <w:t> Se añadió un cursor pointer a toda la ruleta, un efecto hover (escala 1.05) y un aria-label explícito. También se reforzó el texto del botón debajo de la ruleta con "</w:t>
      </w:r>
      <w:r w:rsidRPr="006778A3">
        <w:rPr>
          <w:rFonts w:ascii="Segoe UI Emoji" w:hAnsi="Segoe UI Emoji" w:cs="Segoe UI Emoji"/>
        </w:rPr>
        <w:t>🎲</w:t>
      </w:r>
      <w:r w:rsidRPr="006778A3">
        <w:t xml:space="preserve"> GIRAR RULETA (ESPACIO)" para dejar claro que también se puede usar el teclado.</w:t>
      </w:r>
    </w:p>
    <w:p w14:paraId="499BC9E2" w14:textId="77777777" w:rsidR="006778A3" w:rsidRPr="006778A3" w:rsidRDefault="006778A3" w:rsidP="006778A3">
      <w:pPr>
        <w:numPr>
          <w:ilvl w:val="0"/>
          <w:numId w:val="30"/>
        </w:numPr>
      </w:pPr>
      <w:r w:rsidRPr="006778A3">
        <w:rPr>
          <w:b/>
          <w:bCs/>
        </w:rPr>
        <w:t>Persistencia del mensaje de resultado:</w:t>
      </w:r>
      <w:r w:rsidRPr="006778A3">
        <w:t xml:space="preserve"> El mensaje de victoria/derrota ahora permanece visible en pantalla hasta el siguiente giro, en lugar de desaparecer </w:t>
      </w:r>
      <w:r w:rsidRPr="006778A3">
        <w:lastRenderedPageBreak/>
        <w:t>tras unos segundos. También se añadió un </w:t>
      </w:r>
      <w:r w:rsidRPr="006778A3">
        <w:rPr>
          <w:b/>
          <w:bCs/>
        </w:rPr>
        <w:t>registro de mensajes (log)</w:t>
      </w:r>
      <w:r w:rsidRPr="006778A3">
        <w:t> en la parte inferior que guarda los últimos 20 eventos, permitiendo al jugador revisar qué pasó.</w:t>
      </w:r>
    </w:p>
    <w:p w14:paraId="789CC1CF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5.3 Impacto Esperado en la Experiencia</w:t>
      </w:r>
    </w:p>
    <w:p w14:paraId="30C412D1" w14:textId="77777777" w:rsidR="006778A3" w:rsidRPr="006778A3" w:rsidRDefault="006778A3" w:rsidP="006778A3">
      <w:pPr>
        <w:numPr>
          <w:ilvl w:val="0"/>
          <w:numId w:val="31"/>
        </w:numPr>
      </w:pPr>
      <w:r w:rsidRPr="006778A3">
        <w:rPr>
          <w:b/>
          <w:bCs/>
        </w:rPr>
        <w:t>Mayor comprensión inicial:</w:t>
      </w:r>
      <w:r w:rsidRPr="006778A3">
        <w:t> El jugador identifica la ruleta como el elemento principal de interacción en los primeros segundos.</w:t>
      </w:r>
    </w:p>
    <w:p w14:paraId="6D12B610" w14:textId="77777777" w:rsidR="006778A3" w:rsidRPr="006778A3" w:rsidRDefault="006778A3" w:rsidP="006778A3">
      <w:pPr>
        <w:numPr>
          <w:ilvl w:val="0"/>
          <w:numId w:val="31"/>
        </w:numPr>
      </w:pPr>
      <w:r w:rsidRPr="006778A3">
        <w:rPr>
          <w:b/>
          <w:bCs/>
        </w:rPr>
        <w:t>Menor frustración:</w:t>
      </w:r>
      <w:r w:rsidRPr="006778A3">
        <w:t> Al ver el resultado del giro de forma persistente, el jugador entiende claramente las consecuencias de su acción.</w:t>
      </w:r>
    </w:p>
    <w:p w14:paraId="01DF715D" w14:textId="77777777" w:rsidR="006778A3" w:rsidRPr="006778A3" w:rsidRDefault="006778A3" w:rsidP="006778A3">
      <w:pPr>
        <w:numPr>
          <w:ilvl w:val="0"/>
          <w:numId w:val="31"/>
        </w:numPr>
      </w:pPr>
      <w:r w:rsidRPr="006778A3">
        <w:rPr>
          <w:b/>
          <w:bCs/>
        </w:rPr>
        <w:t>Sensación de control:</w:t>
      </w:r>
      <w:r w:rsidRPr="006778A3">
        <w:t> El registro de eventos da al jugador una herramienta para revisar su progreso, reforzando la sensación de agencia.</w:t>
      </w:r>
    </w:p>
    <w:p w14:paraId="740C9F79" w14:textId="77777777" w:rsidR="006778A3" w:rsidRPr="006778A3" w:rsidRDefault="006778A3" w:rsidP="006778A3">
      <w:r w:rsidRPr="006778A3">
        <w:t>Tras aplicar estos cambios, una segunda prueba confirmó que el usuario comprendía la mecánica sin necesidad de explicaciones adicionales.</w:t>
      </w:r>
    </w:p>
    <w:p w14:paraId="234EE8FC" w14:textId="77777777" w:rsidR="006778A3" w:rsidRPr="006778A3" w:rsidRDefault="006778A3" w:rsidP="006778A3">
      <w:r w:rsidRPr="006778A3">
        <w:pict w14:anchorId="16F8674D">
          <v:rect id="_x0000_i1059" style="width:0;height:.75pt" o:hralign="center" o:hrstd="t" o:hr="t" fillcolor="#a0a0a0" stroked="f"/>
        </w:pict>
      </w:r>
    </w:p>
    <w:p w14:paraId="254CD80D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6. Reflexión Final</w:t>
      </w:r>
    </w:p>
    <w:p w14:paraId="10092FA9" w14:textId="77777777" w:rsidR="006778A3" w:rsidRPr="006778A3" w:rsidRDefault="006778A3" w:rsidP="006778A3">
      <w:r w:rsidRPr="006778A3">
        <w:t>Este proyecto me permitió integrar los conocimientos de </w:t>
      </w:r>
      <w:r w:rsidRPr="006778A3">
        <w:rPr>
          <w:b/>
          <w:bCs/>
        </w:rPr>
        <w:t>diseño de videojuegos</w:t>
      </w:r>
      <w:r w:rsidRPr="006778A3">
        <w:t> con las </w:t>
      </w:r>
      <w:r w:rsidRPr="006778A3">
        <w:rPr>
          <w:b/>
          <w:bCs/>
        </w:rPr>
        <w:t>buenas prácticas de desarrollo web</w:t>
      </w:r>
      <w:r w:rsidRPr="006778A3">
        <w:t>. A continuación, reflexiono sobre los aprendizajes clave:</w:t>
      </w:r>
    </w:p>
    <w:p w14:paraId="4B761E11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6.1 Sobre UX (Experiencia de Usuario)</w:t>
      </w:r>
    </w:p>
    <w:p w14:paraId="0D6C4A72" w14:textId="77777777" w:rsidR="006778A3" w:rsidRPr="006778A3" w:rsidRDefault="006778A3" w:rsidP="006778A3">
      <w:r w:rsidRPr="006778A3">
        <w:t>Aprendí que la interfaz debe comunicar las reglas del juego </w:t>
      </w:r>
      <w:r w:rsidRPr="006778A3">
        <w:rPr>
          <w:b/>
          <w:bCs/>
        </w:rPr>
        <w:t>sin necesidad de un manual extenso</w:t>
      </w:r>
      <w:r w:rsidRPr="006778A3">
        <w:t>. La pantalla de inicio con instrucciones resumidas, junto con el feedback inmediato tras cada acción (mensajes de ganar/perder, actualización de marcadores), reduce la curva de aprendizaje. Un buen diseño de UX en videojuegos no es solo estético, es </w:t>
      </w:r>
      <w:r w:rsidRPr="006778A3">
        <w:rPr>
          <w:b/>
          <w:bCs/>
        </w:rPr>
        <w:t>pedagógico</w:t>
      </w:r>
      <w:r w:rsidRPr="006778A3">
        <w:t>: enseña al jugador cómo jugar mientras juega.</w:t>
      </w:r>
    </w:p>
    <w:p w14:paraId="0E70A9D8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6.2 Sobre Accesibilidad</w:t>
      </w:r>
    </w:p>
    <w:p w14:paraId="13308050" w14:textId="77777777" w:rsidR="006778A3" w:rsidRPr="006778A3" w:rsidRDefault="006778A3" w:rsidP="006778A3">
      <w:r w:rsidRPr="006778A3">
        <w:t>Descubrí que la accesibilidad no es un añadido, sino una </w:t>
      </w:r>
      <w:r w:rsidRPr="006778A3">
        <w:rPr>
          <w:b/>
          <w:bCs/>
        </w:rPr>
        <w:t>decisión de diseño</w:t>
      </w:r>
      <w:r w:rsidRPr="006778A3">
        <w:t>. Implementar navegación por teclado (Espacio para girar, P para pausar), usar aria-live para los mensajes dinámicos y garantizar contraste suficiente beneficia a </w:t>
      </w:r>
      <w:r w:rsidRPr="006778A3">
        <w:rPr>
          <w:b/>
          <w:bCs/>
        </w:rPr>
        <w:t>todos los usuarios</w:t>
      </w:r>
      <w:r w:rsidRPr="006778A3">
        <w:t>, no solo a quienes tienen discapacidades. Un juego accesible es un juego mejor diseñado.</w:t>
      </w:r>
    </w:p>
    <w:p w14:paraId="46B7436C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6.3 Sobre Rendimiento</w:t>
      </w:r>
    </w:p>
    <w:p w14:paraId="7FA24F36" w14:textId="77777777" w:rsidR="006778A3" w:rsidRPr="006778A3" w:rsidRDefault="006778A3" w:rsidP="006778A3">
      <w:r w:rsidRPr="006778A3">
        <w:lastRenderedPageBreak/>
        <w:t>Mantener el código ligero (sin librerías externas, usando CSS puro y JavaScript nativo) resultó clave para que el prototipo cargara instantáneamente y funcionara fluido incluso en dispositivos móviles. Aprendí a usar requestAnimationFrame para el bucle del juego en lugar de setInterval, lo que mejora el rendimiento al sincronizarse con el refresco del monitor.</w:t>
      </w:r>
    </w:p>
    <w:p w14:paraId="10C5C7AD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6.4 Sobre Calidad Web</w:t>
      </w:r>
    </w:p>
    <w:p w14:paraId="0E89F179" w14:textId="77777777" w:rsidR="006778A3" w:rsidRPr="006778A3" w:rsidRDefault="006778A3" w:rsidP="006778A3">
      <w:r w:rsidRPr="006778A3">
        <w:t>La organización del código en </w:t>
      </w:r>
      <w:r w:rsidRPr="006778A3">
        <w:rPr>
          <w:b/>
          <w:bCs/>
        </w:rPr>
        <w:t>tres archivos separados</w:t>
      </w:r>
      <w:r w:rsidRPr="006778A3">
        <w:t> (HTML, CSS, JS) y con funciones con nombres claros facilita el mantenimiento y la escalabilidad. Verificar la consola del navegador y probar en varios tamaños de pantalla debería ser un paso obligatorio antes de cualquier entrega, no una ocurrencia de última hora.</w:t>
      </w:r>
    </w:p>
    <w:p w14:paraId="5D015638" w14:textId="77777777" w:rsidR="006778A3" w:rsidRPr="006778A3" w:rsidRDefault="006778A3" w:rsidP="006778A3">
      <w:pPr>
        <w:rPr>
          <w:b/>
          <w:bCs/>
        </w:rPr>
      </w:pPr>
      <w:r w:rsidRPr="006778A3">
        <w:rPr>
          <w:b/>
          <w:bCs/>
        </w:rPr>
        <w:t>6.5 Sobre Diseño de Videojuegos</w:t>
      </w:r>
    </w:p>
    <w:p w14:paraId="17558314" w14:textId="77777777" w:rsidR="006778A3" w:rsidRPr="006778A3" w:rsidRDefault="006778A3" w:rsidP="006778A3">
      <w:r w:rsidRPr="006778A3">
        <w:t>El modelo </w:t>
      </w:r>
      <w:r w:rsidRPr="006778A3">
        <w:rPr>
          <w:b/>
          <w:bCs/>
        </w:rPr>
        <w:t>MDA</w:t>
      </w:r>
      <w:r w:rsidRPr="006778A3">
        <w:t> me ayudó a entender que un juego no es solo un conjunto de reglas, sino una </w:t>
      </w:r>
      <w:r w:rsidRPr="006778A3">
        <w:rPr>
          <w:b/>
          <w:bCs/>
        </w:rPr>
        <w:t>experiencia emocional diseñada</w:t>
      </w:r>
      <w:r w:rsidRPr="006778A3">
        <w:t>. La estética de tensión que busqué se logra no con gráficos realistas, sino con decisiones concretas: un temporizador, una deuda que crece, sonidos de casino y una paleta de colores que evoca peligro y lujo. Aprendí que </w:t>
      </w:r>
      <w:r w:rsidRPr="006778A3">
        <w:rPr>
          <w:b/>
          <w:bCs/>
        </w:rPr>
        <w:t>el balance</w:t>
      </w:r>
      <w:r w:rsidRPr="006778A3">
        <w:t> (5 días, deuda creciente, mejoras limitadas) es lo que transforma un clic repetitivo en un desafío estratégico.</w:t>
      </w:r>
    </w:p>
    <w:p w14:paraId="46925CD9" w14:textId="77777777" w:rsidR="006778A3" w:rsidRPr="006778A3" w:rsidRDefault="006778A3" w:rsidP="006778A3">
      <w:r w:rsidRPr="006778A3">
        <w:t>En conclusión, este prototipo demuestra que es posible crear una experiencia de juego completa, funcional, accesible y atractiva utilizando únicamente tecnologías web estándar, integrando diseño, programación y UX en una solución digital coherente.</w:t>
      </w:r>
    </w:p>
    <w:p w14:paraId="6918295D" w14:textId="5593BD59" w:rsidR="00051B4B" w:rsidRPr="000252DE" w:rsidRDefault="00051B4B" w:rsidP="00B85AE9"/>
    <w:sectPr w:rsidR="00051B4B" w:rsidRPr="000252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39A"/>
    <w:multiLevelType w:val="multilevel"/>
    <w:tmpl w:val="28F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34E7F"/>
    <w:multiLevelType w:val="multilevel"/>
    <w:tmpl w:val="641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5F15"/>
    <w:multiLevelType w:val="multilevel"/>
    <w:tmpl w:val="013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1E24"/>
    <w:multiLevelType w:val="multilevel"/>
    <w:tmpl w:val="1CC4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71F0A"/>
    <w:multiLevelType w:val="multilevel"/>
    <w:tmpl w:val="DFB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E1486"/>
    <w:multiLevelType w:val="multilevel"/>
    <w:tmpl w:val="093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044B"/>
    <w:multiLevelType w:val="multilevel"/>
    <w:tmpl w:val="C8A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C1C0B"/>
    <w:multiLevelType w:val="multilevel"/>
    <w:tmpl w:val="340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272D2"/>
    <w:multiLevelType w:val="multilevel"/>
    <w:tmpl w:val="529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63091"/>
    <w:multiLevelType w:val="multilevel"/>
    <w:tmpl w:val="ED16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C38E0"/>
    <w:multiLevelType w:val="multilevel"/>
    <w:tmpl w:val="606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90991"/>
    <w:multiLevelType w:val="multilevel"/>
    <w:tmpl w:val="5918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834C5"/>
    <w:multiLevelType w:val="multilevel"/>
    <w:tmpl w:val="CE5A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E167A"/>
    <w:multiLevelType w:val="multilevel"/>
    <w:tmpl w:val="DC4E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307D7"/>
    <w:multiLevelType w:val="multilevel"/>
    <w:tmpl w:val="0A9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718D6"/>
    <w:multiLevelType w:val="multilevel"/>
    <w:tmpl w:val="179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6205C"/>
    <w:multiLevelType w:val="multilevel"/>
    <w:tmpl w:val="4A1E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72057E"/>
    <w:multiLevelType w:val="multilevel"/>
    <w:tmpl w:val="BDC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B5E4A"/>
    <w:multiLevelType w:val="multilevel"/>
    <w:tmpl w:val="104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C5A25"/>
    <w:multiLevelType w:val="multilevel"/>
    <w:tmpl w:val="155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15DC3"/>
    <w:multiLevelType w:val="multilevel"/>
    <w:tmpl w:val="916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E0C59"/>
    <w:multiLevelType w:val="multilevel"/>
    <w:tmpl w:val="CE5A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372CC"/>
    <w:multiLevelType w:val="multilevel"/>
    <w:tmpl w:val="A6C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D0074"/>
    <w:multiLevelType w:val="multilevel"/>
    <w:tmpl w:val="1D0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E5634"/>
    <w:multiLevelType w:val="multilevel"/>
    <w:tmpl w:val="940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0074D"/>
    <w:multiLevelType w:val="multilevel"/>
    <w:tmpl w:val="8A1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94713"/>
    <w:multiLevelType w:val="multilevel"/>
    <w:tmpl w:val="B030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C043C"/>
    <w:multiLevelType w:val="hybridMultilevel"/>
    <w:tmpl w:val="101EC8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F927A7"/>
    <w:multiLevelType w:val="multilevel"/>
    <w:tmpl w:val="FC2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26E9D"/>
    <w:multiLevelType w:val="multilevel"/>
    <w:tmpl w:val="9094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3F6E91"/>
    <w:multiLevelType w:val="multilevel"/>
    <w:tmpl w:val="FD6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65480">
    <w:abstractNumId w:val="15"/>
  </w:num>
  <w:num w:numId="2" w16cid:durableId="1405950108">
    <w:abstractNumId w:val="24"/>
  </w:num>
  <w:num w:numId="3" w16cid:durableId="218633233">
    <w:abstractNumId w:val="16"/>
  </w:num>
  <w:num w:numId="4" w16cid:durableId="1038235024">
    <w:abstractNumId w:val="7"/>
  </w:num>
  <w:num w:numId="5" w16cid:durableId="324822114">
    <w:abstractNumId w:val="9"/>
  </w:num>
  <w:num w:numId="6" w16cid:durableId="835652756">
    <w:abstractNumId w:val="21"/>
  </w:num>
  <w:num w:numId="7" w16cid:durableId="505827179">
    <w:abstractNumId w:val="19"/>
  </w:num>
  <w:num w:numId="8" w16cid:durableId="1329292134">
    <w:abstractNumId w:val="5"/>
  </w:num>
  <w:num w:numId="9" w16cid:durableId="1664504933">
    <w:abstractNumId w:val="2"/>
  </w:num>
  <w:num w:numId="10" w16cid:durableId="1810051235">
    <w:abstractNumId w:val="30"/>
  </w:num>
  <w:num w:numId="11" w16cid:durableId="1253903288">
    <w:abstractNumId w:val="13"/>
  </w:num>
  <w:num w:numId="12" w16cid:durableId="144208408">
    <w:abstractNumId w:val="29"/>
  </w:num>
  <w:num w:numId="13" w16cid:durableId="1258441165">
    <w:abstractNumId w:val="20"/>
  </w:num>
  <w:num w:numId="14" w16cid:durableId="202326378">
    <w:abstractNumId w:val="28"/>
  </w:num>
  <w:num w:numId="15" w16cid:durableId="370884108">
    <w:abstractNumId w:val="18"/>
  </w:num>
  <w:num w:numId="16" w16cid:durableId="457408239">
    <w:abstractNumId w:val="4"/>
  </w:num>
  <w:num w:numId="17" w16cid:durableId="827867761">
    <w:abstractNumId w:val="12"/>
  </w:num>
  <w:num w:numId="18" w16cid:durableId="354425036">
    <w:abstractNumId w:val="27"/>
  </w:num>
  <w:num w:numId="19" w16cid:durableId="843058086">
    <w:abstractNumId w:val="22"/>
  </w:num>
  <w:num w:numId="20" w16cid:durableId="259027505">
    <w:abstractNumId w:val="3"/>
  </w:num>
  <w:num w:numId="21" w16cid:durableId="449399947">
    <w:abstractNumId w:val="0"/>
  </w:num>
  <w:num w:numId="22" w16cid:durableId="675577464">
    <w:abstractNumId w:val="17"/>
  </w:num>
  <w:num w:numId="23" w16cid:durableId="1677999508">
    <w:abstractNumId w:val="11"/>
  </w:num>
  <w:num w:numId="24" w16cid:durableId="551306267">
    <w:abstractNumId w:val="1"/>
  </w:num>
  <w:num w:numId="25" w16cid:durableId="345401823">
    <w:abstractNumId w:val="6"/>
  </w:num>
  <w:num w:numId="26" w16cid:durableId="342323591">
    <w:abstractNumId w:val="25"/>
  </w:num>
  <w:num w:numId="27" w16cid:durableId="1936286594">
    <w:abstractNumId w:val="8"/>
  </w:num>
  <w:num w:numId="28" w16cid:durableId="779027686">
    <w:abstractNumId w:val="14"/>
  </w:num>
  <w:num w:numId="29" w16cid:durableId="1443181440">
    <w:abstractNumId w:val="10"/>
  </w:num>
  <w:num w:numId="30" w16cid:durableId="1940915742">
    <w:abstractNumId w:val="26"/>
  </w:num>
  <w:num w:numId="31" w16cid:durableId="20937743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94"/>
    <w:rsid w:val="000252DE"/>
    <w:rsid w:val="000301C8"/>
    <w:rsid w:val="00051B4B"/>
    <w:rsid w:val="000934A0"/>
    <w:rsid w:val="000C5086"/>
    <w:rsid w:val="000D19C0"/>
    <w:rsid w:val="000D69DE"/>
    <w:rsid w:val="000F49A5"/>
    <w:rsid w:val="00116006"/>
    <w:rsid w:val="00140973"/>
    <w:rsid w:val="00157078"/>
    <w:rsid w:val="00173D77"/>
    <w:rsid w:val="001A13DB"/>
    <w:rsid w:val="001B3AB5"/>
    <w:rsid w:val="00207F5E"/>
    <w:rsid w:val="00216327"/>
    <w:rsid w:val="002357FB"/>
    <w:rsid w:val="00244CA1"/>
    <w:rsid w:val="00251245"/>
    <w:rsid w:val="00254AAD"/>
    <w:rsid w:val="00254EA8"/>
    <w:rsid w:val="002E47D6"/>
    <w:rsid w:val="002F1413"/>
    <w:rsid w:val="0030447B"/>
    <w:rsid w:val="00312800"/>
    <w:rsid w:val="00320639"/>
    <w:rsid w:val="003217A3"/>
    <w:rsid w:val="0034275E"/>
    <w:rsid w:val="00347F79"/>
    <w:rsid w:val="00350B57"/>
    <w:rsid w:val="003510CF"/>
    <w:rsid w:val="00355835"/>
    <w:rsid w:val="003600FB"/>
    <w:rsid w:val="00362E1F"/>
    <w:rsid w:val="00366ED7"/>
    <w:rsid w:val="00370696"/>
    <w:rsid w:val="00397F7A"/>
    <w:rsid w:val="003C5171"/>
    <w:rsid w:val="003C52A1"/>
    <w:rsid w:val="00427094"/>
    <w:rsid w:val="00433522"/>
    <w:rsid w:val="00436ECE"/>
    <w:rsid w:val="00440883"/>
    <w:rsid w:val="00446E3C"/>
    <w:rsid w:val="00462457"/>
    <w:rsid w:val="0048372D"/>
    <w:rsid w:val="004A2AAA"/>
    <w:rsid w:val="004C29B9"/>
    <w:rsid w:val="004D3EDE"/>
    <w:rsid w:val="004E2588"/>
    <w:rsid w:val="005463E2"/>
    <w:rsid w:val="00554D39"/>
    <w:rsid w:val="005873B4"/>
    <w:rsid w:val="0058774F"/>
    <w:rsid w:val="005A6F2A"/>
    <w:rsid w:val="005A7D75"/>
    <w:rsid w:val="00613D21"/>
    <w:rsid w:val="0062207C"/>
    <w:rsid w:val="00631DB6"/>
    <w:rsid w:val="006363A0"/>
    <w:rsid w:val="006443B0"/>
    <w:rsid w:val="00673CD4"/>
    <w:rsid w:val="006778A3"/>
    <w:rsid w:val="00687347"/>
    <w:rsid w:val="006A2AD7"/>
    <w:rsid w:val="006B3B8D"/>
    <w:rsid w:val="006B59CE"/>
    <w:rsid w:val="006B7E6D"/>
    <w:rsid w:val="006D125E"/>
    <w:rsid w:val="006D5F8E"/>
    <w:rsid w:val="006D7340"/>
    <w:rsid w:val="006F1B9E"/>
    <w:rsid w:val="006F2A0B"/>
    <w:rsid w:val="006F359A"/>
    <w:rsid w:val="00700704"/>
    <w:rsid w:val="00705BB5"/>
    <w:rsid w:val="007207E4"/>
    <w:rsid w:val="0072574C"/>
    <w:rsid w:val="00727B1A"/>
    <w:rsid w:val="00752E8D"/>
    <w:rsid w:val="00790495"/>
    <w:rsid w:val="007D7969"/>
    <w:rsid w:val="007F15FF"/>
    <w:rsid w:val="007F580A"/>
    <w:rsid w:val="00806AFE"/>
    <w:rsid w:val="00827FCB"/>
    <w:rsid w:val="00845F54"/>
    <w:rsid w:val="00856E9C"/>
    <w:rsid w:val="008602B4"/>
    <w:rsid w:val="00867B5E"/>
    <w:rsid w:val="00885DD9"/>
    <w:rsid w:val="00890801"/>
    <w:rsid w:val="008C5BDC"/>
    <w:rsid w:val="008D5BAB"/>
    <w:rsid w:val="008F0C2B"/>
    <w:rsid w:val="008F12C3"/>
    <w:rsid w:val="008F33BE"/>
    <w:rsid w:val="00910E56"/>
    <w:rsid w:val="009452D7"/>
    <w:rsid w:val="00945DFE"/>
    <w:rsid w:val="00947557"/>
    <w:rsid w:val="00961BEF"/>
    <w:rsid w:val="00994DE0"/>
    <w:rsid w:val="009A3BE6"/>
    <w:rsid w:val="009B096A"/>
    <w:rsid w:val="009E04F0"/>
    <w:rsid w:val="00A255CA"/>
    <w:rsid w:val="00A27A00"/>
    <w:rsid w:val="00A455D7"/>
    <w:rsid w:val="00A54F1D"/>
    <w:rsid w:val="00A61048"/>
    <w:rsid w:val="00AB44C5"/>
    <w:rsid w:val="00AF1A8F"/>
    <w:rsid w:val="00B25273"/>
    <w:rsid w:val="00B467AB"/>
    <w:rsid w:val="00B63E87"/>
    <w:rsid w:val="00B85AE9"/>
    <w:rsid w:val="00B8746C"/>
    <w:rsid w:val="00B8753D"/>
    <w:rsid w:val="00BE35A9"/>
    <w:rsid w:val="00C142F6"/>
    <w:rsid w:val="00C14DFA"/>
    <w:rsid w:val="00C52EA9"/>
    <w:rsid w:val="00CA539D"/>
    <w:rsid w:val="00CC3AAF"/>
    <w:rsid w:val="00D129BE"/>
    <w:rsid w:val="00D36504"/>
    <w:rsid w:val="00D47DDA"/>
    <w:rsid w:val="00D63B4A"/>
    <w:rsid w:val="00D8365D"/>
    <w:rsid w:val="00D95512"/>
    <w:rsid w:val="00DC757E"/>
    <w:rsid w:val="00DD76F4"/>
    <w:rsid w:val="00DE15A9"/>
    <w:rsid w:val="00E12AAE"/>
    <w:rsid w:val="00E72B9A"/>
    <w:rsid w:val="00E77DB9"/>
    <w:rsid w:val="00E82D02"/>
    <w:rsid w:val="00EB0A4E"/>
    <w:rsid w:val="00EB709A"/>
    <w:rsid w:val="00ED5A33"/>
    <w:rsid w:val="00EE2F94"/>
    <w:rsid w:val="00EE4C91"/>
    <w:rsid w:val="00EF1B9D"/>
    <w:rsid w:val="00EF38BD"/>
    <w:rsid w:val="00EF7974"/>
    <w:rsid w:val="00F26AC3"/>
    <w:rsid w:val="00F27202"/>
    <w:rsid w:val="00F5770B"/>
    <w:rsid w:val="00F93A96"/>
    <w:rsid w:val="00FA44CF"/>
    <w:rsid w:val="00FA6095"/>
    <w:rsid w:val="00FB335D"/>
    <w:rsid w:val="00FC6D55"/>
    <w:rsid w:val="00FD03D1"/>
    <w:rsid w:val="00FF56F3"/>
    <w:rsid w:val="00FF67F8"/>
    <w:rsid w:val="0197FDD3"/>
    <w:rsid w:val="06E7512E"/>
    <w:rsid w:val="07C40FF2"/>
    <w:rsid w:val="07C7917C"/>
    <w:rsid w:val="0960563D"/>
    <w:rsid w:val="0FBEEE86"/>
    <w:rsid w:val="10792371"/>
    <w:rsid w:val="110BA0E3"/>
    <w:rsid w:val="119A13C2"/>
    <w:rsid w:val="13ECE479"/>
    <w:rsid w:val="163BE8A8"/>
    <w:rsid w:val="1960389F"/>
    <w:rsid w:val="19B463CD"/>
    <w:rsid w:val="1C13822C"/>
    <w:rsid w:val="1D27FA97"/>
    <w:rsid w:val="1F638C0A"/>
    <w:rsid w:val="1FA5C5C1"/>
    <w:rsid w:val="1FD83286"/>
    <w:rsid w:val="21072A75"/>
    <w:rsid w:val="24586F28"/>
    <w:rsid w:val="26F4F7AC"/>
    <w:rsid w:val="27C08DBB"/>
    <w:rsid w:val="28144DF1"/>
    <w:rsid w:val="295B7930"/>
    <w:rsid w:val="2A8A5708"/>
    <w:rsid w:val="2C33A20C"/>
    <w:rsid w:val="2D2F2658"/>
    <w:rsid w:val="30CAC0F6"/>
    <w:rsid w:val="333FB923"/>
    <w:rsid w:val="360034EB"/>
    <w:rsid w:val="3B79FB5E"/>
    <w:rsid w:val="3C4888D5"/>
    <w:rsid w:val="3E67BBE8"/>
    <w:rsid w:val="43CD4589"/>
    <w:rsid w:val="43DD8C26"/>
    <w:rsid w:val="456AA114"/>
    <w:rsid w:val="45C90F92"/>
    <w:rsid w:val="466948CF"/>
    <w:rsid w:val="4A356D05"/>
    <w:rsid w:val="4A6F8371"/>
    <w:rsid w:val="4AAD6D8F"/>
    <w:rsid w:val="4BB2BC91"/>
    <w:rsid w:val="5213ADEF"/>
    <w:rsid w:val="53D6736E"/>
    <w:rsid w:val="574295E3"/>
    <w:rsid w:val="5A9E5D4B"/>
    <w:rsid w:val="5B03E66B"/>
    <w:rsid w:val="5B64BB88"/>
    <w:rsid w:val="5E4CCED1"/>
    <w:rsid w:val="5E95DDBC"/>
    <w:rsid w:val="5F3A1ACE"/>
    <w:rsid w:val="5F5C020E"/>
    <w:rsid w:val="5FC3FF43"/>
    <w:rsid w:val="62703EB9"/>
    <w:rsid w:val="6466B18D"/>
    <w:rsid w:val="66E7E90D"/>
    <w:rsid w:val="68C71822"/>
    <w:rsid w:val="68D0EDB8"/>
    <w:rsid w:val="696F92CB"/>
    <w:rsid w:val="6B210241"/>
    <w:rsid w:val="6BE1B786"/>
    <w:rsid w:val="6D1F9A98"/>
    <w:rsid w:val="6FD5D3F5"/>
    <w:rsid w:val="7042136B"/>
    <w:rsid w:val="71ECCCE6"/>
    <w:rsid w:val="7496CE12"/>
    <w:rsid w:val="75EBBF93"/>
    <w:rsid w:val="7B47CB10"/>
    <w:rsid w:val="7BA2308C"/>
    <w:rsid w:val="7C7FCF7C"/>
    <w:rsid w:val="7EB0B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4FD0"/>
  <w15:chartTrackingRefBased/>
  <w15:docId w15:val="{441F9A1E-84ED-4B57-B373-18E83669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B4B"/>
  </w:style>
  <w:style w:type="paragraph" w:styleId="Ttulo1">
    <w:name w:val="heading 1"/>
    <w:basedOn w:val="Normal"/>
    <w:next w:val="Normal"/>
    <w:uiPriority w:val="9"/>
    <w:qFormat/>
    <w:rsid w:val="00EE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EE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EE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E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E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E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E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E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E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2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F94"/>
    <w:rPr>
      <w:b/>
      <w:bCs/>
      <w:smallCaps/>
      <w:color w:val="0F4761" w:themeColor="accent1" w:themeShade="BF"/>
      <w:spacing w:val="5"/>
    </w:rPr>
  </w:style>
  <w:style w:type="character" w:customStyle="1" w:styleId="Ttulo2Car">
    <w:name w:val="Título 2 Car"/>
    <w:basedOn w:val="Fuentedeprrafopredeter"/>
    <w:uiPriority w:val="9"/>
    <w:rsid w:val="0037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uiPriority w:val="9"/>
    <w:rsid w:val="00FC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1">
    <w:name w:val="Título 2 Car1"/>
    <w:basedOn w:val="Fuentedeprrafopredeter"/>
    <w:uiPriority w:val="9"/>
    <w:semiHidden/>
    <w:rsid w:val="00FC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FC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C6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C6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C6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FC6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FC6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FC6D5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C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C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FC6D5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FC6D55"/>
    <w:rPr>
      <w:i/>
      <w:iCs/>
      <w:color w:val="0F4761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3C4888D5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F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2AAA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54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16006"/>
    <w:rPr>
      <w:b/>
      <w:bCs/>
    </w:rPr>
  </w:style>
  <w:style w:type="paragraph" w:customStyle="1" w:styleId="ds-markdown-paragraph">
    <w:name w:val="ds-markdown-paragraph"/>
    <w:basedOn w:val="Normal"/>
    <w:rsid w:val="0011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1600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16006"/>
    <w:rPr>
      <w:i/>
      <w:iCs/>
    </w:rPr>
  </w:style>
  <w:style w:type="character" w:customStyle="1" w:styleId="d813de27">
    <w:name w:val="d813de27"/>
    <w:basedOn w:val="Fuentedeprrafopredeter"/>
    <w:rsid w:val="00116006"/>
  </w:style>
  <w:style w:type="character" w:customStyle="1" w:styleId="token">
    <w:name w:val="token"/>
    <w:basedOn w:val="Fuentedeprrafopredeter"/>
    <w:rsid w:val="00116006"/>
  </w:style>
  <w:style w:type="character" w:customStyle="1" w:styleId="HTMLconformatoprevioCar">
    <w:name w:val="HTML con formato previo Car"/>
    <w:basedOn w:val="Fuentedeprrafopredeter"/>
    <w:uiPriority w:val="99"/>
    <w:semiHidden/>
    <w:rsid w:val="00ED5A3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863cbb-f5ee-412e-9e03-5006816239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3E36B5A95444F91E647BBA113D0A0" ma:contentTypeVersion="11" ma:contentTypeDescription="Create a new document." ma:contentTypeScope="" ma:versionID="a060d38407c89d2206121d5733f86794">
  <xsd:schema xmlns:xsd="http://www.w3.org/2001/XMLSchema" xmlns:xs="http://www.w3.org/2001/XMLSchema" xmlns:p="http://schemas.microsoft.com/office/2006/metadata/properties" xmlns:ns3="49863cbb-f5ee-412e-9e03-50068162398a" xmlns:ns4="71522aa4-9827-466b-956b-843fe075aa40" targetNamespace="http://schemas.microsoft.com/office/2006/metadata/properties" ma:root="true" ma:fieldsID="fa50fd96233761ffb3b4539b0e89842b" ns3:_="" ns4:_="">
    <xsd:import namespace="49863cbb-f5ee-412e-9e03-50068162398a"/>
    <xsd:import namespace="71522aa4-9827-466b-956b-843fe075aa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63cbb-f5ee-412e-9e03-500681623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22aa4-9827-466b-956b-843fe075aa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01F8A-5A51-4531-90C2-22D6AC65C919}">
  <ds:schemaRefs>
    <ds:schemaRef ds:uri="http://schemas.microsoft.com/office/2006/metadata/properties"/>
    <ds:schemaRef ds:uri="http://schemas.microsoft.com/office/infopath/2007/PartnerControls"/>
    <ds:schemaRef ds:uri="49863cbb-f5ee-412e-9e03-50068162398a"/>
  </ds:schemaRefs>
</ds:datastoreItem>
</file>

<file path=customXml/itemProps2.xml><?xml version="1.0" encoding="utf-8"?>
<ds:datastoreItem xmlns:ds="http://schemas.openxmlformats.org/officeDocument/2006/customXml" ds:itemID="{B710655C-5EDD-4F06-9D44-3F334EA112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943874-FC66-4052-B176-127BAEC563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63cbb-f5ee-412e-9e03-50068162398a"/>
    <ds:schemaRef ds:uri="71522aa4-9827-466b-956b-843fe075a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Eleazar Delgado Contreras</dc:creator>
  <cp:keywords/>
  <dc:description/>
  <cp:lastModifiedBy>ALEJANDRO CANTU ROCHA</cp:lastModifiedBy>
  <cp:revision>3</cp:revision>
  <dcterms:created xsi:type="dcterms:W3CDTF">2026-09-15T01:17:00Z</dcterms:created>
  <dcterms:modified xsi:type="dcterms:W3CDTF">2026-09-15T01:24:00Z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0x0101007833E36B5A95444F91E647BBA113D0A0</vt:lpwstr>
  </property>
</Properties>
</file>