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80" w:before="280"/>
        <w:ind/>
        <w:jc w:val="center"/>
        <w:rPr/>
      </w:pPr>
      <w:r>
        <w:rPr>
          <w:rFonts w:ascii="Segoe UI Semibold" w:hAnsi="Segoe UI Semibold"/>
          <w:b/>
          <w:color w:val="0f172a"/>
          <w:sz w:val="44"/>
        </w:rPr>
        <w:t xml:space="preserve">Group Project Report</w:t>
      </w:r>
      <w:r/>
    </w:p>
    <w:p>
      <w:pPr>
        <w:pBdr/>
        <w:spacing w:after="160" w:before="360"/>
        <w:ind/>
        <w:rPr/>
      </w:pPr>
      <w:r>
        <w:rPr>
          <w:rFonts w:ascii="Segoe UI Semibold" w:hAnsi="Segoe UI Semibold"/>
          <w:b/>
          <w:color w:val="0f172a"/>
          <w:sz w:val="32"/>
        </w:rPr>
        <w:t xml:space="preserve">Course: CST8219 – C++ Programming</w:t>
      </w:r>
      <w:r/>
    </w:p>
    <w:p>
      <w:pPr>
        <w:pBdr/>
        <w:spacing w:after="120" w:before="280"/>
        <w:ind/>
        <w:rPr/>
      </w:pPr>
      <w:r>
        <w:rPr>
          <w:rFonts w:ascii="Segoe UI Semibold" w:hAnsi="Segoe UI Semibold"/>
          <w:b/>
          <w:color w:val="1e293b"/>
          <w:sz w:val="26"/>
        </w:rPr>
        <w:t xml:space="preserve">Project Title: BiteKing - Restaurant Point-of-Sale (POS) &amp; Billing System</w:t>
      </w:r>
      <w:r/>
    </w:p>
    <w:p>
      <w:pPr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Student Information:</w:t>
      </w:r>
      <w:r>
        <w:rPr>
          <w:rFonts w:ascii="Segoe UI" w:hAnsi="Segoe UI"/>
        </w:rPr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Team Members:</w:t>
      </w:r>
      <w:r>
        <w:rPr>
          <w:rFonts w:ascii="Segoe UI" w:hAnsi="Segoe UI"/>
        </w:rPr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Arshdeep Sahota</w:t>
      </w:r>
      <w:r>
        <w:rPr>
          <w:rFonts w:ascii="Segoe UI" w:hAnsi="Segoe UI"/>
        </w:rPr>
        <w:t xml:space="preserve"> (Student ID: 041157824)</w:t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Alhan Mahfouz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(Student ID: 041172876)</w:t>
      </w:r>
      <w:r/>
      <w:r>
        <w:rPr>
          <w:rFonts w:ascii="Segoe UI" w:hAnsi="Segoe UI"/>
        </w:rPr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Syed Razi</w:t>
      </w:r>
      <w:r>
        <w:rPr>
          <w:rFonts w:ascii="Segoe UI" w:hAnsi="Segoe UI"/>
        </w:rPr>
        <w:t xml:space="preserve"> </w:t>
      </w:r>
      <w:r>
        <w:rPr>
          <w:rFonts w:ascii="Segoe UI" w:hAnsi="Segoe UI"/>
        </w:rPr>
        <w:t xml:space="preserve">(Student ID: 041168828)</w:t>
      </w:r>
      <w:r>
        <w:rPr>
          <w:rFonts w:ascii="Segoe UI" w:hAnsi="Segoe UI"/>
        </w:rPr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Section:</w:t>
      </w:r>
      <w:r>
        <w:rPr>
          <w:rFonts w:ascii="Segoe UI" w:hAnsi="Segoe UI"/>
        </w:rPr>
        <w:t xml:space="preserve"> 301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Instructor:</w:t>
      </w:r>
      <w:r>
        <w:rPr>
          <w:rFonts w:ascii="Segoe UI" w:hAnsi="Segoe UI"/>
        </w:rPr>
        <w:t xml:space="preserve"> Professor Sanna</w:t>
      </w:r>
      <w:r/>
    </w:p>
    <w:p>
      <w:pPr>
        <w:pBdr/>
        <w:spacing w:after="160" w:before="360"/>
        <w:ind/>
        <w:rPr/>
      </w:pPr>
      <w:r>
        <w:rPr>
          <w:rFonts w:ascii="Segoe UI Semibold" w:hAnsi="Segoe UI Semibold"/>
          <w:b/>
          <w:color w:val="0f172a"/>
          <w:sz w:val="32"/>
        </w:rPr>
        <w:t xml:space="preserve">1. Introduction</w:t>
      </w:r>
      <w:r/>
    </w:p>
    <w:p>
      <w:pPr>
        <w:pBdr/>
        <w:spacing w:after="120" w:before="280"/>
        <w:ind/>
        <w:rPr/>
      </w:pPr>
      <w:r>
        <w:rPr>
          <w:rFonts w:ascii="Segoe UI Semibold" w:hAnsi="Segoe UI Semibold"/>
          <w:b/>
          <w:color w:val="1e293b"/>
          <w:sz w:val="26"/>
        </w:rPr>
        <w:t xml:space="preserve">Description of the Application</w:t>
      </w:r>
      <w:r/>
    </w:p>
    <w:p>
      <w:pPr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BiteKing</w:t>
      </w:r>
      <w:r>
        <w:rPr>
          <w:rFonts w:ascii="Segoe UI" w:hAnsi="Segoe UI"/>
        </w:rPr>
        <w:t xml:space="preserve"> is a modern, cross-platform restaurant Point-of-Sale (POS) and ordering system designed for sit-down dining. Developed in C++6 using the Qt GUI framework, BiteKing bridges the gap bet</w:t>
      </w:r>
      <w:r>
        <w:rPr>
          <w:rFonts w:ascii="Segoe UI" w:hAnsi="Segoe UI"/>
        </w:rPr>
        <w:t xml:space="preserve">ween digital restaurant management and smooth front-of-house operations. The system features dynamic table tracking, an interactive menu explorer, bill generation, discount and tax calculations, financial analytics, and persistent menu and payment logging.</w:t>
      </w:r>
      <w:r/>
    </w:p>
    <w:p>
      <w:pPr>
        <w:pBdr/>
        <w:spacing w:after="120" w:before="280"/>
        <w:ind/>
        <w:rPr/>
      </w:pPr>
      <w:r>
        <w:rPr>
          <w:rFonts w:ascii="Segoe UI Semibold" w:hAnsi="Segoe UI Semibold"/>
          <w:b/>
          <w:color w:val="1e293b"/>
          <w:sz w:val="26"/>
        </w:rPr>
        <w:t xml:space="preserve">Intended Users</w:t>
      </w:r>
      <w:r/>
    </w:p>
    <w:p>
      <w:pPr>
        <w:pBdr/>
        <w:spacing w:after="120" w:before="0" w:line="276" w:lineRule="auto"/>
        <w:ind/>
        <w:rPr/>
      </w:pPr>
      <w:r>
        <w:rPr>
          <w:rFonts w:ascii="Segoe UI" w:hAnsi="Segoe UI"/>
        </w:rPr>
        <w:t xml:space="preserve">The system is built for: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Restaurant Servers/Waitstaff:</w:t>
      </w:r>
      <w:r>
        <w:rPr>
          <w:rFonts w:ascii="Segoe UI" w:hAnsi="Segoe UI"/>
        </w:rPr>
        <w:t xml:space="preserve"> To view menus, select dining tables, take and update customer orders, and add items dynamically.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Cashiers/Billers:</w:t>
      </w:r>
      <w:r>
        <w:rPr>
          <w:rFonts w:ascii="Segoe UI" w:hAnsi="Segoe UI"/>
        </w:rPr>
        <w:t xml:space="preserve"> To apply promotional discounts, calculate local taxes (such as a 13% Harmonized Sales Tax), process cash or card payments, handle cash changes, and print physical or digital receipts.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Restaurant Managers:</w:t>
      </w:r>
      <w:r>
        <w:rPr>
          <w:rFonts w:ascii="Segoe UI" w:hAnsi="Segoe UI"/>
        </w:rPr>
        <w:t xml:space="preserve"> To review daily sales totals, average transaction values, transaction logs, and see statistical analytics showing which menu items are most popular.</w:t>
      </w:r>
      <w:r/>
    </w:p>
    <w:p>
      <w:pPr>
        <w:pBdr/>
        <w:spacing w:after="120" w:before="280"/>
        <w:ind/>
        <w:rPr/>
      </w:pPr>
      <w:r>
        <w:rPr>
          <w:rFonts w:ascii="Segoe UI Semibold" w:hAnsi="Segoe UI Semibold"/>
          <w:b/>
          <w:color w:val="1e293b"/>
          <w:sz w:val="26"/>
        </w:rPr>
        <w:t xml:space="preserve">Technologies Used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C++ (Standard C++17/C++20):</w:t>
      </w:r>
      <w:r>
        <w:rPr>
          <w:rFonts w:ascii="Segoe UI" w:hAnsi="Segoe UI"/>
        </w:rPr>
        <w:t xml:space="preserve"> Core business logic, memory management, serialization, and object-oriented design.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Qt 6 Framework (Widgets, Core, Gui):</w:t>
      </w:r>
      <w:r>
        <w:rPr>
          <w:rFonts w:ascii="Segoe UI" w:hAnsi="Segoe UI"/>
        </w:rPr>
        <w:t xml:space="preserve"> Dynamic, native cross-platform user interface layouts, slot-and-signal communication, and custom theme management.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C++ Standard Template Library (STL):</w:t>
      </w:r>
      <w:r>
        <w:rPr>
          <w:rFonts w:ascii="Segoe UI" w:hAnsi="Segoe UI"/>
        </w:rPr>
        <w:t xml:space="preserve"> Containers, algorithms, and smart memory managers (e.g., </w:t>
      </w:r>
      <w:r>
        <w:rPr>
          <w:rFonts w:ascii="Consolas" w:hAnsi="Consolas"/>
          <w:color w:val="1d4ed8"/>
          <w:sz w:val="19"/>
        </w:rPr>
        <w:t xml:space="preserve">std::vector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1d4ed8"/>
          <w:sz w:val="19"/>
        </w:rPr>
        <w:t xml:space="preserve">std::map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1d4ed8"/>
          <w:sz w:val="19"/>
        </w:rPr>
        <w:t xml:space="preserve">std::shared_ptr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1d4ed8"/>
          <w:sz w:val="19"/>
        </w:rPr>
        <w:t xml:space="preserve">std::unique_ptr</w:t>
      </w:r>
      <w:r>
        <w:rPr>
          <w:rFonts w:ascii="Segoe UI" w:hAnsi="Segoe UI"/>
        </w:rPr>
        <w:t xml:space="preserve">).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CMake (v3.16+):</w:t>
      </w:r>
      <w:r>
        <w:rPr>
          <w:rFonts w:ascii="Segoe UI" w:hAnsi="Segoe UI"/>
        </w:rPr>
        <w:t xml:space="preserve"> Compiler-independent build automation system.</w:t>
      </w:r>
      <w:r/>
    </w:p>
    <w:p w14:paraId="7F6CE732">
      <w:pPr>
        <w:pBdr/>
        <w:spacing w:after="160" w:before="360"/>
        <w:ind/>
        <w:rPr/>
      </w:pPr>
      <w:r>
        <w:rPr>
          <w:rFonts w:ascii="Segoe UI Semibold" w:hAnsi="Segoe UI Semibold"/>
          <w:b/>
          <w:color w:val="0f172a"/>
          <w:sz w:val="32"/>
          <w:highlight w:val="none"/>
        </w:rPr>
      </w:r>
      <w:r>
        <w:rPr>
          <w:rFonts w:ascii="Segoe UI Semibold" w:hAnsi="Segoe UI Semibold"/>
          <w:b/>
          <w:color w:val="0f172a"/>
          <w:sz w:val="32"/>
          <w:highlight w:val="none"/>
        </w:rPr>
      </w:r>
      <w:r>
        <w:rPr>
          <w:rFonts w:ascii="Segoe UI Semibold" w:hAnsi="Segoe UI Semibold"/>
          <w:b/>
          <w:color w:val="0f172a"/>
          <w:sz w:val="32"/>
          <w:highlight w:val="none"/>
        </w:rPr>
      </w:r>
    </w:p>
    <w:p>
      <w:pPr>
        <w:pBdr/>
        <w:spacing w:after="160" w:before="360"/>
        <w:ind/>
        <w:rPr>
          <w:rFonts w:ascii="Segoe UI Semibold" w:hAnsi="Segoe UI Semibold"/>
          <w:b/>
          <w:bCs/>
          <w:color w:val="0f172a"/>
          <w:sz w:val="32"/>
          <w:szCs w:val="32"/>
          <w:highlight w:val="none"/>
        </w:rPr>
      </w:pPr>
      <w:r>
        <w:rPr>
          <w:rFonts w:ascii="Segoe UI Semibold" w:hAnsi="Segoe UI Semibold"/>
          <w:b/>
          <w:color w:val="0f172a"/>
          <w:sz w:val="32"/>
        </w:rPr>
        <w:t xml:space="preserve">2. Project Objectives</w:t>
      </w:r>
      <w:r/>
    </w:p>
    <w:p>
      <w:pPr>
        <w:pBdr/>
        <w:spacing w:after="120" w:before="0" w:line="276" w:lineRule="auto"/>
        <w:ind/>
        <w:rPr/>
      </w:pPr>
      <w:r>
        <w:rPr>
          <w:rFonts w:ascii="Segoe UI" w:hAnsi="Segoe UI"/>
        </w:rPr>
        <w:t xml:space="preserve">The project accomplishes both learning and technical objectives: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Implement Core OOP Concepts:</w:t>
      </w:r>
      <w:r>
        <w:rPr>
          <w:rFonts w:ascii="Segoe UI" w:hAnsi="Segoe UI"/>
        </w:rPr>
        <w:t xml:space="preserve"> Solidify encapsulation, class inheritance, runtime polymorphism, and clean class designs.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Apply Inheritance and Polymorphism:</w:t>
      </w:r>
      <w:r>
        <w:rPr>
          <w:rFonts w:ascii="Segoe UI" w:hAnsi="Segoe UI"/>
        </w:rPr>
        <w:t xml:space="preserve"> Model food and beverage categories under a base menu item class, invoking specialized methods (such as discounts and taxes) polymorphically at runtime.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Utilize Generic Templates and Operator Overloading:</w:t>
      </w:r>
      <w:r>
        <w:rPr>
          <w:rFonts w:ascii="Segoe UI" w:hAnsi="Segoe UI"/>
        </w:rPr>
        <w:t xml:space="preserve"> Design a decoupled template-based statistics engine using SFINAE pattern overloads, and overload C++ comparison and output stream operators for custom class types.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Implement File Input/Output:</w:t>
      </w:r>
      <w:r>
        <w:rPr>
          <w:rFonts w:ascii="Segoe UI" w:hAnsi="Segoe UI"/>
        </w:rPr>
        <w:t xml:space="preserve"> Develop data serialization systems using standard stream controls to save and restore configurations and records to local files.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Develop a Graphical User Interface (GUI):</w:t>
      </w:r>
      <w:r>
        <w:rPr>
          <w:rFonts w:ascii="Segoe UI" w:hAnsi="Segoe UI"/>
        </w:rPr>
        <w:t xml:space="preserve"> Implement nested layout boxes, custom tab widgets, signal-and-slot interactions, and responsive CSS styling.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Apply STL Structures and Smart Memory Management:</w:t>
      </w:r>
      <w:r>
        <w:rPr>
          <w:rFonts w:ascii="Segoe UI" w:hAnsi="Segoe UI"/>
        </w:rPr>
        <w:t xml:space="preserve"> Manage pointer lifetimes and object collections safely to guarantee zero memory leaks or dangling pointers.</w:t>
      </w:r>
      <w:r/>
    </w:p>
    <w:p>
      <w:pPr>
        <w:pBdr/>
        <w:spacing w:after="120" w:before="0" w:line="276" w:lineRule="auto"/>
        <w:ind/>
        <w:rPr/>
      </w:pPr>
      <w:r>
        <w:rPr>
          <w:rFonts w:ascii="Segoe UI" w:hAnsi="Segoe UI"/>
        </w:rPr>
      </w:r>
      <w:r/>
    </w:p>
    <w:p>
      <w:pPr>
        <w:pBdr/>
        <w:spacing w:after="160" w:before="360"/>
        <w:ind/>
        <w:rPr/>
      </w:pPr>
      <w:r>
        <w:rPr>
          <w:rFonts w:ascii="Segoe UI Semibold" w:hAnsi="Segoe UI Semibold"/>
          <w:b/>
          <w:color w:val="0f172a"/>
          <w:sz w:val="32"/>
        </w:rPr>
        <w:t xml:space="preserve">3. System Overview</w:t>
      </w:r>
      <w:r/>
    </w:p>
    <w:p>
      <w:pPr>
        <w:pBdr/>
        <w:spacing w:after="120" w:before="0" w:line="276" w:lineRule="auto"/>
        <w:ind/>
        <w:rPr/>
      </w:pPr>
      <w:r>
        <w:rPr>
          <w:rFonts w:ascii="Segoe UI" w:hAnsi="Segoe UI"/>
        </w:rPr>
        <w:t xml:space="preserve">BiteKing operates as a fully integrated point-of-sale terminal. The core architecture is structured around five functional tabs:</w:t>
      </w:r>
      <w:r/>
    </w:p>
    <w:p>
      <w:pPr>
        <w:pBdr/>
        <w:spacing w:after="120" w:before="0" w:line="276" w:lineRule="auto"/>
        <w:ind w:left="360"/>
        <w:rPr/>
      </w:pPr>
      <w:r>
        <w:rPr>
          <w:b/>
        </w:rPr>
        <w:t xml:space="preserve">1. </w:t>
      </w:r>
      <w:r>
        <w:rPr>
          <w:rFonts w:ascii="Segoe UI" w:hAnsi="Segoe UI"/>
          <w:b/>
        </w:rPr>
        <w:t xml:space="preserve">Menu Management:</w:t>
      </w:r>
      <w:r>
        <w:rPr>
          <w:rFonts w:ascii="Segoe UI" w:hAnsi="Segoe UI"/>
        </w:rPr>
        <w:t xml:space="preserve"> Allows waitstaff to search existing dishes, filter by food category, and add, edit, or remove menu options dynamically.</w:t>
      </w:r>
      <w:r/>
    </w:p>
    <w:p>
      <w:pPr>
        <w:pBdr/>
        <w:spacing w:after="120" w:before="0" w:line="276" w:lineRule="auto"/>
        <w:ind w:left="360"/>
        <w:rPr/>
      </w:pPr>
      <w:r>
        <w:rPr>
          <w:b/>
        </w:rPr>
        <w:t xml:space="preserve">2. </w:t>
      </w:r>
      <w:r>
        <w:rPr>
          <w:rFonts w:ascii="Segoe UI" w:hAnsi="Segoe UI"/>
          <w:b/>
        </w:rPr>
        <w:t xml:space="preserve">Orders:</w:t>
      </w:r>
      <w:r>
        <w:rPr>
          <w:rFonts w:ascii="Segoe UI" w:hAnsi="Segoe UI"/>
        </w:rPr>
        <w:t xml:space="preserve"> Enables servers to assign orders to active tables, adjust item quantities with spinner buttons, and see active table selections update instantly.</w:t>
      </w:r>
      <w:r/>
    </w:p>
    <w:p>
      <w:pPr>
        <w:pBdr/>
        <w:spacing w:after="120" w:before="0" w:line="276" w:lineRule="auto"/>
        <w:ind w:left="360"/>
        <w:rPr/>
      </w:pPr>
      <w:r>
        <w:rPr>
          <w:b/>
        </w:rPr>
        <w:t xml:space="preserve">3. </w:t>
      </w:r>
      <w:r>
        <w:rPr>
          <w:rFonts w:ascii="Segoe UI" w:hAnsi="Segoe UI"/>
          <w:b/>
        </w:rPr>
        <w:t xml:space="preserve">Billing:</w:t>
      </w:r>
      <w:r>
        <w:rPr>
          <w:rFonts w:ascii="Segoe UI" w:hAnsi="Segoe UI"/>
        </w:rPr>
        <w:t xml:space="preserve"> Previews calculations showing subtotal, tax rate, and net totals, prompting the operator to review items before payment.</w:t>
      </w:r>
      <w:r/>
    </w:p>
    <w:p>
      <w:pPr>
        <w:pBdr/>
        <w:spacing w:after="120" w:before="0" w:line="276" w:lineRule="auto"/>
        <w:ind w:left="360"/>
        <w:rPr/>
      </w:pPr>
      <w:r>
        <w:rPr>
          <w:b/>
        </w:rPr>
        <w:t xml:space="preserve">4. </w:t>
      </w:r>
      <w:r>
        <w:rPr>
          <w:rFonts w:ascii="Segoe UI" w:hAnsi="Segoe UI"/>
          <w:b/>
        </w:rPr>
        <w:t xml:space="preserve">Payments:</w:t>
      </w:r>
      <w:r>
        <w:rPr>
          <w:rFonts w:ascii="Segoe UI" w:hAnsi="Segoe UI"/>
        </w:rPr>
        <w:t xml:space="preserve"> Supports Cash and Card methods, handles cash-given validations, displays change due, and automatically resets the table status upon checkout.</w:t>
      </w:r>
      <w:r/>
    </w:p>
    <w:p>
      <w:pPr>
        <w:pBdr/>
        <w:spacing w:after="120" w:before="0" w:line="276" w:lineRule="auto"/>
        <w:ind w:left="360"/>
        <w:rPr/>
      </w:pPr>
      <w:r>
        <w:rPr>
          <w:b/>
        </w:rPr>
        <w:t xml:space="preserve">5. </w:t>
      </w:r>
      <w:r>
        <w:rPr>
          <w:rFonts w:ascii="Segoe UI" w:hAnsi="Segoe UI"/>
          <w:b/>
        </w:rPr>
        <w:t xml:space="preserve">Analytics:</w:t>
      </w:r>
      <w:r>
        <w:rPr>
          <w:rFonts w:ascii="Segoe UI" w:hAnsi="Segoe UI"/>
        </w:rPr>
        <w:t xml:space="preserve"> Computes daily sales statistics, transaction averages, and lists top-selling dishes in real-time.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11055"/>
      </w:tblGrid>
      <w:tr>
        <w:trPr>
          <w:trHeight w:val="696"/>
        </w:trPr>
        <w:tc>
          <w:tcPr>
            <w:shd w:val="clear" w:color="auto" w:fill="f8fafc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W w:w="11055" w:type="dxa"/>
          </w:tcPr>
          <w:p>
            <w:pPr>
              <w:pBdr/>
              <w:spacing w:after="120" w:before="120" w:line="240" w:lineRule="auto"/>
              <w:ind/>
              <w:rPr/>
            </w:pPr>
            <w:r>
              <w:rPr>
                <w:rFonts w:ascii="Consolas" w:hAnsi="Consolas"/>
                <w:color w:val="334155"/>
                <w:sz w:val="18"/>
              </w:rPr>
              <w:t xml:space="preserve">[User Action: Add Item] -&gt; [Update Orders Tab] -&gt; [Select Table Billing] -&gt; [Process Payment] -&gt; [Write File Logs] -&gt; [Refresh Analytics]</w:t>
            </w:r>
            <w:r/>
          </w:p>
        </w:tc>
      </w:tr>
    </w:tbl>
    <w:p>
      <w:pPr>
        <w:pBdr/>
        <w:spacing w:after="120" w:before="0" w:line="276" w:lineRule="auto"/>
        <w:ind/>
        <w:rPr/>
      </w:pPr>
      <w:r>
        <w:rPr>
          <w:rFonts w:ascii="Segoe UI" w:hAnsi="Segoe UI"/>
        </w:rPr>
      </w:r>
      <w:r/>
    </w:p>
    <w:p w14:paraId="20DF4AC7">
      <w:pPr>
        <w:pBdr/>
        <w:spacing w:after="160" w:before="360"/>
        <w:ind/>
        <w:rPr/>
      </w:pPr>
      <w:r>
        <w:rPr>
          <w:rFonts w:ascii="Segoe UI Semibold" w:hAnsi="Segoe UI Semibold"/>
          <w:b/>
          <w:color w:val="0f172a"/>
          <w:sz w:val="32"/>
          <w:highlight w:val="none"/>
        </w:rPr>
      </w:r>
      <w:r>
        <w:rPr>
          <w:rFonts w:ascii="Segoe UI Semibold" w:hAnsi="Segoe UI Semibold"/>
          <w:b/>
          <w:color w:val="0f172a"/>
          <w:sz w:val="32"/>
          <w:highlight w:val="none"/>
        </w:rPr>
      </w:r>
      <w:r>
        <w:rPr>
          <w:rFonts w:ascii="Segoe UI Semibold" w:hAnsi="Segoe UI Semibold"/>
          <w:b/>
          <w:color w:val="0f172a"/>
          <w:sz w:val="32"/>
          <w:highlight w:val="none"/>
        </w:rPr>
      </w:r>
    </w:p>
    <w:p w14:paraId="69940A6C">
      <w:pPr>
        <w:pBdr/>
        <w:spacing w:after="160" w:before="360"/>
        <w:ind/>
        <w:rPr>
          <w:rFonts w:ascii="Segoe UI Semibold" w:hAnsi="Segoe UI Semibold"/>
          <w:b/>
          <w:bCs/>
          <w:color w:val="0f172a"/>
          <w:sz w:val="32"/>
          <w:szCs w:val="32"/>
          <w:highlight w:val="none"/>
        </w:rPr>
      </w:pPr>
      <w:r>
        <w:rPr>
          <w:rFonts w:ascii="Segoe UI Semibold" w:hAnsi="Segoe UI Semibold"/>
          <w:b/>
          <w:color w:val="0f172a"/>
          <w:sz w:val="32"/>
          <w:highlight w:val="none"/>
        </w:rPr>
      </w:r>
      <w:r>
        <w:rPr>
          <w:rFonts w:ascii="Segoe UI Semibold" w:hAnsi="Segoe UI Semibold"/>
          <w:b/>
          <w:color w:val="0f172a"/>
          <w:sz w:val="32"/>
          <w:highlight w:val="none"/>
        </w:rPr>
      </w:r>
      <w:r>
        <w:rPr>
          <w:rFonts w:ascii="Segoe UI Semibold" w:hAnsi="Segoe UI Semibold"/>
          <w:b/>
          <w:color w:val="0f172a"/>
          <w:sz w:val="32"/>
          <w:highlight w:val="none"/>
        </w:rPr>
      </w:r>
    </w:p>
    <w:p w14:paraId="128C78B7">
      <w:pPr>
        <w:pBdr/>
        <w:spacing w:after="160" w:before="360"/>
        <w:ind/>
        <w:rPr>
          <w:rFonts w:ascii="Segoe UI Semibold" w:hAnsi="Segoe UI Semibold"/>
          <w:b/>
          <w:bCs/>
          <w:color w:val="0f172a"/>
          <w:sz w:val="32"/>
          <w:szCs w:val="32"/>
          <w:highlight w:val="none"/>
        </w:rPr>
      </w:pPr>
      <w:r>
        <w:rPr>
          <w:rFonts w:ascii="Segoe UI Semibold" w:hAnsi="Segoe UI Semibold"/>
          <w:b/>
          <w:color w:val="0f172a"/>
          <w:sz w:val="32"/>
          <w:highlight w:val="none"/>
        </w:rPr>
      </w:r>
      <w:r>
        <w:rPr>
          <w:rFonts w:ascii="Segoe UI Semibold" w:hAnsi="Segoe UI Semibold"/>
          <w:b/>
          <w:color w:val="0f172a"/>
          <w:sz w:val="32"/>
          <w:highlight w:val="none"/>
        </w:rPr>
      </w:r>
      <w:r>
        <w:rPr>
          <w:rFonts w:ascii="Segoe UI Semibold" w:hAnsi="Segoe UI Semibold"/>
          <w:b/>
          <w:color w:val="0f172a"/>
          <w:sz w:val="32"/>
          <w:highlight w:val="none"/>
        </w:rPr>
      </w:r>
    </w:p>
    <w:p>
      <w:pPr>
        <w:pBdr/>
        <w:spacing w:after="160" w:before="360"/>
        <w:ind/>
        <w:rPr>
          <w:rFonts w:ascii="Segoe UI Semibold" w:hAnsi="Segoe UI Semibold"/>
          <w:b/>
          <w:bCs/>
          <w:color w:val="0f172a"/>
          <w:sz w:val="32"/>
          <w:szCs w:val="32"/>
          <w:highlight w:val="none"/>
        </w:rPr>
      </w:pPr>
      <w:r>
        <w:rPr>
          <w:rFonts w:ascii="Segoe UI Semibold" w:hAnsi="Segoe UI Semibold"/>
          <w:b/>
          <w:color w:val="0f172a"/>
          <w:sz w:val="32"/>
        </w:rPr>
        <w:t xml:space="preserve">4. System Architecture</w:t>
      </w:r>
      <w:r/>
    </w:p>
    <w:p>
      <w:pPr>
        <w:pBdr/>
        <w:spacing w:after="120" w:before="0" w:line="276" w:lineRule="auto"/>
        <w:ind/>
        <w:rPr/>
      </w:pPr>
      <w:r>
        <w:rPr>
          <w:rFonts w:ascii="Segoe UI" w:hAnsi="Segoe UI"/>
        </w:rPr>
        <w:t xml:space="preserve">The project follows a layered architectural pattern to keep responsibilities clean and decoupled: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Presentation Layer (GUI):</w:t>
      </w:r>
      <w:r>
        <w:rPr>
          <w:rFonts w:ascii="Segoe UI" w:hAnsi="Segoe UI"/>
        </w:rPr>
        <w:t xml:space="preserve"> Located in </w:t>
      </w:r>
      <w:r>
        <w:rPr>
          <w:rFonts w:ascii="Consolas" w:hAnsi="Consolas"/>
          <w:color w:val="1d4ed8"/>
          <w:sz w:val="19"/>
        </w:rPr>
        <w:t xml:space="preserve">MainWindow.cpp</w:t>
      </w:r>
      <w:r>
        <w:rPr>
          <w:rFonts w:ascii="Segoe UI" w:hAnsi="Segoe UI"/>
        </w:rPr>
        <w:t xml:space="preserve"> and </w:t>
      </w:r>
      <w:r>
        <w:rPr>
          <w:rFonts w:ascii="Consolas" w:hAnsi="Consolas"/>
          <w:color w:val="1d4ed8"/>
          <w:sz w:val="19"/>
        </w:rPr>
        <w:t xml:space="preserve">MainWindow.h</w:t>
      </w:r>
      <w:r>
        <w:rPr>
          <w:rFonts w:ascii="Segoe UI" w:hAnsi="Segoe UI"/>
        </w:rPr>
        <w:t xml:space="preserve">. Handles window initialization, user interactions, layout packing, input fields, visual feedback, and theme updates.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Management &amp; Coordination Layer:</w:t>
      </w:r>
      <w:r>
        <w:rPr>
          <w:rFonts w:ascii="Segoe UI" w:hAnsi="Segoe UI"/>
        </w:rPr>
        <w:t xml:space="preserve"> Managed by the </w:t>
      </w:r>
      <w:r>
        <w:rPr>
          <w:rFonts w:ascii="Consolas" w:hAnsi="Consolas"/>
          <w:color w:val="1d4ed8"/>
          <w:sz w:val="19"/>
        </w:rPr>
        <w:t xml:space="preserve">RestaurantManager</w:t>
      </w:r>
      <w:r>
        <w:rPr>
          <w:rFonts w:ascii="Segoe UI" w:hAnsi="Segoe UI"/>
        </w:rPr>
        <w:t xml:space="preserve"> class. Acts as a central controller keeping track of all active dining tables, menu catalog registries, and completed customer files.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Domain Model Layer:</w:t>
      </w:r>
      <w:r>
        <w:rPr>
          <w:rFonts w:ascii="Segoe UI" w:hAnsi="Segoe UI"/>
        </w:rPr>
        <w:t xml:space="preserve"> Consists of entities modeling the restaurant operations:</w:t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MenuItem</w:t>
      </w:r>
      <w:r>
        <w:rPr>
          <w:rFonts w:ascii="Segoe UI" w:hAnsi="Segoe UI"/>
        </w:rPr>
        <w:t xml:space="preserve"> (Abstract Base), </w:t>
      </w:r>
      <w:r>
        <w:rPr>
          <w:rFonts w:ascii="Consolas" w:hAnsi="Consolas"/>
          <w:color w:val="1d4ed8"/>
          <w:sz w:val="19"/>
        </w:rPr>
        <w:t xml:space="preserve">FoodItem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1d4ed8"/>
          <w:sz w:val="19"/>
        </w:rPr>
        <w:t xml:space="preserve">BeverageItem</w:t>
      </w:r>
      <w:r>
        <w:rPr>
          <w:rFonts w:ascii="Segoe UI" w:hAnsi="Segoe UI"/>
        </w:rPr>
        <w:t xml:space="preserve"> (Specialized Menu items).</w:t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CustomerOrder</w:t>
      </w:r>
      <w:r>
        <w:rPr>
          <w:rFonts w:ascii="Segoe UI" w:hAnsi="Segoe UI"/>
        </w:rPr>
        <w:t xml:space="preserve"> and </w:t>
      </w:r>
      <w:r>
        <w:rPr>
          <w:rFonts w:ascii="Consolas" w:hAnsi="Consolas"/>
          <w:color w:val="1d4ed8"/>
          <w:sz w:val="19"/>
        </w:rPr>
        <w:t xml:space="preserve">OrderLine</w:t>
      </w:r>
      <w:r>
        <w:rPr>
          <w:rFonts w:ascii="Segoe UI" w:hAnsi="Segoe UI"/>
        </w:rPr>
        <w:t xml:space="preserve"> (Active orders).</w:t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DiningTable</w:t>
      </w:r>
      <w:r>
        <w:rPr>
          <w:rFonts w:ascii="Segoe UI" w:hAnsi="Segoe UI"/>
        </w:rPr>
        <w:t xml:space="preserve"> (Tracks seating state and active order ownership).</w:t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Bill</w:t>
      </w:r>
      <w:r>
        <w:rPr>
          <w:rFonts w:ascii="Segoe UI" w:hAnsi="Segoe UI"/>
        </w:rPr>
        <w:t xml:space="preserve"> (Invoicing details) and </w:t>
      </w:r>
      <w:r>
        <w:rPr>
          <w:rFonts w:ascii="Consolas" w:hAnsi="Consolas"/>
          <w:color w:val="1d4ed8"/>
          <w:sz w:val="19"/>
        </w:rPr>
        <w:t xml:space="preserve">Payment</w:t>
      </w:r>
      <w:r>
        <w:rPr>
          <w:rFonts w:ascii="Segoe UI" w:hAnsi="Segoe UI"/>
        </w:rPr>
        <w:t xml:space="preserve"> (Payment methods and financial status).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Persistence Layer:</w:t>
      </w:r>
      <w:r>
        <w:rPr>
          <w:rFonts w:ascii="Segoe UI" w:hAnsi="Segoe UI"/>
        </w:rPr>
        <w:t xml:space="preserve"> Handled by </w:t>
      </w:r>
      <w:r>
        <w:rPr>
          <w:rFonts w:ascii="Consolas" w:hAnsi="Consolas"/>
          <w:color w:val="1d4ed8"/>
          <w:sz w:val="19"/>
        </w:rPr>
        <w:t xml:space="preserve">MenuFileIO</w:t>
      </w:r>
      <w:r>
        <w:rPr>
          <w:rFonts w:ascii="Segoe UI" w:hAnsi="Segoe UI"/>
        </w:rPr>
        <w:t xml:space="preserve"> (menu load/save files) and </w:t>
      </w:r>
      <w:r>
        <w:rPr>
          <w:rFonts w:ascii="Consolas" w:hAnsi="Consolas"/>
          <w:color w:val="1d4ed8"/>
          <w:sz w:val="19"/>
        </w:rPr>
        <w:t xml:space="preserve">DataManager</w:t>
      </w:r>
      <w:r>
        <w:rPr>
          <w:rFonts w:ascii="Segoe UI" w:hAnsi="Segoe UI"/>
        </w:rPr>
        <w:t xml:space="preserve"> (transaction databases), keeping record histories in structured text files.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Analytics Layer:</w:t>
      </w:r>
      <w:r>
        <w:rPr>
          <w:rFonts w:ascii="Segoe UI" w:hAnsi="Segoe UI"/>
        </w:rPr>
        <w:t xml:space="preserve"> Designed as a decoupled header template </w:t>
      </w:r>
      <w:r>
        <w:rPr>
          <w:rFonts w:ascii="Consolas" w:hAnsi="Consolas"/>
          <w:color w:val="1d4ed8"/>
          <w:sz w:val="19"/>
        </w:rPr>
        <w:t xml:space="preserve">AnalyticsEngine&lt;T&gt;</w:t>
      </w:r>
      <w:r>
        <w:rPr>
          <w:rFonts w:ascii="Segoe UI" w:hAnsi="Segoe UI"/>
        </w:rPr>
        <w:t xml:space="preserve"> that operates on transaction collections.</w:t>
      </w:r>
      <w:r>
        <w:rPr>
          <w:rFonts w:ascii="Segoe UI" w:hAnsi="Segoe UI"/>
        </w:rPr>
      </w:r>
      <w:r/>
    </w:p>
    <w:p>
      <w:pPr>
        <w:pBdr/>
        <w:spacing w:after="160" w:before="360"/>
        <w:ind/>
        <w:rPr/>
      </w:pPr>
      <w:r>
        <w:rPr>
          <w:rFonts w:ascii="Segoe UI Semibold" w:hAnsi="Segoe UI Semibold"/>
          <w:b/>
          <w:color w:val="0f172a"/>
          <w:sz w:val="32"/>
        </w:rPr>
        <w:t xml:space="preserve">5. Class Design</w:t>
      </w:r>
      <w:r/>
    </w:p>
    <w:p>
      <w:pPr>
        <w:pBdr/>
        <w:spacing w:after="120" w:before="280"/>
        <w:ind/>
        <w:rPr/>
      </w:pPr>
      <w:r>
        <w:rPr>
          <w:rFonts w:ascii="Segoe UI Semibold" w:hAnsi="Segoe UI Semibold"/>
          <w:b/>
          <w:color w:val="1e293b"/>
          <w:sz w:val="26"/>
        </w:rPr>
        <w:t xml:space="preserve">MenuItem (Abstract Base Class)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Purpose:</w:t>
      </w:r>
      <w:r>
        <w:rPr>
          <w:rFonts w:ascii="Segoe UI" w:hAnsi="Segoe UI"/>
        </w:rPr>
        <w:t xml:space="preserve"> Represents a generic item in the restaurant's menu catalog.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Key Attributes:</w:t>
      </w:r>
      <w:r>
        <w:rPr>
          <w:rFonts w:ascii="Segoe UI" w:hAnsi="Segoe UI"/>
        </w:rPr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std::string itemID</w:t>
      </w:r>
      <w:r>
        <w:rPr>
          <w:rFonts w:ascii="Segoe UI" w:hAnsi="Segoe UI"/>
        </w:rPr>
        <w:t xml:space="preserve"> (Unique ID)</w:t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std::string name</w:t>
      </w:r>
      <w:r>
        <w:rPr>
          <w:rFonts w:ascii="Segoe UI" w:hAnsi="Segoe UI"/>
        </w:rPr>
        <w:t xml:space="preserve"> (Display label)</w:t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std::string category</w:t>
      </w:r>
      <w:r>
        <w:rPr>
          <w:rFonts w:ascii="Segoe UI" w:hAnsi="Segoe UI"/>
        </w:rPr>
        <w:t xml:space="preserve"> (Food classification)</w:t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double price</w:t>
      </w:r>
      <w:r>
        <w:rPr>
          <w:rFonts w:ascii="Segoe UI" w:hAnsi="Segoe UI"/>
        </w:rPr>
        <w:t xml:space="preserve"> (Base dollar price)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Key Methods:</w:t>
      </w:r>
      <w:r>
        <w:rPr>
          <w:rFonts w:ascii="Segoe UI" w:hAnsi="Segoe UI"/>
        </w:rPr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virtual double calculateDiscountedPrice(double discountPercent) const</w:t>
      </w:r>
      <w:r>
        <w:rPr>
          <w:rFonts w:ascii="Segoe UI" w:hAnsi="Segoe UI"/>
        </w:rPr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virtual double calculateFinalPrice(double taxRate) const</w:t>
      </w:r>
      <w:r>
        <w:rPr>
          <w:rFonts w:ascii="Segoe UI" w:hAnsi="Segoe UI"/>
        </w:rPr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virtual void displayItem() const = 0</w:t>
      </w:r>
      <w:r>
        <w:rPr>
          <w:rFonts w:ascii="Segoe UI" w:hAnsi="Segoe UI"/>
        </w:rPr>
        <w:t xml:space="preserve"> (Pure Virtual)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Relationships:</w:t>
      </w:r>
      <w:r>
        <w:rPr>
          <w:rFonts w:ascii="Segoe UI" w:hAnsi="Segoe UI"/>
        </w:rPr>
        <w:t xml:space="preserve"> Base class for </w:t>
      </w:r>
      <w:r>
        <w:rPr>
          <w:rFonts w:ascii="Consolas" w:hAnsi="Consolas"/>
          <w:color w:val="1d4ed8"/>
          <w:sz w:val="19"/>
        </w:rPr>
        <w:t xml:space="preserve">FoodItem</w:t>
      </w:r>
      <w:r>
        <w:rPr>
          <w:rFonts w:ascii="Segoe UI" w:hAnsi="Segoe UI"/>
        </w:rPr>
        <w:t xml:space="preserve"> and </w:t>
      </w:r>
      <w:r>
        <w:rPr>
          <w:rFonts w:ascii="Consolas" w:hAnsi="Consolas"/>
          <w:color w:val="1d4ed8"/>
          <w:sz w:val="19"/>
        </w:rPr>
        <w:t xml:space="preserve">BeverageItem</w:t>
      </w:r>
      <w:r>
        <w:rPr>
          <w:rFonts w:ascii="Segoe UI" w:hAnsi="Segoe UI"/>
        </w:rPr>
        <w:t xml:space="preserve">. Shared pointers stored in lists.</w:t>
      </w:r>
      <w:r/>
    </w:p>
    <w:p>
      <w:pPr>
        <w:pBdr/>
        <w:spacing w:after="120" w:before="280"/>
        <w:ind/>
        <w:rPr/>
      </w:pPr>
      <w:r>
        <w:rPr>
          <w:rFonts w:ascii="Segoe UI Semibold" w:hAnsi="Segoe UI Semibold"/>
          <w:b/>
          <w:color w:val="1e293b"/>
          <w:sz w:val="26"/>
        </w:rPr>
        <w:t xml:space="preserve">FoodItem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Purpose:</w:t>
      </w:r>
      <w:r>
        <w:rPr>
          <w:rFonts w:ascii="Segoe UI" w:hAnsi="Segoe UI"/>
        </w:rPr>
        <w:t xml:space="preserve"> Represents specialized food dishes.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Key Attributes:</w:t>
      </w:r>
      <w:r>
        <w:rPr>
          <w:rFonts w:ascii="Segoe UI" w:hAnsi="Segoe UI"/>
        </w:rPr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std::string cuisineType</w:t>
      </w:r>
      <w:r>
        <w:rPr>
          <w:rFonts w:ascii="Segoe UI" w:hAnsi="Segoe UI"/>
        </w:rPr>
        <w:t xml:space="preserve"> (Italian, Asian, etc.)</w:t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int preparationTime</w:t>
      </w:r>
      <w:r>
        <w:rPr>
          <w:rFonts w:ascii="Segoe UI" w:hAnsi="Segoe UI"/>
        </w:rPr>
        <w:t xml:space="preserve"> (Cooking duration in minutes)</w:t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bool isSpicy</w:t>
      </w:r>
      <w:r>
        <w:rPr>
          <w:rFonts w:ascii="Segoe UI" w:hAnsi="Segoe UI"/>
        </w:rPr>
        <w:t xml:space="preserve"> (Spiciness toggle)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Key Methods:</w:t>
      </w:r>
      <w:r>
        <w:rPr>
          <w:rFonts w:ascii="Segoe UI" w:hAnsi="Segoe UI"/>
        </w:rPr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double calculatePreparationFee() const</w:t>
      </w:r>
      <w:r>
        <w:rPr>
          <w:rFonts w:ascii="Segoe UI" w:hAnsi="Segoe UI"/>
        </w:rPr>
        <w:t xml:space="preserve"> (Preparation fee based on prep time)</w:t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double calculateFinalPrice(double taxRate) const override</w:t>
      </w:r>
      <w:r>
        <w:rPr>
          <w:rFonts w:ascii="Segoe UI" w:hAnsi="Segoe UI"/>
        </w:rPr>
        <w:t xml:space="preserve"> (Overrides price + preparation fee + tax)</w:t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void displayItem() const override</w:t>
      </w:r>
      <w:r>
        <w:rPr>
          <w:rFonts w:ascii="Segoe UI" w:hAnsi="Segoe UI"/>
        </w:rPr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Relationships:</w:t>
      </w:r>
      <w:r>
        <w:rPr>
          <w:rFonts w:ascii="Segoe UI" w:hAnsi="Segoe UI"/>
        </w:rPr>
        <w:t xml:space="preserve"> Inherits from </w:t>
      </w:r>
      <w:r>
        <w:rPr>
          <w:rFonts w:ascii="Consolas" w:hAnsi="Consolas"/>
          <w:color w:val="1d4ed8"/>
          <w:sz w:val="19"/>
        </w:rPr>
        <w:t xml:space="preserve">MenuItem</w:t>
      </w:r>
      <w:r>
        <w:rPr>
          <w:rFonts w:ascii="Segoe UI" w:hAnsi="Segoe UI"/>
        </w:rPr>
        <w:t xml:space="preserve">.</w:t>
      </w:r>
      <w:r/>
    </w:p>
    <w:p>
      <w:pPr>
        <w:pBdr/>
        <w:spacing w:after="120" w:before="280"/>
        <w:ind/>
        <w:rPr/>
      </w:pPr>
      <w:r>
        <w:rPr>
          <w:rFonts w:ascii="Segoe UI Semibold" w:hAnsi="Segoe UI Semibold"/>
          <w:b/>
          <w:color w:val="1e293b"/>
          <w:sz w:val="26"/>
        </w:rPr>
        <w:t xml:space="preserve">BeverageItem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Purpose:</w:t>
      </w:r>
      <w:r>
        <w:rPr>
          <w:rFonts w:ascii="Segoe UI" w:hAnsi="Segoe UI"/>
        </w:rPr>
        <w:t xml:space="preserve"> Represents drink items.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Key Attributes:</w:t>
      </w:r>
      <w:r>
        <w:rPr>
          <w:rFonts w:ascii="Segoe UI" w:hAnsi="Segoe UI"/>
        </w:rPr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double volume</w:t>
      </w:r>
      <w:r>
        <w:rPr>
          <w:rFonts w:ascii="Segoe UI" w:hAnsi="Segoe UI"/>
        </w:rPr>
        <w:t xml:space="preserve"> (Volume in mL)</w:t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std::string beverageType</w:t>
      </w:r>
      <w:r>
        <w:rPr>
          <w:rFonts w:ascii="Segoe UI" w:hAnsi="Segoe UI"/>
        </w:rPr>
        <w:t xml:space="preserve"> (Juice, Soda, etc.)</w:t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bool isCarbonated</w:t>
      </w:r>
      <w:r>
        <w:rPr>
          <w:rFonts w:ascii="Segoe UI" w:hAnsi="Segoe UI"/>
        </w:rPr>
        <w:t xml:space="preserve"> (Fizzy toggle)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Key Methods:</w:t>
      </w:r>
      <w:r>
        <w:rPr>
          <w:rFonts w:ascii="Segoe UI" w:hAnsi="Segoe UI"/>
        </w:rPr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double calculatePricePerMilliliter() const</w:t>
      </w:r>
      <w:r>
        <w:rPr>
          <w:rFonts w:ascii="Segoe UI" w:hAnsi="Segoe UI"/>
        </w:rPr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double calculateDiscountedPrice(double discountPercent) const override</w:t>
      </w:r>
      <w:r>
        <w:rPr>
          <w:rFonts w:ascii="Segoe UI" w:hAnsi="Segoe UI"/>
        </w:rPr>
        <w:t xml:space="preserve"> (Caps happy-hour discounts at 15%)</w:t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void displayItem() const override</w:t>
      </w:r>
      <w:r>
        <w:rPr>
          <w:rFonts w:ascii="Segoe UI" w:hAnsi="Segoe UI"/>
        </w:rPr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Relationships:</w:t>
      </w:r>
      <w:r>
        <w:rPr>
          <w:rFonts w:ascii="Segoe UI" w:hAnsi="Segoe UI"/>
        </w:rPr>
        <w:t xml:space="preserve"> Inherits from </w:t>
      </w:r>
      <w:r>
        <w:rPr>
          <w:rFonts w:ascii="Consolas" w:hAnsi="Consolas"/>
          <w:color w:val="1d4ed8"/>
          <w:sz w:val="19"/>
        </w:rPr>
        <w:t xml:space="preserve">MenuItem</w:t>
      </w:r>
      <w:r>
        <w:rPr>
          <w:rFonts w:ascii="Segoe UI" w:hAnsi="Segoe UI"/>
        </w:rPr>
        <w:t xml:space="preserve">.</w:t>
      </w:r>
      <w:r/>
    </w:p>
    <w:p>
      <w:pPr>
        <w:pBdr/>
        <w:spacing w:after="120" w:before="280"/>
        <w:ind/>
        <w:rPr/>
      </w:pPr>
      <w:r>
        <w:rPr>
          <w:rFonts w:ascii="Segoe UI Semibold" w:hAnsi="Segoe UI Semibold"/>
          <w:b/>
          <w:color w:val="1e293b"/>
          <w:sz w:val="26"/>
        </w:rPr>
        <w:t xml:space="preserve">CustomerOrder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Purpose:</w:t>
      </w:r>
      <w:r>
        <w:rPr>
          <w:rFonts w:ascii="Segoe UI" w:hAnsi="Segoe UI"/>
        </w:rPr>
        <w:t xml:space="preserve"> Manages active ordering transactions at a table.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Key Attributes:</w:t>
      </w:r>
      <w:r>
        <w:rPr>
          <w:rFonts w:ascii="Segoe UI" w:hAnsi="Segoe UI"/>
        </w:rPr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std::string orderID</w:t>
      </w:r>
      <w:r>
        <w:rPr>
          <w:rFonts w:ascii="Segoe UI" w:hAnsi="Segoe UI"/>
        </w:rPr>
        <w:t xml:space="preserve"> (Unique order ID)</w:t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int tableNumber</w:t>
      </w:r>
      <w:r>
        <w:rPr>
          <w:rFonts w:ascii="Segoe UI" w:hAnsi="Segoe UI"/>
        </w:rPr>
        <w:t xml:space="preserve"> (Assigned table)</w:t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std::vector&lt;OrderLine&gt; items</w:t>
      </w:r>
      <w:r>
        <w:rPr>
          <w:rFonts w:ascii="Segoe UI" w:hAnsi="Segoe UI"/>
        </w:rPr>
        <w:t xml:space="preserve"> (Ordered items and quantities)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Key Methods:</w:t>
      </w:r>
      <w:r>
        <w:rPr>
          <w:rFonts w:ascii="Segoe UI" w:hAnsi="Segoe UI"/>
        </w:rPr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bool addItem(shared_ptr&lt;MenuItem&gt;, qty)</w:t>
      </w:r>
      <w:r>
        <w:rPr>
          <w:rFonts w:ascii="Segoe UI" w:hAnsi="Segoe UI"/>
        </w:rPr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double calculateGrandTotal(taxRate, discountPercent) const</w:t>
      </w:r>
      <w:r>
        <w:rPr>
          <w:rFonts w:ascii="Segoe UI" w:hAnsi="Segoe UI"/>
        </w:rPr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Relationships:</w:t>
      </w:r>
      <w:r>
        <w:rPr>
          <w:rFonts w:ascii="Segoe UI" w:hAnsi="Segoe UI"/>
        </w:rPr>
        <w:t xml:space="preserve"> Compiles </w:t>
      </w:r>
      <w:r>
        <w:rPr>
          <w:rFonts w:ascii="Consolas" w:hAnsi="Consolas"/>
          <w:color w:val="1d4ed8"/>
          <w:sz w:val="19"/>
        </w:rPr>
        <w:t xml:space="preserve">OrderLine</w:t>
      </w:r>
      <w:r>
        <w:rPr>
          <w:rFonts w:ascii="Segoe UI" w:hAnsi="Segoe UI"/>
        </w:rPr>
        <w:t xml:space="preserve"> structs. Managed by </w:t>
      </w:r>
      <w:r>
        <w:rPr>
          <w:rFonts w:ascii="Consolas" w:hAnsi="Consolas"/>
          <w:color w:val="1d4ed8"/>
          <w:sz w:val="19"/>
        </w:rPr>
        <w:t xml:space="preserve">DiningTable</w:t>
      </w:r>
      <w:r>
        <w:rPr>
          <w:rFonts w:ascii="Segoe UI" w:hAnsi="Segoe UI"/>
        </w:rPr>
        <w:t xml:space="preserve">.</w:t>
      </w:r>
      <w:r/>
    </w:p>
    <w:p>
      <w:pPr>
        <w:pBdr/>
        <w:spacing w:after="120" w:before="280"/>
        <w:ind/>
        <w:rPr/>
      </w:pPr>
      <w:r>
        <w:rPr>
          <w:rFonts w:ascii="Segoe UI Semibold" w:hAnsi="Segoe UI Semibold"/>
          <w:b/>
          <w:color w:val="1e293b"/>
          <w:sz w:val="26"/>
        </w:rPr>
        <w:t xml:space="preserve">DiningTable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Purpose:</w:t>
      </w:r>
      <w:r>
        <w:rPr>
          <w:rFonts w:ascii="Segoe UI" w:hAnsi="Segoe UI"/>
        </w:rPr>
        <w:t xml:space="preserve"> Represents a table in the restaurant.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Key Attributes:</w:t>
      </w:r>
      <w:r>
        <w:rPr>
          <w:rFonts w:ascii="Segoe UI" w:hAnsi="Segoe UI"/>
        </w:rPr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int tableNumber</w:t>
      </w:r>
      <w:r>
        <w:rPr>
          <w:rFonts w:ascii="Segoe UI" w:hAnsi="Segoe UI"/>
        </w:rPr>
        <w:t xml:space="preserve"> (Unique table number)</w:t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int capacity</w:t>
      </w:r>
      <w:r>
        <w:rPr>
          <w:rFonts w:ascii="Segoe UI" w:hAnsi="Segoe UI"/>
        </w:rPr>
        <w:t xml:space="preserve"> (Seating seats)</w:t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bool occupied</w:t>
      </w:r>
      <w:r>
        <w:rPr>
          <w:rFonts w:ascii="Segoe UI" w:hAnsi="Segoe UI"/>
        </w:rPr>
        <w:t xml:space="preserve"> (Seating occupancy status)</w:t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std::unique_ptr&lt;CustomerOrder&gt; currentOrder</w:t>
      </w:r>
      <w:r>
        <w:rPr>
          <w:rFonts w:ascii="Segoe UI" w:hAnsi="Segoe UI"/>
        </w:rPr>
        <w:t xml:space="preserve"> (Smart pointer to current order)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Key Methods:</w:t>
      </w:r>
      <w:r>
        <w:rPr>
          <w:rFonts w:ascii="Segoe UI" w:hAnsi="Segoe UI"/>
        </w:rPr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bool openOrder(orderID)</w:t>
      </w:r>
      <w:r>
        <w:rPr>
          <w:rFonts w:ascii="Segoe UI" w:hAnsi="Segoe UI"/>
        </w:rPr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unique_ptr&lt;CustomerOrder&gt; closeOrder()</w:t>
      </w:r>
      <w:r>
        <w:rPr>
          <w:rFonts w:ascii="Segoe UI" w:hAnsi="Segoe UI"/>
        </w:rPr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Relationships:</w:t>
      </w:r>
      <w:r>
        <w:rPr>
          <w:rFonts w:ascii="Segoe UI" w:hAnsi="Segoe UI"/>
        </w:rPr>
        <w:t xml:space="preserve"> Aggregates a </w:t>
      </w:r>
      <w:r>
        <w:rPr>
          <w:rFonts w:ascii="Consolas" w:hAnsi="Consolas"/>
          <w:color w:val="1d4ed8"/>
          <w:sz w:val="19"/>
        </w:rPr>
        <w:t xml:space="preserve">CustomerOrder</w:t>
      </w:r>
      <w:r>
        <w:rPr>
          <w:rFonts w:ascii="Segoe UI" w:hAnsi="Segoe UI"/>
        </w:rPr>
        <w:t xml:space="preserve"> via </w:t>
      </w:r>
      <w:r>
        <w:rPr>
          <w:rFonts w:ascii="Consolas" w:hAnsi="Consolas"/>
          <w:color w:val="1d4ed8"/>
          <w:sz w:val="19"/>
        </w:rPr>
        <w:t xml:space="preserve">unique_ptr</w:t>
      </w:r>
      <w:r>
        <w:rPr>
          <w:rFonts w:ascii="Segoe UI" w:hAnsi="Segoe UI"/>
        </w:rPr>
        <w:t xml:space="preserve">. Managed by </w:t>
      </w:r>
      <w:r>
        <w:rPr>
          <w:rFonts w:ascii="Consolas" w:hAnsi="Consolas"/>
          <w:color w:val="1d4ed8"/>
          <w:sz w:val="19"/>
        </w:rPr>
        <w:t xml:space="preserve">RestaurantManager</w:t>
      </w:r>
      <w:r>
        <w:rPr>
          <w:rFonts w:ascii="Segoe UI" w:hAnsi="Segoe UI"/>
        </w:rPr>
        <w:t xml:space="preserve">.</w:t>
      </w:r>
      <w:r/>
    </w:p>
    <w:p>
      <w:pPr>
        <w:pBdr/>
        <w:spacing w:after="120" w:before="280"/>
        <w:ind/>
        <w:rPr/>
      </w:pPr>
      <w:r>
        <w:rPr>
          <w:rFonts w:ascii="Segoe UI Semibold" w:hAnsi="Segoe UI Semibold"/>
          <w:b/>
          <w:color w:val="1e293b"/>
          <w:sz w:val="26"/>
        </w:rPr>
        <w:t xml:space="preserve">RestaurantManager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Purpose:</w:t>
      </w:r>
      <w:r>
        <w:rPr>
          <w:rFonts w:ascii="Segoe UI" w:hAnsi="Segoe UI"/>
        </w:rPr>
        <w:t xml:space="preserve"> Main manager class aggregating the restaurant data.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Key Attributes:</w:t>
      </w:r>
      <w:r>
        <w:rPr>
          <w:rFonts w:ascii="Segoe UI" w:hAnsi="Segoe UI"/>
        </w:rPr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std::vector&lt;std::shared_ptr&lt;MenuItem&gt;&gt; menuItems</w:t>
      </w:r>
      <w:r>
        <w:rPr>
          <w:rFonts w:ascii="Segoe UI" w:hAnsi="Segoe UI"/>
        </w:rPr>
        <w:t xml:space="preserve"> (Menu catalog)</w:t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std::map&lt;int, std::unique_ptr&lt;DiningTable&gt;&gt; tables</w:t>
      </w:r>
      <w:r>
        <w:rPr>
          <w:rFonts w:ascii="Segoe UI" w:hAnsi="Segoe UI"/>
        </w:rPr>
        <w:t xml:space="preserve"> (Seating table map)</w:t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std::vector&lt;std::unique_ptr&lt;CustomerOrder&gt;&gt; completedOrders</w:t>
      </w:r>
      <w:r>
        <w:rPr>
          <w:rFonts w:ascii="Segoe UI" w:hAnsi="Segoe UI"/>
        </w:rPr>
        <w:t xml:space="preserve"> (Completed checkout log)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Key Methods:</w:t>
      </w:r>
      <w:r>
        <w:rPr>
          <w:rFonts w:ascii="Segoe UI" w:hAnsi="Segoe UI"/>
        </w:rPr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bool addMenuItem(shared_ptr&lt;MenuItem&gt;)</w:t>
      </w:r>
      <w:r>
        <w:rPr>
          <w:rFonts w:ascii="Segoe UI" w:hAnsi="Segoe UI"/>
        </w:rPr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bool completeTableOrder(tableNumber)</w:t>
      </w:r>
      <w:r>
        <w:rPr>
          <w:rFonts w:ascii="Segoe UI" w:hAnsi="Segoe UI"/>
        </w:rPr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Relationships:</w:t>
      </w:r>
      <w:r>
        <w:rPr>
          <w:rFonts w:ascii="Segoe UI" w:hAnsi="Segoe UI"/>
        </w:rPr>
        <w:t xml:space="preserve"> Aggregates </w:t>
      </w:r>
      <w:r>
        <w:rPr>
          <w:rFonts w:ascii="Consolas" w:hAnsi="Consolas"/>
          <w:color w:val="1d4ed8"/>
          <w:sz w:val="19"/>
        </w:rPr>
        <w:t xml:space="preserve">MenuItem</w:t>
      </w:r>
      <w:r>
        <w:rPr>
          <w:rFonts w:ascii="Segoe UI" w:hAnsi="Segoe UI"/>
        </w:rPr>
        <w:t xml:space="preserve">s, </w:t>
      </w:r>
      <w:r>
        <w:rPr>
          <w:rFonts w:ascii="Consolas" w:hAnsi="Consolas"/>
          <w:color w:val="1d4ed8"/>
          <w:sz w:val="19"/>
        </w:rPr>
        <w:t xml:space="preserve">DiningTable</w:t>
      </w:r>
      <w:r>
        <w:rPr>
          <w:rFonts w:ascii="Segoe UI" w:hAnsi="Segoe UI"/>
        </w:rPr>
        <w:t xml:space="preserve">s, and completed orders.</w:t>
      </w:r>
      <w:r/>
    </w:p>
    <w:p>
      <w:pPr>
        <w:pBdr/>
        <w:spacing w:after="120" w:before="280"/>
        <w:ind/>
        <w:rPr/>
      </w:pPr>
      <w:r>
        <w:rPr>
          <w:rFonts w:ascii="Segoe UI Semibold" w:hAnsi="Segoe UI Semibold"/>
          <w:b/>
          <w:color w:val="1e293b"/>
          <w:sz w:val="26"/>
        </w:rPr>
        <w:t xml:space="preserve">Bill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Purpose:</w:t>
      </w:r>
      <w:r>
        <w:rPr>
          <w:rFonts w:ascii="Segoe UI" w:hAnsi="Segoe UI"/>
        </w:rPr>
        <w:t xml:space="preserve"> Represents the invoice generated for an order.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Key Attributes:</w:t>
      </w:r>
      <w:r>
        <w:rPr>
          <w:rFonts w:ascii="Segoe UI" w:hAnsi="Segoe UI"/>
        </w:rPr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std::string billID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1d4ed8"/>
          <w:sz w:val="19"/>
        </w:rPr>
        <w:t xml:space="preserve">std::string orderID</w:t>
      </w:r>
      <w:r>
        <w:rPr>
          <w:rFonts w:ascii="Segoe UI" w:hAnsi="Segoe UI"/>
        </w:rPr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double subtotal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1d4ed8"/>
          <w:sz w:val="19"/>
        </w:rPr>
        <w:t xml:space="preserve">double tax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1d4ed8"/>
          <w:sz w:val="19"/>
        </w:rPr>
        <w:t xml:space="preserve">double total</w:t>
      </w:r>
      <w:r>
        <w:rPr>
          <w:rFonts w:ascii="Segoe UI" w:hAnsi="Segoe UI"/>
        </w:rPr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Key Methods:</w:t>
      </w:r>
      <w:r>
        <w:rPr>
          <w:rFonts w:ascii="Segoe UI" w:hAnsi="Segoe UI"/>
        </w:rPr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void calculateBill(taxRate)</w:t>
      </w:r>
      <w:r>
        <w:rPr>
          <w:rFonts w:ascii="Segoe UI" w:hAnsi="Segoe UI"/>
        </w:rPr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std::string displayBill() const</w:t>
      </w:r>
      <w:r>
        <w:rPr>
          <w:rFonts w:ascii="Segoe UI" w:hAnsi="Segoe UI"/>
        </w:rPr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Relationships:</w:t>
      </w:r>
      <w:r>
        <w:rPr>
          <w:rFonts w:ascii="Segoe UI" w:hAnsi="Segoe UI"/>
        </w:rPr>
        <w:t xml:space="preserve"> Generated from </w:t>
      </w:r>
      <w:r>
        <w:rPr>
          <w:rFonts w:ascii="Consolas" w:hAnsi="Consolas"/>
          <w:color w:val="1d4ed8"/>
          <w:sz w:val="19"/>
        </w:rPr>
        <w:t xml:space="preserve">CustomerOrder</w:t>
      </w:r>
      <w:r>
        <w:rPr>
          <w:rFonts w:ascii="Segoe UI" w:hAnsi="Segoe UI"/>
        </w:rPr>
        <w:t xml:space="preserve">. Managed in lists.</w:t>
      </w:r>
      <w:r/>
    </w:p>
    <w:p>
      <w:pPr>
        <w:pBdr/>
        <w:spacing w:after="120" w:before="280"/>
        <w:ind/>
        <w:rPr/>
      </w:pPr>
      <w:r>
        <w:rPr>
          <w:rFonts w:ascii="Segoe UI Semibold" w:hAnsi="Segoe UI Semibold"/>
          <w:b/>
          <w:color w:val="1e293b"/>
          <w:sz w:val="26"/>
        </w:rPr>
        <w:t xml:space="preserve">Payment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Purpose:</w:t>
      </w:r>
      <w:r>
        <w:rPr>
          <w:rFonts w:ascii="Segoe UI" w:hAnsi="Segoe UI"/>
        </w:rPr>
        <w:t xml:space="preserve"> Processes and logs payment details.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Key Attributes:</w:t>
      </w:r>
      <w:r>
        <w:rPr>
          <w:rFonts w:ascii="Segoe UI" w:hAnsi="Segoe UI"/>
        </w:rPr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std::string paymentID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1d4ed8"/>
          <w:sz w:val="19"/>
        </w:rPr>
        <w:t xml:space="preserve">std::string billID</w:t>
      </w:r>
      <w:r>
        <w:rPr>
          <w:rFonts w:ascii="Segoe UI" w:hAnsi="Segoe UI"/>
        </w:rPr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std::string paymentMethod</w:t>
      </w:r>
      <w:r>
        <w:rPr>
          <w:rFonts w:ascii="Segoe UI" w:hAnsi="Segoe UI"/>
        </w:rPr>
        <w:t xml:space="preserve"> ("Cash" or "Card")</w:t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double amount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1d4ed8"/>
          <w:sz w:val="19"/>
        </w:rPr>
        <w:t xml:space="preserve">double cashGiven</w:t>
      </w:r>
      <w:r>
        <w:rPr>
          <w:rFonts w:ascii="Segoe UI" w:hAnsi="Segoe UI"/>
        </w:rPr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Key Methods:</w:t>
      </w:r>
      <w:r>
        <w:rPr>
          <w:rFonts w:ascii="Segoe UI" w:hAnsi="Segoe UI"/>
        </w:rPr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double getChange() const</w:t>
      </w:r>
      <w:r>
        <w:rPr>
          <w:rFonts w:ascii="Segoe UI" w:hAnsi="Segoe UI"/>
        </w:rPr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bool processPayment()</w:t>
      </w:r>
      <w:r>
        <w:rPr>
          <w:rFonts w:ascii="Segoe UI" w:hAnsi="Segoe UI"/>
        </w:rPr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Relationships:</w:t>
      </w:r>
      <w:r>
        <w:rPr>
          <w:rFonts w:ascii="Segoe UI" w:hAnsi="Segoe UI"/>
        </w:rPr>
        <w:t xml:space="preserve"> Refers to a </w:t>
      </w:r>
      <w:r>
        <w:rPr>
          <w:rFonts w:ascii="Consolas" w:hAnsi="Consolas"/>
          <w:color w:val="1d4ed8"/>
          <w:sz w:val="19"/>
        </w:rPr>
        <w:t xml:space="preserve">Bill</w:t>
      </w:r>
      <w:r>
        <w:rPr>
          <w:rFonts w:ascii="Segoe UI" w:hAnsi="Segoe UI"/>
        </w:rPr>
        <w:t xml:space="preserve">. Managed in transaction records.</w:t>
      </w:r>
      <w:r/>
      <w:r>
        <w:rPr>
          <w:rFonts w:ascii="Segoe UI" w:hAnsi="Segoe UI"/>
        </w:rPr>
      </w:r>
      <w:r/>
      <w:r/>
    </w:p>
    <w:p>
      <w:pPr>
        <w:pBdr/>
        <w:spacing w:after="160" w:before="360"/>
        <w:ind/>
        <w:rPr>
          <w:rFonts w:ascii="Segoe UI Semibold" w:hAnsi="Segoe UI Semibold"/>
          <w:b/>
          <w:bCs/>
          <w:color w:val="0f172a"/>
          <w:sz w:val="32"/>
          <w:szCs w:val="32"/>
          <w:highlight w:val="none"/>
        </w:rPr>
      </w:pPr>
      <w:r>
        <w:rPr>
          <w:rFonts w:ascii="Segoe UI Semibold" w:hAnsi="Segoe UI Semibold"/>
          <w:b/>
          <w:color w:val="0f172a"/>
          <w:sz w:val="32"/>
        </w:rPr>
        <w:t xml:space="preserve">6. UML Class Diagram</w:t>
      </w:r>
      <w:r/>
    </w:p>
    <w:p w14:paraId="7C40F984">
      <w:pPr>
        <w:pBdr/>
        <w:spacing w:after="160" w:before="360"/>
        <w:ind/>
        <w:rPr/>
      </w:pPr>
      <w:r>
        <w:rPr>
          <w:rFonts w:ascii="Segoe UI Semibold" w:hAnsi="Segoe UI Semibold"/>
          <w:b/>
          <w:color w:val="0f172a"/>
          <w:sz w:val="32"/>
          <w:highlight w:val="none"/>
        </w:rPr>
      </w:r>
      <w:r>
        <w:rPr>
          <w:rFonts w:ascii="Segoe UI" w:hAnsi="Segoe UI"/>
        </w:rPr>
        <w:t xml:space="preserve">This Mermaid UML class diagram maps out all the classes, variables, methods, inheritance lines, and memory ownership relationships:</w:t>
      </w:r>
      <w:r/>
      <w:r>
        <w:rPr>
          <w:rFonts w:ascii="Segoe UI Semibold" w:hAnsi="Segoe UI Semibold"/>
          <w:b/>
          <w:color w:val="0f172a"/>
          <w:sz w:val="32"/>
          <w:highlight w:val="none"/>
        </w:rPr>
      </w:r>
      <w:r>
        <w:rPr>
          <w:rFonts w:ascii="Segoe UI Semibold" w:hAnsi="Segoe UI Semibold"/>
          <w:b/>
          <w:color w:val="0f172a"/>
          <w:sz w:val="32"/>
          <w:highlight w:val="none"/>
        </w:rPr>
      </w:r>
      <w:r>
        <w:rPr>
          <w:rFonts w:ascii="Segoe UI Semibold" w:hAnsi="Segoe UI Semibold"/>
          <w:b/>
          <w:color w:val="0f172a"/>
          <w:sz w:val="32"/>
          <w:highlight w:val="none"/>
        </w:rPr>
      </w:r>
    </w:p>
    <w:p>
      <w:pPr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374025</wp:posOffset>
                </wp:positionV>
                <wp:extent cx="6858000" cy="6573366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81570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6858000" cy="65733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048;o:allowoverlap:true;o:allowincell:true;mso-position-horizontal-relative:text;margin-left:0.00pt;mso-position-horizontal:absolute;mso-position-vertical-relative:text;margin-top:29.45pt;mso-position-vertical:absolute;width:540.00pt;height:517.59pt;mso-wrap-distance-left:9.07pt;mso-wrap-distance-top:0.00pt;mso-wrap-distance-right:9.07pt;mso-wrap-distance-bottom:0.00pt;z-index:1;" wrapcoords="0 0 100000 0 100000 100000 0 100000" stroked="false">
                <w10:wrap type="tight"/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Segoe UI" w:hAnsi="Segoe UI"/>
        </w:rPr>
      </w:r>
      <w:r>
        <w:rPr>
          <w:rFonts w:ascii="Segoe UI" w:hAnsi="Segoe UI"/>
        </w:rPr>
      </w:r>
      <w:r/>
    </w:p>
    <w:p w14:paraId="67EC4D26">
      <w:pPr>
        <w:pBdr/>
        <w:spacing w:after="160" w:before="360"/>
        <w:ind/>
        <w:rPr/>
      </w:pPr>
      <w:r>
        <w:rPr>
          <w:rFonts w:ascii="Segoe UI Semibold" w:hAnsi="Segoe UI Semibold"/>
          <w:b/>
          <w:color w:val="0f172a"/>
          <w:sz w:val="32"/>
          <w:highlight w:val="none"/>
        </w:rPr>
      </w:r>
      <w:r>
        <w:rPr>
          <w:rFonts w:ascii="Segoe UI Semibold" w:hAnsi="Segoe UI Semibold"/>
          <w:b/>
          <w:color w:val="0f172a"/>
          <w:sz w:val="32"/>
          <w:highlight w:val="none"/>
        </w:rPr>
      </w:r>
      <w:r>
        <w:rPr>
          <w:rFonts w:ascii="Segoe UI Semibold" w:hAnsi="Segoe UI Semibold"/>
          <w:b/>
          <w:color w:val="0f172a"/>
          <w:sz w:val="32"/>
          <w:highlight w:val="none"/>
        </w:rPr>
      </w:r>
    </w:p>
    <w:p w14:paraId="08C4744D">
      <w:pPr>
        <w:pBdr/>
        <w:spacing w:after="160" w:before="360"/>
        <w:ind/>
        <w:rPr>
          <w:rFonts w:ascii="Segoe UI Semibold" w:hAnsi="Segoe UI Semibold"/>
          <w:b/>
          <w:bCs/>
          <w:color w:val="0f172a"/>
          <w:sz w:val="32"/>
          <w:szCs w:val="32"/>
          <w:highlight w:val="none"/>
        </w:rPr>
      </w:pPr>
      <w:r>
        <w:rPr>
          <w:rFonts w:ascii="Segoe UI Semibold" w:hAnsi="Segoe UI Semibold"/>
          <w:b/>
          <w:color w:val="0f172a"/>
          <w:sz w:val="32"/>
          <w:highlight w:val="none"/>
        </w:rPr>
      </w:r>
      <w:r>
        <w:rPr>
          <w:rFonts w:ascii="Segoe UI Semibold" w:hAnsi="Segoe UI Semibold"/>
          <w:b/>
          <w:color w:val="0f172a"/>
          <w:sz w:val="32"/>
          <w:highlight w:val="none"/>
        </w:rPr>
      </w:r>
      <w:r>
        <w:rPr>
          <w:rFonts w:ascii="Segoe UI Semibold" w:hAnsi="Segoe UI Semibold"/>
          <w:b/>
          <w:color w:val="0f172a"/>
          <w:sz w:val="32"/>
          <w:highlight w:val="none"/>
        </w:rPr>
      </w:r>
    </w:p>
    <w:p w14:paraId="21CE359D">
      <w:pPr>
        <w:pBdr/>
        <w:spacing w:after="160" w:before="360"/>
        <w:ind/>
        <w:rPr>
          <w:rFonts w:ascii="Segoe UI Semibold" w:hAnsi="Segoe UI Semibold"/>
          <w:b/>
          <w:bCs/>
          <w:color w:val="0f172a"/>
          <w:sz w:val="32"/>
          <w:szCs w:val="32"/>
          <w:highlight w:val="none"/>
        </w:rPr>
      </w:pPr>
      <w:r>
        <w:rPr>
          <w:rFonts w:ascii="Segoe UI Semibold" w:hAnsi="Segoe UI Semibold"/>
          <w:b/>
          <w:color w:val="0f172a"/>
          <w:sz w:val="32"/>
          <w:highlight w:val="none"/>
        </w:rPr>
      </w:r>
      <w:r>
        <w:rPr>
          <w:rFonts w:ascii="Segoe UI Semibold" w:hAnsi="Segoe UI Semibold"/>
          <w:b/>
          <w:color w:val="0f172a"/>
          <w:sz w:val="32"/>
          <w:highlight w:val="none"/>
        </w:rPr>
      </w:r>
      <w:r>
        <w:rPr>
          <w:rFonts w:ascii="Segoe UI Semibold" w:hAnsi="Segoe UI Semibold"/>
          <w:b/>
          <w:color w:val="0f172a"/>
          <w:sz w:val="32"/>
          <w:highlight w:val="none"/>
        </w:rPr>
      </w:r>
    </w:p>
    <w:p w14:paraId="3C08F42A">
      <w:pPr>
        <w:pBdr/>
        <w:spacing w:after="160" w:before="360"/>
        <w:ind/>
        <w:rPr>
          <w:rFonts w:ascii="Segoe UI Semibold" w:hAnsi="Segoe UI Semibold"/>
          <w:b/>
          <w:bCs/>
          <w:color w:val="0f172a"/>
          <w:sz w:val="32"/>
          <w:szCs w:val="32"/>
          <w:highlight w:val="none"/>
        </w:rPr>
      </w:pPr>
      <w:r>
        <w:rPr>
          <w:rFonts w:ascii="Segoe UI Semibold" w:hAnsi="Segoe UI Semibold"/>
          <w:b/>
          <w:color w:val="0f172a"/>
          <w:sz w:val="32"/>
          <w:highlight w:val="none"/>
        </w:rPr>
      </w:r>
      <w:r>
        <w:rPr>
          <w:rFonts w:ascii="Segoe UI Semibold" w:hAnsi="Segoe UI Semibold"/>
          <w:b/>
          <w:color w:val="0f172a"/>
          <w:sz w:val="32"/>
          <w:highlight w:val="none"/>
        </w:rPr>
      </w:r>
      <w:r>
        <w:rPr>
          <w:rFonts w:ascii="Segoe UI Semibold" w:hAnsi="Segoe UI Semibold"/>
          <w:b/>
          <w:color w:val="0f172a"/>
          <w:sz w:val="32"/>
          <w:highlight w:val="none"/>
        </w:rPr>
      </w:r>
    </w:p>
    <w:p>
      <w:pPr>
        <w:pBdr/>
        <w:spacing w:after="160" w:before="360"/>
        <w:ind/>
        <w:rPr>
          <w:rFonts w:ascii="Segoe UI Semibold" w:hAnsi="Segoe UI Semibold"/>
          <w:b/>
          <w:bCs/>
          <w:color w:val="0f172a"/>
          <w:sz w:val="32"/>
          <w:szCs w:val="32"/>
          <w:highlight w:val="none"/>
        </w:rPr>
      </w:pPr>
      <w:r>
        <w:rPr>
          <w:rFonts w:ascii="Segoe UI Semibold" w:hAnsi="Segoe UI Semibold"/>
          <w:b/>
          <w:color w:val="0f172a"/>
          <w:sz w:val="32"/>
        </w:rPr>
        <w:t xml:space="preserve">7. Implementation Details</w:t>
      </w:r>
      <w:r/>
    </w:p>
    <w:p>
      <w:pPr>
        <w:pBdr/>
        <w:spacing w:after="120" w:before="280"/>
        <w:ind/>
        <w:rPr/>
      </w:pPr>
      <w:r>
        <w:rPr>
          <w:rFonts w:ascii="Segoe UI Semibold" w:hAnsi="Segoe UI Semibold"/>
          <w:b/>
          <w:color w:val="1e293b"/>
          <w:sz w:val="26"/>
        </w:rPr>
        <w:t xml:space="preserve">7.1 Object-Oriented Programming (OOP)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Classes and Objects:</w:t>
      </w:r>
      <w:r>
        <w:rPr>
          <w:rFonts w:ascii="Segoe UI" w:hAnsi="Segoe UI"/>
        </w:rPr>
        <w:t xml:space="preserve"> Every entity is defined in a class structure separating interfaces (</w:t>
      </w:r>
      <w:r>
        <w:rPr>
          <w:rFonts w:ascii="Consolas" w:hAnsi="Consolas"/>
          <w:color w:val="1d4ed8"/>
          <w:sz w:val="19"/>
        </w:rPr>
        <w:t xml:space="preserve">.h</w:t>
      </w:r>
      <w:r>
        <w:rPr>
          <w:rFonts w:ascii="Segoe UI" w:hAnsi="Segoe UI"/>
        </w:rPr>
        <w:t xml:space="preserve">) from implementations (</w:t>
      </w:r>
      <w:r>
        <w:rPr>
          <w:rFonts w:ascii="Consolas" w:hAnsi="Consolas"/>
          <w:color w:val="1d4ed8"/>
          <w:sz w:val="19"/>
        </w:rPr>
        <w:t xml:space="preserve">.cpp</w:t>
      </w:r>
      <w:r>
        <w:rPr>
          <w:rFonts w:ascii="Segoe UI" w:hAnsi="Segoe UI"/>
        </w:rPr>
        <w:t xml:space="preserve">).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Encapsulation:</w:t>
      </w:r>
      <w:r>
        <w:rPr>
          <w:rFonts w:ascii="Segoe UI" w:hAnsi="Segoe UI"/>
        </w:rPr>
        <w:t xml:space="preserve"> Class variables are set to </w:t>
      </w:r>
      <w:r>
        <w:rPr>
          <w:rFonts w:ascii="Consolas" w:hAnsi="Consolas"/>
          <w:color w:val="1d4ed8"/>
          <w:sz w:val="19"/>
        </w:rPr>
        <w:t xml:space="preserve">private</w:t>
      </w:r>
      <w:r>
        <w:rPr>
          <w:rFonts w:ascii="Segoe UI" w:hAnsi="Segoe UI"/>
        </w:rPr>
        <w:t xml:space="preserve"> or </w:t>
      </w:r>
      <w:r>
        <w:rPr>
          <w:rFonts w:ascii="Consolas" w:hAnsi="Consolas"/>
          <w:color w:val="1d4ed8"/>
          <w:sz w:val="19"/>
        </w:rPr>
        <w:t xml:space="preserve">protected</w:t>
      </w:r>
      <w:r>
        <w:rPr>
          <w:rFonts w:ascii="Segoe UI" w:hAnsi="Segoe UI"/>
        </w:rPr>
        <w:t xml:space="preserve"> to secure data integrity. Mutator methods (setters) enforce structural validation rules (e.g., preventing negative prices, ensuring non-empty IDs).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Inheritance:</w:t>
      </w:r>
      <w:r>
        <w:rPr>
          <w:rFonts w:ascii="Segoe UI" w:hAnsi="Segoe UI"/>
        </w:rPr>
        <w:t xml:space="preserve"> </w:t>
      </w:r>
      <w:r>
        <w:rPr>
          <w:rFonts w:ascii="Consolas" w:hAnsi="Consolas"/>
          <w:color w:val="1d4ed8"/>
          <w:sz w:val="19"/>
        </w:rPr>
        <w:t xml:space="preserve">FoodItem</w:t>
      </w:r>
      <w:r>
        <w:rPr>
          <w:rFonts w:ascii="Segoe UI" w:hAnsi="Segoe UI"/>
        </w:rPr>
        <w:t xml:space="preserve"> and </w:t>
      </w:r>
      <w:r>
        <w:rPr>
          <w:rFonts w:ascii="Consolas" w:hAnsi="Consolas"/>
          <w:color w:val="1d4ed8"/>
          <w:sz w:val="19"/>
        </w:rPr>
        <w:t xml:space="preserve">BeverageItem</w:t>
      </w:r>
      <w:r>
        <w:rPr>
          <w:rFonts w:ascii="Segoe UI" w:hAnsi="Segoe UI"/>
        </w:rPr>
        <w:t xml:space="preserve"> inherit from the base </w:t>
      </w:r>
      <w:r>
        <w:rPr>
          <w:rFonts w:ascii="Consolas" w:hAnsi="Consolas"/>
          <w:color w:val="1d4ed8"/>
          <w:sz w:val="19"/>
        </w:rPr>
        <w:t xml:space="preserve">MenuItem</w:t>
      </w:r>
      <w:r>
        <w:rPr>
          <w:rFonts w:ascii="Segoe UI" w:hAnsi="Segoe UI"/>
        </w:rPr>
        <w:t xml:space="preserve"> class, sharing base properties like names and IDs while defining their own attributes (e.g., spiciness, volume).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Polymorphism:</w:t>
      </w:r>
      <w:r>
        <w:rPr>
          <w:rFonts w:ascii="Segoe UI" w:hAnsi="Segoe UI"/>
        </w:rPr>
        <w:t xml:space="preserve"> Methods such as </w:t>
      </w:r>
      <w:r>
        <w:rPr>
          <w:rFonts w:ascii="Consolas" w:hAnsi="Consolas"/>
          <w:color w:val="1d4ed8"/>
          <w:sz w:val="19"/>
        </w:rPr>
        <w:t xml:space="preserve">calculateDiscountedPrice()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1d4ed8"/>
          <w:sz w:val="19"/>
        </w:rPr>
        <w:t xml:space="preserve">calculateFinalPrice()</w:t>
      </w:r>
      <w:r>
        <w:rPr>
          <w:rFonts w:ascii="Segoe UI" w:hAnsi="Segoe UI"/>
        </w:rPr>
        <w:t xml:space="preserve">, and </w:t>
      </w:r>
      <w:r>
        <w:rPr>
          <w:rFonts w:ascii="Consolas" w:hAnsi="Consolas"/>
          <w:color w:val="1d4ed8"/>
          <w:sz w:val="19"/>
        </w:rPr>
        <w:t xml:space="preserve">displayItem()</w:t>
      </w:r>
      <w:r>
        <w:rPr>
          <w:rFonts w:ascii="Segoe UI" w:hAnsi="Segoe UI"/>
        </w:rPr>
        <w:t xml:space="preserve"> are declared virtual. This allows polymorphic invocations when iterating through vectors of base pointers.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Abstract Classes:</w:t>
      </w:r>
      <w:r>
        <w:rPr>
          <w:rFonts w:ascii="Segoe UI" w:hAnsi="Segoe UI"/>
        </w:rPr>
        <w:t xml:space="preserve"> </w:t>
      </w:r>
      <w:r>
        <w:rPr>
          <w:rFonts w:ascii="Consolas" w:hAnsi="Consolas"/>
          <w:color w:val="1d4ed8"/>
          <w:sz w:val="19"/>
        </w:rPr>
        <w:t xml:space="preserve">MenuItem</w:t>
      </w:r>
      <w:r>
        <w:rPr>
          <w:rFonts w:ascii="Segoe UI" w:hAnsi="Segoe UI"/>
        </w:rPr>
        <w:t xml:space="preserve"> is defined as an abstract base class by making </w:t>
      </w:r>
      <w:r>
        <w:rPr>
          <w:rFonts w:ascii="Consolas" w:hAnsi="Consolas"/>
          <w:color w:val="1d4ed8"/>
          <w:sz w:val="19"/>
        </w:rPr>
        <w:t xml:space="preserve">virtual void displayItem() const = 0</w:t>
      </w:r>
      <w:r>
        <w:rPr>
          <w:rFonts w:ascii="Segoe UI" w:hAnsi="Segoe UI"/>
        </w:rPr>
        <w:t xml:space="preserve"> pure virtual. This prevents instantiating generic items directly.</w:t>
      </w:r>
      <w:r/>
    </w:p>
    <w:p w14:paraId="59C842D9">
      <w:pPr>
        <w:pBdr/>
        <w:spacing w:after="120" w:before="280"/>
        <w:ind/>
        <w:rPr/>
      </w:pPr>
      <w:r>
        <w:rPr>
          <w:rFonts w:ascii="Segoe UI Semibold" w:hAnsi="Segoe UI Semibold"/>
          <w:b/>
          <w:color w:val="1e293b"/>
          <w:sz w:val="26"/>
          <w:highlight w:val="none"/>
        </w:rPr>
      </w:r>
      <w:r>
        <w:rPr>
          <w:rFonts w:ascii="Segoe UI Semibold" w:hAnsi="Segoe UI Semibold"/>
          <w:b/>
          <w:color w:val="1e293b"/>
          <w:sz w:val="26"/>
          <w:highlight w:val="none"/>
        </w:rPr>
      </w:r>
      <w:r/>
    </w:p>
    <w:p>
      <w:pPr>
        <w:pBdr/>
        <w:spacing w:after="120" w:before="280"/>
        <w:ind/>
        <w:rPr>
          <w:rFonts w:ascii="Segoe UI Semibold" w:hAnsi="Segoe UI Semibold"/>
          <w:b/>
          <w:bCs/>
          <w:color w:val="1e293b"/>
          <w:sz w:val="26"/>
          <w:szCs w:val="26"/>
          <w:highlight w:val="none"/>
        </w:rPr>
      </w:pPr>
      <w:r>
        <w:rPr>
          <w:rFonts w:ascii="Segoe UI Semibold" w:hAnsi="Segoe UI Semibold"/>
          <w:b/>
          <w:color w:val="1e293b"/>
          <w:sz w:val="26"/>
        </w:rPr>
        <w:t xml:space="preserve">7.2 Templates and Generic Programming</w:t>
      </w:r>
      <w:r>
        <w:rPr>
          <w:rFonts w:ascii="Segoe UI Semibold" w:hAnsi="Segoe UI Semibold"/>
          <w:b/>
          <w:bCs/>
          <w:color w:val="1e293b"/>
          <w:sz w:val="26"/>
          <w:szCs w:val="26"/>
          <w:highlight w:val="none"/>
        </w:rPr>
      </w:r>
    </w:p>
    <w:p>
      <w:pPr>
        <w:pBdr/>
        <w:spacing w:after="120" w:before="0" w:line="276" w:lineRule="auto"/>
        <w:ind/>
        <w:rPr/>
      </w:pPr>
      <w:r>
        <w:rPr>
          <w:rFonts w:ascii="Segoe UI" w:hAnsi="Segoe UI"/>
        </w:rPr>
        <w:t xml:space="preserve">The generic class </w:t>
      </w:r>
      <w:r>
        <w:rPr>
          <w:rFonts w:ascii="Consolas" w:hAnsi="Consolas"/>
          <w:color w:val="1d4ed8"/>
          <w:sz w:val="19"/>
        </w:rPr>
        <w:t xml:space="preserve">AnalyticsEngine&lt;T&gt;</w:t>
      </w:r>
      <w:r>
        <w:rPr>
          <w:rFonts w:ascii="Segoe UI" w:hAnsi="Segoe UI"/>
        </w:rPr>
        <w:t xml:space="preserve"> works polymorphically across different types (</w:t>
      </w:r>
      <w:r>
        <w:rPr>
          <w:rFonts w:ascii="Consolas" w:hAnsi="Consolas"/>
          <w:color w:val="1d4ed8"/>
          <w:sz w:val="19"/>
        </w:rPr>
        <w:t xml:space="preserve">Bill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1d4ed8"/>
          <w:sz w:val="19"/>
        </w:rPr>
        <w:t xml:space="preserve">Payment</w:t>
      </w:r>
      <w:r>
        <w:rPr>
          <w:rFonts w:ascii="Segoe UI" w:hAnsi="Segoe UI"/>
        </w:rPr>
        <w:t xml:space="preserve">, and completed orders). It uses template metaprogramming via SFINAE (Substitution Failure Is Almost An Error) and </w:t>
      </w:r>
      <w:r>
        <w:rPr>
          <w:rFonts w:ascii="Consolas" w:hAnsi="Consolas"/>
          <w:color w:val="1d4ed8"/>
          <w:sz w:val="19"/>
        </w:rPr>
        <w:t xml:space="preserve">decltype</w:t>
      </w:r>
      <w:r>
        <w:rPr>
          <w:rFonts w:ascii="Segoe UI" w:hAnsi="Segoe UI"/>
        </w:rPr>
        <w:t xml:space="preserve"> overrides: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8fafc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W w:w="9360" w:type="dxa"/>
          </w:tcPr>
          <w:p>
            <w:pPr>
              <w:pBdr/>
              <w:spacing w:after="120" w:before="120" w:line="240" w:lineRule="auto"/>
              <w:ind/>
              <w:rPr/>
            </w:pPr>
            <w:r>
              <w:rPr>
                <w:rFonts w:ascii="Consolas" w:hAnsi="Consolas"/>
                <w:color w:val="334155"/>
                <w:sz w:val="18"/>
              </w:rPr>
              <w:t xml:space="preserve">template &lt;typename U&gt;</w:t>
              <w:br/>
              <w:t xml:space="preserve">auto getItemValue(const U &amp;item) -&gt; decltype(item.getTotal()) {</w:t>
              <w:br/>
              <w:t xml:space="preserve">  return item.getTotal();</w:t>
              <w:br/>
              <w:t xml:space="preserve">}</w:t>
              <w:br/>
              <w:br/>
              <w:t xml:space="preserve">template &lt;typename U&gt;</w:t>
              <w:br/>
              <w:t xml:space="preserve">auto getItemValue(const U &amp;item) -&gt; decltype(item.getAmount()) {</w:t>
              <w:br/>
              <w:t xml:space="preserve">  return item.getAmount();</w:t>
              <w:br/>
              <w:t xml:space="preserve">}</w:t>
            </w:r>
            <w:r/>
          </w:p>
        </w:tc>
      </w:tr>
    </w:tbl>
    <w:p>
      <w:pPr>
        <w:pBdr/>
        <w:spacing w:after="120" w:before="0" w:line="276" w:lineRule="auto"/>
        <w:ind/>
        <w:rPr/>
      </w:pPr>
      <w:r>
        <w:rPr>
          <w:rFonts w:ascii="Segoe UI" w:hAnsi="Segoe UI"/>
        </w:rPr>
        <w:t xml:space="preserve">This compile-time method dispatch automatically calls </w:t>
      </w:r>
      <w:r>
        <w:rPr>
          <w:rFonts w:ascii="Consolas" w:hAnsi="Consolas"/>
          <w:color w:val="1d4ed8"/>
          <w:sz w:val="19"/>
        </w:rPr>
        <w:t xml:space="preserve">getTotal()</w:t>
      </w:r>
      <w:r>
        <w:rPr>
          <w:rFonts w:ascii="Segoe UI" w:hAnsi="Segoe UI"/>
        </w:rPr>
        <w:t xml:space="preserve"> or </w:t>
      </w:r>
      <w:r>
        <w:rPr>
          <w:rFonts w:ascii="Consolas" w:hAnsi="Consolas"/>
          <w:color w:val="1d4ed8"/>
          <w:sz w:val="19"/>
        </w:rPr>
        <w:t xml:space="preserve">getAmount()</w:t>
      </w:r>
      <w:r>
        <w:rPr>
          <w:rFonts w:ascii="Segoe UI" w:hAnsi="Segoe UI"/>
        </w:rPr>
        <w:t xml:space="preserve"> depending on the template parameter type </w:t>
      </w:r>
      <w:r>
        <w:rPr>
          <w:rFonts w:ascii="Consolas" w:hAnsi="Consolas"/>
          <w:color w:val="1d4ed8"/>
          <w:sz w:val="19"/>
        </w:rPr>
        <w:t xml:space="preserve">T</w:t>
      </w:r>
      <w:r>
        <w:rPr>
          <w:rFonts w:ascii="Segoe UI" w:hAnsi="Segoe UI"/>
        </w:rPr>
        <w:t xml:space="preserve">.</w:t>
      </w:r>
      <w:r/>
    </w:p>
    <w:p>
      <w:pPr>
        <w:pBdr/>
        <w:spacing w:after="120" w:before="280"/>
        <w:ind/>
        <w:rPr/>
      </w:pPr>
      <w:r>
        <w:rPr>
          <w:rFonts w:ascii="Segoe UI Semibold" w:hAnsi="Segoe UI Semibold"/>
          <w:b/>
          <w:color w:val="1e293b"/>
          <w:sz w:val="26"/>
        </w:rPr>
        <w:t xml:space="preserve">7.3 Operator Overloading</w:t>
      </w:r>
      <w:r/>
    </w:p>
    <w:p>
      <w:pPr>
        <w:pBdr/>
        <w:spacing w:after="120" w:before="0" w:line="276" w:lineRule="auto"/>
        <w:ind/>
        <w:rPr/>
      </w:pPr>
      <w:r>
        <w:rPr>
          <w:rFonts w:ascii="Segoe UI" w:hAnsi="Segoe UI"/>
        </w:rPr>
        <w:t xml:space="preserve">The </w:t>
      </w:r>
      <w:r>
        <w:rPr>
          <w:rFonts w:ascii="Consolas" w:hAnsi="Consolas"/>
          <w:color w:val="1d4ed8"/>
          <w:sz w:val="19"/>
        </w:rPr>
        <w:t xml:space="preserve">MenuItem</w:t>
      </w:r>
      <w:r>
        <w:rPr>
          <w:rFonts w:ascii="Segoe UI" w:hAnsi="Segoe UI"/>
        </w:rPr>
        <w:t xml:space="preserve"> class overloads logical comparison operators to compare menu item ids: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bool operator==(const MenuItem &amp;other) const;</w:t>
      </w:r>
      <w:r>
        <w:rPr>
          <w:rFonts w:ascii="Segoe UI" w:hAnsi="Segoe UI"/>
        </w:rPr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bool operator!=(const MenuItem &amp;other) const;</w:t>
      </w:r>
      <w:r>
        <w:rPr>
          <w:rFonts w:ascii="Segoe UI" w:hAnsi="Segoe UI"/>
        </w:rPr>
      </w:r>
      <w:r/>
    </w:p>
    <w:p>
      <w:pPr>
        <w:pBdr/>
        <w:spacing w:after="120" w:before="0" w:line="276" w:lineRule="auto"/>
        <w:ind/>
        <w:rPr/>
      </w:pPr>
      <w:r>
        <w:rPr>
          <w:rFonts w:ascii="Segoe UI" w:hAnsi="Segoe UI"/>
        </w:rPr>
        <w:t xml:space="preserve">It also overloads the stream output operator to integrate with standard C++ output streams: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friend std::ostream &amp;operator&lt;&lt;(std::ostream &amp;os, const MenuItem &amp;item);</w:t>
      </w:r>
      <w:r>
        <w:rPr>
          <w:rFonts w:ascii="Segoe UI" w:hAnsi="Segoe UI"/>
        </w:rPr>
      </w:r>
      <w:r/>
    </w:p>
    <w:p w14:paraId="0CC75D22">
      <w:pPr>
        <w:pBdr/>
        <w:spacing w:after="120" w:before="280"/>
        <w:ind/>
        <w:rPr/>
      </w:pPr>
      <w:r>
        <w:rPr>
          <w:rFonts w:ascii="Segoe UI Semibold" w:hAnsi="Segoe UI Semibold"/>
          <w:b/>
          <w:color w:val="1e293b"/>
          <w:sz w:val="26"/>
          <w:highlight w:val="none"/>
        </w:rPr>
      </w:r>
      <w:r>
        <w:rPr>
          <w:rFonts w:ascii="Segoe UI Semibold" w:hAnsi="Segoe UI Semibold"/>
          <w:b/>
          <w:color w:val="1e293b"/>
          <w:sz w:val="26"/>
          <w:highlight w:val="none"/>
        </w:rPr>
      </w:r>
      <w:r>
        <w:rPr>
          <w:rFonts w:ascii="Segoe UI Semibold" w:hAnsi="Segoe UI Semibold"/>
          <w:b/>
          <w:color w:val="1e293b"/>
          <w:sz w:val="26"/>
          <w:highlight w:val="none"/>
        </w:rPr>
      </w:r>
    </w:p>
    <w:p w14:paraId="5A4DBAD5">
      <w:pPr>
        <w:pBdr/>
        <w:spacing w:after="120" w:before="280"/>
        <w:ind/>
        <w:rPr>
          <w:rFonts w:ascii="Segoe UI Semibold" w:hAnsi="Segoe UI Semibold"/>
          <w:b/>
          <w:bCs/>
          <w:color w:val="1e293b"/>
          <w:sz w:val="26"/>
          <w:szCs w:val="26"/>
          <w:highlight w:val="none"/>
        </w:rPr>
      </w:pPr>
      <w:r>
        <w:rPr>
          <w:rFonts w:ascii="Segoe UI Semibold" w:hAnsi="Segoe UI Semibold"/>
          <w:b/>
          <w:color w:val="1e293b"/>
          <w:sz w:val="26"/>
          <w:highlight w:val="none"/>
        </w:rPr>
      </w:r>
      <w:r>
        <w:rPr>
          <w:rFonts w:ascii="Segoe UI Semibold" w:hAnsi="Segoe UI Semibold"/>
          <w:b/>
          <w:color w:val="1e293b"/>
          <w:sz w:val="26"/>
          <w:highlight w:val="none"/>
        </w:rPr>
      </w:r>
      <w:r>
        <w:rPr>
          <w:rFonts w:ascii="Segoe UI Semibold" w:hAnsi="Segoe UI Semibold"/>
          <w:b/>
          <w:color w:val="1e293b"/>
          <w:sz w:val="26"/>
          <w:highlight w:val="none"/>
        </w:rPr>
      </w:r>
    </w:p>
    <w:p>
      <w:pPr>
        <w:pBdr/>
        <w:spacing w:after="120" w:before="280"/>
        <w:ind/>
        <w:rPr>
          <w:rFonts w:ascii="Segoe UI Semibold" w:hAnsi="Segoe UI Semibold"/>
          <w:b/>
          <w:bCs/>
          <w:color w:val="1e293b"/>
          <w:sz w:val="26"/>
          <w:szCs w:val="26"/>
          <w:highlight w:val="none"/>
        </w:rPr>
      </w:pPr>
      <w:r>
        <w:rPr>
          <w:rFonts w:ascii="Segoe UI Semibold" w:hAnsi="Segoe UI Semibold"/>
          <w:b/>
          <w:color w:val="1e293b"/>
          <w:sz w:val="26"/>
        </w:rPr>
        <w:t xml:space="preserve">7.4 Friend Functions</w:t>
      </w:r>
      <w:r/>
    </w:p>
    <w:p>
      <w:pPr>
        <w:pBdr/>
        <w:spacing w:after="120" w:before="0" w:line="276" w:lineRule="auto"/>
        <w:ind/>
        <w:rPr/>
      </w:pPr>
      <w:r>
        <w:rPr>
          <w:rFonts w:ascii="Segoe UI" w:hAnsi="Segoe UI"/>
        </w:rPr>
        <w:t xml:space="preserve">BiteKing uses friend functions to allow printing utilities to access private members directly without compromising public encapsulation boundaries: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friend std::ostream &amp;operator&lt;&lt;(std::ostream &amp;os, const MenuItem &amp;item);</w:t>
      </w:r>
      <w:r>
        <w:rPr>
          <w:rFonts w:ascii="Segoe UI" w:hAnsi="Segoe UI"/>
        </w:rPr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friend void printItemDetails(const MenuItem &amp;item);</w:t>
      </w:r>
      <w:r>
        <w:rPr>
          <w:rFonts w:ascii="Segoe UI" w:hAnsi="Segoe UI"/>
        </w:rPr>
      </w:r>
      <w:r/>
    </w:p>
    <w:p>
      <w:pPr>
        <w:pBdr/>
        <w:spacing w:after="120" w:before="280"/>
        <w:ind/>
        <w:rPr/>
      </w:pPr>
      <w:r>
        <w:rPr>
          <w:rFonts w:ascii="Segoe UI Semibold" w:hAnsi="Segoe UI Semibold"/>
          <w:b/>
          <w:color w:val="1e293b"/>
          <w:sz w:val="26"/>
        </w:rPr>
        <w:t xml:space="preserve">7.5 Data Structures (STL)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std::vector</w:t>
      </w:r>
      <w:r>
        <w:rPr>
          <w:rFonts w:ascii="Segoe UI" w:hAnsi="Segoe UI"/>
        </w:rPr>
        <w:t xml:space="preserve"> is used for ordered menu storage, order lines, and payment histories because of its fast cache-friendly layout and dynamic sizing.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std::map</w:t>
      </w:r>
      <w:r>
        <w:rPr>
          <w:rFonts w:ascii="Segoe UI" w:hAnsi="Segoe UI"/>
        </w:rPr>
        <w:t xml:space="preserve"> maps integer dining table IDs to table objects, and tracks item popularity analytics. This guarantees fast $O(\log n)$ queries.</w:t>
      </w:r>
      <w:r/>
    </w:p>
    <w:p>
      <w:pPr>
        <w:pBdr/>
        <w:spacing w:after="120" w:before="280"/>
        <w:ind/>
        <w:rPr/>
      </w:pPr>
      <w:r>
        <w:rPr>
          <w:rFonts w:ascii="Segoe UI Semibold" w:hAnsi="Segoe UI Semibold"/>
          <w:b/>
          <w:color w:val="1e293b"/>
          <w:sz w:val="26"/>
        </w:rPr>
        <w:t xml:space="preserve">7.6 Memory Management</w:t>
      </w:r>
      <w:r/>
    </w:p>
    <w:p>
      <w:pPr>
        <w:pBdr/>
        <w:spacing w:after="120" w:before="0" w:line="276" w:lineRule="auto"/>
        <w:ind/>
        <w:rPr/>
      </w:pPr>
      <w:r>
        <w:rPr>
          <w:rFonts w:ascii="Segoe UI" w:hAnsi="Segoe UI"/>
        </w:rPr>
        <w:t xml:space="preserve">Memory leaks are prevented by using modern smart pointers: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std::shared_ptr</w:t>
      </w:r>
      <w:r>
        <w:rPr>
          <w:rFonts w:ascii="Segoe UI" w:hAnsi="Segoe UI"/>
        </w:rPr>
        <w:t xml:space="preserve"> is used to represent menu items since multiple tables and billing views share access to the same catalog instances.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Consolas" w:hAnsi="Consolas"/>
          <w:color w:val="1d4ed8"/>
          <w:sz w:val="19"/>
        </w:rPr>
        <w:t xml:space="preserve">std::unique_ptr</w:t>
      </w:r>
      <w:r>
        <w:rPr>
          <w:rFonts w:ascii="Segoe UI" w:hAnsi="Segoe UI"/>
        </w:rPr>
        <w:t xml:space="preserve"> manages dining tables and customer orders. This enforces single-owner lifecycles and automatically releases heap allocations when objects go out of scope.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Qt Parent-Child Hierarchy:</w:t>
      </w:r>
      <w:r>
        <w:rPr>
          <w:rFonts w:ascii="Segoe UI" w:hAnsi="Segoe UI"/>
        </w:rPr>
        <w:t xml:space="preserve"> Native widgets pass a parent </w:t>
      </w:r>
      <w:r>
        <w:rPr>
          <w:rFonts w:ascii="Consolas" w:hAnsi="Consolas"/>
          <w:color w:val="1d4ed8"/>
          <w:sz w:val="19"/>
        </w:rPr>
        <w:t xml:space="preserve">QWidget*</w:t>
      </w:r>
      <w:r>
        <w:rPr>
          <w:rFonts w:ascii="Segoe UI" w:hAnsi="Segoe UI"/>
        </w:rPr>
        <w:t xml:space="preserve"> constructor pointer, allowing Qt to manage widget lifetimes and clean them up automatically when windows close.</w:t>
      </w:r>
      <w:r/>
    </w:p>
    <w:p>
      <w:pPr>
        <w:pBdr/>
        <w:spacing w:after="160" w:before="360"/>
        <w:ind/>
        <w:rPr/>
      </w:pPr>
      <w:r>
        <w:rPr>
          <w:rFonts w:ascii="Segoe UI Semibold" w:hAnsi="Segoe UI Semibold"/>
          <w:b/>
          <w:color w:val="0f172a"/>
          <w:sz w:val="32"/>
        </w:rPr>
        <w:t xml:space="preserve">8. Graphical User Interface (GUI)</w:t>
      </w:r>
      <w:r/>
    </w:p>
    <w:p>
      <w:pPr>
        <w:pBdr/>
        <w:spacing w:after="120" w:before="0" w:line="276" w:lineRule="auto"/>
        <w:ind/>
        <w:rPr/>
      </w:pPr>
      <w:r>
        <w:rPr>
          <w:rFonts w:ascii="Segoe UI" w:hAnsi="Segoe UI"/>
        </w:rPr>
        <w:t xml:space="preserve">The graphical interface is built using C++/Qt widgets: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Layout Management:</w:t>
      </w:r>
      <w:r>
        <w:rPr>
          <w:rFonts w:ascii="Segoe UI" w:hAnsi="Segoe UI"/>
        </w:rPr>
        <w:t xml:space="preserve"> Nested layouts (</w:t>
      </w:r>
      <w:r>
        <w:rPr>
          <w:rFonts w:ascii="Consolas" w:hAnsi="Consolas"/>
          <w:color w:val="1d4ed8"/>
          <w:sz w:val="19"/>
        </w:rPr>
        <w:t xml:space="preserve">QHBoxLayout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1d4ed8"/>
          <w:sz w:val="19"/>
        </w:rPr>
        <w:t xml:space="preserve">QVBoxLayout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1d4ed8"/>
          <w:sz w:val="19"/>
        </w:rPr>
        <w:t xml:space="preserve">QGridLayout</w:t>
      </w:r>
      <w:r>
        <w:rPr>
          <w:rFonts w:ascii="Segoe UI" w:hAnsi="Segoe UI"/>
        </w:rPr>
        <w:t xml:space="preserve">) organize components dynamically to adjust to different monitor dimensions.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Widgets:</w:t>
      </w:r>
      <w:r>
        <w:rPr>
          <w:rFonts w:ascii="Segoe UI" w:hAnsi="Segoe UI"/>
        </w:rPr>
        <w:t xml:space="preserve"> </w:t>
      </w:r>
      <w:r>
        <w:rPr>
          <w:rFonts w:ascii="Consolas" w:hAnsi="Consolas"/>
          <w:color w:val="1d4ed8"/>
          <w:sz w:val="19"/>
        </w:rPr>
        <w:t xml:space="preserve">QTabWidget</w:t>
      </w:r>
      <w:r>
        <w:rPr>
          <w:rFonts w:ascii="Segoe UI" w:hAnsi="Segoe UI"/>
        </w:rPr>
        <w:t xml:space="preserve"> separates main tasks, </w:t>
      </w:r>
      <w:r>
        <w:rPr>
          <w:rFonts w:ascii="Consolas" w:hAnsi="Consolas"/>
          <w:color w:val="1d4ed8"/>
          <w:sz w:val="19"/>
        </w:rPr>
        <w:t xml:space="preserve">QTableWidget</w:t>
      </w:r>
      <w:r>
        <w:rPr>
          <w:rFonts w:ascii="Segoe UI" w:hAnsi="Segoe UI"/>
        </w:rPr>
        <w:t xml:space="preserve"> displays items, and </w:t>
      </w:r>
      <w:r>
        <w:rPr>
          <w:rFonts w:ascii="Consolas" w:hAnsi="Consolas"/>
          <w:color w:val="1d4ed8"/>
          <w:sz w:val="19"/>
        </w:rPr>
        <w:t xml:space="preserve">QComboBox</w:t>
      </w:r>
      <w:r>
        <w:rPr>
          <w:rFonts w:ascii="Segoe UI" w:hAnsi="Segoe UI"/>
        </w:rPr>
        <w:t xml:space="preserve">/</w:t>
      </w:r>
      <w:r>
        <w:rPr>
          <w:rFonts w:ascii="Consolas" w:hAnsi="Consolas"/>
          <w:color w:val="1d4ed8"/>
          <w:sz w:val="19"/>
        </w:rPr>
        <w:t xml:space="preserve">QSpinBox</w:t>
      </w:r>
      <w:r>
        <w:rPr>
          <w:rFonts w:ascii="Segoe UI" w:hAnsi="Segoe UI"/>
        </w:rPr>
        <w:t xml:space="preserve"> manage input entries.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Theme Styling:</w:t>
      </w:r>
      <w:r>
        <w:rPr>
          <w:rFonts w:ascii="Segoe UI" w:hAnsi="Segoe UI"/>
        </w:rPr>
        <w:t xml:space="preserve"> Applied through CSS-like stylesheets. It supports dynamic Light and Dark mode options. The custom stylesheets style specific components (like </w:t>
      </w:r>
      <w:r>
        <w:rPr>
          <w:rFonts w:ascii="Consolas" w:hAnsi="Consolas"/>
          <w:color w:val="1d4ed8"/>
          <w:sz w:val="19"/>
        </w:rPr>
        <w:t xml:space="preserve">QLineEdit</w:t>
      </w:r>
      <w:r>
        <w:rPr>
          <w:rFonts w:ascii="Segoe UI" w:hAnsi="Segoe UI"/>
        </w:rPr>
        <w:t xml:space="preserve"> input fields, scrollbars, dialog controls, and </w:t>
      </w:r>
      <w:r>
        <w:rPr>
          <w:rFonts w:ascii="Consolas" w:hAnsi="Consolas"/>
          <w:color w:val="1d4ed8"/>
          <w:sz w:val="19"/>
        </w:rPr>
        <w:t xml:space="preserve">QTableCornerButton</w:t>
      </w:r>
      <w:r>
        <w:rPr>
          <w:rFonts w:ascii="Segoe UI" w:hAnsi="Segoe UI"/>
        </w:rPr>
        <w:t xml:space="preserve"> elements) to keep them legible and clean.</w:t>
      </w:r>
      <w:r/>
    </w:p>
    <w:p>
      <w:pPr>
        <w:pBdr/>
        <w:spacing w:after="160" w:before="360"/>
        <w:ind/>
        <w:rPr/>
      </w:pPr>
      <w:r>
        <w:rPr>
          <w:rFonts w:ascii="Segoe UI Semibold" w:hAnsi="Segoe UI Semibold"/>
          <w:b/>
          <w:color w:val="0f172a"/>
          <w:sz w:val="32"/>
        </w:rPr>
        <w:t xml:space="preserve">9. Data Persistence</w:t>
      </w:r>
      <w:r/>
    </w:p>
    <w:p>
      <w:pPr>
        <w:pBdr/>
        <w:spacing w:after="120" w:before="0" w:line="276" w:lineRule="auto"/>
        <w:ind/>
        <w:rPr/>
      </w:pPr>
      <w:r>
        <w:rPr>
          <w:rFonts w:ascii="Segoe UI" w:hAnsi="Segoe UI"/>
        </w:rPr>
        <w:t xml:space="preserve">The system saves information to standard text files under the </w:t>
      </w:r>
      <w:r>
        <w:rPr>
          <w:rFonts w:ascii="Consolas" w:hAnsi="Consolas"/>
          <w:color w:val="1d4ed8"/>
          <w:sz w:val="19"/>
        </w:rPr>
        <w:t xml:space="preserve">data/</w:t>
      </w:r>
      <w:r>
        <w:rPr>
          <w:rFonts w:ascii="Segoe UI" w:hAnsi="Segoe UI"/>
        </w:rPr>
        <w:t xml:space="preserve"> directory: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Menu Persistent Storage (`menu.txt`):</w:t>
      </w:r>
      <w:r>
        <w:rPr>
          <w:rFonts w:ascii="Segoe UI" w:hAnsi="Segoe UI"/>
        </w:rPr>
        <w:t xml:space="preserve"> Structured as text fields separated by vertical bars. It supports polymorphism by starting lines with type tags (</w:t>
      </w:r>
      <w:r>
        <w:rPr>
          <w:rFonts w:ascii="Consolas" w:hAnsi="Consolas"/>
          <w:color w:val="1d4ed8"/>
          <w:sz w:val="19"/>
        </w:rPr>
        <w:t xml:space="preserve">FOOD</w:t>
      </w:r>
      <w:r>
        <w:rPr>
          <w:rFonts w:ascii="Segoe UI" w:hAnsi="Segoe UI"/>
        </w:rPr>
        <w:t xml:space="preserve"> or </w:t>
      </w:r>
      <w:r>
        <w:rPr>
          <w:rFonts w:ascii="Consolas" w:hAnsi="Consolas"/>
          <w:color w:val="1d4ed8"/>
          <w:sz w:val="19"/>
        </w:rPr>
        <w:t xml:space="preserve">BEV</w:t>
      </w:r>
      <w:r>
        <w:rPr>
          <w:rFonts w:ascii="Segoe UI" w:hAnsi="Segoe UI"/>
        </w:rPr>
        <w:t xml:space="preserve">):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8fafc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W w:w="9360" w:type="dxa"/>
          </w:tcPr>
          <w:p>
            <w:pPr>
              <w:pBdr/>
              <w:spacing w:after="120" w:before="120" w:line="240" w:lineRule="auto"/>
              <w:ind/>
              <w:rPr/>
            </w:pPr>
            <w:r>
              <w:rPr>
                <w:rFonts w:ascii="Consolas" w:hAnsi="Consolas"/>
                <w:color w:val="334155"/>
                <w:sz w:val="18"/>
              </w:rPr>
              <w:t xml:space="preserve">  FOOD|ITEM-0001|Margherita Pizza|Main Course|12.99|Italian|15|0</w:t>
              <w:br/>
              <w:t xml:space="preserve">  BEV|ITEM-0005|Iced Latte|Beverage|4.50|240|Coffee|0</w:t>
            </w:r>
            <w:r/>
          </w:p>
        </w:tc>
      </w:tr>
    </w:tbl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Transaction Persistence:</w:t>
      </w:r>
      <w:r>
        <w:rPr>
          <w:rFonts w:ascii="Segoe UI" w:hAnsi="Segoe UI"/>
        </w:rPr>
        <w:t xml:space="preserve"> The </w:t>
      </w:r>
      <w:r>
        <w:rPr>
          <w:rFonts w:ascii="Consolas" w:hAnsi="Consolas"/>
          <w:color w:val="1d4ed8"/>
          <w:sz w:val="19"/>
        </w:rPr>
        <w:t xml:space="preserve">DataManager</w:t>
      </w:r>
      <w:r>
        <w:rPr>
          <w:rFonts w:ascii="Segoe UI" w:hAnsi="Segoe UI"/>
        </w:rPr>
        <w:t xml:space="preserve"> saves order quantities, bills, and payments in separate files, loading history dynamically on startup to maintain financial analytics continuity.</w:t>
      </w:r>
      <w:r/>
    </w:p>
    <w:p>
      <w:pPr>
        <w:pBdr/>
        <w:spacing w:after="120" w:before="0" w:line="276" w:lineRule="auto"/>
        <w:ind/>
        <w:rPr/>
      </w:pPr>
      <w:r>
        <w:rPr>
          <w:rFonts w:ascii="Segoe UI" w:hAnsi="Segoe UI"/>
        </w:rPr>
      </w:r>
      <w:r/>
    </w:p>
    <w:p>
      <w:pPr>
        <w:pBdr/>
        <w:spacing w:after="160" w:before="360"/>
        <w:ind/>
        <w:rPr/>
      </w:pPr>
      <w:r>
        <w:rPr>
          <w:rFonts w:ascii="Segoe UI Semibold" w:hAnsi="Segoe UI Semibold"/>
          <w:b/>
          <w:color w:val="0f172a"/>
          <w:sz w:val="32"/>
        </w:rPr>
        <w:t xml:space="preserve">10. Input Validation and Error Handling</w:t>
      </w:r>
      <w:r/>
    </w:p>
    <w:p>
      <w:pPr>
        <w:pBdr/>
        <w:spacing w:after="120" w:before="0" w:line="276" w:lineRule="auto"/>
        <w:ind/>
        <w:rPr/>
      </w:pPr>
      <w:r>
        <w:rPr>
          <w:rFonts w:ascii="Segoe UI" w:hAnsi="Segoe UI"/>
        </w:rPr>
        <w:t xml:space="preserve">Robust inputs prevent system failures: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Numeric Guardrails:</w:t>
      </w:r>
      <w:r>
        <w:rPr>
          <w:rFonts w:ascii="Segoe UI" w:hAnsi="Segoe UI"/>
        </w:rPr>
        <w:t xml:space="preserve"> Spinners validate limits (e.g., quantities capped between 1 and 100, item price boundaries).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String Constraints:</w:t>
      </w:r>
      <w:r>
        <w:rPr>
          <w:rFonts w:ascii="Segoe UI" w:hAnsi="Segoe UI"/>
        </w:rPr>
        <w:t xml:space="preserve"> Text boxes check name lengths (2 to 100 characters) and alphanumeric requirements to prevent corruption.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Business Checks:</w:t>
      </w:r>
      <w:r>
        <w:rPr>
          <w:rFonts w:ascii="Segoe UI" w:hAnsi="Segoe UI"/>
        </w:rPr>
        <w:t xml:space="preserve"> Payment modules verify that Cash Tendered is greater than or equal to the total bill, blocking negative change calculations.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Try/Catch Exception Blocks:</w:t>
      </w:r>
      <w:r>
        <w:rPr>
          <w:rFonts w:ascii="Segoe UI" w:hAnsi="Segoe UI"/>
        </w:rPr>
        <w:t xml:space="preserve"> Wrap file loading and parsing sequences, catching errors gracefully to warn users instead of crashing.</w:t>
      </w:r>
      <w:r/>
    </w:p>
    <w:p>
      <w:pPr>
        <w:pBdr/>
        <w:spacing w:after="160" w:before="360"/>
        <w:ind/>
        <w:rPr>
          <w:rFonts w:ascii="Segoe UI Semibold" w:hAnsi="Segoe UI Semibold"/>
          <w:b/>
          <w:bCs/>
          <w:color w:val="0f172a"/>
          <w:sz w:val="32"/>
          <w:szCs w:val="32"/>
          <w:highlight w:val="none"/>
        </w:rPr>
      </w:pPr>
      <w:r>
        <w:rPr>
          <w:rFonts w:ascii="Segoe UI Semibold" w:hAnsi="Segoe UI Semibold"/>
          <w:b/>
          <w:color w:val="0f172a"/>
          <w:sz w:val="32"/>
        </w:rPr>
        <w:t xml:space="preserve">11. Testing</w:t>
      </w:r>
      <w:r>
        <w:rPr>
          <w:rFonts w:ascii="Segoe UI Semibold" w:hAnsi="Segoe UI Semibold"/>
          <w:b/>
          <w:bCs/>
          <w:color w:val="0f172a"/>
          <w:sz w:val="32"/>
          <w:szCs w:val="32"/>
          <w:highlight w:val="none"/>
        </w:rPr>
      </w:r>
    </w:p>
    <w:p>
      <w:pPr>
        <w:pBdr/>
        <w:spacing w:after="120" w:before="0" w:line="276" w:lineRule="auto"/>
        <w:ind/>
        <w:rPr/>
      </w:pPr>
      <w:r>
        <w:rPr>
          <w:rFonts w:ascii="Segoe UI" w:hAnsi="Segoe UI"/>
        </w:rPr>
        <w:t xml:space="preserve">The application was tested through unit verification and manual validation workflows.</w:t>
      </w:r>
      <w:r/>
    </w:p>
    <w:p>
      <w:pPr>
        <w:pBdr/>
        <w:spacing w:after="120" w:before="280"/>
        <w:ind/>
        <w:rPr/>
      </w:pPr>
      <w:r>
        <w:rPr>
          <w:rFonts w:ascii="Segoe UI Semibold" w:hAnsi="Segoe UI Semibold"/>
          <w:b/>
          <w:color w:val="1e293b"/>
          <w:sz w:val="26"/>
        </w:rPr>
        <w:t xml:space="preserve">Example Test Matrix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shd w:val="clear" w:color="auto" w:fill="f1f5f9"/>
            <w:tcBorders/>
            <w:tcW w:w="1872" w:type="dxa"/>
          </w:tcPr>
          <w:p>
            <w:pPr>
              <w:pBdr/>
              <w:spacing w:after="80" w:before="80" w:line="240" w:lineRule="auto"/>
              <w:ind/>
              <w:rPr/>
            </w:pPr>
            <w:r>
              <w:rPr>
                <w:rFonts w:ascii="Segoe UI" w:hAnsi="Segoe UI"/>
                <w:b/>
                <w:color w:val="1e40af"/>
              </w:rPr>
              <w:t xml:space="preserve">Test Case</w:t>
            </w:r>
            <w:r/>
          </w:p>
        </w:tc>
        <w:tc>
          <w:tcPr>
            <w:shd w:val="clear" w:color="auto" w:fill="f1f5f9"/>
            <w:tcBorders/>
            <w:tcW w:w="1872" w:type="dxa"/>
          </w:tcPr>
          <w:p>
            <w:pPr>
              <w:pBdr/>
              <w:spacing w:after="80" w:before="80" w:line="240" w:lineRule="auto"/>
              <w:ind/>
              <w:rPr/>
            </w:pPr>
            <w:r>
              <w:rPr>
                <w:rFonts w:ascii="Segoe UI" w:hAnsi="Segoe UI"/>
                <w:b/>
                <w:color w:val="1e40af"/>
              </w:rPr>
              <w:t xml:space="preserve">Target Input</w:t>
            </w:r>
            <w:r/>
          </w:p>
        </w:tc>
        <w:tc>
          <w:tcPr>
            <w:shd w:val="clear" w:color="auto" w:fill="f1f5f9"/>
            <w:tcBorders/>
            <w:tcW w:w="1872" w:type="dxa"/>
          </w:tcPr>
          <w:p>
            <w:pPr>
              <w:pBdr/>
              <w:spacing w:after="80" w:before="80" w:line="240" w:lineRule="auto"/>
              <w:ind/>
              <w:rPr/>
            </w:pPr>
            <w:r>
              <w:rPr>
                <w:rFonts w:ascii="Segoe UI" w:hAnsi="Segoe UI"/>
                <w:b/>
                <w:color w:val="1e40af"/>
              </w:rPr>
              <w:t xml:space="preserve">Expected Result</w:t>
            </w:r>
            <w:r/>
          </w:p>
        </w:tc>
        <w:tc>
          <w:tcPr>
            <w:shd w:val="clear" w:color="auto" w:fill="f1f5f9"/>
            <w:tcBorders/>
            <w:tcW w:w="1872" w:type="dxa"/>
          </w:tcPr>
          <w:p>
            <w:pPr>
              <w:pBdr/>
              <w:spacing w:after="80" w:before="80" w:line="240" w:lineRule="auto"/>
              <w:ind/>
              <w:rPr/>
            </w:pPr>
            <w:r>
              <w:rPr>
                <w:rFonts w:ascii="Segoe UI" w:hAnsi="Segoe UI"/>
                <w:b/>
                <w:color w:val="1e40af"/>
              </w:rPr>
              <w:t xml:space="preserve">Actual Result</w:t>
            </w:r>
            <w:r/>
          </w:p>
        </w:tc>
        <w:tc>
          <w:tcPr>
            <w:shd w:val="clear" w:color="auto" w:fill="f1f5f9"/>
            <w:tcBorders/>
            <w:tcW w:w="1872" w:type="dxa"/>
          </w:tcPr>
          <w:p>
            <w:pPr>
              <w:pBdr/>
              <w:spacing w:after="80" w:before="80" w:line="240" w:lineRule="auto"/>
              <w:ind/>
              <w:rPr/>
            </w:pPr>
            <w:r>
              <w:rPr>
                <w:rFonts w:ascii="Segoe UI" w:hAnsi="Segoe UI"/>
                <w:b/>
                <w:color w:val="1e40af"/>
              </w:rPr>
              <w:t xml:space="preserve">Status</w:t>
            </w:r>
            <w:r/>
          </w:p>
        </w:tc>
      </w:tr>
      <w:tr>
        <w:trPr/>
        <w:tc>
          <w:tcPr>
            <w:tcBorders/>
            <w:tcW w:w="1872" w:type="dxa"/>
          </w:tcPr>
          <w:p>
            <w:pPr>
              <w:pBdr/>
              <w:spacing w:after="80" w:before="80" w:line="240" w:lineRule="auto"/>
              <w:ind/>
              <w:rPr/>
            </w:pPr>
            <w:r>
              <w:rPr>
                <w:rFonts w:ascii="Segoe UI" w:hAnsi="Segoe UI"/>
              </w:rPr>
              <w:t xml:space="preserve">Menu Addition Validation</w:t>
            </w:r>
            <w:r/>
          </w:p>
        </w:tc>
        <w:tc>
          <w:tcPr>
            <w:tcBorders/>
            <w:tcW w:w="1872" w:type="dxa"/>
          </w:tcPr>
          <w:p>
            <w:pPr>
              <w:pBdr/>
              <w:spacing w:after="80" w:before="80" w:line="240" w:lineRule="auto"/>
              <w:ind/>
              <w:rPr/>
            </w:pPr>
            <w:r>
              <w:rPr>
                <w:rFonts w:ascii="Segoe UI" w:hAnsi="Segoe UI"/>
              </w:rPr>
              <w:t xml:space="preserve">Name: "A", Price: 10.0</w:t>
            </w:r>
            <w:r/>
          </w:p>
        </w:tc>
        <w:tc>
          <w:tcPr>
            <w:tcBorders/>
            <w:tcW w:w="1872" w:type="dxa"/>
          </w:tcPr>
          <w:p>
            <w:pPr>
              <w:pBdr/>
              <w:spacing w:after="80" w:before="80" w:line="240" w:lineRule="auto"/>
              <w:ind/>
              <w:rPr/>
            </w:pPr>
            <w:r>
              <w:rPr>
                <w:rFonts w:ascii="Segoe UI" w:hAnsi="Segoe UI"/>
              </w:rPr>
              <w:t xml:space="preserve">Rejected: Show validation error popup.</w:t>
            </w:r>
            <w:r/>
          </w:p>
        </w:tc>
        <w:tc>
          <w:tcPr>
            <w:tcBorders/>
            <w:tcW w:w="1872" w:type="dxa"/>
          </w:tcPr>
          <w:p>
            <w:pPr>
              <w:pBdr/>
              <w:spacing w:after="80" w:before="80" w:line="240" w:lineRule="auto"/>
              <w:ind/>
              <w:rPr/>
            </w:pPr>
            <w:r>
              <w:rPr>
                <w:rFonts w:ascii="Segoe UI" w:hAnsi="Segoe UI"/>
              </w:rPr>
              <w:t xml:space="preserve">Rejected with error popup.</w:t>
            </w:r>
            <w:r/>
          </w:p>
        </w:tc>
        <w:tc>
          <w:tcPr>
            <w:tcBorders/>
            <w:tcW w:w="1872" w:type="dxa"/>
          </w:tcPr>
          <w:p>
            <w:pPr>
              <w:pBdr/>
              <w:spacing w:after="80" w:before="80" w:line="240" w:lineRule="auto"/>
              <w:ind/>
              <w:rPr/>
            </w:pPr>
            <w:r>
              <w:rPr>
                <w:rFonts w:ascii="Segoe UI" w:hAnsi="Segoe UI"/>
              </w:rPr>
              <w:t xml:space="preserve">Pass</w:t>
            </w:r>
            <w:r/>
          </w:p>
        </w:tc>
      </w:tr>
      <w:tr>
        <w:trPr/>
        <w:tc>
          <w:tcPr>
            <w:tcBorders/>
            <w:tcW w:w="1872" w:type="dxa"/>
          </w:tcPr>
          <w:p>
            <w:pPr>
              <w:pBdr/>
              <w:spacing w:after="80" w:before="80" w:line="240" w:lineRule="auto"/>
              <w:ind/>
              <w:rPr/>
            </w:pPr>
            <w:r>
              <w:rPr>
                <w:rFonts w:ascii="Segoe UI" w:hAnsi="Segoe UI"/>
              </w:rPr>
              <w:t xml:space="preserve">Duplicate ID Check</w:t>
            </w:r>
            <w:r/>
          </w:p>
        </w:tc>
        <w:tc>
          <w:tcPr>
            <w:tcBorders/>
            <w:tcW w:w="1872" w:type="dxa"/>
          </w:tcPr>
          <w:p>
            <w:pPr>
              <w:pBdr/>
              <w:spacing w:after="80" w:before="80" w:line="240" w:lineRule="auto"/>
              <w:ind/>
              <w:rPr/>
            </w:pPr>
            <w:r>
              <w:rPr>
                <w:rFonts w:ascii="Segoe UI" w:hAnsi="Segoe UI"/>
              </w:rPr>
              <w:t xml:space="preserve">Add ID: "ITEM-0001" (exists)</w:t>
            </w:r>
            <w:r/>
          </w:p>
        </w:tc>
        <w:tc>
          <w:tcPr>
            <w:tcBorders/>
            <w:tcW w:w="1872" w:type="dxa"/>
          </w:tcPr>
          <w:p>
            <w:pPr>
              <w:pBdr/>
              <w:spacing w:after="80" w:before="80" w:line="240" w:lineRule="auto"/>
              <w:ind/>
              <w:rPr/>
            </w:pPr>
            <w:r>
              <w:rPr>
                <w:rFonts w:ascii="Segoe UI" w:hAnsi="Segoe UI"/>
              </w:rPr>
              <w:t xml:space="preserve">Rejected: Show duplicate ID warning.</w:t>
            </w:r>
            <w:r/>
          </w:p>
        </w:tc>
        <w:tc>
          <w:tcPr>
            <w:tcBorders/>
            <w:tcW w:w="1872" w:type="dxa"/>
          </w:tcPr>
          <w:p>
            <w:pPr>
              <w:pBdr/>
              <w:spacing w:after="80" w:before="80" w:line="240" w:lineRule="auto"/>
              <w:ind/>
              <w:rPr/>
            </w:pPr>
            <w:r>
              <w:rPr>
                <w:rFonts w:ascii="Segoe UI" w:hAnsi="Segoe UI"/>
              </w:rPr>
              <w:t xml:space="preserve">Blocked addition.</w:t>
            </w:r>
            <w:r/>
          </w:p>
        </w:tc>
        <w:tc>
          <w:tcPr>
            <w:tcBorders/>
            <w:tcW w:w="1872" w:type="dxa"/>
          </w:tcPr>
          <w:p>
            <w:pPr>
              <w:pBdr/>
              <w:spacing w:after="80" w:before="80" w:line="240" w:lineRule="auto"/>
              <w:ind/>
              <w:rPr/>
            </w:pPr>
            <w:r>
              <w:rPr>
                <w:rFonts w:ascii="Segoe UI" w:hAnsi="Segoe UI"/>
              </w:rPr>
              <w:t xml:space="preserve">Pass</w:t>
            </w:r>
            <w:r/>
          </w:p>
        </w:tc>
      </w:tr>
      <w:tr>
        <w:trPr/>
        <w:tc>
          <w:tcPr>
            <w:tcBorders/>
            <w:tcW w:w="1872" w:type="dxa"/>
          </w:tcPr>
          <w:p>
            <w:pPr>
              <w:pBdr/>
              <w:spacing w:after="80" w:before="80" w:line="240" w:lineRule="auto"/>
              <w:ind/>
              <w:rPr/>
            </w:pPr>
            <w:r>
              <w:rPr>
                <w:rFonts w:ascii="Segoe UI" w:hAnsi="Segoe UI"/>
              </w:rPr>
              <w:t xml:space="preserve">Boundary Quantity Check</w:t>
            </w:r>
            <w:r/>
          </w:p>
        </w:tc>
        <w:tc>
          <w:tcPr>
            <w:tcBorders/>
            <w:tcW w:w="1872" w:type="dxa"/>
          </w:tcPr>
          <w:p>
            <w:pPr>
              <w:pBdr/>
              <w:spacing w:after="80" w:before="80" w:line="240" w:lineRule="auto"/>
              <w:ind/>
              <w:rPr/>
            </w:pPr>
            <w:r>
              <w:rPr>
                <w:rFonts w:ascii="Segoe UI" w:hAnsi="Segoe UI"/>
              </w:rPr>
              <w:t xml:space="preserve">Qty: -1 or 101</w:t>
            </w:r>
            <w:r/>
          </w:p>
        </w:tc>
        <w:tc>
          <w:tcPr>
            <w:tcBorders/>
            <w:tcW w:w="1872" w:type="dxa"/>
          </w:tcPr>
          <w:p>
            <w:pPr>
              <w:pBdr/>
              <w:spacing w:after="80" w:before="80" w:line="240" w:lineRule="auto"/>
              <w:ind/>
              <w:rPr/>
            </w:pPr>
            <w:r>
              <w:rPr>
                <w:rFonts w:ascii="Segoe UI" w:hAnsi="Segoe UI"/>
              </w:rPr>
              <w:t xml:space="preserve">Boundary restricted by QSpinBox limits.</w:t>
            </w:r>
            <w:r/>
          </w:p>
        </w:tc>
        <w:tc>
          <w:tcPr>
            <w:tcBorders/>
            <w:tcW w:w="1872" w:type="dxa"/>
          </w:tcPr>
          <w:p>
            <w:pPr>
              <w:pBdr/>
              <w:spacing w:after="80" w:before="80" w:line="240" w:lineRule="auto"/>
              <w:ind/>
              <w:rPr/>
            </w:pPr>
            <w:r>
              <w:rPr>
                <w:rFonts w:ascii="Segoe UI" w:hAnsi="Segoe UI"/>
              </w:rPr>
              <w:t xml:space="preserve">QSpinBox blocked inputs.</w:t>
            </w:r>
            <w:r/>
          </w:p>
        </w:tc>
        <w:tc>
          <w:tcPr>
            <w:tcBorders/>
            <w:tcW w:w="1872" w:type="dxa"/>
          </w:tcPr>
          <w:p>
            <w:pPr>
              <w:pBdr/>
              <w:spacing w:after="80" w:before="80" w:line="240" w:lineRule="auto"/>
              <w:ind/>
              <w:rPr/>
            </w:pPr>
            <w:r>
              <w:rPr>
                <w:rFonts w:ascii="Segoe UI" w:hAnsi="Segoe UI"/>
              </w:rPr>
              <w:t xml:space="preserve">Pass</w:t>
            </w:r>
            <w:r/>
          </w:p>
        </w:tc>
      </w:tr>
      <w:tr>
        <w:trPr/>
        <w:tc>
          <w:tcPr>
            <w:tcBorders/>
            <w:tcW w:w="1872" w:type="dxa"/>
          </w:tcPr>
          <w:p>
            <w:pPr>
              <w:pBdr/>
              <w:spacing w:after="80" w:before="80" w:line="240" w:lineRule="auto"/>
              <w:ind/>
              <w:rPr/>
            </w:pPr>
            <w:r>
              <w:rPr>
                <w:rFonts w:ascii="Segoe UI" w:hAnsi="Segoe UI"/>
              </w:rPr>
              <w:t xml:space="preserve">Insufficient Cash Payment</w:t>
            </w:r>
            <w:r/>
          </w:p>
        </w:tc>
        <w:tc>
          <w:tcPr>
            <w:tcBorders/>
            <w:tcW w:w="1872" w:type="dxa"/>
          </w:tcPr>
          <w:p>
            <w:pPr>
              <w:pBdr/>
              <w:spacing w:after="80" w:before="80" w:line="240" w:lineRule="auto"/>
              <w:ind/>
              <w:rPr/>
            </w:pPr>
            <w:r>
              <w:rPr>
                <w:rFonts w:ascii="Segoe UI" w:hAnsi="Segoe UI"/>
              </w:rPr>
              <w:t xml:space="preserve">Cash Tendered: $10 (Bill: $15)</w:t>
            </w:r>
            <w:r/>
          </w:p>
        </w:tc>
        <w:tc>
          <w:tcPr>
            <w:tcBorders/>
            <w:tcW w:w="1872" w:type="dxa"/>
          </w:tcPr>
          <w:p>
            <w:pPr>
              <w:pBdr/>
              <w:spacing w:after="80" w:before="80" w:line="240" w:lineRule="auto"/>
              <w:ind/>
              <w:rPr/>
            </w:pPr>
            <w:r>
              <w:rPr>
                <w:rFonts w:ascii="Segoe UI" w:hAnsi="Segoe UI"/>
              </w:rPr>
              <w:t xml:space="preserve">Error message: "Insufficient payment amount".</w:t>
            </w:r>
            <w:r/>
          </w:p>
        </w:tc>
        <w:tc>
          <w:tcPr>
            <w:tcBorders/>
            <w:tcW w:w="1872" w:type="dxa"/>
          </w:tcPr>
          <w:p>
            <w:pPr>
              <w:pBdr/>
              <w:spacing w:after="80" w:before="80" w:line="240" w:lineRule="auto"/>
              <w:ind/>
              <w:rPr/>
            </w:pPr>
            <w:r>
              <w:rPr>
                <w:rFonts w:ascii="Segoe UI" w:hAnsi="Segoe UI"/>
              </w:rPr>
              <w:t xml:space="preserve">Blocked payment, error shown.</w:t>
            </w:r>
            <w:r/>
          </w:p>
        </w:tc>
        <w:tc>
          <w:tcPr>
            <w:tcBorders/>
            <w:tcW w:w="1872" w:type="dxa"/>
          </w:tcPr>
          <w:p>
            <w:pPr>
              <w:pBdr/>
              <w:spacing w:after="80" w:before="80" w:line="240" w:lineRule="auto"/>
              <w:ind/>
              <w:rPr/>
            </w:pPr>
            <w:r>
              <w:rPr>
                <w:rFonts w:ascii="Segoe UI" w:hAnsi="Segoe UI"/>
              </w:rPr>
              <w:t xml:space="preserve">Pass</w:t>
            </w:r>
            <w:r/>
          </w:p>
        </w:tc>
      </w:tr>
      <w:tr>
        <w:trPr/>
        <w:tc>
          <w:tcPr>
            <w:tcBorders/>
            <w:tcW w:w="1872" w:type="dxa"/>
          </w:tcPr>
          <w:p>
            <w:pPr>
              <w:pBdr/>
              <w:spacing w:after="80" w:before="80" w:line="240" w:lineRule="auto"/>
              <w:ind/>
              <w:rPr/>
            </w:pPr>
            <w:r>
              <w:rPr>
                <w:rFonts w:ascii="Segoe UI" w:hAnsi="Segoe UI"/>
              </w:rPr>
              <w:t xml:space="preserve">Card Auto-Lock Payment</w:t>
            </w:r>
            <w:r/>
          </w:p>
        </w:tc>
        <w:tc>
          <w:tcPr>
            <w:tcBorders/>
            <w:tcW w:w="1872" w:type="dxa"/>
          </w:tcPr>
          <w:p>
            <w:pPr>
              <w:pBdr/>
              <w:spacing w:after="80" w:before="80" w:line="240" w:lineRule="auto"/>
              <w:ind/>
              <w:rPr/>
            </w:pPr>
            <w:r>
              <w:rPr>
                <w:rFonts w:ascii="Segoe UI" w:hAnsi="Segoe UI"/>
              </w:rPr>
              <w:t xml:space="preserve">Select "Card" payment mode</w:t>
            </w:r>
            <w:r/>
          </w:p>
        </w:tc>
        <w:tc>
          <w:tcPr>
            <w:tcBorders/>
            <w:tcW w:w="1872" w:type="dxa"/>
          </w:tcPr>
          <w:p>
            <w:pPr>
              <w:pBdr/>
              <w:spacing w:after="80" w:before="80" w:line="240" w:lineRule="auto"/>
              <w:ind/>
              <w:rPr/>
            </w:pPr>
            <w:r>
              <w:rPr>
                <w:rFonts w:ascii="Segoe UI" w:hAnsi="Segoe UI"/>
              </w:rPr>
              <w:t xml:space="preserve">Disable cash field, input locks to exact total.</w:t>
            </w:r>
            <w:r/>
          </w:p>
        </w:tc>
        <w:tc>
          <w:tcPr>
            <w:tcBorders/>
            <w:tcW w:w="1872" w:type="dxa"/>
          </w:tcPr>
          <w:p>
            <w:pPr>
              <w:pBdr/>
              <w:spacing w:after="80" w:before="80" w:line="240" w:lineRule="auto"/>
              <w:ind/>
              <w:rPr/>
            </w:pPr>
            <w:r>
              <w:rPr>
                <w:rFonts w:ascii="Segoe UI" w:hAnsi="Segoe UI"/>
              </w:rPr>
              <w:t xml:space="preserve">Cash input disabled, locked to total.</w:t>
            </w:r>
            <w:r/>
          </w:p>
        </w:tc>
        <w:tc>
          <w:tcPr>
            <w:tcBorders/>
            <w:tcW w:w="1872" w:type="dxa"/>
          </w:tcPr>
          <w:p>
            <w:pPr>
              <w:pBdr/>
              <w:spacing w:after="80" w:before="80" w:line="240" w:lineRule="auto"/>
              <w:ind/>
              <w:rPr/>
            </w:pPr>
            <w:r>
              <w:rPr>
                <w:rFonts w:ascii="Segoe UI" w:hAnsi="Segoe UI"/>
              </w:rPr>
              <w:t xml:space="preserve">Pass</w:t>
            </w:r>
            <w:r/>
          </w:p>
        </w:tc>
      </w:tr>
    </w:tbl>
    <w:p>
      <w:pPr>
        <w:pBdr/>
        <w:spacing w:after="160" w:before="360"/>
        <w:ind/>
        <w:rPr/>
      </w:pPr>
      <w:r>
        <w:rPr>
          <w:rFonts w:ascii="Segoe UI Semibold" w:hAnsi="Segoe UI Semibold"/>
          <w:b/>
          <w:color w:val="0f172a"/>
          <w:sz w:val="32"/>
        </w:rPr>
        <w:t xml:space="preserve">12. Challenges and Solutions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GTK / OS Theme Collisions on Linux:</w:t>
      </w:r>
      <w:r>
        <w:rPr>
          <w:rFonts w:ascii="Segoe UI" w:hAnsi="Segoe UI"/>
        </w:rPr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  <w:t xml:space="preserve">*Challenge:* When running on Linux systems with dark desktop environments, unstyled </w:t>
      </w:r>
      <w:r>
        <w:rPr>
          <w:rFonts w:ascii="Consolas" w:hAnsi="Consolas"/>
          <w:color w:val="1d4ed8"/>
          <w:sz w:val="19"/>
        </w:rPr>
        <w:t xml:space="preserve">QLineEdit</w:t>
      </w:r>
      <w:r>
        <w:rPr>
          <w:rFonts w:ascii="Segoe UI" w:hAnsi="Segoe UI"/>
        </w:rPr>
        <w:t xml:space="preserve"> search boxes and </w:t>
      </w:r>
      <w:r>
        <w:rPr>
          <w:rFonts w:ascii="Consolas" w:hAnsi="Consolas"/>
          <w:color w:val="1d4ed8"/>
          <w:sz w:val="19"/>
        </w:rPr>
        <w:t xml:space="preserve">QTableCornerButton</w:t>
      </w:r>
      <w:r>
        <w:rPr>
          <w:rFonts w:ascii="Segoe UI" w:hAnsi="Segoe UI"/>
        </w:rPr>
        <w:t xml:space="preserve"> elements defaulted to the system's dark theme. When the app switched to its light theme, this resulted in black text box backgrounds with black text, rendering inputs invisible.</w:t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  <w:t xml:space="preserve">*Solution:* Explicitly styled </w:t>
      </w:r>
      <w:r>
        <w:rPr>
          <w:rFonts w:ascii="Consolas" w:hAnsi="Consolas"/>
          <w:color w:val="1d4ed8"/>
          <w:sz w:val="19"/>
        </w:rPr>
        <w:t xml:space="preserve">QLineEdit</w:t>
      </w:r>
      <w:r>
        <w:rPr>
          <w:rFonts w:ascii="Segoe UI" w:hAnsi="Segoe UI"/>
        </w:rPr>
        <w:t xml:space="preserve"> and </w:t>
      </w:r>
      <w:r>
        <w:rPr>
          <w:rFonts w:ascii="Consolas" w:hAnsi="Consolas"/>
          <w:color w:val="1d4ed8"/>
          <w:sz w:val="19"/>
        </w:rPr>
        <w:t xml:space="preserve">QTableCornerButton</w:t>
      </w:r>
      <w:r>
        <w:rPr>
          <w:rFonts w:ascii="Segoe UI" w:hAnsi="Segoe UI"/>
        </w:rPr>
        <w:t xml:space="preserve"> classes in both the light and dark stylesheet definitions in </w:t>
      </w:r>
      <w:r>
        <w:rPr>
          <w:rFonts w:ascii="Consolas" w:hAnsi="Consolas"/>
          <w:color w:val="1d4ed8"/>
          <w:sz w:val="19"/>
        </w:rPr>
        <w:t xml:space="preserve">applyTheme()</w:t>
      </w:r>
      <w:r>
        <w:rPr>
          <w:rFonts w:ascii="Segoe UI" w:hAnsi="Segoe UI"/>
        </w:rPr>
        <w:t xml:space="preserve">, overriding default OS styles.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QComboBox Arrow Disappearance:</w:t>
      </w:r>
      <w:r>
        <w:rPr>
          <w:rFonts w:ascii="Segoe UI" w:hAnsi="Segoe UI"/>
        </w:rPr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  <w:t xml:space="preserve">*Challenge:* Customizing </w:t>
      </w:r>
      <w:r>
        <w:rPr>
          <w:rFonts w:ascii="Consolas" w:hAnsi="Consolas"/>
          <w:color w:val="1d4ed8"/>
          <w:sz w:val="19"/>
        </w:rPr>
        <w:t xml:space="preserve">QComboBox</w:t>
      </w:r>
      <w:r>
        <w:rPr>
          <w:rFonts w:ascii="Segoe UI" w:hAnsi="Segoe UI"/>
        </w:rPr>
        <w:t xml:space="preserve"> borders disabled standard OS dropdown drawing, which hid the arrow indicators.</w:t>
      </w:r>
      <w:r/>
    </w:p>
    <w:p>
      <w:pPr>
        <w:pStyle w:val="904"/>
        <w:pBdr/>
        <w:spacing w:after="120" w:before="0" w:line="276" w:lineRule="auto"/>
        <w:ind w:left="360"/>
        <w:rPr/>
      </w:pPr>
      <w:r>
        <w:rPr>
          <w:rFonts w:ascii="Segoe UI" w:hAnsi="Segoe UI"/>
        </w:rPr>
        <w:t xml:space="preserve">*Solution:* Coded pure CSS/QSS downward arrows using border styles in the dropdown stylesheet rules, ensuring the controls look clean and modern across all platforms: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8fafc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W w:w="9360" w:type="dxa"/>
          </w:tcPr>
          <w:p>
            <w:pPr>
              <w:pBdr/>
              <w:spacing w:after="120" w:before="120" w:line="240" w:lineRule="auto"/>
              <w:ind/>
              <w:rPr/>
            </w:pPr>
            <w:r>
              <w:rPr>
                <w:rFonts w:ascii="Consolas" w:hAnsi="Consolas"/>
                <w:color w:val="334155"/>
                <w:sz w:val="18"/>
              </w:rPr>
              <w:t xml:space="preserve">    QComboBox::down-arrow { border-left: 5px solid transparent; border-right: 5px solid transparent; border-top: 5px solid #2563eb; width: 0; height: 0; }</w:t>
            </w:r>
            <w:r/>
          </w:p>
        </w:tc>
      </w:tr>
    </w:tbl>
    <w:p w14:paraId="0A491E6F">
      <w:pPr>
        <w:pBdr/>
        <w:spacing w:after="160" w:before="360"/>
        <w:ind/>
        <w:rPr/>
      </w:pPr>
      <w:r>
        <w:rPr>
          <w:rFonts w:ascii="Segoe UI Semibold" w:hAnsi="Segoe UI Semibold"/>
          <w:b/>
          <w:color w:val="0f172a"/>
          <w:sz w:val="32"/>
          <w:highlight w:val="none"/>
        </w:rPr>
      </w:r>
      <w:r>
        <w:rPr>
          <w:rFonts w:ascii="Segoe UI Semibold" w:hAnsi="Segoe UI Semibold"/>
          <w:b/>
          <w:color w:val="0f172a"/>
          <w:sz w:val="32"/>
          <w:highlight w:val="none"/>
        </w:rPr>
      </w:r>
      <w:r/>
    </w:p>
    <w:p>
      <w:pPr>
        <w:pBdr/>
        <w:spacing w:after="160" w:before="360"/>
        <w:ind/>
        <w:rPr>
          <w:rFonts w:ascii="Segoe UI Semibold" w:hAnsi="Segoe UI Semibold"/>
          <w:b/>
          <w:bCs/>
          <w:color w:val="0f172a"/>
          <w:sz w:val="32"/>
          <w:szCs w:val="32"/>
          <w:highlight w:val="none"/>
        </w:rPr>
      </w:pPr>
      <w:r>
        <w:rPr>
          <w:rFonts w:ascii="Segoe UI Semibold" w:hAnsi="Segoe UI Semibold"/>
          <w:b/>
          <w:color w:val="0f172a"/>
          <w:sz w:val="32"/>
        </w:rPr>
        <w:t xml:space="preserve">13. Future Improvements</w:t>
      </w:r>
      <w:r>
        <w:rPr>
          <w:rFonts w:ascii="Segoe UI Semibold" w:hAnsi="Segoe UI Semibold"/>
          <w:b/>
          <w:bCs/>
          <w:color w:val="0f172a"/>
          <w:sz w:val="32"/>
          <w:szCs w:val="32"/>
          <w:highlight w:val="none"/>
        </w:rPr>
      </w:r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Relational Database Migration:</w:t>
      </w:r>
      <w:r>
        <w:rPr>
          <w:rFonts w:ascii="Segoe UI" w:hAnsi="Segoe UI"/>
        </w:rPr>
        <w:t xml:space="preserve"> Replace plain text files with SQLite for transactional integrity and SQL query capabilities.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Network &amp; Multi-Terminal Sync:</w:t>
      </w:r>
      <w:r>
        <w:rPr>
          <w:rFonts w:ascii="Segoe UI" w:hAnsi="Segoe UI"/>
        </w:rPr>
        <w:t xml:space="preserve"> Implement a TCP/IP networking client-server system so multiple staff terminals can access a centralized table registry simultaneously.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Enhanced Analytics Dashboards:</w:t>
      </w:r>
      <w:r>
        <w:rPr>
          <w:rFonts w:ascii="Segoe UI" w:hAnsi="Segoe UI"/>
        </w:rPr>
        <w:t xml:space="preserve"> Integrate interactive visual charts showing sales projections and weekly performance tracking.</w:t>
      </w:r>
      <w:r/>
    </w:p>
    <w:p>
      <w:pPr>
        <w:pBdr/>
        <w:spacing w:after="160" w:before="360"/>
        <w:ind/>
        <w:rPr/>
      </w:pPr>
      <w:r>
        <w:rPr>
          <w:rFonts w:ascii="Segoe UI Semibold" w:hAnsi="Segoe UI Semibold"/>
          <w:b/>
          <w:color w:val="0f172a"/>
          <w:sz w:val="32"/>
        </w:rPr>
        <w:t xml:space="preserve">14. Conclusion</w:t>
      </w:r>
      <w:r/>
    </w:p>
    <w:p>
      <w:pPr>
        <w:pBdr/>
        <w:spacing w:after="120" w:before="0" w:line="276" w:lineRule="auto"/>
        <w:ind/>
        <w:rPr/>
      </w:pPr>
      <w:r>
        <w:rPr>
          <w:rFonts w:ascii="Segoe UI" w:hAnsi="Segoe UI"/>
        </w:rPr>
        <w:t xml:space="preserve">The BiteKing project models standard business application requirements in C++: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Accomplished Goals:</w:t>
      </w:r>
      <w:r>
        <w:rPr>
          <w:rFonts w:ascii="Segoe UI" w:hAnsi="Segoe UI"/>
        </w:rPr>
        <w:t xml:space="preserve"> Delivered a robust, user-friendly, and persistent restaurant management application.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Key Learning Outcomes:</w:t>
      </w:r>
      <w:r>
        <w:rPr>
          <w:rFonts w:ascii="Segoe UI" w:hAnsi="Segoe UI"/>
        </w:rPr>
        <w:t xml:space="preserve"> Gained practical experience in class hierarchy designs, type-safe templates, smart pointers, and Qt GUI patterns.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Design Takeaway:</w:t>
      </w:r>
      <w:r>
        <w:rPr>
          <w:rFonts w:ascii="Segoe UI" w:hAnsi="Segoe UI"/>
        </w:rPr>
        <w:t xml:space="preserve"> Using clean, object-oriented principles, explicit interfaces, and defensive memory management creates a stable, cross-platform desktop application.</w:t>
      </w:r>
      <w:r/>
    </w:p>
    <w:p>
      <w:pPr>
        <w:pBdr/>
        <w:spacing w:after="160" w:before="360"/>
        <w:ind/>
        <w:rPr/>
      </w:pPr>
      <w:r>
        <w:rPr>
          <w:rFonts w:ascii="Segoe UI Semibold" w:hAnsi="Segoe UI Semibold"/>
          <w:b/>
          <w:color w:val="0f172a"/>
          <w:sz w:val="32"/>
        </w:rPr>
        <w:t xml:space="preserve">15. References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Qt Widget Documentation:</w:t>
      </w:r>
      <w:r>
        <w:rPr>
          <w:rFonts w:ascii="Segoe UI" w:hAnsi="Segoe UI"/>
        </w:rPr>
        <w:t xml:space="preserve"> [https://doc.qt.io/qt-6/qtwidgets-index.html](https://doc.qt.io/qt-6/qtwidgets-index.html)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C++ Standard Reference Library:</w:t>
      </w:r>
      <w:r>
        <w:rPr>
          <w:rFonts w:ascii="Segoe UI" w:hAnsi="Segoe UI"/>
        </w:rPr>
        <w:t xml:space="preserve"> [https://en.cppreference.com/w/cpp](https://en.cppreference.com/w/cpp)</w:t>
      </w:r>
      <w:r/>
    </w:p>
    <w:p>
      <w:pPr>
        <w:pStyle w:val="904"/>
        <w:pBdr/>
        <w:spacing w:after="120" w:before="0" w:line="276" w:lineRule="auto"/>
        <w:ind/>
        <w:rPr/>
      </w:pPr>
      <w:r>
        <w:rPr>
          <w:rFonts w:ascii="Segoe UI" w:hAnsi="Segoe UI"/>
        </w:rPr>
      </w:r>
      <w:r>
        <w:rPr>
          <w:rFonts w:ascii="Segoe UI" w:hAnsi="Segoe UI"/>
          <w:b/>
        </w:rPr>
        <w:t xml:space="preserve">Mermaid Diagram Tools:</w:t>
      </w:r>
      <w:r>
        <w:rPr>
          <w:rFonts w:ascii="Segoe UI" w:hAnsi="Segoe UI"/>
        </w:rPr>
        <w:t xml:space="preserve"> [https://mermaid.js.org/](https://mermaid.js.org/)</w:t>
      </w:r>
      <w:r/>
    </w:p>
    <w:p w14:paraId="57C24302">
      <w:pPr>
        <w:pBdr/>
        <w:spacing w:after="160" w:before="360"/>
        <w:ind/>
        <w:rPr/>
      </w:pPr>
      <w:r>
        <w:rPr>
          <w:rFonts w:ascii="Segoe UI Semibold" w:hAnsi="Segoe UI Semibold"/>
          <w:b/>
          <w:color w:val="0f172a"/>
          <w:sz w:val="32"/>
          <w:highlight w:val="none"/>
        </w:rPr>
      </w:r>
      <w:r>
        <w:rPr>
          <w:rFonts w:ascii="Segoe UI Semibold" w:hAnsi="Segoe UI Semibold"/>
          <w:b/>
          <w:color w:val="0f172a"/>
          <w:sz w:val="32"/>
          <w:highlight w:val="none"/>
        </w:rPr>
      </w:r>
      <w:r>
        <w:rPr>
          <w:rFonts w:ascii="Segoe UI Semibold" w:hAnsi="Segoe UI Semibold"/>
          <w:b/>
          <w:color w:val="0f172a"/>
          <w:sz w:val="32"/>
          <w:highlight w:val="none"/>
        </w:rPr>
      </w:r>
    </w:p>
    <w:p w14:paraId="13EEFA3C">
      <w:pPr>
        <w:pBdr/>
        <w:spacing w:after="160" w:before="360"/>
        <w:ind/>
        <w:rPr>
          <w:rFonts w:ascii="Segoe UI Semibold" w:hAnsi="Segoe UI Semibold"/>
          <w:b/>
          <w:bCs/>
          <w:color w:val="0f172a"/>
          <w:sz w:val="32"/>
          <w:szCs w:val="32"/>
          <w:highlight w:val="none"/>
        </w:rPr>
      </w:pPr>
      <w:r>
        <w:rPr>
          <w:rFonts w:ascii="Segoe UI Semibold" w:hAnsi="Segoe UI Semibold"/>
          <w:b/>
          <w:color w:val="0f172a"/>
          <w:sz w:val="32"/>
          <w:highlight w:val="none"/>
        </w:rPr>
      </w:r>
      <w:r>
        <w:rPr>
          <w:rFonts w:ascii="Segoe UI Semibold" w:hAnsi="Segoe UI Semibold"/>
          <w:b/>
          <w:color w:val="0f172a"/>
          <w:sz w:val="32"/>
          <w:highlight w:val="none"/>
        </w:rPr>
      </w:r>
      <w:r>
        <w:rPr>
          <w:rFonts w:ascii="Segoe UI Semibold" w:hAnsi="Segoe UI Semibold"/>
          <w:b/>
          <w:color w:val="0f172a"/>
          <w:sz w:val="32"/>
          <w:highlight w:val="none"/>
        </w:rPr>
      </w:r>
    </w:p>
    <w:p>
      <w:pPr>
        <w:pBdr/>
        <w:spacing w:after="160" w:before="360"/>
        <w:ind/>
        <w:rPr>
          <w:rFonts w:ascii="Segoe UI Semibold" w:hAnsi="Segoe UI Semibold"/>
          <w:b/>
          <w:bCs/>
          <w:color w:val="0f172a"/>
          <w:sz w:val="32"/>
          <w:szCs w:val="32"/>
          <w:highlight w:val="none"/>
        </w:rPr>
      </w:pPr>
      <w:r>
        <w:rPr>
          <w:rFonts w:ascii="Segoe UI Semibold" w:hAnsi="Segoe UI Semibold"/>
          <w:b/>
          <w:color w:val="0f172a"/>
          <w:sz w:val="32"/>
        </w:rPr>
        <w:t xml:space="preserve">16. Appendix</w:t>
      </w:r>
      <w:r/>
    </w:p>
    <w:p>
      <w:pPr>
        <w:pBdr/>
        <w:spacing w:after="120" w:before="280"/>
        <w:ind/>
        <w:rPr/>
      </w:pPr>
      <w:r>
        <w:rPr>
          <w:rFonts w:ascii="Segoe UI Semibold" w:hAnsi="Segoe UI Semibold"/>
          <w:b/>
          <w:color w:val="1e293b"/>
          <w:sz w:val="26"/>
        </w:rPr>
        <w:t xml:space="preserve">Sample Text Database File (`menu.txt`)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8fafc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W w:w="9360" w:type="dxa"/>
          </w:tcPr>
          <w:p>
            <w:pPr>
              <w:pBdr/>
              <w:spacing w:after="120" w:before="120" w:line="240" w:lineRule="auto"/>
              <w:ind/>
              <w:rPr/>
            </w:pPr>
            <w:r>
              <w:rPr>
                <w:rFonts w:ascii="Consolas" w:hAnsi="Consolas"/>
                <w:color w:val="334155"/>
                <w:sz w:val="18"/>
              </w:rPr>
              <w:t xml:space="preserve">FOOD|ITEM-0001|Margherita Pizza|Main Course|12.99|Italian|15|0</w:t>
              <w:br/>
              <w:t xml:space="preserve">FOOD|ITEM-0002|Spicy Chicken Burger|Main Course|8.99|American|10|1</w:t>
              <w:br/>
              <w:t xml:space="preserve">FOOD|ITEM-0003|Brusche</w:t>
            </w:r>
            <w:r>
              <w:rPr>
                <w:rFonts w:ascii="Consolas" w:hAnsi="Consolas"/>
                <w:color w:val="334155"/>
                <w:sz w:val="18"/>
              </w:rPr>
              <w:t xml:space="preserve">tta|Appetizer|6.50|Italian|8|0</w:t>
              <w:br/>
              <w:t xml:space="preserve">FOOD|ITEM-0004|Chocolate Lava Cake|Dessert|7.25|French|12|0</w:t>
              <w:br/>
              <w:t xml:space="preserve">BEV|ITEM-0005|Iced Latte|Beverage|4.50|240|Coffee|0</w:t>
              <w:br/>
              <w:t xml:space="preserve">BEV|ITEM-0006|Coca Cola|Beverage|2.50|355|Soft Drink|1</w:t>
              <w:br/>
              <w:t xml:space="preserve">BEV|ITEM-0007|Fresh Orange Juice|Beverage|5.00|300|Juice|0</w:t>
            </w:r>
            <w:r/>
          </w:p>
        </w:tc>
      </w:tr>
    </w:tbl>
    <w:p w14:paraId="552B3A9D">
      <w:pPr>
        <w:pBdr/>
        <w:spacing w:after="120" w:before="280"/>
        <w:ind/>
        <w:rPr/>
      </w:pPr>
      <w:r>
        <w:rPr>
          <w:rFonts w:ascii="Segoe UI Semibold" w:hAnsi="Segoe UI Semibold"/>
          <w:b/>
          <w:color w:val="1e293b"/>
          <w:sz w:val="26"/>
          <w:highlight w:val="none"/>
        </w:rPr>
      </w:r>
      <w:r>
        <w:rPr>
          <w:rFonts w:ascii="Segoe UI Semibold" w:hAnsi="Segoe UI Semibold"/>
          <w:b/>
          <w:color w:val="1e293b"/>
          <w:sz w:val="26"/>
          <w:highlight w:val="none"/>
        </w:rPr>
      </w:r>
      <w:r/>
    </w:p>
    <w:p>
      <w:pPr>
        <w:pBdr/>
        <w:spacing w:after="120" w:before="280"/>
        <w:ind/>
        <w:rPr>
          <w:rFonts w:ascii="Segoe UI Semibold" w:hAnsi="Segoe UI Semibold"/>
          <w:b/>
          <w:bCs/>
          <w:color w:val="1e293b"/>
          <w:sz w:val="26"/>
          <w:szCs w:val="26"/>
          <w:highlight w:val="none"/>
        </w:rPr>
      </w:pPr>
      <w:r>
        <w:rPr>
          <w:rFonts w:ascii="Segoe UI Semibold" w:hAnsi="Segoe UI Semibold"/>
          <w:b/>
          <w:color w:val="1e293b"/>
          <w:sz w:val="26"/>
        </w:rPr>
        <w:t xml:space="preserve">Key Theme Switcher Code Snippet (`MainWindow.cpp`)</w:t>
      </w:r>
      <w:r>
        <w:rPr>
          <w:rFonts w:ascii="Segoe UI Semibold" w:hAnsi="Segoe UI Semibold"/>
          <w:b/>
          <w:bCs/>
          <w:color w:val="1e293b"/>
          <w:sz w:val="26"/>
          <w:szCs w:val="26"/>
          <w:highlight w:val="none"/>
        </w:rPr>
      </w:r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8fafc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tcW w:w="9360" w:type="dxa"/>
          </w:tcPr>
          <w:p>
            <w:pPr>
              <w:pBdr/>
              <w:spacing w:after="120" w:before="120" w:line="240" w:lineRule="auto"/>
              <w:ind/>
              <w:rPr/>
            </w:pPr>
            <w:r>
              <w:rPr>
                <w:rFonts w:ascii="Consolas" w:hAnsi="Consolas"/>
                <w:color w:val="334155"/>
                <w:sz w:val="18"/>
              </w:rPr>
              <w:t xml:space="preserve">void MainWindow::applyTheme(bool dark) {</w:t>
              <w:br/>
              <w:t xml:space="preserve">  if (dark) {</w:t>
              <w:br/>
              <w:t xml:space="preserve">    this-&gt;setStyleSheet(</w:t>
              <w:br/>
              <w:t xml:space="preserve">        "QMainWindow { background-color: #0f172a; }"</w:t>
              <w:br/>
              <w:t xml:space="preserve">        "QWidget { color: #f8fafc; font-family: 'Segoe UI', Arial, sans-serif; font-size: 14px; }"</w:t>
              <w:br/>
              <w:t xml:space="preserve">        </w:t>
            </w:r>
            <w:r>
              <w:rPr>
                <w:rFonts w:ascii="Consolas" w:hAnsi="Consolas"/>
                <w:color w:val="334155"/>
                <w:sz w:val="18"/>
              </w:rPr>
              <w:t xml:space="preserve">"QTableCornerButton::section { background-color: #1e293b; border: 1px solid #334155; }"</w:t>
              <w:br/>
              <w:t xml:space="preserve">        "QLineEdit, QSpinBox, QDoubleSpinBox { background-color: #1e293b; border: 1px solid #334155; border-radius: 8px; padding: 6px 12px; color: #f8fafc; }"</w:t>
              <w:br/>
              <w:t xml:space="preserve">        "</w:t>
            </w:r>
            <w:r>
              <w:rPr>
                <w:rFonts w:ascii="Consolas" w:hAnsi="Consolas"/>
                <w:color w:val="334155"/>
                <w:sz w:val="18"/>
              </w:rPr>
              <w:t xml:space="preserve">QLineEdit:focus, QSpinBox:focus, QDoubleSpinBox:focus, QComboBox:focus { border: 1px solid #60a5fa; }"</w:t>
              <w:br/>
              <w:t xml:space="preserve">        // ... additional dark styling rules</w:t>
              <w:br/>
              <w:t xml:space="preserve">    );</w:t>
              <w:br/>
              <w:t xml:space="preserve">  } else {</w:t>
              <w:br/>
              <w:t xml:space="preserve">    this-&gt;setStyleSheet(</w:t>
              <w:br/>
              <w:t xml:space="preserve">        "QMainWindow { background-color: #f8fafc; }"</w:t>
              <w:br/>
              <w:t xml:space="preserve">        "QWi</w:t>
            </w:r>
            <w:r>
              <w:rPr>
                <w:rFonts w:ascii="Consolas" w:hAnsi="Consolas"/>
                <w:color w:val="334155"/>
                <w:sz w:val="18"/>
              </w:rPr>
              <w:t xml:space="preserve">dget { color: #0f172a; font-family: 'Segoe UI', Arial, sans-serif; font-size: 14px; }"</w:t>
              <w:br/>
              <w:t xml:space="preserve">        "QTableCornerButton::section { background-color: #f1f5f9; border: 1px solid #e2e8f0; }"</w:t>
              <w:br/>
              <w:t xml:space="preserve">        "QLineEdit, QSpinBox, QDoubleSpinBox { background-color: #ffffff;</w:t>
            </w:r>
            <w:r>
              <w:rPr>
                <w:rFonts w:ascii="Consolas" w:hAnsi="Consolas"/>
                <w:color w:val="334155"/>
                <w:sz w:val="18"/>
              </w:rPr>
              <w:t xml:space="preserve"> border: 1px solid #e2e8f0; border-radius: 8px; padding: 6px 12px; color: #0f172a; }"</w:t>
              <w:br/>
              <w:t xml:space="preserve">        "QLineEdit:focus, QSpinBox:focus, QDoubleSpinBox:focus, QComboBox:focus { border: 1px solid #2563eb; }"</w:t>
              <w:br/>
              <w:t xml:space="preserve">        // ... additional light styling rules</w:t>
              <w:br/>
              <w:t xml:space="preserve">    );</w:t>
              <w:br/>
              <w:t xml:space="preserve">  }</w:t>
              <w:br/>
              <w:t xml:space="preserve">}</w:t>
            </w:r>
            <w:r/>
          </w:p>
        </w:tc>
      </w:tr>
    </w:tbl>
    <w:p w14:paraId="4E4EC8C9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4020202020204"/>
  </w:font>
  <w:font w:name="Segoe UI Semibold">
    <w:panose1 w:val="020B0502040404020203"/>
  </w:font>
  <w:font w:name="Symbol">
    <w:panose1 w:val="05010000000000000000"/>
  </w:font>
  <w:font w:name="Courier">
    <w:panose1 w:val="02070309020205020404"/>
  </w:font>
  <w:font w:name="Segoe UI">
    <w:panose1 w:val="020B0502040404020203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  <w:rPr>
      <w:rFonts w:ascii="Segoe UI" w:hAnsi="Segoe UI"/>
      <w:color w:val="334155"/>
      <w:sz w:val="22"/>
    </w:r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2026-08-11T19:54:10Z</dcterms:modified>
  <cp:category/>
</cp:coreProperties>
</file>